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AWS Infrastructure Proposal</w:t>
        <w:br/>
        <w:t>RRQ Content Factory — AI YouTube Automation Platform</w:t>
      </w:r>
    </w:p>
    <w:p/>
    <w:p>
      <w:r>
        <w:rPr>
          <w:b/>
          <w:color w:val="232F3E"/>
          <w:sz w:val="26"/>
        </w:rPr>
        <w:t>About RRQ Content Factory</w:t>
      </w:r>
    </w:p>
    <w:p>
      <w:r>
        <w:rPr>
          <w:b w:val="0"/>
          <w:sz w:val="22"/>
        </w:rPr>
        <w:t>RRQ Content Factory is an AI-powered YouTube content automation platform. The system orchestrates a full 13-step production pipeline — from topic research through script generation, avatar video rendering, b-roll generation, audio synthesis, visual assembly, and YouTube publishing — using a coordinated team of AI agents running on AWS infrastructure.</w:t>
      </w:r>
    </w:p>
    <w:p/>
    <w:p>
      <w:r>
        <w:rPr>
          <w:b w:val="0"/>
          <w:sz w:val="22"/>
        </w:rPr>
        <w:t>The platform supports three operating modes: Studio Mode (user-triggered), Rex Mode (AI-surfaced topics, user-approved), and Autopilot Mode (fully autonomous channel operation). Each mode relies on EC2 GPU instances for computationally intensive video generation workloads that cannot run on Lambda due to VRAM requirements (~30–96 GB per job).</w:t>
      </w:r>
    </w:p>
    <w:p/>
    <w:p>
      <w:r>
        <w:rPr>
          <w:b/>
          <w:color w:val="232F3E"/>
          <w:sz w:val="26"/>
        </w:rPr>
        <w:t>Infrastructure Requirements</w:t>
      </w:r>
    </w:p>
    <w:p>
      <w:r>
        <w:rPr>
          <w:b w:val="0"/>
          <w:sz w:val="22"/>
        </w:rPr>
        <w:t>The RRQ pipeline requires the following EC2 instance types. All instances are spot instances that self-terminate after job completion. We are requesting on-demand quota as a baseline and AWS credits to build, test, and validate the pipeline before committing to reserved pricing.</w:t>
      </w:r>
    </w:p>
    <w:p/>
    <w:p>
      <w:pPr>
        <w:pStyle w:val="ListBullet"/>
      </w:pPr>
      <w:r>
        <w:rPr>
          <w:sz w:val="22"/>
        </w:rPr>
        <w:t>g5.12xlarge — Primary video generation: runs SkyReels V2-I2V-14B-720P (avatar/talking-head segments) then unloads and runs Wan2.2-T2V-A14B FP8 (b-roll video) on the same instance via model-swap. Fires once per video job, ~22 min, self-terminates.</w:t>
      </w:r>
    </w:p>
    <w:p>
      <w:pPr>
        <w:pStyle w:val="ListBullet"/>
      </w:pPr>
      <w:r>
        <w:rPr>
          <w:sz w:val="22"/>
        </w:rPr>
        <w:t>g4dn.xlarge — Avatar portrait generation: runs FLUX.1 [dev] FP8 during channel onboarding only. Fires once per presenter batch (~4 portraits), self-terminates. Portraits stored in S3 and reused for the lifetime of the channel.</w:t>
      </w:r>
    </w:p>
    <w:p>
      <w:pPr>
        <w:pStyle w:val="ListBullet"/>
      </w:pPr>
      <w:r>
        <w:rPr>
          <w:sz w:val="22"/>
        </w:rPr>
        <w:t>t3.small — SignOz observability (Autopilot Mode users only — opt-in, always-on).</w:t>
      </w:r>
    </w:p>
    <w:p/>
    <w:p>
      <w:r>
        <w:rPr>
          <w:b/>
          <w:color w:val="232F3E"/>
          <w:sz w:val="26"/>
        </w:rPr>
        <w:t>Solution Proposed</w:t>
      </w:r>
    </w:p>
    <w:p>
      <w:pPr>
        <w:pStyle w:val="ListBullet"/>
      </w:pPr>
      <w:r>
        <w:rPr>
          <w:sz w:val="22"/>
        </w:rPr>
        <w:t>VPC in us-east-1 with private subnets for EC2 GPU workloads and Lambda execution.</w:t>
      </w:r>
    </w:p>
    <w:p>
      <w:pPr>
        <w:pStyle w:val="ListBullet"/>
      </w:pPr>
      <w:r>
        <w:rPr>
          <w:sz w:val="22"/>
        </w:rPr>
        <w:t>Spot EC2 instances launched on-demand per job via a Lambda-triggered RunInstances call. Each instance self-terminates via UserData bootstrap script polling a DynamoDB job state table.</w:t>
      </w:r>
    </w:p>
    <w:p>
      <w:pPr>
        <w:pStyle w:val="ListBullet"/>
      </w:pPr>
      <w:r>
        <w:rPr>
          <w:sz w:val="22"/>
        </w:rPr>
        <w:t>Single g5.12xlarge per video: SkyReels V2 runs first (talking-head), model unloads, Wan2.2 loads on same instance (b-roll). Sequential model-swap eliminates cost of a second GPU instance per video.</w:t>
      </w:r>
    </w:p>
    <w:p>
      <w:pPr>
        <w:pStyle w:val="ListBullet"/>
      </w:pPr>
      <w:r>
        <w:rPr>
          <w:sz w:val="22"/>
        </w:rPr>
        <w:t>g4dn.xlarge fires only during channel onboarding (FLUX.1 portrait batch). Portrait images are stored in S3 (s3://content-factory-assets/avatars/) and reused every video via SkyReels I2V input.</w:t>
      </w:r>
    </w:p>
    <w:p>
      <w:pPr>
        <w:pStyle w:val="ListBullet"/>
      </w:pPr>
      <w:r>
        <w:rPr>
          <w:sz w:val="22"/>
        </w:rPr>
        <w:t>All non-GPU workloads run on AWS Lambda: audio synthesis (ElevenLabs), visual rendering (Puppeteer/Chart.js), video stitching (FFmpeg), YouTube upload, code-agent (Remotion/Recharts).</w:t>
      </w:r>
    </w:p>
    <w:p>
      <w:pPr>
        <w:pStyle w:val="ListBullet"/>
      </w:pPr>
      <w:r>
        <w:rPr>
          <w:sz w:val="22"/>
        </w:rPr>
        <w:t>S3 for all asset storage: source portraits, generated video segments, final MP4s, agent episodic memory.</w:t>
      </w:r>
    </w:p>
    <w:p>
      <w:pPr>
        <w:pStyle w:val="ListBullet"/>
      </w:pPr>
      <w:r>
        <w:rPr>
          <w:sz w:val="22"/>
        </w:rPr>
        <w:t>DynamoDB (~35 tables) for job state, agent coordination, scheduling, and analytics.</w:t>
      </w:r>
    </w:p>
    <w:p>
      <w:pPr>
        <w:pStyle w:val="ListBullet"/>
      </w:pPr>
      <w:r>
        <w:rPr>
          <w:sz w:val="22"/>
        </w:rPr>
        <w:t>AWS Bedrock (Claude Opus/Sonnet/Haiku + Titan Embeddings v2) for all LLM calls via IAM role auth — no API keys in code.</w:t>
      </w:r>
    </w:p>
    <w:p>
      <w:pPr>
        <w:pStyle w:val="ListBullet"/>
      </w:pPr>
      <w:r>
        <w:rPr>
          <w:sz w:val="22"/>
        </w:rPr>
        <w:t>AWS SES for transactional notifications; SNS for SMS infrastructure alerts (Autopilot Mode).</w:t>
      </w:r>
    </w:p>
    <w:p>
      <w:pPr>
        <w:pStyle w:val="ListBullet"/>
      </w:pPr>
      <w:r>
        <w:rPr>
          <w:sz w:val="22"/>
        </w:rPr>
        <w:t>EventBridge for agent scheduling (Rex 30min scan, Zeus 6hr/24hr, Oracle Tue/Fri, The Line daily).</w:t>
      </w:r>
    </w:p>
    <w:p>
      <w:pPr>
        <w:pStyle w:val="ListBullet"/>
      </w:pPr>
      <w:r>
        <w:rPr>
          <w:sz w:val="22"/>
        </w:rPr>
        <w:t>CloudWatch monitoring on all Lambda and EC2 resources with alarms on failure.</w:t>
      </w:r>
    </w:p>
    <w:p>
      <w:pPr>
        <w:pStyle w:val="ListBullet"/>
      </w:pPr>
      <w:r>
        <w:rPr>
          <w:sz w:val="22"/>
        </w:rPr>
        <w:t>All credentials managed via IAM roles — no hardcoded secrets.</w:t>
      </w:r>
    </w:p>
    <w:p/>
    <w:p>
      <w:r>
        <w:rPr>
          <w:b/>
          <w:color w:val="232F3E"/>
          <w:sz w:val="26"/>
        </w:rPr>
        <w:t>Scope of Work</w:t>
      </w:r>
    </w:p>
    <w:p>
      <w:r>
        <w:rPr>
          <w:b/>
          <w:sz w:val="22"/>
        </w:rPr>
        <w:t>In-Scope</w:t>
      </w:r>
    </w:p>
    <w:p>
      <w:pPr>
        <w:pStyle w:val="ListBullet"/>
      </w:pPr>
      <w:r>
        <w:rPr>
          <w:sz w:val="22"/>
        </w:rPr>
        <w:t>EC2 quota increase request for g5.12xlarge and g4dn.xlarge in us-east-1</w:t>
      </w:r>
    </w:p>
    <w:p>
      <w:pPr>
        <w:pStyle w:val="ListBullet"/>
      </w:pPr>
      <w:r>
        <w:rPr>
          <w:sz w:val="22"/>
        </w:rPr>
        <w:t>AMI creation: g5.12xlarge with CUDA 12, SkyReels V2-I2V-14B-720P, Wan2.2-T2V-A14B FP8 (model-swap pattern)</w:t>
      </w:r>
    </w:p>
    <w:p>
      <w:pPr>
        <w:pStyle w:val="ListBullet"/>
      </w:pPr>
      <w:r>
        <w:rPr>
          <w:sz w:val="22"/>
        </w:rPr>
        <w:t>AMI creation: g4dn.xlarge with CUDA 12 and FLUX.1 [dev] FP8 for portrait generation</w:t>
      </w:r>
    </w:p>
    <w:p>
      <w:pPr>
        <w:pStyle w:val="ListBullet"/>
      </w:pPr>
      <w:r>
        <w:rPr>
          <w:sz w:val="22"/>
        </w:rPr>
        <w:t>EC2 spot instance launch automation, UserData bootstrap, DynamoDB polling, and self-termination</w:t>
      </w:r>
    </w:p>
    <w:p>
      <w:pPr>
        <w:pStyle w:val="ListBullet"/>
      </w:pPr>
      <w:r>
        <w:rPr>
          <w:sz w:val="22"/>
        </w:rPr>
        <w:t>IAM roles and security groups for all EC2 and Lambda resources</w:t>
      </w:r>
    </w:p>
    <w:p>
      <w:pPr>
        <w:pStyle w:val="ListBullet"/>
      </w:pPr>
      <w:r>
        <w:rPr>
          <w:sz w:val="22"/>
        </w:rPr>
        <w:t>S3 bucket configuration with lifecycle policies</w:t>
      </w:r>
    </w:p>
    <w:p>
      <w:pPr>
        <w:pStyle w:val="ListBullet"/>
      </w:pPr>
      <w:r>
        <w:rPr>
          <w:sz w:val="22"/>
        </w:rPr>
        <w:t>DynamoDB table provisioning (~35 tables)</w:t>
      </w:r>
    </w:p>
    <w:p>
      <w:pPr>
        <w:pStyle w:val="ListBullet"/>
      </w:pPr>
      <w:r>
        <w:rPr>
          <w:sz w:val="22"/>
        </w:rPr>
        <w:t>Lambda function deployment via SST: av-sync, audio-gen, visual-gen, code-agent, shorts-gen, uploader, research-visual</w:t>
      </w:r>
    </w:p>
    <w:p>
      <w:pPr>
        <w:pStyle w:val="ListBullet"/>
      </w:pPr>
      <w:r>
        <w:rPr>
          <w:sz w:val="22"/>
        </w:rPr>
        <w:t>Bedrock Knowledge Base setup (Amazon Titan Embeddings v2 — agent semantic memory)</w:t>
      </w:r>
    </w:p>
    <w:p>
      <w:pPr>
        <w:pStyle w:val="ListBullet"/>
      </w:pPr>
      <w:r>
        <w:rPr>
          <w:sz w:val="22"/>
        </w:rPr>
        <w:t>EventBridge rules for all agent scheduling</w:t>
      </w:r>
    </w:p>
    <w:p>
      <w:pPr>
        <w:pStyle w:val="ListBullet"/>
      </w:pPr>
      <w:r>
        <w:rPr>
          <w:sz w:val="22"/>
        </w:rPr>
        <w:t>CloudWatch monitoring and alarms</w:t>
      </w:r>
    </w:p>
    <w:p>
      <w:pPr>
        <w:pStyle w:val="ListBullet"/>
      </w:pPr>
      <w:r>
        <w:rPr>
          <w:sz w:val="22"/>
        </w:rPr>
        <w:t>End-to-end pipeline validation: topic in → YouTube video out</w:t>
      </w:r>
    </w:p>
    <w:p/>
    <w:p>
      <w:r>
        <w:rPr>
          <w:b/>
          <w:sz w:val="22"/>
        </w:rPr>
        <w:t>Out-of-Scope</w:t>
      </w:r>
    </w:p>
    <w:p>
      <w:pPr>
        <w:pStyle w:val="ListBullet"/>
      </w:pPr>
      <w:r>
        <w:rPr>
          <w:sz w:val="22"/>
        </w:rPr>
        <w:t>Front-end application development (Next.js on Vercel — handled separately)</w:t>
      </w:r>
    </w:p>
    <w:p>
      <w:pPr>
        <w:pStyle w:val="ListBullet"/>
      </w:pPr>
      <w:r>
        <w:rPr>
          <w:sz w:val="22"/>
        </w:rPr>
        <w:t>YouTube channel creation or content strategy</w:t>
      </w:r>
    </w:p>
    <w:p>
      <w:pPr>
        <w:pStyle w:val="ListBullet"/>
      </w:pPr>
      <w:r>
        <w:rPr>
          <w:sz w:val="22"/>
        </w:rPr>
        <w:t>Third-party API account setup (ElevenLabs, Clerk authentication, Replicate)</w:t>
      </w:r>
    </w:p>
    <w:p>
      <w:pPr>
        <w:pStyle w:val="ListBullet"/>
      </w:pPr>
      <w:r>
        <w:rPr>
          <w:sz w:val="22"/>
        </w:rPr>
        <w:t>Model training or fine-tuning (all models used as pre-trained weights from public repositories)</w:t>
      </w:r>
    </w:p>
    <w:p/>
    <w:p>
      <w:r>
        <w:rPr>
          <w:b/>
          <w:color w:val="232F3E"/>
          <w:sz w:val="26"/>
        </w:rPr>
        <w:t>Proposed Timelines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4392"/>
          </w:tcPr>
          <w:p>
            <w:r>
              <w:rPr>
                <w:b/>
              </w:rPr>
              <w:t>Duration</w:t>
            </w:r>
          </w:p>
        </w:tc>
      </w:tr>
      <w:tr>
        <w:tc>
          <w:tcPr>
            <w:tcW w:type="dxa" w:w="4392"/>
          </w:tcPr>
          <w:p>
            <w:r>
              <w:t>EC2 Quota Approval</w:t>
            </w:r>
          </w:p>
        </w:tc>
        <w:tc>
          <w:tcPr>
            <w:tcW w:type="dxa" w:w="4392"/>
          </w:tcPr>
          <w:p>
            <w:r>
              <w:t>1–3 Days (AWS approval dependent)</w:t>
            </w:r>
          </w:p>
        </w:tc>
      </w:tr>
      <w:tr>
        <w:tc>
          <w:tcPr>
            <w:tcW w:type="dxa" w:w="4392"/>
          </w:tcPr>
          <w:p>
            <w:r>
              <w:t>AMI Build — g5.12xlarge (SkyReels V2 + Wan2.2 model-swap)</w:t>
            </w:r>
          </w:p>
        </w:tc>
        <w:tc>
          <w:tcPr>
            <w:tcW w:type="dxa" w:w="4392"/>
          </w:tcPr>
          <w:p>
            <w:r>
              <w:t>2–3 Days</w:t>
            </w:r>
          </w:p>
        </w:tc>
      </w:tr>
      <w:tr>
        <w:tc>
          <w:tcPr>
            <w:tcW w:type="dxa" w:w="4392"/>
          </w:tcPr>
          <w:p>
            <w:r>
              <w:t>AMI Build — g4dn.xlarge (FLUX.1 Portrait)</w:t>
            </w:r>
          </w:p>
        </w:tc>
        <w:tc>
          <w:tcPr>
            <w:tcW w:type="dxa" w:w="4392"/>
          </w:tcPr>
          <w:p>
            <w:r>
              <w:t>1–2 Days</w:t>
            </w:r>
          </w:p>
        </w:tc>
      </w:tr>
      <w:tr>
        <w:tc>
          <w:tcPr>
            <w:tcW w:type="dxa" w:w="4392"/>
          </w:tcPr>
          <w:p>
            <w:r>
              <w:t>Lambda Deployment + DynamoDB Provisioning</w:t>
            </w:r>
          </w:p>
        </w:tc>
        <w:tc>
          <w:tcPr>
            <w:tcW w:type="dxa" w:w="4392"/>
          </w:tcPr>
          <w:p>
            <w:r>
              <w:t>2 Days</w:t>
            </w:r>
          </w:p>
        </w:tc>
      </w:tr>
      <w:tr>
        <w:tc>
          <w:tcPr>
            <w:tcW w:type="dxa" w:w="4392"/>
          </w:tcPr>
          <w:p>
            <w:r>
              <w:t>End-to-End Pipeline Validation (topic → YouTube)</w:t>
            </w:r>
          </w:p>
        </w:tc>
        <w:tc>
          <w:tcPr>
            <w:tcW w:type="dxa" w:w="4392"/>
          </w:tcPr>
          <w:p>
            <w:r>
              <w:t>2–3 Days</w:t>
            </w:r>
          </w:p>
        </w:tc>
      </w:tr>
      <w:tr>
        <w:tc>
          <w:tcPr>
            <w:tcW w:type="dxa" w:w="4392"/>
          </w:tcPr>
          <w:p>
            <w:r>
              <w:t>Production Go-Live</w:t>
            </w:r>
          </w:p>
        </w:tc>
        <w:tc>
          <w:tcPr>
            <w:tcW w:type="dxa" w:w="4392"/>
          </w:tcPr>
          <w:p>
            <w:r>
              <w:t>1 Day</w:t>
            </w:r>
          </w:p>
        </w:tc>
      </w:tr>
    </w:tbl>
    <w:p/>
    <w:p>
      <w:r>
        <w:rPr>
          <w:b/>
          <w:color w:val="232F3E"/>
          <w:sz w:val="26"/>
        </w:rPr>
        <w:t>BOQ — EC2 Instances (Region: us-east-1)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c>
          <w:tcPr>
            <w:tcW w:type="dxa" w:w="1255"/>
          </w:tcPr>
          <w:p>
            <w:r>
              <w:rPr>
                <w:b/>
              </w:rPr>
              <w:t>Instance Name</w:t>
            </w:r>
          </w:p>
        </w:tc>
        <w:tc>
          <w:tcPr>
            <w:tcW w:type="dxa" w:w="1255"/>
          </w:tcPr>
          <w:p>
            <w:r>
              <w:rPr>
                <w:b/>
              </w:rPr>
              <w:t>Qty</w:t>
            </w:r>
          </w:p>
        </w:tc>
        <w:tc>
          <w:tcPr>
            <w:tcW w:type="dxa" w:w="1255"/>
          </w:tcPr>
          <w:p>
            <w:r>
              <w:rPr>
                <w:b/>
              </w:rPr>
              <w:t>OS</w:t>
            </w:r>
          </w:p>
        </w:tc>
        <w:tc>
          <w:tcPr>
            <w:tcW w:type="dxa" w:w="1255"/>
          </w:tcPr>
          <w:p>
            <w:r>
              <w:rPr>
                <w:b/>
              </w:rPr>
              <w:t>vCPU</w:t>
            </w:r>
          </w:p>
        </w:tc>
        <w:tc>
          <w:tcPr>
            <w:tcW w:type="dxa" w:w="1255"/>
          </w:tcPr>
          <w:p>
            <w:r>
              <w:rPr>
                <w:b/>
              </w:rPr>
              <w:t>RAM (GB)</w:t>
            </w:r>
          </w:p>
        </w:tc>
        <w:tc>
          <w:tcPr>
            <w:tcW w:type="dxa" w:w="1255"/>
          </w:tcPr>
          <w:p>
            <w:r>
              <w:rPr>
                <w:b/>
              </w:rPr>
              <w:t>GPU</w:t>
            </w:r>
          </w:p>
        </w:tc>
        <w:tc>
          <w:tcPr>
            <w:tcW w:type="dxa" w:w="1255"/>
          </w:tcPr>
          <w:p>
            <w:r>
              <w:rPr>
                <w:b/>
              </w:rPr>
              <w:t>Instance Type</w:t>
            </w:r>
          </w:p>
        </w:tc>
      </w:tr>
      <w:tr>
        <w:tc>
          <w:tcPr>
            <w:tcW w:type="dxa" w:w="1255"/>
          </w:tcPr>
          <w:p>
            <w:r>
              <w:t>Video Gen — Avatar (SkyReels V2) + B-Roll (Wan2.2)</w:t>
            </w:r>
          </w:p>
        </w:tc>
        <w:tc>
          <w:tcPr>
            <w:tcW w:type="dxa" w:w="1255"/>
          </w:tcPr>
          <w:p>
            <w:r>
              <w:t>1 per job (spot)</w:t>
            </w:r>
          </w:p>
        </w:tc>
        <w:tc>
          <w:tcPr>
            <w:tcW w:type="dxa" w:w="1255"/>
          </w:tcPr>
          <w:p>
            <w:r>
              <w:t>Linux</w:t>
            </w:r>
          </w:p>
        </w:tc>
        <w:tc>
          <w:tcPr>
            <w:tcW w:type="dxa" w:w="1255"/>
          </w:tcPr>
          <w:p>
            <w:r>
              <w:t>48</w:t>
            </w:r>
          </w:p>
        </w:tc>
        <w:tc>
          <w:tcPr>
            <w:tcW w:type="dxa" w:w="1255"/>
          </w:tcPr>
          <w:p>
            <w:r>
              <w:t>192</w:t>
            </w:r>
          </w:p>
        </w:tc>
        <w:tc>
          <w:tcPr>
            <w:tcW w:type="dxa" w:w="1255"/>
          </w:tcPr>
          <w:p>
            <w:r>
              <w:t>4× NVIDIA A10G (96 GB VRAM)</w:t>
            </w:r>
          </w:p>
        </w:tc>
        <w:tc>
          <w:tcPr>
            <w:tcW w:type="dxa" w:w="1255"/>
          </w:tcPr>
          <w:p>
            <w:r>
              <w:t>g5.12xlarge</w:t>
            </w:r>
          </w:p>
        </w:tc>
      </w:tr>
      <w:tr>
        <w:tc>
          <w:tcPr>
            <w:tcW w:type="dxa" w:w="1255"/>
          </w:tcPr>
          <w:p>
            <w:r>
              <w:t>Portrait Gen — FLUX.1 [dev] (Onboarding only)</w:t>
            </w:r>
          </w:p>
        </w:tc>
        <w:tc>
          <w:tcPr>
            <w:tcW w:type="dxa" w:w="1255"/>
          </w:tcPr>
          <w:p>
            <w:r>
              <w:t>1 per onboarding (spot)</w:t>
            </w:r>
          </w:p>
        </w:tc>
        <w:tc>
          <w:tcPr>
            <w:tcW w:type="dxa" w:w="1255"/>
          </w:tcPr>
          <w:p>
            <w:r>
              <w:t>Linux</w:t>
            </w:r>
          </w:p>
        </w:tc>
        <w:tc>
          <w:tcPr>
            <w:tcW w:type="dxa" w:w="1255"/>
          </w:tcPr>
          <w:p>
            <w:r>
              <w:t>4</w:t>
            </w:r>
          </w:p>
        </w:tc>
        <w:tc>
          <w:tcPr>
            <w:tcW w:type="dxa" w:w="1255"/>
          </w:tcPr>
          <w:p>
            <w:r>
              <w:t>16</w:t>
            </w:r>
          </w:p>
        </w:tc>
        <w:tc>
          <w:tcPr>
            <w:tcW w:type="dxa" w:w="1255"/>
          </w:tcPr>
          <w:p>
            <w:r>
              <w:t>1× NVIDIA T4 (16 GB VRAM)</w:t>
            </w:r>
          </w:p>
        </w:tc>
        <w:tc>
          <w:tcPr>
            <w:tcW w:type="dxa" w:w="1255"/>
          </w:tcPr>
          <w:p>
            <w:r>
              <w:t>g4dn.xlarge</w:t>
            </w:r>
          </w:p>
        </w:tc>
      </w:tr>
      <w:tr>
        <w:tc>
          <w:tcPr>
            <w:tcW w:type="dxa" w:w="1255"/>
          </w:tcPr>
          <w:p>
            <w:r>
              <w:t>Observability — SignOz (Autopilot Mode only)</w:t>
            </w:r>
          </w:p>
        </w:tc>
        <w:tc>
          <w:tcPr>
            <w:tcW w:type="dxa" w:w="1255"/>
          </w:tcPr>
          <w:p>
            <w:r>
              <w:t>1 (always-on)</w:t>
            </w:r>
          </w:p>
        </w:tc>
        <w:tc>
          <w:tcPr>
            <w:tcW w:type="dxa" w:w="1255"/>
          </w:tcPr>
          <w:p>
            <w:r>
              <w:t>Linux</w:t>
            </w:r>
          </w:p>
        </w:tc>
        <w:tc>
          <w:tcPr>
            <w:tcW w:type="dxa" w:w="1255"/>
          </w:tcPr>
          <w:p>
            <w:r>
              <w:t>2</w:t>
            </w:r>
          </w:p>
        </w:tc>
        <w:tc>
          <w:tcPr>
            <w:tcW w:type="dxa" w:w="1255"/>
          </w:tcPr>
          <w:p>
            <w:r>
              <w:t>1</w:t>
            </w:r>
          </w:p>
        </w:tc>
        <w:tc>
          <w:tcPr>
            <w:tcW w:type="dxa" w:w="1255"/>
          </w:tcPr>
          <w:p>
            <w:r>
              <w:t>—</w:t>
            </w:r>
          </w:p>
        </w:tc>
        <w:tc>
          <w:tcPr>
            <w:tcW w:type="dxa" w:w="1255"/>
          </w:tcPr>
          <w:p>
            <w:r>
              <w:t>t3.small</w:t>
            </w:r>
          </w:p>
        </w:tc>
      </w:tr>
    </w:tbl>
    <w:p/>
    <w:p>
      <w:r>
        <w:rPr>
          <w:b/>
          <w:color w:val="232F3E"/>
          <w:sz w:val="26"/>
        </w:rPr>
        <w:t>Additional AWS Services Required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4392"/>
          </w:tcPr>
          <w:p>
            <w:r>
              <w:rPr>
                <w:b/>
              </w:rPr>
              <w:t>Usage / Purpose</w:t>
            </w:r>
          </w:p>
        </w:tc>
      </w:tr>
      <w:tr>
        <w:tc>
          <w:tcPr>
            <w:tcW w:type="dxa" w:w="4392"/>
          </w:tcPr>
          <w:p>
            <w:r>
              <w:t>AWS Lambda</w:t>
            </w:r>
          </w:p>
        </w:tc>
        <w:tc>
          <w:tcPr>
            <w:tcW w:type="dxa" w:w="4392"/>
          </w:tcPr>
          <w:p>
            <w:r>
              <w:t>7 functions: audio-gen, av-sync, visual-gen, code-agent, shorts-gen, uploader, research-visual</w:t>
            </w:r>
          </w:p>
        </w:tc>
      </w:tr>
      <w:tr>
        <w:tc>
          <w:tcPr>
            <w:tcW w:type="dxa" w:w="4392"/>
          </w:tcPr>
          <w:p>
            <w:r>
              <w:t>Amazon S3</w:t>
            </w:r>
          </w:p>
        </w:tc>
        <w:tc>
          <w:tcPr>
            <w:tcW w:type="dxa" w:w="4392"/>
          </w:tcPr>
          <w:p>
            <w:r>
              <w:t>Video segments, final MP4s, avatar portraits, agent memory (~50–200 GB/month at scale)</w:t>
            </w:r>
          </w:p>
        </w:tc>
      </w:tr>
      <w:tr>
        <w:tc>
          <w:tcPr>
            <w:tcW w:type="dxa" w:w="4392"/>
          </w:tcPr>
          <w:p>
            <w:r>
              <w:t>Amazon DynamoDB</w:t>
            </w:r>
          </w:p>
        </w:tc>
        <w:tc>
          <w:tcPr>
            <w:tcW w:type="dxa" w:w="4392"/>
          </w:tcPr>
          <w:p>
            <w:r>
              <w:t>~35 tables: job state, agent coordination, scheduling, analytics, user data</w:t>
            </w:r>
          </w:p>
        </w:tc>
      </w:tr>
      <w:tr>
        <w:tc>
          <w:tcPr>
            <w:tcW w:type="dxa" w:w="4392"/>
          </w:tcPr>
          <w:p>
            <w:r>
              <w:t>Amazon Bedrock</w:t>
            </w:r>
          </w:p>
        </w:tc>
        <w:tc>
          <w:tcPr>
            <w:tcW w:type="dxa" w:w="4392"/>
          </w:tcPr>
          <w:p>
            <w:r>
              <w:t>Claude Opus 4.5 (research/script), Sonnet 4.5 (SEO), Haiku 4.5 (QA/code-gen)</w:t>
            </w:r>
          </w:p>
        </w:tc>
      </w:tr>
      <w:tr>
        <w:tc>
          <w:tcPr>
            <w:tcW w:type="dxa" w:w="4392"/>
          </w:tcPr>
          <w:p>
            <w:r>
              <w:t>Bedrock Knowledge Base</w:t>
            </w:r>
          </w:p>
        </w:tc>
        <w:tc>
          <w:tcPr>
            <w:tcW w:type="dxa" w:w="4392"/>
          </w:tcPr>
          <w:p>
            <w:r>
              <w:t>Agent semantic memory — Titan Embeddings v2, queried before every agent decision</w:t>
            </w:r>
          </w:p>
        </w:tc>
      </w:tr>
      <w:tr>
        <w:tc>
          <w:tcPr>
            <w:tcW w:type="dxa" w:w="4392"/>
          </w:tcPr>
          <w:p>
            <w:r>
              <w:t>AWS EventBridge</w:t>
            </w:r>
          </w:p>
        </w:tc>
        <w:tc>
          <w:tcPr>
            <w:tcW w:type="dxa" w:w="4392"/>
          </w:tcPr>
          <w:p>
            <w:r>
              <w:t>6 scheduled rules: Rex scan (30min), Zeus (6hr/24hr), Oracle (Tue/Fri), The Line (daily)</w:t>
            </w:r>
          </w:p>
        </w:tc>
      </w:tr>
      <w:tr>
        <w:tc>
          <w:tcPr>
            <w:tcW w:type="dxa" w:w="4392"/>
          </w:tcPr>
          <w:p>
            <w:r>
              <w:t>Amazon SES</w:t>
            </w:r>
          </w:p>
        </w:tc>
        <w:tc>
          <w:tcPr>
            <w:tcW w:type="dxa" w:w="4392"/>
          </w:tcPr>
          <w:p>
            <w:r>
              <w:t>Transactional alerts: agent stuck, job failed, human approval required</w:t>
            </w:r>
          </w:p>
        </w:tc>
      </w:tr>
      <w:tr>
        <w:tc>
          <w:tcPr>
            <w:tcW w:type="dxa" w:w="4392"/>
          </w:tcPr>
          <w:p>
            <w:r>
              <w:t>Amazon SNS</w:t>
            </w:r>
          </w:p>
        </w:tc>
        <w:tc>
          <w:tcPr>
            <w:tcW w:type="dxa" w:w="4392"/>
          </w:tcPr>
          <w:p>
            <w:r>
              <w:t>SMS alerts for infrastructure failures (Autopilot Mode users only)</w:t>
            </w:r>
          </w:p>
        </w:tc>
      </w:tr>
      <w:tr>
        <w:tc>
          <w:tcPr>
            <w:tcW w:type="dxa" w:w="4392"/>
          </w:tcPr>
          <w:p>
            <w:r>
              <w:t>Amazon CloudWatch</w:t>
            </w:r>
          </w:p>
        </w:tc>
        <w:tc>
          <w:tcPr>
            <w:tcW w:type="dxa" w:w="4392"/>
          </w:tcPr>
          <w:p>
            <w:r>
              <w:t>Lambda + EC2 monitoring, alarms, log groups per function/instance</w:t>
            </w:r>
          </w:p>
        </w:tc>
      </w:tr>
      <w:tr>
        <w:tc>
          <w:tcPr>
            <w:tcW w:type="dxa" w:w="4392"/>
          </w:tcPr>
          <w:p>
            <w:r>
              <w:t>Amazon CloudTrail</w:t>
            </w:r>
          </w:p>
        </w:tc>
        <w:tc>
          <w:tcPr>
            <w:tcW w:type="dxa" w:w="4392"/>
          </w:tcPr>
          <w:p>
            <w:r>
              <w:t>AWS account activity audit trail</w:t>
            </w:r>
          </w:p>
        </w:tc>
      </w:tr>
      <w:tr>
        <w:tc>
          <w:tcPr>
            <w:tcW w:type="dxa" w:w="4392"/>
          </w:tcPr>
          <w:p>
            <w:r>
              <w:t>AWS Secrets Manager</w:t>
            </w:r>
          </w:p>
        </w:tc>
        <w:tc>
          <w:tcPr>
            <w:tcW w:type="dxa" w:w="4392"/>
          </w:tcPr>
          <w:p>
            <w:r>
              <w:t>Third-party API keys: ElevenLabs, YouTube OAuth, Replicate tokens</w:t>
            </w:r>
          </w:p>
        </w:tc>
      </w:tr>
      <w:tr>
        <w:tc>
          <w:tcPr>
            <w:tcW w:type="dxa" w:w="4392"/>
          </w:tcPr>
          <w:p>
            <w:r>
              <w:t>AWS SST (Serverless Stack)</w:t>
            </w:r>
          </w:p>
        </w:tc>
        <w:tc>
          <w:tcPr>
            <w:tcW w:type="dxa" w:w="4392"/>
          </w:tcPr>
          <w:p>
            <w:r>
              <w:t>Infrastructure-as-code for Lambda deployment and resource wiring</w:t>
            </w:r>
          </w:p>
        </w:tc>
      </w:tr>
    </w:tbl>
    <w:p/>
    <w:p>
      <w:r>
        <w:rPr>
          <w:b/>
          <w:color w:val="232F3E"/>
          <w:sz w:val="26"/>
        </w:rPr>
        <w:t>Cost Estimation</w:t>
      </w:r>
    </w:p>
    <w:p>
      <w:r>
        <w:rPr>
          <w:b/>
          <w:sz w:val="22"/>
        </w:rPr>
        <w:t>Per-Video Variable Cost: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4392"/>
          </w:tcPr>
          <w:p>
            <w:r>
              <w:rPr>
                <w:b/>
              </w:rPr>
              <w:t>Est. Cost (USD)</w:t>
            </w:r>
          </w:p>
        </w:tc>
      </w:tr>
      <w:tr>
        <w:tc>
          <w:tcPr>
            <w:tcW w:type="dxa" w:w="4392"/>
          </w:tcPr>
          <w:p>
            <w:r>
              <w:t>g5.12xlarge spot ~$1.60/hr × 22 min (SkyReels + Wan2.2 sequential, model-swap)</w:t>
            </w:r>
          </w:p>
        </w:tc>
        <w:tc>
          <w:tcPr>
            <w:tcW w:type="dxa" w:w="4392"/>
          </w:tcPr>
          <w:p>
            <w:r>
              <w:t>~$0.59</w:t>
            </w:r>
          </w:p>
        </w:tc>
      </w:tr>
      <w:tr>
        <w:tc>
          <w:tcPr>
            <w:tcW w:type="dxa" w:w="4392"/>
          </w:tcPr>
          <w:p>
            <w:r>
              <w:t>TONY/Code-Agent Lambda — Haiku code-gen + Remotion sandbox execution</w:t>
            </w:r>
          </w:p>
        </w:tc>
        <w:tc>
          <w:tcPr>
            <w:tcW w:type="dxa" w:w="4392"/>
          </w:tcPr>
          <w:p>
            <w:r>
              <w:t>~$0.01</w:t>
            </w:r>
          </w:p>
        </w:tc>
      </w:tr>
      <w:tr>
        <w:tc>
          <w:tcPr>
            <w:tcW w:type="dxa" w:w="4392"/>
          </w:tcPr>
          <w:p>
            <w:r>
              <w:t>Lambda workers — audio, visuals, av-sync, upload (7 functions)</w:t>
            </w:r>
          </w:p>
        </w:tc>
        <w:tc>
          <w:tcPr>
            <w:tcW w:type="dxa" w:w="4392"/>
          </w:tcPr>
          <w:p>
            <w:r>
              <w:t>~$0.04</w:t>
            </w:r>
          </w:p>
        </w:tc>
      </w:tr>
      <w:tr>
        <w:tc>
          <w:tcPr>
            <w:tcW w:type="dxa" w:w="4392"/>
          </w:tcPr>
          <w:p>
            <w:r>
              <w:t>S3 + data transfer per video</w:t>
            </w:r>
          </w:p>
        </w:tc>
        <w:tc>
          <w:tcPr>
            <w:tcW w:type="dxa" w:w="4392"/>
          </w:tcPr>
          <w:p>
            <w:r>
              <w:t>~$0.01</w:t>
            </w:r>
          </w:p>
        </w:tc>
      </w:tr>
      <w:tr>
        <w:tc>
          <w:tcPr>
            <w:tcW w:type="dxa" w:w="4392"/>
          </w:tcPr>
          <w:p>
            <w:r>
              <w:t>ElevenLabs × 4 accounts (free tier rotation, 40k chars/month each)</w:t>
            </w:r>
          </w:p>
        </w:tc>
        <w:tc>
          <w:tcPr>
            <w:tcW w:type="dxa" w:w="4392"/>
          </w:tcPr>
          <w:p>
            <w:r>
              <w:t>~$0.00</w:t>
            </w:r>
          </w:p>
        </w:tc>
      </w:tr>
      <w:tr>
        <w:tc>
          <w:tcPr>
            <w:tcW w:type="dxa" w:w="4392"/>
          </w:tcPr>
          <w:p>
            <w:r>
              <w:t>AWS Bedrock — Opus/Sonnet/Haiku calls per video</w:t>
            </w:r>
          </w:p>
        </w:tc>
        <w:tc>
          <w:tcPr>
            <w:tcW w:type="dxa" w:w="4392"/>
          </w:tcPr>
          <w:p>
            <w:r>
              <w:t>~$0.08</w:t>
            </w:r>
          </w:p>
        </w:tc>
      </w:tr>
      <w:tr>
        <w:tc>
          <w:tcPr>
            <w:tcW w:type="dxa" w:w="4392"/>
          </w:tcPr>
          <w:p>
            <w:r>
              <w:t>FLUX portrait — g4dn.xlarge spot ×4 min per presenter, amortised over videos</w:t>
            </w:r>
          </w:p>
        </w:tc>
        <w:tc>
          <w:tcPr>
            <w:tcW w:type="dxa" w:w="4392"/>
          </w:tcPr>
          <w:p>
            <w:r>
              <w:t>~$0.04</w:t>
            </w:r>
          </w:p>
        </w:tc>
      </w:tr>
      <w:tr>
        <w:tc>
          <w:tcPr>
            <w:tcW w:type="dxa" w:w="4392"/>
          </w:tcPr>
          <w:p>
            <w:r>
              <w:rPr>
                <w:b/>
              </w:rPr>
              <w:t>Total Per-Video Cost</w:t>
            </w:r>
          </w:p>
        </w:tc>
        <w:tc>
          <w:tcPr>
            <w:tcW w:type="dxa" w:w="4392"/>
          </w:tcPr>
          <w:p>
            <w:r>
              <w:rPr>
                <w:b/>
              </w:rPr>
              <w:t>~$0.77</w:t>
            </w:r>
          </w:p>
        </w:tc>
      </w:tr>
    </w:tbl>
    <w:p/>
    <w:p>
      <w:r>
        <w:rPr>
          <w:b/>
          <w:sz w:val="22"/>
        </w:rPr>
        <w:t>Monthly Fixed Costs: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4392"/>
          </w:tcPr>
          <w:p>
            <w:r>
              <w:rPr>
                <w:b/>
              </w:rPr>
              <w:t>Est. Cost (USD/month)</w:t>
            </w:r>
          </w:p>
        </w:tc>
      </w:tr>
      <w:tr>
        <w:tc>
          <w:tcPr>
            <w:tcW w:type="dxa" w:w="4392"/>
          </w:tcPr>
          <w:p>
            <w:r>
              <w:t>AWS Bedrock base (agent scheduled runs — Rex, Zeus, Oracle, The Line)</w:t>
            </w:r>
          </w:p>
        </w:tc>
        <w:tc>
          <w:tcPr>
            <w:tcW w:type="dxa" w:w="4392"/>
          </w:tcPr>
          <w:p>
            <w:r>
              <w:t>~$8.00</w:t>
            </w:r>
          </w:p>
        </w:tc>
      </w:tr>
      <w:tr>
        <w:tc>
          <w:tcPr>
            <w:tcW w:type="dxa" w:w="4392"/>
          </w:tcPr>
          <w:p>
            <w:r>
              <w:t>S3 storage + transfer baseline</w:t>
            </w:r>
          </w:p>
        </w:tc>
        <w:tc>
          <w:tcPr>
            <w:tcW w:type="dxa" w:w="4392"/>
          </w:tcPr>
          <w:p>
            <w:r>
              <w:t>~$2.00</w:t>
            </w:r>
          </w:p>
        </w:tc>
      </w:tr>
      <w:tr>
        <w:tc>
          <w:tcPr>
            <w:tcW w:type="dxa" w:w="4392"/>
          </w:tcPr>
          <w:p>
            <w:r>
              <w:t>Inngest workflow orchestration (free tier)</w:t>
            </w:r>
          </w:p>
        </w:tc>
        <w:tc>
          <w:tcPr>
            <w:tcW w:type="dxa" w:w="4392"/>
          </w:tcPr>
          <w:p>
            <w:r>
              <w:t>~$0.00</w:t>
            </w:r>
          </w:p>
        </w:tc>
      </w:tr>
      <w:tr>
        <w:tc>
          <w:tcPr>
            <w:tcW w:type="dxa" w:w="4392"/>
          </w:tcPr>
          <w:p>
            <w:r>
              <w:t>Vercel frontend hosting (free tier)</w:t>
            </w:r>
          </w:p>
        </w:tc>
        <w:tc>
          <w:tcPr>
            <w:tcW w:type="dxa" w:w="4392"/>
          </w:tcPr>
          <w:p>
            <w:r>
              <w:t>~$0.00</w:t>
            </w:r>
          </w:p>
        </w:tc>
      </w:tr>
      <w:tr>
        <w:tc>
          <w:tcPr>
            <w:tcW w:type="dxa" w:w="4392"/>
          </w:tcPr>
          <w:p>
            <w:r>
              <w:t>SignOz EC2 t3.small — Autopilot Mode users only (opt-in)</w:t>
            </w:r>
          </w:p>
        </w:tc>
        <w:tc>
          <w:tcPr>
            <w:tcW w:type="dxa" w:w="4392"/>
          </w:tcPr>
          <w:p>
            <w:r>
              <w:t>~$15.00</w:t>
            </w:r>
          </w:p>
        </w:tc>
      </w:tr>
      <w:tr>
        <w:tc>
          <w:tcPr>
            <w:tcW w:type="dxa" w:w="4392"/>
          </w:tcPr>
          <w:p>
            <w:r>
              <w:rPr>
                <w:b/>
              </w:rPr>
              <w:t>Monthly Fixed — Studio Mode / Rex Mode</w:t>
            </w:r>
          </w:p>
        </w:tc>
        <w:tc>
          <w:tcPr>
            <w:tcW w:type="dxa" w:w="4392"/>
          </w:tcPr>
          <w:p>
            <w:r>
              <w:rPr>
                <w:b/>
              </w:rPr>
              <w:t>~$10.00</w:t>
            </w:r>
          </w:p>
        </w:tc>
      </w:tr>
      <w:tr>
        <w:tc>
          <w:tcPr>
            <w:tcW w:type="dxa" w:w="4392"/>
          </w:tcPr>
          <w:p>
            <w:r>
              <w:rPr>
                <w:b/>
              </w:rPr>
              <w:t>Monthly Fixed — Autopilot Mode</w:t>
            </w:r>
          </w:p>
        </w:tc>
        <w:tc>
          <w:tcPr>
            <w:tcW w:type="dxa" w:w="4392"/>
          </w:tcPr>
          <w:p>
            <w:r>
              <w:rPr>
                <w:b/>
              </w:rPr>
              <w:t>~$25.00</w:t>
            </w:r>
          </w:p>
        </w:tc>
      </w:tr>
    </w:tbl>
    <w:p/>
    <w:p>
      <w:r>
        <w:rPr>
          <w:b/>
          <w:color w:val="232F3E"/>
          <w:sz w:val="26"/>
        </w:rPr>
        <w:t>Cost at Scale (Monthly Projection)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</w:tcPr>
          <w:p>
            <w:r>
              <w:rPr>
                <w:b/>
              </w:rPr>
              <w:t>Volume</w:t>
            </w:r>
          </w:p>
        </w:tc>
        <w:tc>
          <w:tcPr>
            <w:tcW w:type="dxa" w:w="1757"/>
          </w:tcPr>
          <w:p>
            <w:r>
              <w:rPr>
                <w:b/>
              </w:rPr>
              <w:t>Fixed</w:t>
            </w:r>
          </w:p>
        </w:tc>
        <w:tc>
          <w:tcPr>
            <w:tcW w:type="dxa" w:w="1757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1757"/>
          </w:tcPr>
          <w:p>
            <w:r>
              <w:rPr>
                <w:b/>
              </w:rPr>
              <w:t>Total/Month</w:t>
            </w:r>
          </w:p>
        </w:tc>
        <w:tc>
          <w:tcPr>
            <w:tcW w:type="dxa" w:w="1757"/>
          </w:tcPr>
          <w:p>
            <w:r>
              <w:rPr>
                <w:b/>
              </w:rPr>
              <w:t>Effective Per-Video</w:t>
            </w:r>
          </w:p>
        </w:tc>
      </w:tr>
      <w:tr>
        <w:tc>
          <w:tcPr>
            <w:tcW w:type="dxa" w:w="1757"/>
          </w:tcPr>
          <w:p>
            <w:r>
              <w:t>1 user / 2 videos/day (60/mo)</w:t>
            </w:r>
          </w:p>
        </w:tc>
        <w:tc>
          <w:tcPr>
            <w:tcW w:type="dxa" w:w="1757"/>
          </w:tcPr>
          <w:p>
            <w:r>
              <w:t>~$10</w:t>
            </w:r>
          </w:p>
        </w:tc>
        <w:tc>
          <w:tcPr>
            <w:tcW w:type="dxa" w:w="1757"/>
          </w:tcPr>
          <w:p>
            <w:r>
              <w:t>~$46</w:t>
            </w:r>
          </w:p>
        </w:tc>
        <w:tc>
          <w:tcPr>
            <w:tcW w:type="dxa" w:w="1757"/>
          </w:tcPr>
          <w:p>
            <w:r>
              <w:t>~$56</w:t>
            </w:r>
          </w:p>
        </w:tc>
        <w:tc>
          <w:tcPr>
            <w:tcW w:type="dxa" w:w="1757"/>
          </w:tcPr>
          <w:p>
            <w:r>
              <w:t>~$0.93</w:t>
            </w:r>
          </w:p>
        </w:tc>
      </w:tr>
      <w:tr>
        <w:tc>
          <w:tcPr>
            <w:tcW w:type="dxa" w:w="1757"/>
          </w:tcPr>
          <w:p>
            <w:r>
              <w:t>10 users / 20/day (600/mo)</w:t>
            </w:r>
          </w:p>
        </w:tc>
        <w:tc>
          <w:tcPr>
            <w:tcW w:type="dxa" w:w="1757"/>
          </w:tcPr>
          <w:p>
            <w:r>
              <w:t>~$10</w:t>
            </w:r>
          </w:p>
        </w:tc>
        <w:tc>
          <w:tcPr>
            <w:tcW w:type="dxa" w:w="1757"/>
          </w:tcPr>
          <w:p>
            <w:r>
              <w:t>~$462</w:t>
            </w:r>
          </w:p>
        </w:tc>
        <w:tc>
          <w:tcPr>
            <w:tcW w:type="dxa" w:w="1757"/>
          </w:tcPr>
          <w:p>
            <w:r>
              <w:t>~$472</w:t>
            </w:r>
          </w:p>
        </w:tc>
        <w:tc>
          <w:tcPr>
            <w:tcW w:type="dxa" w:w="1757"/>
          </w:tcPr>
          <w:p>
            <w:r>
              <w:t>~$0.79</w:t>
            </w:r>
          </w:p>
        </w:tc>
      </w:tr>
      <w:tr>
        <w:tc>
          <w:tcPr>
            <w:tcW w:type="dxa" w:w="1757"/>
          </w:tcPr>
          <w:p>
            <w:r>
              <w:t>50 users / 100/day (3,000/mo)</w:t>
            </w:r>
          </w:p>
        </w:tc>
        <w:tc>
          <w:tcPr>
            <w:tcW w:type="dxa" w:w="1757"/>
          </w:tcPr>
          <w:p>
            <w:r>
              <w:t>~$10</w:t>
            </w:r>
          </w:p>
        </w:tc>
        <w:tc>
          <w:tcPr>
            <w:tcW w:type="dxa" w:w="1757"/>
          </w:tcPr>
          <w:p>
            <w:r>
              <w:t>~$2,310</w:t>
            </w:r>
          </w:p>
        </w:tc>
        <w:tc>
          <w:tcPr>
            <w:tcW w:type="dxa" w:w="1757"/>
          </w:tcPr>
          <w:p>
            <w:r>
              <w:t>~$2,320</w:t>
            </w:r>
          </w:p>
        </w:tc>
        <w:tc>
          <w:tcPr>
            <w:tcW w:type="dxa" w:w="1757"/>
          </w:tcPr>
          <w:p>
            <w:r>
              <w:t>~$0.77</w:t>
            </w:r>
          </w:p>
        </w:tc>
      </w:tr>
      <w:tr>
        <w:tc>
          <w:tcPr>
            <w:tcW w:type="dxa" w:w="1757"/>
          </w:tcPr>
          <w:p>
            <w:r>
              <w:t>100 users / 200/day (6,000/mo)</w:t>
            </w:r>
          </w:p>
        </w:tc>
        <w:tc>
          <w:tcPr>
            <w:tcW w:type="dxa" w:w="1757"/>
          </w:tcPr>
          <w:p>
            <w:r>
              <w:t>~$10</w:t>
            </w:r>
          </w:p>
        </w:tc>
        <w:tc>
          <w:tcPr>
            <w:tcW w:type="dxa" w:w="1757"/>
          </w:tcPr>
          <w:p>
            <w:r>
              <w:t>~$4,620</w:t>
            </w:r>
          </w:p>
        </w:tc>
        <w:tc>
          <w:tcPr>
            <w:tcW w:type="dxa" w:w="1757"/>
          </w:tcPr>
          <w:p>
            <w:r>
              <w:t>~$4,630</w:t>
            </w:r>
          </w:p>
        </w:tc>
        <w:tc>
          <w:tcPr>
            <w:tcW w:type="dxa" w:w="1757"/>
          </w:tcPr>
          <w:p>
            <w:r>
              <w:t>~$0.77</w:t>
            </w:r>
          </w:p>
        </w:tc>
      </w:tr>
    </w:tbl>
    <w:p/>
    <w:p>
      <w:r>
        <w:rPr>
          <w:b/>
          <w:color w:val="232F3E"/>
          <w:sz w:val="26"/>
        </w:rPr>
        <w:t>AWS Credits / Quota Allocation Request</w:t>
      </w:r>
    </w:p>
    <w:p>
      <w:r>
        <w:rPr>
          <w:b w:val="0"/>
          <w:sz w:val="22"/>
        </w:rPr>
        <w:t>We are requesting the following to proceed with AMI baking, pipeline validation, and production launch:</w:t>
      </w:r>
    </w:p>
    <w:p/>
    <w:p>
      <w:pPr>
        <w:pStyle w:val="ListBullet"/>
      </w:pPr>
      <w:r>
        <w:rPr>
          <w:sz w:val="22"/>
        </w:rPr>
        <w:t>On-demand EC2 quota for g5.12xlarge in us-east-1 — minimum 1 instance (requested: 2 for parallel testing during validation phase)</w:t>
      </w:r>
    </w:p>
    <w:p>
      <w:pPr>
        <w:pStyle w:val="ListBullet"/>
      </w:pPr>
      <w:r>
        <w:rPr>
          <w:sz w:val="22"/>
        </w:rPr>
        <w:t>On-demand EC2 quota for g4dn.xlarge in us-east-1 — minimum 1 instance</w:t>
      </w:r>
    </w:p>
    <w:p>
      <w:pPr>
        <w:pStyle w:val="ListBullet"/>
      </w:pPr>
      <w:r>
        <w:rPr>
          <w:sz w:val="22"/>
        </w:rPr>
        <w:t>AWS Activate / startup credits to cover AMI build, pipeline validation, and initial production runs — estimated $500–$1,000 for validation phase; $2,000–$5,000 for first 3 months of production</w:t>
      </w:r>
    </w:p>
    <w:p>
      <w:pPr>
        <w:pStyle w:val="ListBullet"/>
      </w:pPr>
      <w:r>
        <w:rPr>
          <w:sz w:val="22"/>
        </w:rPr>
        <w:t>Bedrock model access confirmation: Claude Opus 4.5, Sonnet 4.5, Haiku 4.5 (cross-region inference profiles), Amazon Titan Embeddings v2</w:t>
      </w:r>
    </w:p>
    <w:p>
      <w:pPr>
        <w:pStyle w:val="ListBullet"/>
      </w:pPr>
      <w:r>
        <w:rPr>
          <w:sz w:val="22"/>
        </w:rPr>
        <w:t>S3 storage quota: ~1 TB to start, scaling with user growth</w:t>
      </w:r>
    </w:p>
    <w:p>
      <w:pPr>
        <w:pStyle w:val="ListBullet"/>
      </w:pPr>
      <w:r>
        <w:rPr>
          <w:sz w:val="22"/>
        </w:rPr>
        <w:t>Increased Lambda concurrency quota: 100 concurrent executions per function (7 functions)</w:t>
      </w:r>
    </w:p>
    <w:p/>
    <w:p>
      <w:r>
        <w:rPr>
          <w:b w:val="0"/>
          <w:sz w:val="22"/>
        </w:rPr>
        <w:t>Note: All EC2 instances operate as spot instances with automatic self-termination. On-demand quota is required as a fallback for spot interruptions and for AMI baking. Once validated, the pipeline operates predominantly on spot pricing at ~$0.77/video all-in.</w:t>
      </w:r>
    </w:p>
    <w:p/>
    <w:p>
      <w:r>
        <w:rPr>
          <w:b/>
          <w:color w:val="232F3E"/>
          <w:sz w:val="26"/>
        </w:rPr>
        <w:t>SaaS Plan Tiers (for reference)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</w:rPr>
              <w:t>Plan</w:t>
            </w:r>
          </w:p>
        </w:tc>
        <w:tc>
          <w:tcPr>
            <w:tcW w:type="dxa" w:w="2196"/>
          </w:tcPr>
          <w:p>
            <w:r>
              <w:rPr>
                <w:b/>
              </w:rPr>
              <w:t>Price/Month</w:t>
            </w:r>
          </w:p>
        </w:tc>
        <w:tc>
          <w:tcPr>
            <w:tcW w:type="dxa" w:w="2196"/>
          </w:tcPr>
          <w:p>
            <w:r>
              <w:rPr>
                <w:b/>
              </w:rPr>
              <w:t>Videos/Month</w:t>
            </w:r>
          </w:p>
        </w:tc>
        <w:tc>
          <w:tcPr>
            <w:tcW w:type="dxa" w:w="2196"/>
          </w:tcPr>
          <w:p>
            <w:r>
              <w:rPr>
                <w:b/>
              </w:rPr>
              <w:t>Mode</w:t>
            </w:r>
          </w:p>
        </w:tc>
      </w:tr>
      <w:tr>
        <w:tc>
          <w:tcPr>
            <w:tcW w:type="dxa" w:w="2196"/>
          </w:tcPr>
          <w:p>
            <w:r>
              <w:t>Free</w:t>
            </w:r>
          </w:p>
        </w:tc>
        <w:tc>
          <w:tcPr>
            <w:tcW w:type="dxa" w:w="2196"/>
          </w:tcPr>
          <w:p>
            <w:r>
              <w:t>$0</w:t>
            </w:r>
          </w:p>
        </w:tc>
        <w:tc>
          <w:tcPr>
            <w:tcW w:type="dxa" w:w="2196"/>
          </w:tcPr>
          <w:p>
            <w:r>
              <w:t>3</w:t>
            </w:r>
          </w:p>
        </w:tc>
        <w:tc>
          <w:tcPr>
            <w:tcW w:type="dxa" w:w="2196"/>
          </w:tcPr>
          <w:p>
            <w:r>
              <w:t>Studio Mode</w:t>
            </w:r>
          </w:p>
        </w:tc>
      </w:tr>
      <w:tr>
        <w:tc>
          <w:tcPr>
            <w:tcW w:type="dxa" w:w="2196"/>
          </w:tcPr>
          <w:p>
            <w:r>
              <w:t>Starter</w:t>
            </w:r>
          </w:p>
        </w:tc>
        <w:tc>
          <w:tcPr>
            <w:tcW w:type="dxa" w:w="2196"/>
          </w:tcPr>
          <w:p>
            <w:r>
              <w:t>$19</w:t>
            </w:r>
          </w:p>
        </w:tc>
        <w:tc>
          <w:tcPr>
            <w:tcW w:type="dxa" w:w="2196"/>
          </w:tcPr>
          <w:p>
            <w:r>
              <w:t>15</w:t>
            </w:r>
          </w:p>
        </w:tc>
        <w:tc>
          <w:tcPr>
            <w:tcW w:type="dxa" w:w="2196"/>
          </w:tcPr>
          <w:p>
            <w:r>
              <w:t>Studio Mode + Rex Mode</w:t>
            </w:r>
          </w:p>
        </w:tc>
      </w:tr>
      <w:tr>
        <w:tc>
          <w:tcPr>
            <w:tcW w:type="dxa" w:w="2196"/>
          </w:tcPr>
          <w:p>
            <w:r>
              <w:t>Creator</w:t>
            </w:r>
          </w:p>
        </w:tc>
        <w:tc>
          <w:tcPr>
            <w:tcW w:type="dxa" w:w="2196"/>
          </w:tcPr>
          <w:p>
            <w:r>
              <w:t>$49</w:t>
            </w:r>
          </w:p>
        </w:tc>
        <w:tc>
          <w:tcPr>
            <w:tcW w:type="dxa" w:w="2196"/>
          </w:tcPr>
          <w:p>
            <w:r>
              <w:t>50</w:t>
            </w:r>
          </w:p>
        </w:tc>
        <w:tc>
          <w:tcPr>
            <w:tcW w:type="dxa" w:w="2196"/>
          </w:tcPr>
          <w:p>
            <w:r>
              <w:t>Studio Mode + Rex Mode</w:t>
            </w:r>
          </w:p>
        </w:tc>
      </w:tr>
      <w:tr>
        <w:tc>
          <w:tcPr>
            <w:tcW w:type="dxa" w:w="2196"/>
          </w:tcPr>
          <w:p>
            <w:r>
              <w:t>Agency</w:t>
            </w:r>
          </w:p>
        </w:tc>
        <w:tc>
          <w:tcPr>
            <w:tcW w:type="dxa" w:w="2196"/>
          </w:tcPr>
          <w:p>
            <w:r>
              <w:t>$149</w:t>
            </w:r>
          </w:p>
        </w:tc>
        <w:tc>
          <w:tcPr>
            <w:tcW w:type="dxa" w:w="2196"/>
          </w:tcPr>
          <w:p>
            <w:r>
              <w:t>Unlimited</w:t>
            </w:r>
          </w:p>
        </w:tc>
        <w:tc>
          <w:tcPr>
            <w:tcW w:type="dxa" w:w="2196"/>
          </w:tcPr>
          <w:p>
            <w:r>
              <w:t>All Modes incl. Autopilot</w:t>
            </w:r>
          </w:p>
        </w:tc>
      </w:tr>
    </w:tbl>
    <w:p/>
    <w:p>
      <w:r>
        <w:rPr>
          <w:b/>
          <w:color w:val="232F3E"/>
          <w:sz w:val="26"/>
        </w:rPr>
        <w:t>Terms and Conditions</w:t>
      </w:r>
    </w:p>
    <w:p>
      <w:pPr>
        <w:pStyle w:val="ListBullet"/>
      </w:pPr>
      <w:r>
        <w:rPr>
          <w:sz w:val="22"/>
        </w:rPr>
        <w:t>All cost estimates are approximate and subject to actual AWS usage and spot instance pricing at time of execution.</w:t>
      </w:r>
    </w:p>
    <w:p>
      <w:pPr>
        <w:pStyle w:val="ListBullet"/>
      </w:pPr>
      <w:r>
        <w:rPr>
          <w:sz w:val="22"/>
        </w:rPr>
        <w:t>Spot instance pricing varies by availability zone and time; estimates use current us-east-1 averages.</w:t>
      </w:r>
    </w:p>
    <w:p>
      <w:pPr>
        <w:pStyle w:val="ListBullet"/>
      </w:pPr>
      <w:r>
        <w:rPr>
          <w:sz w:val="22"/>
        </w:rPr>
        <w:t>Infrastructure scales horizontally — additional users increase variable costs proportionally with no fixed infrastructure changes.</w:t>
      </w:r>
    </w:p>
    <w:p>
      <w:pPr>
        <w:pStyle w:val="ListBullet"/>
      </w:pPr>
      <w:r>
        <w:rPr>
          <w:sz w:val="22"/>
        </w:rPr>
        <w:t>All services provisioned in the AWS account provided by the customer.</w:t>
      </w:r>
    </w:p>
    <w:p>
      <w:pPr>
        <w:pStyle w:val="ListBullet"/>
      </w:pPr>
      <w:r>
        <w:rPr>
          <w:sz w:val="22"/>
        </w:rPr>
        <w:t>Any additional AWS services consumed beyond the scope above will be billed on actual usage.</w:t>
      </w:r>
    </w:p>
    <w:p>
      <w:pPr>
        <w:pStyle w:val="ListBullet"/>
      </w:pPr>
      <w:r>
        <w:rPr>
          <w:sz w:val="22"/>
        </w:rPr>
        <w:t>Quota increase approvals are subject to AWS review timelines and are not within our control.</w:t>
      </w:r>
    </w:p>
    <w:p/>
    <w:p>
      <w:r>
        <w:rPr>
          <w:b/>
          <w:sz w:val="22"/>
        </w:rPr>
        <w:t>** End of Document **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