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1DEB" w14:textId="77777777" w:rsidR="000B1313" w:rsidRDefault="00000000">
      <w:pPr>
        <w:pStyle w:val="Caption"/>
        <w:jc w:val="center"/>
        <w:rPr>
          <w:rFonts w:ascii="Inter Regular Bold" w:eastAsia="Inter Regular Bold" w:hAnsi="Inter Regular Bold" w:cs="Inter Regular Bold"/>
          <w:b w:val="0"/>
          <w:bCs w:val="0"/>
        </w:rPr>
      </w:pPr>
      <w:r>
        <w:rPr>
          <w:rFonts w:ascii="Inter Regular Bold" w:hAnsi="Inter Regular Bold"/>
          <w:b w:val="0"/>
          <w:bCs w:val="0"/>
        </w:rPr>
        <w:t>CSC 580 AI II | HW5 | Name: Om Prakash Gunja | Student ID: 2131025</w:t>
      </w:r>
    </w:p>
    <w:p w14:paraId="5DEB884D" w14:textId="77777777" w:rsidR="000B1313" w:rsidRDefault="00000000">
      <w:pPr>
        <w:pStyle w:val="Default"/>
        <w:suppressAutoHyphens/>
        <w:spacing w:before="240" w:after="240" w:line="240" w:lineRule="auto"/>
        <w:jc w:val="center"/>
        <w:rPr>
          <w:rStyle w:val="Underline"/>
          <w:rFonts w:ascii="Inter Regular Regular" w:eastAsia="Inter Regular Regular" w:hAnsi="Inter Regular Regular" w:cs="Inter Regular Regular"/>
          <w:spacing w:val="-5"/>
          <w:sz w:val="28"/>
          <w:szCs w:val="28"/>
        </w:rPr>
      </w:pPr>
      <w:r>
        <w:rPr>
          <w:rStyle w:val="Underline"/>
          <w:rFonts w:ascii="Inter Regular Regular" w:hAnsi="Inter Regular Regular"/>
          <w:spacing w:val="-5"/>
          <w:sz w:val="28"/>
          <w:szCs w:val="28"/>
        </w:rPr>
        <w:t xml:space="preserve">Deep Q-Learning for Atari Breakout </w:t>
      </w:r>
    </w:p>
    <w:p w14:paraId="2FD8DA33" w14:textId="77777777" w:rsidR="000B1313" w:rsidRPr="008856C8" w:rsidRDefault="00000000">
      <w:pPr>
        <w:pStyle w:val="Heading2"/>
        <w:spacing w:before="200" w:after="200"/>
        <w:rPr>
          <w:rFonts w:ascii="Inter" w:eastAsia="Inter Regular SemiBold" w:hAnsi="Inter" w:cs="Inter Regular SemiBold"/>
          <w:b w:val="0"/>
          <w:bCs w:val="0"/>
          <w:spacing w:val="-5"/>
          <w:sz w:val="28"/>
          <w:szCs w:val="28"/>
        </w:rPr>
      </w:pPr>
      <w:r w:rsidRPr="008856C8">
        <w:rPr>
          <w:rFonts w:ascii="Inter" w:hAnsi="Inter"/>
          <w:b w:val="0"/>
          <w:bCs w:val="0"/>
          <w:spacing w:val="-5"/>
          <w:sz w:val="28"/>
          <w:szCs w:val="28"/>
        </w:rPr>
        <w:t>Introduction</w:t>
      </w:r>
    </w:p>
    <w:p w14:paraId="2D37A368" w14:textId="77777777" w:rsidR="000B1313" w:rsidRDefault="00000000">
      <w:pPr>
        <w:pStyle w:val="Body"/>
        <w:spacing w:after="140"/>
        <w:rPr>
          <w:sz w:val="24"/>
          <w:szCs w:val="24"/>
        </w:rPr>
      </w:pPr>
      <w:r>
        <w:rPr>
          <w:sz w:val="24"/>
          <w:szCs w:val="24"/>
        </w:rPr>
        <w:t>The objective was to analyze and optimize the decision-making process of an agent using reinforcement learning, aiming to enhance its performance over time through hyper parameter tuning.</w:t>
      </w:r>
    </w:p>
    <w:p w14:paraId="4A848E31" w14:textId="77777777" w:rsidR="000B1313" w:rsidRDefault="00000000">
      <w:pPr>
        <w:pStyle w:val="Body"/>
        <w:spacing w:after="140"/>
        <w:rPr>
          <w:sz w:val="24"/>
          <w:szCs w:val="24"/>
        </w:rPr>
      </w:pPr>
      <w:r>
        <w:rPr>
          <w:sz w:val="24"/>
          <w:szCs w:val="24"/>
        </w:rPr>
        <w:t>The key focus was on systematically improving training efficiency, reward maximization, and model stability. To achieve this, I implemented various approaches.</w:t>
      </w:r>
    </w:p>
    <w:p w14:paraId="5A4FDD98" w14:textId="77777777" w:rsidR="000B1313" w:rsidRDefault="00000000">
      <w:pPr>
        <w:pStyle w:val="Body"/>
        <w:numPr>
          <w:ilvl w:val="0"/>
          <w:numId w:val="2"/>
        </w:numPr>
        <w:spacing w:after="140"/>
        <w:rPr>
          <w:sz w:val="24"/>
          <w:szCs w:val="24"/>
        </w:rPr>
      </w:pPr>
      <w:r>
        <w:rPr>
          <w:sz w:val="24"/>
          <w:szCs w:val="24"/>
        </w:rPr>
        <w:t>Prioritized Experience Replay (PER) for sampling efficiency.</w:t>
      </w:r>
    </w:p>
    <w:p w14:paraId="44F4EA5C" w14:textId="77777777" w:rsidR="000B1313" w:rsidRDefault="00000000">
      <w:pPr>
        <w:pStyle w:val="Body"/>
        <w:numPr>
          <w:ilvl w:val="0"/>
          <w:numId w:val="2"/>
        </w:numPr>
        <w:spacing w:after="140"/>
        <w:rPr>
          <w:sz w:val="24"/>
          <w:szCs w:val="24"/>
        </w:rPr>
      </w:pPr>
      <w:r>
        <w:rPr>
          <w:sz w:val="24"/>
          <w:szCs w:val="24"/>
        </w:rPr>
        <w:t>Dynamic batch sizing based on loss variations.</w:t>
      </w:r>
    </w:p>
    <w:p w14:paraId="02CF929C" w14:textId="77777777" w:rsidR="000B1313" w:rsidRDefault="00000000">
      <w:pPr>
        <w:pStyle w:val="Body"/>
        <w:numPr>
          <w:ilvl w:val="0"/>
          <w:numId w:val="2"/>
        </w:numPr>
        <w:spacing w:after="140"/>
        <w:rPr>
          <w:sz w:val="24"/>
          <w:szCs w:val="24"/>
        </w:rPr>
      </w:pPr>
      <w:r>
        <w:rPr>
          <w:sz w:val="24"/>
          <w:szCs w:val="24"/>
        </w:rPr>
        <w:t>Gradient clipping &amp; loss stabilization techniques.</w:t>
      </w:r>
    </w:p>
    <w:p w14:paraId="70380D36" w14:textId="77777777" w:rsidR="000B1313" w:rsidRDefault="00000000">
      <w:pPr>
        <w:pStyle w:val="Body"/>
        <w:numPr>
          <w:ilvl w:val="0"/>
          <w:numId w:val="2"/>
        </w:numPr>
        <w:spacing w:after="140"/>
        <w:rPr>
          <w:sz w:val="24"/>
          <w:szCs w:val="24"/>
        </w:rPr>
      </w:pPr>
      <w:r>
        <w:rPr>
          <w:sz w:val="24"/>
          <w:szCs w:val="24"/>
        </w:rPr>
        <w:t>Frequent target network updates for improved convergence.</w:t>
      </w:r>
    </w:p>
    <w:p w14:paraId="315FC6B5" w14:textId="77777777" w:rsidR="000B1313" w:rsidRDefault="00000000">
      <w:pPr>
        <w:pStyle w:val="Body"/>
        <w:numPr>
          <w:ilvl w:val="0"/>
          <w:numId w:val="2"/>
        </w:numPr>
        <w:spacing w:after="140"/>
        <w:rPr>
          <w:sz w:val="24"/>
          <w:szCs w:val="24"/>
          <w:lang w:val="fr-FR"/>
        </w:rPr>
      </w:pPr>
      <w:r>
        <w:rPr>
          <w:sz w:val="24"/>
          <w:szCs w:val="24"/>
          <w:lang w:val="fr-FR"/>
        </w:rPr>
        <w:t xml:space="preserve">Adaptive exploration-exploitation </w:t>
      </w:r>
      <w:proofErr w:type="spellStart"/>
      <w:r>
        <w:rPr>
          <w:sz w:val="24"/>
          <w:szCs w:val="24"/>
          <w:lang w:val="fr-FR"/>
        </w:rPr>
        <w:t>strategies</w:t>
      </w:r>
      <w:proofErr w:type="spellEnd"/>
      <w:r>
        <w:rPr>
          <w:sz w:val="24"/>
          <w:szCs w:val="24"/>
          <w:lang w:val="fr-FR"/>
        </w:rPr>
        <w:t>.</w:t>
      </w:r>
    </w:p>
    <w:p w14:paraId="4256E259" w14:textId="77777777" w:rsidR="000B1313" w:rsidRPr="008856C8" w:rsidRDefault="00000000">
      <w:pPr>
        <w:pStyle w:val="Heading2"/>
        <w:spacing w:before="200" w:after="200"/>
        <w:rPr>
          <w:rFonts w:ascii="Inter" w:eastAsia="Inter Regular SemiBold" w:hAnsi="Inter" w:cs="Inter Regular SemiBold"/>
          <w:b w:val="0"/>
          <w:bCs w:val="0"/>
          <w:spacing w:val="-5"/>
          <w:sz w:val="28"/>
          <w:szCs w:val="28"/>
        </w:rPr>
      </w:pPr>
      <w:r w:rsidRPr="008856C8">
        <w:rPr>
          <w:rFonts w:ascii="Inter" w:hAnsi="Inter"/>
          <w:b w:val="0"/>
          <w:bCs w:val="0"/>
          <w:spacing w:val="-5"/>
          <w:sz w:val="28"/>
          <w:szCs w:val="28"/>
        </w:rPr>
        <w:t>Evolution of Models</w:t>
      </w:r>
    </w:p>
    <w:p w14:paraId="1A364CF2" w14:textId="77777777" w:rsidR="000B1313" w:rsidRPr="008856C8" w:rsidRDefault="00000000">
      <w:pPr>
        <w:pStyle w:val="Default"/>
        <w:keepNext/>
        <w:spacing w:before="200" w:after="200" w:line="240" w:lineRule="auto"/>
        <w:outlineLvl w:val="1"/>
        <w:rPr>
          <w:rFonts w:ascii="Inter" w:eastAsia="Inter Regular SemiBold" w:hAnsi="Inter" w:cs="Inter Regular SemiBold"/>
        </w:rPr>
      </w:pPr>
      <w:r w:rsidRPr="008856C8">
        <w:rPr>
          <w:rFonts w:ascii="Inter" w:hAnsi="Inter"/>
        </w:rPr>
        <w:t xml:space="preserve">1. Base </w:t>
      </w:r>
      <w:proofErr w:type="gramStart"/>
      <w:r w:rsidRPr="008856C8">
        <w:rPr>
          <w:rFonts w:ascii="Inter" w:hAnsi="Inter"/>
        </w:rPr>
        <w:t>Model( DQN</w:t>
      </w:r>
      <w:proofErr w:type="gramEnd"/>
      <w:r w:rsidRPr="008856C8">
        <w:rPr>
          <w:rFonts w:ascii="Inter" w:hAnsi="Inter"/>
        </w:rPr>
        <w:t xml:space="preserve"> Basic ) Estimated run time 35+ </w:t>
      </w:r>
      <w:proofErr w:type="spellStart"/>
      <w:r w:rsidRPr="008856C8">
        <w:rPr>
          <w:rFonts w:ascii="Inter" w:hAnsi="Inter"/>
        </w:rPr>
        <w:t>hrs</w:t>
      </w:r>
      <w:proofErr w:type="spellEnd"/>
      <w:r w:rsidRPr="008856C8">
        <w:rPr>
          <w:rFonts w:ascii="Inter" w:hAnsi="Inter"/>
        </w:rPr>
        <w:t xml:space="preserve"> on CPU</w:t>
      </w:r>
    </w:p>
    <w:p w14:paraId="3032A6DF" w14:textId="77777777" w:rsidR="000B1313" w:rsidRPr="008856C8" w:rsidRDefault="00000000">
      <w:pPr>
        <w:pStyle w:val="Default"/>
        <w:keepNext/>
        <w:spacing w:before="200" w:after="200" w:line="240" w:lineRule="auto"/>
        <w:outlineLvl w:val="1"/>
        <w:rPr>
          <w:rFonts w:ascii="Inter" w:eastAsia="Inter Regular SemiBold" w:hAnsi="Inter" w:cs="Inter Regular SemiBold"/>
        </w:rPr>
      </w:pPr>
      <w:r w:rsidRPr="008856C8">
        <w:rPr>
          <w:rFonts w:ascii="Inter" w:hAnsi="Inter"/>
        </w:rPr>
        <w:t>Initial implementation with:</w:t>
      </w:r>
    </w:p>
    <w:p w14:paraId="22389361" w14:textId="77777777" w:rsidR="000B1313" w:rsidRDefault="00000000">
      <w:pPr>
        <w:pStyle w:val="Body"/>
        <w:numPr>
          <w:ilvl w:val="0"/>
          <w:numId w:val="2"/>
        </w:numPr>
        <w:spacing w:after="140"/>
        <w:rPr>
          <w:sz w:val="24"/>
          <w:szCs w:val="24"/>
        </w:rPr>
      </w:pPr>
      <w:r>
        <w:rPr>
          <w:sz w:val="24"/>
          <w:szCs w:val="24"/>
        </w:rPr>
        <w:t>Basic DQN implementation</w:t>
      </w:r>
    </w:p>
    <w:p w14:paraId="6F7AA5F6" w14:textId="77777777" w:rsidR="000B1313" w:rsidRDefault="00000000">
      <w:pPr>
        <w:pStyle w:val="Body"/>
        <w:numPr>
          <w:ilvl w:val="0"/>
          <w:numId w:val="2"/>
        </w:numPr>
        <w:spacing w:after="140"/>
        <w:rPr>
          <w:sz w:val="24"/>
          <w:szCs w:val="24"/>
        </w:rPr>
      </w:pPr>
      <w:r>
        <w:rPr>
          <w:sz w:val="24"/>
          <w:szCs w:val="24"/>
        </w:rPr>
        <w:t>Simple replay memory using deque</w:t>
      </w:r>
    </w:p>
    <w:p w14:paraId="4F3DB146" w14:textId="77777777" w:rsidR="000B1313" w:rsidRDefault="00000000">
      <w:pPr>
        <w:pStyle w:val="Body"/>
        <w:numPr>
          <w:ilvl w:val="0"/>
          <w:numId w:val="2"/>
        </w:numPr>
        <w:spacing w:after="140"/>
        <w:rPr>
          <w:sz w:val="24"/>
          <w:szCs w:val="24"/>
        </w:rPr>
      </w:pPr>
      <w:r>
        <w:rPr>
          <w:sz w:val="24"/>
          <w:szCs w:val="24"/>
        </w:rPr>
        <w:t>Fixed batch size</w:t>
      </w:r>
    </w:p>
    <w:p w14:paraId="0CC69B48" w14:textId="77777777" w:rsidR="000B1313" w:rsidRDefault="00000000">
      <w:pPr>
        <w:pStyle w:val="Body"/>
        <w:numPr>
          <w:ilvl w:val="0"/>
          <w:numId w:val="2"/>
        </w:numPr>
        <w:spacing w:after="140"/>
        <w:rPr>
          <w:sz w:val="24"/>
          <w:szCs w:val="24"/>
        </w:rPr>
      </w:pPr>
      <w:r>
        <w:rPr>
          <w:sz w:val="24"/>
          <w:szCs w:val="24"/>
        </w:rPr>
        <w:t>Basic preprocessing using PIL for image resizing</w:t>
      </w:r>
    </w:p>
    <w:p w14:paraId="3A3FCC42" w14:textId="77777777" w:rsidR="000B1313" w:rsidRDefault="00000000">
      <w:pPr>
        <w:pStyle w:val="Body"/>
        <w:numPr>
          <w:ilvl w:val="0"/>
          <w:numId w:val="2"/>
        </w:numPr>
        <w:spacing w:after="140"/>
        <w:rPr>
          <w:sz w:val="24"/>
          <w:szCs w:val="24"/>
        </w:rPr>
      </w:pPr>
      <w:r>
        <w:rPr>
          <w:sz w:val="24"/>
          <w:szCs w:val="24"/>
        </w:rPr>
        <w:t>Simple training loop</w:t>
      </w:r>
    </w:p>
    <w:p w14:paraId="3C8BD52C" w14:textId="77777777" w:rsidR="000B1313" w:rsidRDefault="00000000">
      <w:pPr>
        <w:pStyle w:val="Body"/>
        <w:spacing w:after="140"/>
        <w:rPr>
          <w:sz w:val="24"/>
          <w:szCs w:val="24"/>
        </w:rPr>
      </w:pPr>
      <w:r>
        <w:rPr>
          <w:sz w:val="24"/>
          <w:szCs w:val="24"/>
        </w:rPr>
        <w:t>The model is extremely slow and requires significant enhancements. The estimated time for complete execution is over 35 hours. Therefore, I decided to focus on improvements, including PER and other enhancements. Here</w:t>
      </w:r>
      <w:r>
        <w:rPr>
          <w:sz w:val="24"/>
          <w:szCs w:val="24"/>
          <w:rtl/>
        </w:rPr>
        <w:t>’</w:t>
      </w:r>
      <w:proofErr w:type="spellStart"/>
      <w:r>
        <w:rPr>
          <w:sz w:val="24"/>
          <w:szCs w:val="24"/>
        </w:rPr>
        <w:t>s</w:t>
      </w:r>
      <w:proofErr w:type="spellEnd"/>
      <w:r>
        <w:rPr>
          <w:sz w:val="24"/>
          <w:szCs w:val="24"/>
        </w:rPr>
        <w:t xml:space="preserve"> a progress report on these enhancements and their performance:</w:t>
      </w:r>
    </w:p>
    <w:p w14:paraId="5B7DC09D" w14:textId="77777777" w:rsidR="000B1313" w:rsidRPr="008856C8" w:rsidRDefault="00000000">
      <w:pPr>
        <w:pStyle w:val="Default"/>
        <w:keepNext/>
        <w:spacing w:before="200" w:after="200" w:line="240" w:lineRule="auto"/>
        <w:outlineLvl w:val="1"/>
        <w:rPr>
          <w:rFonts w:ascii="Inter" w:eastAsia="Inter Regular SemiBold" w:hAnsi="Inter" w:cs="Inter Regular SemiBold"/>
        </w:rPr>
      </w:pPr>
      <w:r w:rsidRPr="008856C8">
        <w:rPr>
          <w:rFonts w:ascii="Inter" w:hAnsi="Inter"/>
          <w:lang w:val="de-DE"/>
        </w:rPr>
        <w:t xml:space="preserve">2. </w:t>
      </w:r>
      <w:proofErr w:type="gramStart"/>
      <w:r w:rsidRPr="008856C8">
        <w:rPr>
          <w:rFonts w:ascii="Inter" w:hAnsi="Inter"/>
          <w:lang w:val="de-DE"/>
        </w:rPr>
        <w:t>PER Version</w:t>
      </w:r>
      <w:proofErr w:type="gramEnd"/>
      <w:r w:rsidRPr="008856C8">
        <w:rPr>
          <w:rFonts w:ascii="Inter" w:hAnsi="Inter"/>
          <w:lang w:val="de-DE"/>
        </w:rPr>
        <w:t xml:space="preserve"> (580_hw5_PER.</w:t>
      </w:r>
      <w:proofErr w:type="spellStart"/>
      <w:r w:rsidRPr="008856C8">
        <w:rPr>
          <w:rFonts w:ascii="Inter" w:hAnsi="Inter"/>
        </w:rPr>
        <w:t>ipynb</w:t>
      </w:r>
      <w:proofErr w:type="spellEnd"/>
      <w:r w:rsidRPr="008856C8">
        <w:rPr>
          <w:rFonts w:ascii="Inter" w:hAnsi="Inter"/>
        </w:rPr>
        <w:t xml:space="preserve">) Ran for 10+ </w:t>
      </w:r>
      <w:proofErr w:type="spellStart"/>
      <w:r w:rsidRPr="008856C8">
        <w:rPr>
          <w:rFonts w:ascii="Inter" w:hAnsi="Inter"/>
        </w:rPr>
        <w:t>hrs</w:t>
      </w:r>
      <w:proofErr w:type="spellEnd"/>
      <w:r w:rsidRPr="008856C8">
        <w:rPr>
          <w:rFonts w:ascii="Inter" w:hAnsi="Inter"/>
        </w:rPr>
        <w:t xml:space="preserve"> on CPU</w:t>
      </w:r>
    </w:p>
    <w:p w14:paraId="025339C1" w14:textId="77777777" w:rsidR="000B1313" w:rsidRDefault="00000000">
      <w:pPr>
        <w:pStyle w:val="Body"/>
        <w:spacing w:after="140"/>
        <w:rPr>
          <w:sz w:val="24"/>
          <w:szCs w:val="24"/>
        </w:rPr>
      </w:pPr>
      <w:r>
        <w:rPr>
          <w:sz w:val="24"/>
          <w:szCs w:val="24"/>
        </w:rPr>
        <w:t>In this version, I have made several updates after thorough research.</w:t>
      </w:r>
    </w:p>
    <w:p w14:paraId="4DDB581C" w14:textId="77777777" w:rsidR="000B1313" w:rsidRDefault="00000000">
      <w:pPr>
        <w:pStyle w:val="Body"/>
        <w:spacing w:after="140"/>
        <w:rPr>
          <w:sz w:val="24"/>
          <w:szCs w:val="24"/>
        </w:rPr>
      </w:pPr>
      <w:r>
        <w:rPr>
          <w:sz w:val="24"/>
          <w:szCs w:val="24"/>
        </w:rPr>
        <w:t xml:space="preserve">Some of them </w:t>
      </w:r>
      <w:proofErr w:type="spellStart"/>
      <w:r>
        <w:rPr>
          <w:sz w:val="24"/>
          <w:szCs w:val="24"/>
        </w:rPr>
        <w:t>inclose</w:t>
      </w:r>
      <w:proofErr w:type="spellEnd"/>
      <w:r>
        <w:rPr>
          <w:sz w:val="24"/>
          <w:szCs w:val="24"/>
        </w:rPr>
        <w:t xml:space="preserve"> </w:t>
      </w:r>
    </w:p>
    <w:p w14:paraId="72D01073" w14:textId="77777777" w:rsidR="000B1313" w:rsidRDefault="00000000">
      <w:pPr>
        <w:pStyle w:val="Body"/>
        <w:spacing w:after="140"/>
        <w:rPr>
          <w:sz w:val="24"/>
          <w:szCs w:val="24"/>
        </w:rPr>
      </w:pPr>
      <w:r>
        <w:rPr>
          <w:sz w:val="24"/>
          <w:szCs w:val="24"/>
        </w:rPr>
        <w:t>2.1. Image Processing</w:t>
      </w:r>
    </w:p>
    <w:p w14:paraId="3313FA4C" w14:textId="77777777" w:rsidR="000B1313" w:rsidRDefault="00000000">
      <w:pPr>
        <w:pStyle w:val="Body"/>
        <w:numPr>
          <w:ilvl w:val="0"/>
          <w:numId w:val="2"/>
        </w:numPr>
        <w:spacing w:after="140"/>
        <w:rPr>
          <w:sz w:val="24"/>
          <w:szCs w:val="24"/>
        </w:rPr>
      </w:pPr>
      <w:r>
        <w:rPr>
          <w:sz w:val="24"/>
          <w:szCs w:val="24"/>
        </w:rPr>
        <w:lastRenderedPageBreak/>
        <w:t>Added OpenCV (cv2) based preprocessing</w:t>
      </w:r>
    </w:p>
    <w:p w14:paraId="20760C74" w14:textId="77777777" w:rsidR="000B1313" w:rsidRDefault="00000000">
      <w:pPr>
        <w:pStyle w:val="Body"/>
        <w:numPr>
          <w:ilvl w:val="0"/>
          <w:numId w:val="2"/>
        </w:numPr>
        <w:spacing w:after="140"/>
        <w:rPr>
          <w:sz w:val="24"/>
          <w:szCs w:val="24"/>
        </w:rPr>
      </w:pPr>
      <w:r>
        <w:rPr>
          <w:sz w:val="24"/>
          <w:szCs w:val="24"/>
        </w:rPr>
        <w:t>Kept original PIL version for compatibility</w:t>
      </w:r>
    </w:p>
    <w:p w14:paraId="6BC8859F" w14:textId="77777777" w:rsidR="000B1313" w:rsidRDefault="00000000">
      <w:pPr>
        <w:pStyle w:val="Body"/>
        <w:numPr>
          <w:ilvl w:val="0"/>
          <w:numId w:val="2"/>
        </w:numPr>
        <w:spacing w:after="140"/>
        <w:rPr>
          <w:sz w:val="24"/>
          <w:szCs w:val="24"/>
        </w:rPr>
      </w:pPr>
      <w:r>
        <w:rPr>
          <w:sz w:val="24"/>
          <w:szCs w:val="24"/>
        </w:rPr>
        <w:t>More efficient frame cropping and resizing</w:t>
      </w:r>
    </w:p>
    <w:p w14:paraId="06BB098B"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lang w:val="da-DK"/>
        </w:rPr>
        <w:t>import cv2</w:t>
      </w:r>
    </w:p>
    <w:p w14:paraId="5069D8CF"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def crop_Atari_frame_cv2(frame):</w:t>
      </w:r>
    </w:p>
    <w:p w14:paraId="07AF69B3"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 Define cropping region</w:t>
      </w:r>
    </w:p>
    <w:p w14:paraId="6F76AC1A"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r>
        <w:rPr>
          <w:rFonts w:ascii="IBM Plex Mono Regular" w:hAnsi="IBM Plex Mono Regular"/>
          <w:sz w:val="20"/>
          <w:szCs w:val="20"/>
          <w:shd w:val="clear" w:color="auto" w:fill="FEFFFE"/>
        </w:rPr>
        <w:t>x_start</w:t>
      </w:r>
      <w:proofErr w:type="spellEnd"/>
      <w:r>
        <w:rPr>
          <w:rFonts w:ascii="IBM Plex Mono Regular" w:hAnsi="IBM Plex Mono Regular"/>
          <w:sz w:val="20"/>
          <w:szCs w:val="20"/>
          <w:shd w:val="clear" w:color="auto" w:fill="FEFFFE"/>
        </w:rPr>
        <w:t xml:space="preserve"> = </w:t>
      </w:r>
      <w:proofErr w:type="gramStart"/>
      <w:r>
        <w:rPr>
          <w:rFonts w:ascii="IBM Plex Mono Regular" w:hAnsi="IBM Plex Mono Regular"/>
          <w:sz w:val="20"/>
          <w:szCs w:val="20"/>
          <w:shd w:val="clear" w:color="auto" w:fill="FEFFFE"/>
        </w:rPr>
        <w:t>5  #</w:t>
      </w:r>
      <w:proofErr w:type="gramEnd"/>
      <w:r>
        <w:rPr>
          <w:rFonts w:ascii="IBM Plex Mono Regular" w:hAnsi="IBM Plex Mono Regular"/>
          <w:sz w:val="20"/>
          <w:szCs w:val="20"/>
          <w:shd w:val="clear" w:color="auto" w:fill="FEFFFE"/>
        </w:rPr>
        <w:t xml:space="preserve"> Starting x-coordinate</w:t>
      </w:r>
    </w:p>
    <w:p w14:paraId="36B54480"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r>
        <w:rPr>
          <w:rFonts w:ascii="IBM Plex Mono Regular" w:hAnsi="IBM Plex Mono Regular"/>
          <w:sz w:val="20"/>
          <w:szCs w:val="20"/>
          <w:shd w:val="clear" w:color="auto" w:fill="FEFFFE"/>
        </w:rPr>
        <w:t>y_start</w:t>
      </w:r>
      <w:proofErr w:type="spellEnd"/>
      <w:r>
        <w:rPr>
          <w:rFonts w:ascii="IBM Plex Mono Regular" w:hAnsi="IBM Plex Mono Regular"/>
          <w:sz w:val="20"/>
          <w:szCs w:val="20"/>
          <w:shd w:val="clear" w:color="auto" w:fill="FEFFFE"/>
        </w:rPr>
        <w:t xml:space="preserve"> = </w:t>
      </w:r>
      <w:proofErr w:type="gramStart"/>
      <w:r>
        <w:rPr>
          <w:rFonts w:ascii="IBM Plex Mono Regular" w:hAnsi="IBM Plex Mono Regular"/>
          <w:sz w:val="20"/>
          <w:szCs w:val="20"/>
          <w:shd w:val="clear" w:color="auto" w:fill="FEFFFE"/>
        </w:rPr>
        <w:t>30  #</w:t>
      </w:r>
      <w:proofErr w:type="gramEnd"/>
      <w:r>
        <w:rPr>
          <w:rFonts w:ascii="IBM Plex Mono Regular" w:hAnsi="IBM Plex Mono Regular"/>
          <w:sz w:val="20"/>
          <w:szCs w:val="20"/>
          <w:shd w:val="clear" w:color="auto" w:fill="FEFFFE"/>
        </w:rPr>
        <w:t xml:space="preserve"> Starting y-coordinate</w:t>
      </w:r>
    </w:p>
    <w:p w14:paraId="6311C148"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width = </w:t>
      </w:r>
      <w:proofErr w:type="spellStart"/>
      <w:proofErr w:type="gramStart"/>
      <w:r>
        <w:rPr>
          <w:rFonts w:ascii="IBM Plex Mono Regular" w:hAnsi="IBM Plex Mono Regular"/>
          <w:sz w:val="20"/>
          <w:szCs w:val="20"/>
          <w:shd w:val="clear" w:color="auto" w:fill="FEFFFE"/>
        </w:rPr>
        <w:t>frame.shape</w:t>
      </w:r>
      <w:proofErr w:type="spellEnd"/>
      <w:proofErr w:type="gramEnd"/>
      <w:r>
        <w:rPr>
          <w:rFonts w:ascii="IBM Plex Mono Regular" w:hAnsi="IBM Plex Mono Regular"/>
          <w:sz w:val="20"/>
          <w:szCs w:val="20"/>
          <w:shd w:val="clear" w:color="auto" w:fill="FEFFFE"/>
        </w:rPr>
        <w:t>[1] - 10  # Width of the cropped region</w:t>
      </w:r>
    </w:p>
    <w:p w14:paraId="3B30DEBE"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height = </w:t>
      </w:r>
      <w:proofErr w:type="spellStart"/>
      <w:proofErr w:type="gramStart"/>
      <w:r>
        <w:rPr>
          <w:rFonts w:ascii="IBM Plex Mono Regular" w:hAnsi="IBM Plex Mono Regular"/>
          <w:sz w:val="20"/>
          <w:szCs w:val="20"/>
          <w:shd w:val="clear" w:color="auto" w:fill="FEFFFE"/>
        </w:rPr>
        <w:t>frame.shape</w:t>
      </w:r>
      <w:proofErr w:type="spellEnd"/>
      <w:proofErr w:type="gramEnd"/>
      <w:r>
        <w:rPr>
          <w:rFonts w:ascii="IBM Plex Mono Regular" w:hAnsi="IBM Plex Mono Regular"/>
          <w:sz w:val="20"/>
          <w:szCs w:val="20"/>
          <w:shd w:val="clear" w:color="auto" w:fill="FEFFFE"/>
        </w:rPr>
        <w:t>[0] - 42  # Height of the cropped region</w:t>
      </w:r>
    </w:p>
    <w:p w14:paraId="5CDDF4F7"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 Crop using slicing</w:t>
      </w:r>
    </w:p>
    <w:p w14:paraId="4A0B8EAF"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r>
        <w:rPr>
          <w:rFonts w:ascii="IBM Plex Mono Regular" w:hAnsi="IBM Plex Mono Regular"/>
          <w:sz w:val="20"/>
          <w:szCs w:val="20"/>
          <w:shd w:val="clear" w:color="auto" w:fill="FEFFFE"/>
        </w:rPr>
        <w:t>cropped_frame</w:t>
      </w:r>
      <w:proofErr w:type="spellEnd"/>
      <w:r>
        <w:rPr>
          <w:rFonts w:ascii="IBM Plex Mono Regular" w:hAnsi="IBM Plex Mono Regular"/>
          <w:sz w:val="20"/>
          <w:szCs w:val="20"/>
          <w:shd w:val="clear" w:color="auto" w:fill="FEFFFE"/>
        </w:rPr>
        <w:t xml:space="preserve"> = </w:t>
      </w:r>
      <w:proofErr w:type="gramStart"/>
      <w:r>
        <w:rPr>
          <w:rFonts w:ascii="IBM Plex Mono Regular" w:hAnsi="IBM Plex Mono Regular"/>
          <w:sz w:val="20"/>
          <w:szCs w:val="20"/>
          <w:shd w:val="clear" w:color="auto" w:fill="FEFFFE"/>
        </w:rPr>
        <w:t>frame[</w:t>
      </w:r>
      <w:proofErr w:type="spellStart"/>
      <w:proofErr w:type="gramEnd"/>
      <w:r>
        <w:rPr>
          <w:rFonts w:ascii="IBM Plex Mono Regular" w:hAnsi="IBM Plex Mono Regular"/>
          <w:sz w:val="20"/>
          <w:szCs w:val="20"/>
          <w:shd w:val="clear" w:color="auto" w:fill="FEFFFE"/>
        </w:rPr>
        <w:t>y_start:y_start</w:t>
      </w:r>
      <w:proofErr w:type="spellEnd"/>
      <w:r>
        <w:rPr>
          <w:rFonts w:ascii="IBM Plex Mono Regular" w:hAnsi="IBM Plex Mono Regular"/>
          <w:sz w:val="20"/>
          <w:szCs w:val="20"/>
          <w:shd w:val="clear" w:color="auto" w:fill="FEFFFE"/>
        </w:rPr>
        <w:t xml:space="preserve"> + height, </w:t>
      </w:r>
      <w:proofErr w:type="spellStart"/>
      <w:r>
        <w:rPr>
          <w:rFonts w:ascii="IBM Plex Mono Regular" w:hAnsi="IBM Plex Mono Regular"/>
          <w:sz w:val="20"/>
          <w:szCs w:val="20"/>
          <w:shd w:val="clear" w:color="auto" w:fill="FEFFFE"/>
        </w:rPr>
        <w:t>x_start:x_start</w:t>
      </w:r>
      <w:proofErr w:type="spellEnd"/>
      <w:r>
        <w:rPr>
          <w:rFonts w:ascii="IBM Plex Mono Regular" w:hAnsi="IBM Plex Mono Regular"/>
          <w:sz w:val="20"/>
          <w:szCs w:val="20"/>
          <w:shd w:val="clear" w:color="auto" w:fill="FEFFFE"/>
        </w:rPr>
        <w:t xml:space="preserve"> + width]</w:t>
      </w:r>
    </w:p>
    <w:p w14:paraId="386D9914"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return </w:t>
      </w:r>
      <w:proofErr w:type="spellStart"/>
      <w:r>
        <w:rPr>
          <w:rFonts w:ascii="IBM Plex Mono Regular" w:hAnsi="IBM Plex Mono Regular"/>
          <w:sz w:val="20"/>
          <w:szCs w:val="20"/>
          <w:shd w:val="clear" w:color="auto" w:fill="FEFFFE"/>
        </w:rPr>
        <w:t>cropped_frame</w:t>
      </w:r>
      <w:proofErr w:type="spellEnd"/>
    </w:p>
    <w:p w14:paraId="5F96755F" w14:textId="77777777" w:rsidR="000B1313" w:rsidRDefault="000B1313">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p>
    <w:p w14:paraId="2A21A6F0"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def resize_and_gray_cv2(frame, </w:t>
      </w:r>
      <w:proofErr w:type="spellStart"/>
      <w:r>
        <w:rPr>
          <w:rFonts w:ascii="IBM Plex Mono Regular" w:hAnsi="IBM Plex Mono Regular"/>
          <w:sz w:val="20"/>
          <w:szCs w:val="20"/>
          <w:shd w:val="clear" w:color="auto" w:fill="FEFFFE"/>
        </w:rPr>
        <w:t>newsize</w:t>
      </w:r>
      <w:proofErr w:type="spellEnd"/>
      <w:r>
        <w:rPr>
          <w:rFonts w:ascii="IBM Plex Mono Regular" w:hAnsi="IBM Plex Mono Regular"/>
          <w:sz w:val="20"/>
          <w:szCs w:val="20"/>
          <w:shd w:val="clear" w:color="auto" w:fill="FEFFFE"/>
        </w:rPr>
        <w:t>, gray=False):</w:t>
      </w:r>
    </w:p>
    <w:p w14:paraId="680E0E77"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frame = crop_Atari_frame_cv2(frame)</w:t>
      </w:r>
    </w:p>
    <w:p w14:paraId="7E4DDDCB"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if gray:</w:t>
      </w:r>
    </w:p>
    <w:p w14:paraId="0C42AA89"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lang w:val="it-IT"/>
        </w:rPr>
        <w:t xml:space="preserve">        frame = cv2.cvtColor(frame, cv2.COLOR_RGB2GRAY)</w:t>
      </w:r>
    </w:p>
    <w:p w14:paraId="749511EC"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return cv2.resize(frame, </w:t>
      </w:r>
      <w:proofErr w:type="spellStart"/>
      <w:r>
        <w:rPr>
          <w:rFonts w:ascii="IBM Plex Mono Regular" w:hAnsi="IBM Plex Mono Regular"/>
          <w:sz w:val="20"/>
          <w:szCs w:val="20"/>
          <w:shd w:val="clear" w:color="auto" w:fill="FEFFFE"/>
        </w:rPr>
        <w:t>newsize</w:t>
      </w:r>
      <w:proofErr w:type="spellEnd"/>
      <w:r>
        <w:rPr>
          <w:rFonts w:ascii="IBM Plex Mono Regular" w:hAnsi="IBM Plex Mono Regular"/>
          <w:sz w:val="20"/>
          <w:szCs w:val="20"/>
          <w:shd w:val="clear" w:color="auto" w:fill="FEFFFE"/>
        </w:rPr>
        <w:t>, interpolation=cv2.INTER_AREA)</w:t>
      </w:r>
    </w:p>
    <w:p w14:paraId="15DD87DE" w14:textId="77777777" w:rsidR="000B1313" w:rsidRDefault="000B1313">
      <w:pPr>
        <w:pStyle w:val="Body"/>
        <w:spacing w:after="140"/>
        <w:rPr>
          <w:sz w:val="24"/>
          <w:szCs w:val="24"/>
        </w:rPr>
      </w:pPr>
    </w:p>
    <w:p w14:paraId="6EB21029" w14:textId="77777777" w:rsidR="000B1313" w:rsidRDefault="00000000">
      <w:pPr>
        <w:pStyle w:val="Body"/>
        <w:spacing w:after="140"/>
        <w:rPr>
          <w:sz w:val="24"/>
          <w:szCs w:val="24"/>
        </w:rPr>
      </w:pPr>
      <w:r>
        <w:rPr>
          <w:sz w:val="24"/>
          <w:szCs w:val="24"/>
        </w:rPr>
        <w:t>2.2. Prioritized Experience Replay (PER)</w:t>
      </w:r>
    </w:p>
    <w:p w14:paraId="4022DDCB" w14:textId="77777777" w:rsidR="000B1313" w:rsidRDefault="00000000">
      <w:pPr>
        <w:pStyle w:val="Body"/>
        <w:numPr>
          <w:ilvl w:val="0"/>
          <w:numId w:val="2"/>
        </w:numPr>
        <w:spacing w:after="140"/>
        <w:rPr>
          <w:sz w:val="24"/>
          <w:szCs w:val="24"/>
        </w:rPr>
      </w:pPr>
      <w:r>
        <w:rPr>
          <w:sz w:val="24"/>
          <w:szCs w:val="24"/>
        </w:rPr>
        <w:t>Added `</w:t>
      </w:r>
      <w:proofErr w:type="spellStart"/>
      <w:r>
        <w:rPr>
          <w:sz w:val="24"/>
          <w:szCs w:val="24"/>
        </w:rPr>
        <w:t>PrioritizedReplayBuffer</w:t>
      </w:r>
      <w:proofErr w:type="spellEnd"/>
      <w:r>
        <w:rPr>
          <w:sz w:val="24"/>
          <w:szCs w:val="24"/>
        </w:rPr>
        <w:t>` class with:</w:t>
      </w:r>
    </w:p>
    <w:p w14:paraId="14A399FA" w14:textId="77777777" w:rsidR="000B1313" w:rsidRDefault="00000000">
      <w:pPr>
        <w:pStyle w:val="Body"/>
        <w:numPr>
          <w:ilvl w:val="0"/>
          <w:numId w:val="2"/>
        </w:numPr>
        <w:spacing w:after="140"/>
        <w:rPr>
          <w:sz w:val="24"/>
          <w:szCs w:val="24"/>
        </w:rPr>
      </w:pPr>
      <w:r>
        <w:rPr>
          <w:sz w:val="24"/>
          <w:szCs w:val="24"/>
        </w:rPr>
        <w:t>Priority-based sampling</w:t>
      </w:r>
    </w:p>
    <w:p w14:paraId="6356CE81" w14:textId="77777777" w:rsidR="000B1313" w:rsidRDefault="00000000">
      <w:pPr>
        <w:pStyle w:val="Body"/>
        <w:numPr>
          <w:ilvl w:val="0"/>
          <w:numId w:val="2"/>
        </w:numPr>
        <w:spacing w:after="140"/>
        <w:rPr>
          <w:sz w:val="24"/>
          <w:szCs w:val="24"/>
        </w:rPr>
      </w:pPr>
      <w:r>
        <w:rPr>
          <w:sz w:val="24"/>
          <w:szCs w:val="24"/>
        </w:rPr>
        <w:t>TD-error based priority updates</w:t>
      </w:r>
    </w:p>
    <w:p w14:paraId="143D1E08" w14:textId="77777777" w:rsidR="000B1313" w:rsidRDefault="00000000">
      <w:pPr>
        <w:pStyle w:val="Body"/>
        <w:numPr>
          <w:ilvl w:val="0"/>
          <w:numId w:val="2"/>
        </w:numPr>
        <w:spacing w:after="140"/>
        <w:rPr>
          <w:sz w:val="24"/>
          <w:szCs w:val="24"/>
        </w:rPr>
      </w:pPr>
      <w:r>
        <w:rPr>
          <w:sz w:val="24"/>
          <w:szCs w:val="24"/>
        </w:rPr>
        <w:t>Alpha parameter for controlling prioritization</w:t>
      </w:r>
    </w:p>
    <w:p w14:paraId="07B5D35B" w14:textId="77777777" w:rsidR="000B1313" w:rsidRDefault="00000000">
      <w:pPr>
        <w:pStyle w:val="Body"/>
        <w:numPr>
          <w:ilvl w:val="0"/>
          <w:numId w:val="2"/>
        </w:numPr>
        <w:spacing w:after="140"/>
        <w:rPr>
          <w:sz w:val="24"/>
          <w:szCs w:val="24"/>
        </w:rPr>
      </w:pPr>
      <w:r>
        <w:rPr>
          <w:sz w:val="24"/>
          <w:szCs w:val="24"/>
        </w:rPr>
        <w:t>Memory sampling returns indices for priority updates</w:t>
      </w:r>
    </w:p>
    <w:p w14:paraId="6579F13E"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class </w:t>
      </w:r>
      <w:proofErr w:type="spellStart"/>
      <w:r>
        <w:rPr>
          <w:rFonts w:ascii="IBM Plex Mono Regular" w:hAnsi="IBM Plex Mono Regular"/>
          <w:sz w:val="20"/>
          <w:szCs w:val="20"/>
          <w:shd w:val="clear" w:color="auto" w:fill="FEFFFE"/>
        </w:rPr>
        <w:t>PrioritizedReplayBuffer</w:t>
      </w:r>
      <w:proofErr w:type="spellEnd"/>
      <w:r>
        <w:rPr>
          <w:rFonts w:ascii="IBM Plex Mono Regular" w:hAnsi="IBM Plex Mono Regular"/>
          <w:sz w:val="20"/>
          <w:szCs w:val="20"/>
          <w:shd w:val="clear" w:color="auto" w:fill="FEFFFE"/>
        </w:rPr>
        <w:t>:</w:t>
      </w:r>
    </w:p>
    <w:p w14:paraId="1228D7A7"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def __</w:t>
      </w:r>
      <w:proofErr w:type="spellStart"/>
      <w:r>
        <w:rPr>
          <w:rFonts w:ascii="IBM Plex Mono Regular" w:hAnsi="IBM Plex Mono Regular"/>
          <w:sz w:val="20"/>
          <w:szCs w:val="20"/>
          <w:shd w:val="clear" w:color="auto" w:fill="FEFFFE"/>
        </w:rPr>
        <w:t>init</w:t>
      </w:r>
      <w:proofErr w:type="spellEnd"/>
      <w:r>
        <w:rPr>
          <w:rFonts w:ascii="IBM Plex Mono Regular" w:hAnsi="IBM Plex Mono Regular"/>
          <w:sz w:val="20"/>
          <w:szCs w:val="20"/>
          <w:shd w:val="clear" w:color="auto" w:fill="FEFFFE"/>
        </w:rPr>
        <w:t>_</w:t>
      </w:r>
      <w:proofErr w:type="gramStart"/>
      <w:r>
        <w:rPr>
          <w:rFonts w:ascii="IBM Plex Mono Regular" w:hAnsi="IBM Plex Mono Regular"/>
          <w:sz w:val="20"/>
          <w:szCs w:val="20"/>
          <w:shd w:val="clear" w:color="auto" w:fill="FEFFFE"/>
        </w:rPr>
        <w:t>_(</w:t>
      </w:r>
      <w:proofErr w:type="gramEnd"/>
      <w:r>
        <w:rPr>
          <w:rFonts w:ascii="IBM Plex Mono Regular" w:hAnsi="IBM Plex Mono Regular"/>
          <w:sz w:val="20"/>
          <w:szCs w:val="20"/>
          <w:shd w:val="clear" w:color="auto" w:fill="FEFFFE"/>
        </w:rPr>
        <w:t>self, capacity, alpha=0.6):</w:t>
      </w:r>
    </w:p>
    <w:p w14:paraId="43E5EC5F"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proofErr w:type="gramStart"/>
      <w:r>
        <w:rPr>
          <w:rFonts w:ascii="IBM Plex Mono Regular" w:hAnsi="IBM Plex Mono Regular"/>
          <w:sz w:val="20"/>
          <w:szCs w:val="20"/>
          <w:shd w:val="clear" w:color="auto" w:fill="FEFFFE"/>
        </w:rPr>
        <w:t>self.capacity</w:t>
      </w:r>
      <w:proofErr w:type="spellEnd"/>
      <w:proofErr w:type="gramEnd"/>
      <w:r>
        <w:rPr>
          <w:rFonts w:ascii="IBM Plex Mono Regular" w:hAnsi="IBM Plex Mono Regular"/>
          <w:sz w:val="20"/>
          <w:szCs w:val="20"/>
          <w:shd w:val="clear" w:color="auto" w:fill="FEFFFE"/>
        </w:rPr>
        <w:t xml:space="preserve"> = capacity</w:t>
      </w:r>
    </w:p>
    <w:p w14:paraId="66A9D605"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lang w:val="de-DE"/>
        </w:rPr>
        <w:t xml:space="preserve">        </w:t>
      </w:r>
      <w:proofErr w:type="spellStart"/>
      <w:proofErr w:type="gramStart"/>
      <w:r>
        <w:rPr>
          <w:rFonts w:ascii="IBM Plex Mono Regular" w:hAnsi="IBM Plex Mono Regular"/>
          <w:sz w:val="20"/>
          <w:szCs w:val="20"/>
          <w:shd w:val="clear" w:color="auto" w:fill="FEFFFE"/>
          <w:lang w:val="de-DE"/>
        </w:rPr>
        <w:t>self.buffer</w:t>
      </w:r>
      <w:proofErr w:type="spellEnd"/>
      <w:proofErr w:type="gramEnd"/>
      <w:r>
        <w:rPr>
          <w:rFonts w:ascii="IBM Plex Mono Regular" w:hAnsi="IBM Plex Mono Regular"/>
          <w:sz w:val="20"/>
          <w:szCs w:val="20"/>
          <w:shd w:val="clear" w:color="auto" w:fill="FEFFFE"/>
          <w:lang w:val="de-DE"/>
        </w:rPr>
        <w:t xml:space="preserve"> = []</w:t>
      </w:r>
    </w:p>
    <w:p w14:paraId="1C847208"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proofErr w:type="gramStart"/>
      <w:r>
        <w:rPr>
          <w:rFonts w:ascii="IBM Plex Mono Regular" w:hAnsi="IBM Plex Mono Regular"/>
          <w:sz w:val="20"/>
          <w:szCs w:val="20"/>
          <w:shd w:val="clear" w:color="auto" w:fill="FEFFFE"/>
        </w:rPr>
        <w:t>self.priorities</w:t>
      </w:r>
      <w:proofErr w:type="spellEnd"/>
      <w:proofErr w:type="gramEnd"/>
      <w:r>
        <w:rPr>
          <w:rFonts w:ascii="IBM Plex Mono Regular" w:hAnsi="IBM Plex Mono Regular"/>
          <w:sz w:val="20"/>
          <w:szCs w:val="20"/>
          <w:shd w:val="clear" w:color="auto" w:fill="FEFFFE"/>
        </w:rPr>
        <w:t xml:space="preserve"> = []</w:t>
      </w:r>
    </w:p>
    <w:p w14:paraId="20176C2F"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proofErr w:type="gramStart"/>
      <w:r>
        <w:rPr>
          <w:rFonts w:ascii="IBM Plex Mono Regular" w:hAnsi="IBM Plex Mono Regular"/>
          <w:sz w:val="20"/>
          <w:szCs w:val="20"/>
          <w:shd w:val="clear" w:color="auto" w:fill="FEFFFE"/>
        </w:rPr>
        <w:t>self.alpha</w:t>
      </w:r>
      <w:proofErr w:type="spellEnd"/>
      <w:proofErr w:type="gramEnd"/>
      <w:r>
        <w:rPr>
          <w:rFonts w:ascii="IBM Plex Mono Regular" w:hAnsi="IBM Plex Mono Regular"/>
          <w:sz w:val="20"/>
          <w:szCs w:val="20"/>
          <w:shd w:val="clear" w:color="auto" w:fill="FEFFFE"/>
        </w:rPr>
        <w:t xml:space="preserve"> = alpha  # Controls how much prioritization matters (0 = uniform, 1 = full prioritization)</w:t>
      </w:r>
    </w:p>
    <w:p w14:paraId="3D9E014B" w14:textId="77777777" w:rsidR="000B1313" w:rsidRDefault="000B1313">
      <w:pPr>
        <w:pStyle w:val="Body"/>
        <w:spacing w:after="140"/>
        <w:rPr>
          <w:sz w:val="24"/>
          <w:szCs w:val="24"/>
        </w:rPr>
      </w:pPr>
    </w:p>
    <w:p w14:paraId="71A47941" w14:textId="77777777" w:rsidR="000B1313" w:rsidRDefault="00000000">
      <w:pPr>
        <w:pStyle w:val="Body"/>
        <w:spacing w:after="140"/>
        <w:rPr>
          <w:sz w:val="24"/>
          <w:szCs w:val="24"/>
        </w:rPr>
      </w:pPr>
      <w:r>
        <w:rPr>
          <w:sz w:val="24"/>
          <w:szCs w:val="24"/>
        </w:rPr>
        <w:t>2.3. Frame Skipping to reduce computational load</w:t>
      </w:r>
    </w:p>
    <w:p w14:paraId="4DCC98BD"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proofErr w:type="spellStart"/>
      <w:r>
        <w:rPr>
          <w:rFonts w:ascii="IBM Plex Mono Regular" w:hAnsi="IBM Plex Mono Regular"/>
          <w:sz w:val="20"/>
          <w:szCs w:val="20"/>
          <w:shd w:val="clear" w:color="auto" w:fill="FEFFFE"/>
        </w:rPr>
        <w:lastRenderedPageBreak/>
        <w:t>accumulated_reward</w:t>
      </w:r>
      <w:proofErr w:type="spellEnd"/>
      <w:r>
        <w:rPr>
          <w:rFonts w:ascii="IBM Plex Mono Regular" w:hAnsi="IBM Plex Mono Regular"/>
          <w:sz w:val="20"/>
          <w:szCs w:val="20"/>
          <w:shd w:val="clear" w:color="auto" w:fill="FEFFFE"/>
        </w:rPr>
        <w:t xml:space="preserve"> = 0</w:t>
      </w:r>
    </w:p>
    <w:p w14:paraId="3D0C7AAE"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for _ in </w:t>
      </w:r>
      <w:proofErr w:type="gramStart"/>
      <w:r>
        <w:rPr>
          <w:rFonts w:ascii="IBM Plex Mono Regular" w:hAnsi="IBM Plex Mono Regular"/>
          <w:sz w:val="20"/>
          <w:szCs w:val="20"/>
          <w:shd w:val="clear" w:color="auto" w:fill="FEFFFE"/>
        </w:rPr>
        <w:t>range(</w:t>
      </w:r>
      <w:proofErr w:type="gramEnd"/>
      <w:r>
        <w:rPr>
          <w:rFonts w:ascii="IBM Plex Mono Regular" w:hAnsi="IBM Plex Mono Regular"/>
          <w:sz w:val="20"/>
          <w:szCs w:val="20"/>
          <w:shd w:val="clear" w:color="auto" w:fill="FEFFFE"/>
        </w:rPr>
        <w:t>4):  # Skip 4 frames (including the first one)</w:t>
      </w:r>
    </w:p>
    <w:p w14:paraId="22CB2DE5"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r>
        <w:rPr>
          <w:rFonts w:ascii="IBM Plex Mono Regular" w:hAnsi="IBM Plex Mono Regular"/>
          <w:sz w:val="20"/>
          <w:szCs w:val="20"/>
          <w:shd w:val="clear" w:color="auto" w:fill="FEFFFE"/>
        </w:rPr>
        <w:t>next_state</w:t>
      </w:r>
      <w:proofErr w:type="spellEnd"/>
      <w:r>
        <w:rPr>
          <w:rFonts w:ascii="IBM Plex Mono Regular" w:hAnsi="IBM Plex Mono Regular"/>
          <w:sz w:val="20"/>
          <w:szCs w:val="20"/>
          <w:shd w:val="clear" w:color="auto" w:fill="FEFFFE"/>
        </w:rPr>
        <w:t xml:space="preserve">, reward, done, _, _ = </w:t>
      </w:r>
      <w:proofErr w:type="spellStart"/>
      <w:proofErr w:type="gramStart"/>
      <w:r>
        <w:rPr>
          <w:rFonts w:ascii="IBM Plex Mono Regular" w:hAnsi="IBM Plex Mono Regular"/>
          <w:sz w:val="20"/>
          <w:szCs w:val="20"/>
          <w:shd w:val="clear" w:color="auto" w:fill="FEFFFE"/>
        </w:rPr>
        <w:t>env.step</w:t>
      </w:r>
      <w:proofErr w:type="spellEnd"/>
      <w:proofErr w:type="gramEnd"/>
      <w:r>
        <w:rPr>
          <w:rFonts w:ascii="IBM Plex Mono Regular" w:hAnsi="IBM Plex Mono Regular"/>
          <w:sz w:val="20"/>
          <w:szCs w:val="20"/>
          <w:shd w:val="clear" w:color="auto" w:fill="FEFFFE"/>
        </w:rPr>
        <w:t>(action)</w:t>
      </w:r>
    </w:p>
    <w:p w14:paraId="67AC6502"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w:t>
      </w:r>
      <w:proofErr w:type="spellStart"/>
      <w:r>
        <w:rPr>
          <w:rFonts w:ascii="IBM Plex Mono Regular" w:hAnsi="IBM Plex Mono Regular"/>
          <w:sz w:val="20"/>
          <w:szCs w:val="20"/>
          <w:shd w:val="clear" w:color="auto" w:fill="FEFFFE"/>
        </w:rPr>
        <w:t>accumulated_reward</w:t>
      </w:r>
      <w:proofErr w:type="spellEnd"/>
      <w:r>
        <w:rPr>
          <w:rFonts w:ascii="IBM Plex Mono Regular" w:hAnsi="IBM Plex Mono Regular"/>
          <w:sz w:val="20"/>
          <w:szCs w:val="20"/>
          <w:shd w:val="clear" w:color="auto" w:fill="FEFFFE"/>
        </w:rPr>
        <w:t xml:space="preserve"> += reward</w:t>
      </w:r>
    </w:p>
    <w:p w14:paraId="5BABEE1E"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if done:</w:t>
      </w:r>
    </w:p>
    <w:p w14:paraId="6DDAE06B"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r>
        <w:rPr>
          <w:rFonts w:ascii="IBM Plex Mono Regular" w:hAnsi="IBM Plex Mono Regular"/>
          <w:sz w:val="20"/>
          <w:szCs w:val="20"/>
          <w:shd w:val="clear" w:color="auto" w:fill="FEFFFE"/>
        </w:rPr>
        <w:t xml:space="preserve">        break</w:t>
      </w:r>
    </w:p>
    <w:p w14:paraId="00E05BD1"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proofErr w:type="spellStart"/>
      <w:r>
        <w:rPr>
          <w:rFonts w:ascii="IBM Plex Mono Regular" w:hAnsi="IBM Plex Mono Regular"/>
          <w:sz w:val="20"/>
          <w:szCs w:val="20"/>
          <w:shd w:val="clear" w:color="auto" w:fill="FEFFFE"/>
        </w:rPr>
        <w:t>next_state</w:t>
      </w:r>
      <w:proofErr w:type="spellEnd"/>
      <w:r>
        <w:rPr>
          <w:rFonts w:ascii="IBM Plex Mono Regular" w:hAnsi="IBM Plex Mono Regular"/>
          <w:sz w:val="20"/>
          <w:szCs w:val="20"/>
          <w:shd w:val="clear" w:color="auto" w:fill="FEFFFE"/>
        </w:rPr>
        <w:t xml:space="preserve"> = resize_and_gray_cv2(</w:t>
      </w:r>
      <w:proofErr w:type="spellStart"/>
      <w:r>
        <w:rPr>
          <w:rFonts w:ascii="IBM Plex Mono Regular" w:hAnsi="IBM Plex Mono Regular"/>
          <w:sz w:val="20"/>
          <w:szCs w:val="20"/>
          <w:shd w:val="clear" w:color="auto" w:fill="FEFFFE"/>
        </w:rPr>
        <w:t>next_state</w:t>
      </w:r>
      <w:proofErr w:type="spellEnd"/>
      <w:r>
        <w:rPr>
          <w:rFonts w:ascii="IBM Plex Mono Regular" w:hAnsi="IBM Plex Mono Regular"/>
          <w:sz w:val="20"/>
          <w:szCs w:val="20"/>
          <w:shd w:val="clear" w:color="auto" w:fill="FEFFFE"/>
        </w:rPr>
        <w:t xml:space="preserve">, </w:t>
      </w:r>
      <w:proofErr w:type="spellStart"/>
      <w:r>
        <w:rPr>
          <w:rFonts w:ascii="IBM Plex Mono Regular" w:hAnsi="IBM Plex Mono Regular"/>
          <w:sz w:val="20"/>
          <w:szCs w:val="20"/>
          <w:shd w:val="clear" w:color="auto" w:fill="FEFFFE"/>
        </w:rPr>
        <w:t>newsize</w:t>
      </w:r>
      <w:proofErr w:type="spellEnd"/>
      <w:r>
        <w:rPr>
          <w:rFonts w:ascii="IBM Plex Mono Regular" w:hAnsi="IBM Plex Mono Regular"/>
          <w:sz w:val="20"/>
          <w:szCs w:val="20"/>
          <w:shd w:val="clear" w:color="auto" w:fill="FEFFFE"/>
        </w:rPr>
        <w:t>, grayscale)</w:t>
      </w:r>
    </w:p>
    <w:p w14:paraId="3A2F0677"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proofErr w:type="spellStart"/>
      <w:r>
        <w:rPr>
          <w:rFonts w:ascii="IBM Plex Mono Regular" w:hAnsi="IBM Plex Mono Regular"/>
          <w:sz w:val="20"/>
          <w:szCs w:val="20"/>
          <w:shd w:val="clear" w:color="auto" w:fill="FEFFFE"/>
        </w:rPr>
        <w:t>next_state</w:t>
      </w:r>
      <w:proofErr w:type="spellEnd"/>
      <w:r>
        <w:rPr>
          <w:rFonts w:ascii="IBM Plex Mono Regular" w:hAnsi="IBM Plex Mono Regular"/>
          <w:sz w:val="20"/>
          <w:szCs w:val="20"/>
          <w:shd w:val="clear" w:color="auto" w:fill="FEFFFE"/>
        </w:rPr>
        <w:t xml:space="preserve"> = </w:t>
      </w:r>
      <w:proofErr w:type="spellStart"/>
      <w:proofErr w:type="gramStart"/>
      <w:r>
        <w:rPr>
          <w:rFonts w:ascii="IBM Plex Mono Regular" w:hAnsi="IBM Plex Mono Regular"/>
          <w:sz w:val="20"/>
          <w:szCs w:val="20"/>
          <w:shd w:val="clear" w:color="auto" w:fill="FEFFFE"/>
        </w:rPr>
        <w:t>np.expand</w:t>
      </w:r>
      <w:proofErr w:type="gramEnd"/>
      <w:r>
        <w:rPr>
          <w:rFonts w:ascii="IBM Plex Mono Regular" w:hAnsi="IBM Plex Mono Regular"/>
          <w:sz w:val="20"/>
          <w:szCs w:val="20"/>
          <w:shd w:val="clear" w:color="auto" w:fill="FEFFFE"/>
        </w:rPr>
        <w:t>_dims</w:t>
      </w:r>
      <w:proofErr w:type="spellEnd"/>
      <w:r>
        <w:rPr>
          <w:rFonts w:ascii="IBM Plex Mono Regular" w:hAnsi="IBM Plex Mono Regular"/>
          <w:sz w:val="20"/>
          <w:szCs w:val="20"/>
          <w:shd w:val="clear" w:color="auto" w:fill="FEFFFE"/>
        </w:rPr>
        <w:t>(</w:t>
      </w:r>
      <w:proofErr w:type="spellStart"/>
      <w:r>
        <w:rPr>
          <w:rFonts w:ascii="IBM Plex Mono Regular" w:hAnsi="IBM Plex Mono Regular"/>
          <w:sz w:val="20"/>
          <w:szCs w:val="20"/>
          <w:shd w:val="clear" w:color="auto" w:fill="FEFFFE"/>
        </w:rPr>
        <w:t>next_state</w:t>
      </w:r>
      <w:proofErr w:type="spellEnd"/>
      <w:r>
        <w:rPr>
          <w:rFonts w:ascii="IBM Plex Mono Regular" w:hAnsi="IBM Plex Mono Regular"/>
          <w:sz w:val="20"/>
          <w:szCs w:val="20"/>
          <w:shd w:val="clear" w:color="auto" w:fill="FEFFFE"/>
        </w:rPr>
        <w:t>, axis=0)</w:t>
      </w:r>
    </w:p>
    <w:p w14:paraId="3917DD25" w14:textId="77777777" w:rsidR="000B1313" w:rsidRDefault="00000000">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proofErr w:type="spellStart"/>
      <w:r>
        <w:rPr>
          <w:rFonts w:ascii="IBM Plex Mono Regular" w:hAnsi="IBM Plex Mono Regular"/>
          <w:sz w:val="20"/>
          <w:szCs w:val="20"/>
          <w:shd w:val="clear" w:color="auto" w:fill="FEFFFE"/>
        </w:rPr>
        <w:t>total_reward</w:t>
      </w:r>
      <w:proofErr w:type="spellEnd"/>
      <w:r>
        <w:rPr>
          <w:rFonts w:ascii="IBM Plex Mono Regular" w:hAnsi="IBM Plex Mono Regular"/>
          <w:sz w:val="20"/>
          <w:szCs w:val="20"/>
          <w:shd w:val="clear" w:color="auto" w:fill="FEFFFE"/>
        </w:rPr>
        <w:t xml:space="preserve"> += </w:t>
      </w:r>
      <w:proofErr w:type="spellStart"/>
      <w:r>
        <w:rPr>
          <w:rFonts w:ascii="IBM Plex Mono Regular" w:hAnsi="IBM Plex Mono Regular"/>
          <w:sz w:val="20"/>
          <w:szCs w:val="20"/>
          <w:shd w:val="clear" w:color="auto" w:fill="FEFFFE"/>
        </w:rPr>
        <w:t>accumulated_</w:t>
      </w:r>
      <w:proofErr w:type="gramStart"/>
      <w:r>
        <w:rPr>
          <w:rFonts w:ascii="IBM Plex Mono Regular" w:hAnsi="IBM Plex Mono Regular"/>
          <w:sz w:val="20"/>
          <w:szCs w:val="20"/>
          <w:shd w:val="clear" w:color="auto" w:fill="FEFFFE"/>
        </w:rPr>
        <w:t>reward</w:t>
      </w:r>
      <w:proofErr w:type="spellEnd"/>
      <w:r>
        <w:rPr>
          <w:rFonts w:ascii="IBM Plex Mono Regular" w:hAnsi="IBM Plex Mono Regular"/>
          <w:sz w:val="20"/>
          <w:szCs w:val="20"/>
          <w:shd w:val="clear" w:color="auto" w:fill="FEFFFE"/>
        </w:rPr>
        <w:t xml:space="preserve">  #</w:t>
      </w:r>
      <w:proofErr w:type="gramEnd"/>
      <w:r>
        <w:rPr>
          <w:rFonts w:ascii="IBM Plex Mono Regular" w:hAnsi="IBM Plex Mono Regular"/>
          <w:sz w:val="20"/>
          <w:szCs w:val="20"/>
          <w:shd w:val="clear" w:color="auto" w:fill="FEFFFE"/>
        </w:rPr>
        <w:t xml:space="preserve"> Add accumulated reward</w:t>
      </w:r>
    </w:p>
    <w:p w14:paraId="638BB88B" w14:textId="77777777" w:rsidR="000B1313" w:rsidRDefault="000B1313">
      <w:pPr>
        <w:pStyle w:val="Default"/>
        <w:pBdr>
          <w:top w:val="single" w:sz="2" w:space="6" w:color="000000"/>
          <w:left w:val="single" w:sz="2" w:space="6" w:color="000000"/>
          <w:bottom w:val="single" w:sz="2" w:space="6" w:color="000000"/>
          <w:right w:val="single" w:sz="2" w:space="6" w:color="000000"/>
        </w:pBdr>
        <w:suppressAutoHyphens/>
        <w:spacing w:before="0" w:after="20" w:line="240" w:lineRule="auto"/>
        <w:rPr>
          <w:rFonts w:ascii="IBM Plex Mono Regular" w:eastAsia="IBM Plex Mono Regular" w:hAnsi="IBM Plex Mono Regular" w:cs="IBM Plex Mono Regular"/>
          <w:sz w:val="20"/>
          <w:szCs w:val="20"/>
          <w:shd w:val="clear" w:color="auto" w:fill="FEFFFE"/>
        </w:rPr>
      </w:pPr>
    </w:p>
    <w:p w14:paraId="0233A01D" w14:textId="77777777" w:rsidR="000B1313" w:rsidRDefault="000B1313">
      <w:pPr>
        <w:pStyle w:val="Body"/>
        <w:spacing w:after="140"/>
        <w:rPr>
          <w:sz w:val="24"/>
          <w:szCs w:val="24"/>
        </w:rPr>
      </w:pPr>
    </w:p>
    <w:p w14:paraId="1192366E" w14:textId="77777777" w:rsidR="000B1313" w:rsidRDefault="00000000">
      <w:pPr>
        <w:pStyle w:val="Body"/>
        <w:spacing w:after="140"/>
        <w:rPr>
          <w:sz w:val="24"/>
          <w:szCs w:val="24"/>
        </w:rPr>
      </w:pPr>
      <w:r>
        <w:rPr>
          <w:sz w:val="24"/>
          <w:szCs w:val="24"/>
        </w:rPr>
        <w:t>2.4. Training Improvements</w:t>
      </w:r>
    </w:p>
    <w:p w14:paraId="313ECECA" w14:textId="77777777" w:rsidR="000B1313" w:rsidRDefault="00000000">
      <w:pPr>
        <w:pStyle w:val="Body"/>
        <w:numPr>
          <w:ilvl w:val="0"/>
          <w:numId w:val="2"/>
        </w:numPr>
        <w:spacing w:after="140"/>
        <w:rPr>
          <w:sz w:val="24"/>
          <w:szCs w:val="24"/>
        </w:rPr>
      </w:pPr>
      <w:r>
        <w:rPr>
          <w:sz w:val="24"/>
          <w:szCs w:val="24"/>
        </w:rPr>
        <w:t>Dynamic batch size (12-6</w:t>
      </w:r>
      <w:r>
        <w:rPr>
          <w:noProof/>
        </w:rPr>
        <w:drawing>
          <wp:anchor distT="152400" distB="152400" distL="152400" distR="152400" simplePos="0" relativeHeight="251659264" behindDoc="0" locked="0" layoutInCell="1" allowOverlap="1" wp14:anchorId="36C4841A" wp14:editId="2C0CACD8">
            <wp:simplePos x="0" y="0"/>
            <wp:positionH relativeFrom="page">
              <wp:posOffset>1269052</wp:posOffset>
            </wp:positionH>
            <wp:positionV relativeFrom="page">
              <wp:posOffset>6380423</wp:posOffset>
            </wp:positionV>
            <wp:extent cx="5234296" cy="1551877"/>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7"/>
                    <a:stretch>
                      <a:fillRect/>
                    </a:stretch>
                  </pic:blipFill>
                  <pic:spPr>
                    <a:xfrm>
                      <a:off x="0" y="0"/>
                      <a:ext cx="5234296" cy="1551877"/>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0" locked="0" layoutInCell="1" allowOverlap="1" wp14:anchorId="7D4F944F" wp14:editId="70F9A397">
            <wp:simplePos x="0" y="0"/>
            <wp:positionH relativeFrom="page">
              <wp:posOffset>1269052</wp:posOffset>
            </wp:positionH>
            <wp:positionV relativeFrom="page">
              <wp:posOffset>8094598</wp:posOffset>
            </wp:positionV>
            <wp:extent cx="5234296" cy="1722502"/>
            <wp:effectExtent l="0" t="0" r="0" b="0"/>
            <wp:wrapTopAndBottom distT="152400" distB="15240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8"/>
                    <a:stretch>
                      <a:fillRect/>
                    </a:stretch>
                  </pic:blipFill>
                  <pic:spPr>
                    <a:xfrm>
                      <a:off x="0" y="0"/>
                      <a:ext cx="5234296" cy="1722502"/>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61312" behindDoc="0" locked="0" layoutInCell="1" allowOverlap="1" wp14:anchorId="3405D2AA" wp14:editId="5E6F9282">
                <wp:simplePos x="0" y="0"/>
                <wp:positionH relativeFrom="page">
                  <wp:posOffset>920750</wp:posOffset>
                </wp:positionH>
                <wp:positionV relativeFrom="page">
                  <wp:posOffset>4470400</wp:posOffset>
                </wp:positionV>
                <wp:extent cx="5943600" cy="1465581"/>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943600" cy="1465581"/>
                        </a:xfrm>
                        <a:prstGeom prst="rect">
                          <a:avLst/>
                        </a:prstGeom>
                      </wps:spPr>
                      <wps:txbx>
                        <w:txbxContent>
                          <w:tbl>
                            <w:tblPr>
                              <w:tblW w:w="9340"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tblLayout w:type="fixed"/>
                              <w:tblLook w:val="04A0" w:firstRow="1" w:lastRow="0" w:firstColumn="1" w:lastColumn="0" w:noHBand="0" w:noVBand="1"/>
                            </w:tblPr>
                            <w:tblGrid>
                              <w:gridCol w:w="1819"/>
                              <w:gridCol w:w="1176"/>
                              <w:gridCol w:w="1931"/>
                              <w:gridCol w:w="4414"/>
                            </w:tblGrid>
                            <w:tr w:rsidR="000B1313" w14:paraId="71D81436" w14:textId="77777777">
                              <w:trPr>
                                <w:trHeight w:val="294"/>
                              </w:trPr>
                              <w:tc>
                                <w:tcPr>
                                  <w:tcW w:w="1818" w:type="dxa"/>
                                  <w:tcBorders>
                                    <w:top w:val="single" w:sz="8" w:space="0" w:color="000000"/>
                                    <w:left w:val="single" w:sz="8"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68CD5565" w14:textId="77777777" w:rsidR="000B1313" w:rsidRDefault="00000000">
                                  <w:pPr>
                                    <w:pStyle w:val="TableStyle2"/>
                                    <w:suppressAutoHyphens/>
                                    <w:spacing w:line="216" w:lineRule="auto"/>
                                  </w:pPr>
                                  <w:r>
                                    <w:rPr>
                                      <w:rFonts w:ascii="Helvetica" w:hAnsi="Helvetica"/>
                                      <w:b/>
                                      <w:bCs/>
                                      <w:sz w:val="24"/>
                                      <w:szCs w:val="24"/>
                                    </w:rPr>
                                    <w:t>Parameter</w:t>
                                  </w:r>
                                </w:p>
                              </w:tc>
                              <w:tc>
                                <w:tcPr>
                                  <w:tcW w:w="1176" w:type="dxa"/>
                                  <w:tcBorders>
                                    <w:top w:val="single" w:sz="8"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2851FCED" w14:textId="77777777" w:rsidR="000B1313" w:rsidRDefault="00000000">
                                  <w:pPr>
                                    <w:pStyle w:val="TableStyle2"/>
                                    <w:suppressAutoHyphens/>
                                    <w:spacing w:line="216" w:lineRule="auto"/>
                                  </w:pPr>
                                  <w:r>
                                    <w:rPr>
                                      <w:rFonts w:ascii="Helvetica" w:hAnsi="Helvetica"/>
                                      <w:b/>
                                      <w:bCs/>
                                      <w:sz w:val="24"/>
                                      <w:szCs w:val="24"/>
                                    </w:rPr>
                                    <w:t>Base</w:t>
                                  </w:r>
                                </w:p>
                              </w:tc>
                              <w:tc>
                                <w:tcPr>
                                  <w:tcW w:w="1931" w:type="dxa"/>
                                  <w:tcBorders>
                                    <w:top w:val="single" w:sz="8"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6C60E5E3" w14:textId="77777777" w:rsidR="000B1313" w:rsidRDefault="00000000">
                                  <w:pPr>
                                    <w:pStyle w:val="TableStyle2"/>
                                    <w:suppressAutoHyphens/>
                                    <w:spacing w:line="216" w:lineRule="auto"/>
                                  </w:pPr>
                                  <w:r>
                                    <w:rPr>
                                      <w:rFonts w:ascii="Helvetica" w:hAnsi="Helvetica"/>
                                      <w:b/>
                                      <w:bCs/>
                                      <w:sz w:val="24"/>
                                      <w:szCs w:val="24"/>
                                    </w:rPr>
                                    <w:t>PER</w:t>
                                  </w:r>
                                </w:p>
                              </w:tc>
                              <w:tc>
                                <w:tcPr>
                                  <w:tcW w:w="4413" w:type="dxa"/>
                                  <w:tcBorders>
                                    <w:top w:val="single" w:sz="8" w:space="0" w:color="000000"/>
                                    <w:left w:val="single" w:sz="2" w:space="0" w:color="000000"/>
                                    <w:bottom w:val="single" w:sz="2" w:space="0" w:color="000000"/>
                                    <w:right w:val="single" w:sz="8" w:space="0" w:color="000000"/>
                                  </w:tcBorders>
                                  <w:shd w:val="clear" w:color="auto" w:fill="auto"/>
                                  <w:tcMar>
                                    <w:top w:w="80" w:type="dxa"/>
                                    <w:left w:w="120" w:type="dxa"/>
                                    <w:bottom w:w="80" w:type="dxa"/>
                                    <w:right w:w="120" w:type="dxa"/>
                                  </w:tcMar>
                                  <w:vAlign w:val="center"/>
                                </w:tcPr>
                                <w:p w14:paraId="5C6034D7" w14:textId="77777777" w:rsidR="000B1313" w:rsidRDefault="00000000">
                                  <w:pPr>
                                    <w:pStyle w:val="TableStyle2"/>
                                    <w:suppressAutoHyphens/>
                                    <w:spacing w:line="216" w:lineRule="auto"/>
                                  </w:pPr>
                                  <w:r>
                                    <w:rPr>
                                      <w:rFonts w:ascii="Helvetica" w:hAnsi="Helvetica"/>
                                      <w:b/>
                                      <w:bCs/>
                                      <w:sz w:val="24"/>
                                      <w:szCs w:val="24"/>
                                    </w:rPr>
                                    <w:t>Why</w:t>
                                  </w:r>
                                </w:p>
                              </w:tc>
                            </w:tr>
                            <w:tr w:rsidR="000B1313" w14:paraId="38C5F43F" w14:textId="77777777">
                              <w:trPr>
                                <w:trHeight w:val="298"/>
                              </w:trPr>
                              <w:tc>
                                <w:tcPr>
                                  <w:tcW w:w="1818" w:type="dxa"/>
                                  <w:tcBorders>
                                    <w:top w:val="single" w:sz="2" w:space="0" w:color="000000"/>
                                    <w:left w:val="single" w:sz="8"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098C6258" w14:textId="77777777" w:rsidR="000B1313" w:rsidRDefault="00000000">
                                  <w:pPr>
                                    <w:pStyle w:val="TableStyle2"/>
                                    <w:suppressAutoHyphens/>
                                    <w:spacing w:line="216" w:lineRule="auto"/>
                                  </w:pPr>
                                  <w:r>
                                    <w:rPr>
                                      <w:rFonts w:ascii="Helvetica" w:hAnsi="Helvetica"/>
                                      <w:sz w:val="24"/>
                                      <w:szCs w:val="24"/>
                                    </w:rPr>
                                    <w:t>Memory Size</w:t>
                                  </w:r>
                                </w:p>
                              </w:tc>
                              <w:tc>
                                <w:tcPr>
                                  <w:tcW w:w="11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69A56DB5"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10,000</w:t>
                                  </w:r>
                                </w:p>
                              </w:tc>
                              <w:tc>
                                <w:tcPr>
                                  <w:tcW w:w="19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0A6EAB3F"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100,000</w:t>
                                  </w:r>
                                </w:p>
                              </w:tc>
                              <w:tc>
                                <w:tcPr>
                                  <w:tcW w:w="4413" w:type="dxa"/>
                                  <w:tcBorders>
                                    <w:top w:val="single" w:sz="2" w:space="0" w:color="000000"/>
                                    <w:left w:val="single" w:sz="2" w:space="0" w:color="000000"/>
                                    <w:bottom w:val="single" w:sz="2" w:space="0" w:color="000000"/>
                                    <w:right w:val="single" w:sz="8" w:space="0" w:color="000000"/>
                                  </w:tcBorders>
                                  <w:shd w:val="clear" w:color="auto" w:fill="F5F5F5"/>
                                  <w:tcMar>
                                    <w:top w:w="80" w:type="dxa"/>
                                    <w:left w:w="120" w:type="dxa"/>
                                    <w:bottom w:w="80" w:type="dxa"/>
                                    <w:right w:w="120" w:type="dxa"/>
                                  </w:tcMar>
                                  <w:vAlign w:val="center"/>
                                </w:tcPr>
                                <w:p w14:paraId="52AC5857" w14:textId="77777777" w:rsidR="000B1313" w:rsidRDefault="00000000">
                                  <w:pPr>
                                    <w:pStyle w:val="TableStyle2"/>
                                    <w:suppressAutoHyphens/>
                                    <w:spacing w:line="216" w:lineRule="auto"/>
                                  </w:pPr>
                                  <w:r>
                                    <w:rPr>
                                      <w:rFonts w:ascii="Helvetica" w:hAnsi="Helvetica"/>
                                      <w:sz w:val="24"/>
                                      <w:szCs w:val="24"/>
                                    </w:rPr>
                                    <w:t>More experiences for better sampling</w:t>
                                  </w:r>
                                </w:p>
                              </w:tc>
                            </w:tr>
                            <w:tr w:rsidR="000B1313" w14:paraId="6F645793" w14:textId="77777777">
                              <w:trPr>
                                <w:trHeight w:val="298"/>
                              </w:trPr>
                              <w:tc>
                                <w:tcPr>
                                  <w:tcW w:w="1818" w:type="dxa"/>
                                  <w:tcBorders>
                                    <w:top w:val="single" w:sz="2" w:space="0" w:color="000000"/>
                                    <w:left w:val="single" w:sz="8"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1D37EB48" w14:textId="77777777" w:rsidR="000B1313" w:rsidRDefault="00000000">
                                  <w:pPr>
                                    <w:pStyle w:val="TableStyle2"/>
                                    <w:suppressAutoHyphens/>
                                    <w:spacing w:line="216" w:lineRule="auto"/>
                                  </w:pPr>
                                  <w:r>
                                    <w:rPr>
                                      <w:rFonts w:ascii="Helvetica" w:hAnsi="Helvetica"/>
                                      <w:sz w:val="24"/>
                                      <w:szCs w:val="24"/>
                                    </w:rPr>
                                    <w:t>Learning Rate</w:t>
                                  </w:r>
                                </w:p>
                              </w:tc>
                              <w:tc>
                                <w:tcPr>
                                  <w:tcW w:w="1176" w:type="dxa"/>
                                  <w:tcBorders>
                                    <w:top w:val="single" w:sz="2"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0549ED32"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0.001</w:t>
                                  </w:r>
                                </w:p>
                              </w:tc>
                              <w:tc>
                                <w:tcPr>
                                  <w:tcW w:w="1931" w:type="dxa"/>
                                  <w:tcBorders>
                                    <w:top w:val="single" w:sz="2"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001D47F2"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0.0001</w:t>
                                  </w:r>
                                </w:p>
                              </w:tc>
                              <w:tc>
                                <w:tcPr>
                                  <w:tcW w:w="4413" w:type="dxa"/>
                                  <w:tcBorders>
                                    <w:top w:val="single" w:sz="2" w:space="0" w:color="000000"/>
                                    <w:left w:val="single" w:sz="2" w:space="0" w:color="000000"/>
                                    <w:bottom w:val="single" w:sz="2" w:space="0" w:color="000000"/>
                                    <w:right w:val="single" w:sz="8" w:space="0" w:color="000000"/>
                                  </w:tcBorders>
                                  <w:shd w:val="clear" w:color="auto" w:fill="auto"/>
                                  <w:tcMar>
                                    <w:top w:w="80" w:type="dxa"/>
                                    <w:left w:w="120" w:type="dxa"/>
                                    <w:bottom w:w="80" w:type="dxa"/>
                                    <w:right w:w="120" w:type="dxa"/>
                                  </w:tcMar>
                                  <w:vAlign w:val="center"/>
                                </w:tcPr>
                                <w:p w14:paraId="7E5DCBE7" w14:textId="77777777" w:rsidR="000B1313" w:rsidRDefault="00000000">
                                  <w:pPr>
                                    <w:pStyle w:val="TableStyle2"/>
                                    <w:suppressAutoHyphens/>
                                    <w:spacing w:line="216" w:lineRule="auto"/>
                                  </w:pPr>
                                  <w:r>
                                    <w:rPr>
                                      <w:rFonts w:ascii="Helvetica" w:hAnsi="Helvetica"/>
                                      <w:sz w:val="24"/>
                                      <w:szCs w:val="24"/>
                                    </w:rPr>
                                    <w:t>Stability in learning</w:t>
                                  </w:r>
                                </w:p>
                              </w:tc>
                            </w:tr>
                            <w:tr w:rsidR="000B1313" w14:paraId="51BF0133" w14:textId="77777777">
                              <w:trPr>
                                <w:trHeight w:val="298"/>
                              </w:trPr>
                              <w:tc>
                                <w:tcPr>
                                  <w:tcW w:w="1818" w:type="dxa"/>
                                  <w:tcBorders>
                                    <w:top w:val="single" w:sz="2" w:space="0" w:color="000000"/>
                                    <w:left w:val="single" w:sz="8"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778097D0" w14:textId="77777777" w:rsidR="000B1313" w:rsidRDefault="00000000">
                                  <w:pPr>
                                    <w:pStyle w:val="TableStyle2"/>
                                    <w:suppressAutoHyphens/>
                                    <w:spacing w:line="216" w:lineRule="auto"/>
                                  </w:pPr>
                                  <w:r>
                                    <w:rPr>
                                      <w:rFonts w:ascii="Helvetica" w:hAnsi="Helvetica"/>
                                      <w:sz w:val="24"/>
                                      <w:szCs w:val="24"/>
                                    </w:rPr>
                                    <w:t>Batch Size</w:t>
                                  </w:r>
                                </w:p>
                              </w:tc>
                              <w:tc>
                                <w:tcPr>
                                  <w:tcW w:w="11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1B4CF8AE" w14:textId="77777777" w:rsidR="000B1313" w:rsidRDefault="00000000">
                                  <w:pPr>
                                    <w:pStyle w:val="TableStyle2"/>
                                    <w:suppressAutoHyphens/>
                                    <w:spacing w:line="216" w:lineRule="auto"/>
                                    <w:jc w:val="right"/>
                                  </w:pPr>
                                  <w:r>
                                    <w:rPr>
                                      <w:rFonts w:ascii="Helvetica" w:hAnsi="Helvetica"/>
                                      <w:sz w:val="24"/>
                                      <w:szCs w:val="24"/>
                                    </w:rPr>
                                    <w:t>Fixed 32</w:t>
                                  </w:r>
                                </w:p>
                              </w:tc>
                              <w:tc>
                                <w:tcPr>
                                  <w:tcW w:w="19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72ECF743" w14:textId="77777777" w:rsidR="000B1313" w:rsidRDefault="00000000">
                                  <w:pPr>
                                    <w:pStyle w:val="TableStyle2"/>
                                    <w:suppressAutoHyphens/>
                                    <w:spacing w:line="216" w:lineRule="auto"/>
                                    <w:jc w:val="right"/>
                                  </w:pPr>
                                  <w:r>
                                    <w:rPr>
                                      <w:rFonts w:ascii="Helvetica" w:hAnsi="Helvetica"/>
                                      <w:sz w:val="24"/>
                                      <w:szCs w:val="24"/>
                                    </w:rPr>
                                    <w:t>Dynamic 12-64</w:t>
                                  </w:r>
                                </w:p>
                              </w:tc>
                              <w:tc>
                                <w:tcPr>
                                  <w:tcW w:w="4413" w:type="dxa"/>
                                  <w:tcBorders>
                                    <w:top w:val="single" w:sz="2" w:space="0" w:color="000000"/>
                                    <w:left w:val="single" w:sz="2" w:space="0" w:color="000000"/>
                                    <w:bottom w:val="single" w:sz="2" w:space="0" w:color="000000"/>
                                    <w:right w:val="single" w:sz="8" w:space="0" w:color="000000"/>
                                  </w:tcBorders>
                                  <w:shd w:val="clear" w:color="auto" w:fill="F5F5F5"/>
                                  <w:tcMar>
                                    <w:top w:w="80" w:type="dxa"/>
                                    <w:left w:w="120" w:type="dxa"/>
                                    <w:bottom w:w="80" w:type="dxa"/>
                                    <w:right w:w="120" w:type="dxa"/>
                                  </w:tcMar>
                                  <w:vAlign w:val="center"/>
                                </w:tcPr>
                                <w:p w14:paraId="07D6AD32" w14:textId="77777777" w:rsidR="000B1313" w:rsidRDefault="00000000">
                                  <w:pPr>
                                    <w:pStyle w:val="TableStyle2"/>
                                    <w:suppressAutoHyphens/>
                                    <w:spacing w:line="216" w:lineRule="auto"/>
                                  </w:pPr>
                                  <w:r>
                                    <w:rPr>
                                      <w:rFonts w:ascii="Helvetica" w:hAnsi="Helvetica"/>
                                      <w:sz w:val="24"/>
                                      <w:szCs w:val="24"/>
                                    </w:rPr>
                                    <w:t>Adaptive to memory size</w:t>
                                  </w:r>
                                </w:p>
                              </w:tc>
                            </w:tr>
                            <w:tr w:rsidR="000B1313" w14:paraId="142C50A0" w14:textId="77777777">
                              <w:trPr>
                                <w:trHeight w:val="301"/>
                              </w:trPr>
                              <w:tc>
                                <w:tcPr>
                                  <w:tcW w:w="1818" w:type="dxa"/>
                                  <w:tcBorders>
                                    <w:top w:val="single" w:sz="2" w:space="0" w:color="000000"/>
                                    <w:left w:val="single" w:sz="8" w:space="0" w:color="000000"/>
                                    <w:bottom w:val="single" w:sz="8" w:space="0" w:color="000000"/>
                                    <w:right w:val="single" w:sz="2" w:space="0" w:color="000000"/>
                                  </w:tcBorders>
                                  <w:shd w:val="clear" w:color="auto" w:fill="auto"/>
                                  <w:tcMar>
                                    <w:top w:w="80" w:type="dxa"/>
                                    <w:left w:w="120" w:type="dxa"/>
                                    <w:bottom w:w="80" w:type="dxa"/>
                                    <w:right w:w="120" w:type="dxa"/>
                                  </w:tcMar>
                                  <w:vAlign w:val="center"/>
                                </w:tcPr>
                                <w:p w14:paraId="279DD78C" w14:textId="77777777" w:rsidR="000B1313" w:rsidRDefault="00000000">
                                  <w:pPr>
                                    <w:pStyle w:val="TableStyle2"/>
                                    <w:suppressAutoHyphens/>
                                    <w:spacing w:line="216" w:lineRule="auto"/>
                                  </w:pPr>
                                  <w:r>
                                    <w:rPr>
                                      <w:rFonts w:ascii="Helvetica" w:hAnsi="Helvetica"/>
                                      <w:sz w:val="24"/>
                                      <w:szCs w:val="24"/>
                                    </w:rPr>
                                    <w:t>Target Update</w:t>
                                  </w:r>
                                </w:p>
                              </w:tc>
                              <w:tc>
                                <w:tcPr>
                                  <w:tcW w:w="1176" w:type="dxa"/>
                                  <w:tcBorders>
                                    <w:top w:val="single" w:sz="2" w:space="0" w:color="000000"/>
                                    <w:left w:val="single" w:sz="2" w:space="0" w:color="000000"/>
                                    <w:bottom w:val="single" w:sz="8" w:space="0" w:color="000000"/>
                                    <w:right w:val="single" w:sz="2" w:space="0" w:color="000000"/>
                                  </w:tcBorders>
                                  <w:shd w:val="clear" w:color="auto" w:fill="auto"/>
                                  <w:tcMar>
                                    <w:top w:w="80" w:type="dxa"/>
                                    <w:left w:w="120" w:type="dxa"/>
                                    <w:bottom w:w="80" w:type="dxa"/>
                                    <w:right w:w="120" w:type="dxa"/>
                                  </w:tcMar>
                                  <w:vAlign w:val="center"/>
                                </w:tcPr>
                                <w:p w14:paraId="6D62DD6A"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1000</w:t>
                                  </w:r>
                                </w:p>
                              </w:tc>
                              <w:tc>
                                <w:tcPr>
                                  <w:tcW w:w="1931" w:type="dxa"/>
                                  <w:tcBorders>
                                    <w:top w:val="single" w:sz="2" w:space="0" w:color="000000"/>
                                    <w:left w:val="single" w:sz="2" w:space="0" w:color="000000"/>
                                    <w:bottom w:val="single" w:sz="8" w:space="0" w:color="000000"/>
                                    <w:right w:val="single" w:sz="2" w:space="0" w:color="000000"/>
                                  </w:tcBorders>
                                  <w:shd w:val="clear" w:color="auto" w:fill="auto"/>
                                  <w:tcMar>
                                    <w:top w:w="80" w:type="dxa"/>
                                    <w:left w:w="120" w:type="dxa"/>
                                    <w:bottom w:w="80" w:type="dxa"/>
                                    <w:right w:w="120" w:type="dxa"/>
                                  </w:tcMar>
                                  <w:vAlign w:val="center"/>
                                </w:tcPr>
                                <w:p w14:paraId="04D51742"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500</w:t>
                                  </w:r>
                                </w:p>
                              </w:tc>
                              <w:tc>
                                <w:tcPr>
                                  <w:tcW w:w="4413" w:type="dxa"/>
                                  <w:tcBorders>
                                    <w:top w:val="single" w:sz="2" w:space="0" w:color="000000"/>
                                    <w:left w:val="single" w:sz="2" w:space="0" w:color="000000"/>
                                    <w:bottom w:val="single" w:sz="8" w:space="0" w:color="000000"/>
                                    <w:right w:val="single" w:sz="8" w:space="0" w:color="000000"/>
                                  </w:tcBorders>
                                  <w:shd w:val="clear" w:color="auto" w:fill="auto"/>
                                  <w:tcMar>
                                    <w:top w:w="80" w:type="dxa"/>
                                    <w:left w:w="120" w:type="dxa"/>
                                    <w:bottom w:w="80" w:type="dxa"/>
                                    <w:right w:w="120" w:type="dxa"/>
                                  </w:tcMar>
                                  <w:vAlign w:val="center"/>
                                </w:tcPr>
                                <w:p w14:paraId="7DE9FA17" w14:textId="77777777" w:rsidR="000B1313" w:rsidRDefault="00000000">
                                  <w:pPr>
                                    <w:pStyle w:val="TableStyle2"/>
                                    <w:suppressAutoHyphens/>
                                    <w:spacing w:line="216" w:lineRule="auto"/>
                                  </w:pPr>
                                  <w:r>
                                    <w:rPr>
                                      <w:rFonts w:ascii="Helvetica" w:hAnsi="Helvetica"/>
                                      <w:sz w:val="24"/>
                                      <w:szCs w:val="24"/>
                                    </w:rPr>
                                    <w:t>More frequent updates</w:t>
                                  </w:r>
                                </w:p>
                              </w:tc>
                            </w:tr>
                          </w:tbl>
                          <w:p w14:paraId="031DBECE" w14:textId="77777777" w:rsidR="00000000" w:rsidRDefault="00000000"/>
                        </w:txbxContent>
                      </wps:txbx>
                      <wps:bodyPr lIns="0" tIns="0" rIns="0" bIns="0">
                        <a:spAutoFit/>
                      </wps:bodyPr>
                    </wps:wsp>
                  </a:graphicData>
                </a:graphic>
              </wp:anchor>
            </w:drawing>
          </mc:Choice>
          <mc:Fallback>
            <w:pict>
              <v:rect w14:anchorId="3405D2AA" id="officeArt object" o:spid="_x0000_s1026" style="position:absolute;left:0;text-align:left;margin-left:72.5pt;margin-top:352pt;width:468pt;height:115.4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" filled="f" stroked="f">
                <v:textbox style="mso-fit-shape-to-text:t" inset="0,0,0,0">
                  <w:txbxContent>
                    <w:tbl>
                      <w:tblPr>
                        <w:tblW w:w="9340"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tblLayout w:type="fixed"/>
                        <w:tblLook w:val="04A0" w:firstRow="1" w:lastRow="0" w:firstColumn="1" w:lastColumn="0" w:noHBand="0" w:noVBand="1"/>
                      </w:tblPr>
                      <w:tblGrid>
                        <w:gridCol w:w="1819"/>
                        <w:gridCol w:w="1176"/>
                        <w:gridCol w:w="1931"/>
                        <w:gridCol w:w="4414"/>
                      </w:tblGrid>
                      <w:tr w:rsidR="000B1313" w14:paraId="71D81436" w14:textId="77777777">
                        <w:trPr>
                          <w:trHeight w:val="294"/>
                        </w:trPr>
                        <w:tc>
                          <w:tcPr>
                            <w:tcW w:w="1818" w:type="dxa"/>
                            <w:tcBorders>
                              <w:top w:val="single" w:sz="8" w:space="0" w:color="000000"/>
                              <w:left w:val="single" w:sz="8"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68CD5565" w14:textId="77777777" w:rsidR="000B1313" w:rsidRDefault="00000000">
                            <w:pPr>
                              <w:pStyle w:val="TableStyle2"/>
                              <w:suppressAutoHyphens/>
                              <w:spacing w:line="216" w:lineRule="auto"/>
                            </w:pPr>
                            <w:r>
                              <w:rPr>
                                <w:rFonts w:ascii="Helvetica" w:hAnsi="Helvetica"/>
                                <w:b/>
                                <w:bCs/>
                                <w:sz w:val="24"/>
                                <w:szCs w:val="24"/>
                              </w:rPr>
                              <w:t>Parameter</w:t>
                            </w:r>
                          </w:p>
                        </w:tc>
                        <w:tc>
                          <w:tcPr>
                            <w:tcW w:w="1176" w:type="dxa"/>
                            <w:tcBorders>
                              <w:top w:val="single" w:sz="8"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2851FCED" w14:textId="77777777" w:rsidR="000B1313" w:rsidRDefault="00000000">
                            <w:pPr>
                              <w:pStyle w:val="TableStyle2"/>
                              <w:suppressAutoHyphens/>
                              <w:spacing w:line="216" w:lineRule="auto"/>
                            </w:pPr>
                            <w:r>
                              <w:rPr>
                                <w:rFonts w:ascii="Helvetica" w:hAnsi="Helvetica"/>
                                <w:b/>
                                <w:bCs/>
                                <w:sz w:val="24"/>
                                <w:szCs w:val="24"/>
                              </w:rPr>
                              <w:t>Base</w:t>
                            </w:r>
                          </w:p>
                        </w:tc>
                        <w:tc>
                          <w:tcPr>
                            <w:tcW w:w="1931" w:type="dxa"/>
                            <w:tcBorders>
                              <w:top w:val="single" w:sz="8"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6C60E5E3" w14:textId="77777777" w:rsidR="000B1313" w:rsidRDefault="00000000">
                            <w:pPr>
                              <w:pStyle w:val="TableStyle2"/>
                              <w:suppressAutoHyphens/>
                              <w:spacing w:line="216" w:lineRule="auto"/>
                            </w:pPr>
                            <w:r>
                              <w:rPr>
                                <w:rFonts w:ascii="Helvetica" w:hAnsi="Helvetica"/>
                                <w:b/>
                                <w:bCs/>
                                <w:sz w:val="24"/>
                                <w:szCs w:val="24"/>
                              </w:rPr>
                              <w:t>PER</w:t>
                            </w:r>
                          </w:p>
                        </w:tc>
                        <w:tc>
                          <w:tcPr>
                            <w:tcW w:w="4413" w:type="dxa"/>
                            <w:tcBorders>
                              <w:top w:val="single" w:sz="8" w:space="0" w:color="000000"/>
                              <w:left w:val="single" w:sz="2" w:space="0" w:color="000000"/>
                              <w:bottom w:val="single" w:sz="2" w:space="0" w:color="000000"/>
                              <w:right w:val="single" w:sz="8" w:space="0" w:color="000000"/>
                            </w:tcBorders>
                            <w:shd w:val="clear" w:color="auto" w:fill="auto"/>
                            <w:tcMar>
                              <w:top w:w="80" w:type="dxa"/>
                              <w:left w:w="120" w:type="dxa"/>
                              <w:bottom w:w="80" w:type="dxa"/>
                              <w:right w:w="120" w:type="dxa"/>
                            </w:tcMar>
                            <w:vAlign w:val="center"/>
                          </w:tcPr>
                          <w:p w14:paraId="5C6034D7" w14:textId="77777777" w:rsidR="000B1313" w:rsidRDefault="00000000">
                            <w:pPr>
                              <w:pStyle w:val="TableStyle2"/>
                              <w:suppressAutoHyphens/>
                              <w:spacing w:line="216" w:lineRule="auto"/>
                            </w:pPr>
                            <w:r>
                              <w:rPr>
                                <w:rFonts w:ascii="Helvetica" w:hAnsi="Helvetica"/>
                                <w:b/>
                                <w:bCs/>
                                <w:sz w:val="24"/>
                                <w:szCs w:val="24"/>
                              </w:rPr>
                              <w:t>Why</w:t>
                            </w:r>
                          </w:p>
                        </w:tc>
                      </w:tr>
                      <w:tr w:rsidR="000B1313" w14:paraId="38C5F43F" w14:textId="77777777">
                        <w:trPr>
                          <w:trHeight w:val="298"/>
                        </w:trPr>
                        <w:tc>
                          <w:tcPr>
                            <w:tcW w:w="1818" w:type="dxa"/>
                            <w:tcBorders>
                              <w:top w:val="single" w:sz="2" w:space="0" w:color="000000"/>
                              <w:left w:val="single" w:sz="8"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098C6258" w14:textId="77777777" w:rsidR="000B1313" w:rsidRDefault="00000000">
                            <w:pPr>
                              <w:pStyle w:val="TableStyle2"/>
                              <w:suppressAutoHyphens/>
                              <w:spacing w:line="216" w:lineRule="auto"/>
                            </w:pPr>
                            <w:r>
                              <w:rPr>
                                <w:rFonts w:ascii="Helvetica" w:hAnsi="Helvetica"/>
                                <w:sz w:val="24"/>
                                <w:szCs w:val="24"/>
                              </w:rPr>
                              <w:t>Memory Size</w:t>
                            </w:r>
                          </w:p>
                        </w:tc>
                        <w:tc>
                          <w:tcPr>
                            <w:tcW w:w="11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69A56DB5"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10,000</w:t>
                            </w:r>
                          </w:p>
                        </w:tc>
                        <w:tc>
                          <w:tcPr>
                            <w:tcW w:w="19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0A6EAB3F"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100,000</w:t>
                            </w:r>
                          </w:p>
                        </w:tc>
                        <w:tc>
                          <w:tcPr>
                            <w:tcW w:w="4413" w:type="dxa"/>
                            <w:tcBorders>
                              <w:top w:val="single" w:sz="2" w:space="0" w:color="000000"/>
                              <w:left w:val="single" w:sz="2" w:space="0" w:color="000000"/>
                              <w:bottom w:val="single" w:sz="2" w:space="0" w:color="000000"/>
                              <w:right w:val="single" w:sz="8" w:space="0" w:color="000000"/>
                            </w:tcBorders>
                            <w:shd w:val="clear" w:color="auto" w:fill="F5F5F5"/>
                            <w:tcMar>
                              <w:top w:w="80" w:type="dxa"/>
                              <w:left w:w="120" w:type="dxa"/>
                              <w:bottom w:w="80" w:type="dxa"/>
                              <w:right w:w="120" w:type="dxa"/>
                            </w:tcMar>
                            <w:vAlign w:val="center"/>
                          </w:tcPr>
                          <w:p w14:paraId="52AC5857" w14:textId="77777777" w:rsidR="000B1313" w:rsidRDefault="00000000">
                            <w:pPr>
                              <w:pStyle w:val="TableStyle2"/>
                              <w:suppressAutoHyphens/>
                              <w:spacing w:line="216" w:lineRule="auto"/>
                            </w:pPr>
                            <w:r>
                              <w:rPr>
                                <w:rFonts w:ascii="Helvetica" w:hAnsi="Helvetica"/>
                                <w:sz w:val="24"/>
                                <w:szCs w:val="24"/>
                              </w:rPr>
                              <w:t>More experiences for better sampling</w:t>
                            </w:r>
                          </w:p>
                        </w:tc>
                      </w:tr>
                      <w:tr w:rsidR="000B1313" w14:paraId="6F645793" w14:textId="77777777">
                        <w:trPr>
                          <w:trHeight w:val="298"/>
                        </w:trPr>
                        <w:tc>
                          <w:tcPr>
                            <w:tcW w:w="1818" w:type="dxa"/>
                            <w:tcBorders>
                              <w:top w:val="single" w:sz="2" w:space="0" w:color="000000"/>
                              <w:left w:val="single" w:sz="8"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1D37EB48" w14:textId="77777777" w:rsidR="000B1313" w:rsidRDefault="00000000">
                            <w:pPr>
                              <w:pStyle w:val="TableStyle2"/>
                              <w:suppressAutoHyphens/>
                              <w:spacing w:line="216" w:lineRule="auto"/>
                            </w:pPr>
                            <w:r>
                              <w:rPr>
                                <w:rFonts w:ascii="Helvetica" w:hAnsi="Helvetica"/>
                                <w:sz w:val="24"/>
                                <w:szCs w:val="24"/>
                              </w:rPr>
                              <w:t>Learning Rate</w:t>
                            </w:r>
                          </w:p>
                        </w:tc>
                        <w:tc>
                          <w:tcPr>
                            <w:tcW w:w="1176" w:type="dxa"/>
                            <w:tcBorders>
                              <w:top w:val="single" w:sz="2"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0549ED32"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0.001</w:t>
                            </w:r>
                          </w:p>
                        </w:tc>
                        <w:tc>
                          <w:tcPr>
                            <w:tcW w:w="1931" w:type="dxa"/>
                            <w:tcBorders>
                              <w:top w:val="single" w:sz="2" w:space="0" w:color="000000"/>
                              <w:left w:val="single" w:sz="2" w:space="0" w:color="000000"/>
                              <w:bottom w:val="single" w:sz="2" w:space="0" w:color="000000"/>
                              <w:right w:val="single" w:sz="2" w:space="0" w:color="000000"/>
                            </w:tcBorders>
                            <w:shd w:val="clear" w:color="auto" w:fill="auto"/>
                            <w:tcMar>
                              <w:top w:w="80" w:type="dxa"/>
                              <w:left w:w="120" w:type="dxa"/>
                              <w:bottom w:w="80" w:type="dxa"/>
                              <w:right w:w="120" w:type="dxa"/>
                            </w:tcMar>
                            <w:vAlign w:val="center"/>
                          </w:tcPr>
                          <w:p w14:paraId="001D47F2"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0.0001</w:t>
                            </w:r>
                          </w:p>
                        </w:tc>
                        <w:tc>
                          <w:tcPr>
                            <w:tcW w:w="4413" w:type="dxa"/>
                            <w:tcBorders>
                              <w:top w:val="single" w:sz="2" w:space="0" w:color="000000"/>
                              <w:left w:val="single" w:sz="2" w:space="0" w:color="000000"/>
                              <w:bottom w:val="single" w:sz="2" w:space="0" w:color="000000"/>
                              <w:right w:val="single" w:sz="8" w:space="0" w:color="000000"/>
                            </w:tcBorders>
                            <w:shd w:val="clear" w:color="auto" w:fill="auto"/>
                            <w:tcMar>
                              <w:top w:w="80" w:type="dxa"/>
                              <w:left w:w="120" w:type="dxa"/>
                              <w:bottom w:w="80" w:type="dxa"/>
                              <w:right w:w="120" w:type="dxa"/>
                            </w:tcMar>
                            <w:vAlign w:val="center"/>
                          </w:tcPr>
                          <w:p w14:paraId="7E5DCBE7" w14:textId="77777777" w:rsidR="000B1313" w:rsidRDefault="00000000">
                            <w:pPr>
                              <w:pStyle w:val="TableStyle2"/>
                              <w:suppressAutoHyphens/>
                              <w:spacing w:line="216" w:lineRule="auto"/>
                            </w:pPr>
                            <w:r>
                              <w:rPr>
                                <w:rFonts w:ascii="Helvetica" w:hAnsi="Helvetica"/>
                                <w:sz w:val="24"/>
                                <w:szCs w:val="24"/>
                              </w:rPr>
                              <w:t>Stability in learning</w:t>
                            </w:r>
                          </w:p>
                        </w:tc>
                      </w:tr>
                      <w:tr w:rsidR="000B1313" w14:paraId="51BF0133" w14:textId="77777777">
                        <w:trPr>
                          <w:trHeight w:val="298"/>
                        </w:trPr>
                        <w:tc>
                          <w:tcPr>
                            <w:tcW w:w="1818" w:type="dxa"/>
                            <w:tcBorders>
                              <w:top w:val="single" w:sz="2" w:space="0" w:color="000000"/>
                              <w:left w:val="single" w:sz="8"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778097D0" w14:textId="77777777" w:rsidR="000B1313" w:rsidRDefault="00000000">
                            <w:pPr>
                              <w:pStyle w:val="TableStyle2"/>
                              <w:suppressAutoHyphens/>
                              <w:spacing w:line="216" w:lineRule="auto"/>
                            </w:pPr>
                            <w:r>
                              <w:rPr>
                                <w:rFonts w:ascii="Helvetica" w:hAnsi="Helvetica"/>
                                <w:sz w:val="24"/>
                                <w:szCs w:val="24"/>
                              </w:rPr>
                              <w:t>Batch Size</w:t>
                            </w:r>
                          </w:p>
                        </w:tc>
                        <w:tc>
                          <w:tcPr>
                            <w:tcW w:w="11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1B4CF8AE" w14:textId="77777777" w:rsidR="000B1313" w:rsidRDefault="00000000">
                            <w:pPr>
                              <w:pStyle w:val="TableStyle2"/>
                              <w:suppressAutoHyphens/>
                              <w:spacing w:line="216" w:lineRule="auto"/>
                              <w:jc w:val="right"/>
                            </w:pPr>
                            <w:r>
                              <w:rPr>
                                <w:rFonts w:ascii="Helvetica" w:hAnsi="Helvetica"/>
                                <w:sz w:val="24"/>
                                <w:szCs w:val="24"/>
                              </w:rPr>
                              <w:t>Fixed 32</w:t>
                            </w:r>
                          </w:p>
                        </w:tc>
                        <w:tc>
                          <w:tcPr>
                            <w:tcW w:w="19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120" w:type="dxa"/>
                              <w:bottom w:w="80" w:type="dxa"/>
                              <w:right w:w="120" w:type="dxa"/>
                            </w:tcMar>
                            <w:vAlign w:val="center"/>
                          </w:tcPr>
                          <w:p w14:paraId="72ECF743" w14:textId="77777777" w:rsidR="000B1313" w:rsidRDefault="00000000">
                            <w:pPr>
                              <w:pStyle w:val="TableStyle2"/>
                              <w:suppressAutoHyphens/>
                              <w:spacing w:line="216" w:lineRule="auto"/>
                              <w:jc w:val="right"/>
                            </w:pPr>
                            <w:r>
                              <w:rPr>
                                <w:rFonts w:ascii="Helvetica" w:hAnsi="Helvetica"/>
                                <w:sz w:val="24"/>
                                <w:szCs w:val="24"/>
                              </w:rPr>
                              <w:t>Dynamic 12-64</w:t>
                            </w:r>
                          </w:p>
                        </w:tc>
                        <w:tc>
                          <w:tcPr>
                            <w:tcW w:w="4413" w:type="dxa"/>
                            <w:tcBorders>
                              <w:top w:val="single" w:sz="2" w:space="0" w:color="000000"/>
                              <w:left w:val="single" w:sz="2" w:space="0" w:color="000000"/>
                              <w:bottom w:val="single" w:sz="2" w:space="0" w:color="000000"/>
                              <w:right w:val="single" w:sz="8" w:space="0" w:color="000000"/>
                            </w:tcBorders>
                            <w:shd w:val="clear" w:color="auto" w:fill="F5F5F5"/>
                            <w:tcMar>
                              <w:top w:w="80" w:type="dxa"/>
                              <w:left w:w="120" w:type="dxa"/>
                              <w:bottom w:w="80" w:type="dxa"/>
                              <w:right w:w="120" w:type="dxa"/>
                            </w:tcMar>
                            <w:vAlign w:val="center"/>
                          </w:tcPr>
                          <w:p w14:paraId="07D6AD32" w14:textId="77777777" w:rsidR="000B1313" w:rsidRDefault="00000000">
                            <w:pPr>
                              <w:pStyle w:val="TableStyle2"/>
                              <w:suppressAutoHyphens/>
                              <w:spacing w:line="216" w:lineRule="auto"/>
                            </w:pPr>
                            <w:r>
                              <w:rPr>
                                <w:rFonts w:ascii="Helvetica" w:hAnsi="Helvetica"/>
                                <w:sz w:val="24"/>
                                <w:szCs w:val="24"/>
                              </w:rPr>
                              <w:t>Adaptive to memory size</w:t>
                            </w:r>
                          </w:p>
                        </w:tc>
                      </w:tr>
                      <w:tr w:rsidR="000B1313" w14:paraId="142C50A0" w14:textId="77777777">
                        <w:trPr>
                          <w:trHeight w:val="301"/>
                        </w:trPr>
                        <w:tc>
                          <w:tcPr>
                            <w:tcW w:w="1818" w:type="dxa"/>
                            <w:tcBorders>
                              <w:top w:val="single" w:sz="2" w:space="0" w:color="000000"/>
                              <w:left w:val="single" w:sz="8" w:space="0" w:color="000000"/>
                              <w:bottom w:val="single" w:sz="8" w:space="0" w:color="000000"/>
                              <w:right w:val="single" w:sz="2" w:space="0" w:color="000000"/>
                            </w:tcBorders>
                            <w:shd w:val="clear" w:color="auto" w:fill="auto"/>
                            <w:tcMar>
                              <w:top w:w="80" w:type="dxa"/>
                              <w:left w:w="120" w:type="dxa"/>
                              <w:bottom w:w="80" w:type="dxa"/>
                              <w:right w:w="120" w:type="dxa"/>
                            </w:tcMar>
                            <w:vAlign w:val="center"/>
                          </w:tcPr>
                          <w:p w14:paraId="279DD78C" w14:textId="77777777" w:rsidR="000B1313" w:rsidRDefault="00000000">
                            <w:pPr>
                              <w:pStyle w:val="TableStyle2"/>
                              <w:suppressAutoHyphens/>
                              <w:spacing w:line="216" w:lineRule="auto"/>
                            </w:pPr>
                            <w:r>
                              <w:rPr>
                                <w:rFonts w:ascii="Helvetica" w:hAnsi="Helvetica"/>
                                <w:sz w:val="24"/>
                                <w:szCs w:val="24"/>
                              </w:rPr>
                              <w:t>Target Update</w:t>
                            </w:r>
                          </w:p>
                        </w:tc>
                        <w:tc>
                          <w:tcPr>
                            <w:tcW w:w="1176" w:type="dxa"/>
                            <w:tcBorders>
                              <w:top w:val="single" w:sz="2" w:space="0" w:color="000000"/>
                              <w:left w:val="single" w:sz="2" w:space="0" w:color="000000"/>
                              <w:bottom w:val="single" w:sz="8" w:space="0" w:color="000000"/>
                              <w:right w:val="single" w:sz="2" w:space="0" w:color="000000"/>
                            </w:tcBorders>
                            <w:shd w:val="clear" w:color="auto" w:fill="auto"/>
                            <w:tcMar>
                              <w:top w:w="80" w:type="dxa"/>
                              <w:left w:w="120" w:type="dxa"/>
                              <w:bottom w:w="80" w:type="dxa"/>
                              <w:right w:w="120" w:type="dxa"/>
                            </w:tcMar>
                            <w:vAlign w:val="center"/>
                          </w:tcPr>
                          <w:p w14:paraId="6D62DD6A"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1000</w:t>
                            </w:r>
                          </w:p>
                        </w:tc>
                        <w:tc>
                          <w:tcPr>
                            <w:tcW w:w="1931" w:type="dxa"/>
                            <w:tcBorders>
                              <w:top w:val="single" w:sz="2" w:space="0" w:color="000000"/>
                              <w:left w:val="single" w:sz="2" w:space="0" w:color="000000"/>
                              <w:bottom w:val="single" w:sz="8" w:space="0" w:color="000000"/>
                              <w:right w:val="single" w:sz="2" w:space="0" w:color="000000"/>
                            </w:tcBorders>
                            <w:shd w:val="clear" w:color="auto" w:fill="auto"/>
                            <w:tcMar>
                              <w:top w:w="80" w:type="dxa"/>
                              <w:left w:w="120" w:type="dxa"/>
                              <w:bottom w:w="80" w:type="dxa"/>
                              <w:right w:w="120" w:type="dxa"/>
                            </w:tcMar>
                            <w:vAlign w:val="center"/>
                          </w:tcPr>
                          <w:p w14:paraId="04D51742" w14:textId="77777777" w:rsidR="000B1313" w:rsidRDefault="00000000">
                            <w:pPr>
                              <w:suppressAutoHyphens/>
                              <w:spacing w:line="216" w:lineRule="auto"/>
                              <w:jc w:val="right"/>
                            </w:pPr>
                            <w:r>
                              <w:rPr>
                                <w:rFonts w:ascii="Helvetica" w:hAnsi="Helvetica" w:cs="Arial Unicode MS"/>
                                <w:color w:val="000000"/>
                                <w14:textOutline w14:w="0" w14:cap="flat" w14:cmpd="sng" w14:algn="ctr">
                                  <w14:noFill/>
                                  <w14:prstDash w14:val="solid"/>
                                  <w14:bevel/>
                                </w14:textOutline>
                              </w:rPr>
                              <w:t>500</w:t>
                            </w:r>
                          </w:p>
                        </w:tc>
                        <w:tc>
                          <w:tcPr>
                            <w:tcW w:w="4413" w:type="dxa"/>
                            <w:tcBorders>
                              <w:top w:val="single" w:sz="2" w:space="0" w:color="000000"/>
                              <w:left w:val="single" w:sz="2" w:space="0" w:color="000000"/>
                              <w:bottom w:val="single" w:sz="8" w:space="0" w:color="000000"/>
                              <w:right w:val="single" w:sz="8" w:space="0" w:color="000000"/>
                            </w:tcBorders>
                            <w:shd w:val="clear" w:color="auto" w:fill="auto"/>
                            <w:tcMar>
                              <w:top w:w="80" w:type="dxa"/>
                              <w:left w:w="120" w:type="dxa"/>
                              <w:bottom w:w="80" w:type="dxa"/>
                              <w:right w:w="120" w:type="dxa"/>
                            </w:tcMar>
                            <w:vAlign w:val="center"/>
                          </w:tcPr>
                          <w:p w14:paraId="7DE9FA17" w14:textId="77777777" w:rsidR="000B1313" w:rsidRDefault="00000000">
                            <w:pPr>
                              <w:pStyle w:val="TableStyle2"/>
                              <w:suppressAutoHyphens/>
                              <w:spacing w:line="216" w:lineRule="auto"/>
                            </w:pPr>
                            <w:r>
                              <w:rPr>
                                <w:rFonts w:ascii="Helvetica" w:hAnsi="Helvetica"/>
                                <w:sz w:val="24"/>
                                <w:szCs w:val="24"/>
                              </w:rPr>
                              <w:t>More frequent updates</w:t>
                            </w:r>
                          </w:p>
                        </w:tc>
                      </w:tr>
                    </w:tbl>
                    <w:p w14:paraId="031DBECE" w14:textId="77777777" w:rsidR="00000000" w:rsidRDefault="00000000"/>
                  </w:txbxContent>
                </v:textbox>
                <w10:wrap type="topAndBottom" anchorx="page" anchory="page"/>
              </v:rect>
            </w:pict>
          </mc:Fallback>
        </mc:AlternateContent>
      </w:r>
      <w:r>
        <w:rPr>
          <w:sz w:val="24"/>
          <w:szCs w:val="24"/>
        </w:rPr>
        <w:t>4) based on Loss</w:t>
      </w:r>
    </w:p>
    <w:p w14:paraId="518FE809" w14:textId="77777777" w:rsidR="000B1313" w:rsidRDefault="00000000">
      <w:pPr>
        <w:pStyle w:val="Body"/>
        <w:numPr>
          <w:ilvl w:val="0"/>
          <w:numId w:val="2"/>
        </w:numPr>
        <w:spacing w:after="140"/>
        <w:rPr>
          <w:sz w:val="24"/>
          <w:szCs w:val="24"/>
        </w:rPr>
      </w:pPr>
      <w:r>
        <w:rPr>
          <w:sz w:val="24"/>
          <w:szCs w:val="24"/>
        </w:rPr>
        <w:t>More frequent target network updates (every 500 steps)</w:t>
      </w:r>
    </w:p>
    <w:p w14:paraId="18C57425" w14:textId="77777777" w:rsidR="000B1313" w:rsidRDefault="00000000">
      <w:pPr>
        <w:pStyle w:val="Body"/>
        <w:numPr>
          <w:ilvl w:val="0"/>
          <w:numId w:val="2"/>
        </w:numPr>
        <w:spacing w:after="140"/>
        <w:rPr>
          <w:sz w:val="24"/>
          <w:szCs w:val="24"/>
        </w:rPr>
      </w:pPr>
      <w:r>
        <w:rPr>
          <w:sz w:val="24"/>
          <w:szCs w:val="24"/>
        </w:rPr>
        <w:t>Added loss threshold monitoring</w:t>
      </w:r>
    </w:p>
    <w:p w14:paraId="6A055EDE" w14:textId="77777777" w:rsidR="000B1313" w:rsidRDefault="00000000">
      <w:pPr>
        <w:pStyle w:val="Body"/>
        <w:numPr>
          <w:ilvl w:val="0"/>
          <w:numId w:val="2"/>
        </w:numPr>
        <w:spacing w:after="140"/>
        <w:rPr>
          <w:sz w:val="24"/>
          <w:szCs w:val="24"/>
        </w:rPr>
      </w:pPr>
      <w:r>
        <w:rPr>
          <w:sz w:val="24"/>
          <w:szCs w:val="24"/>
        </w:rPr>
        <w:lastRenderedPageBreak/>
        <w:t>Network update frequency of 32 steps</w:t>
      </w:r>
    </w:p>
    <w:p w14:paraId="6B156A06" w14:textId="77777777" w:rsidR="000B1313" w:rsidRDefault="00000000">
      <w:pPr>
        <w:pStyle w:val="Body"/>
        <w:numPr>
          <w:ilvl w:val="0"/>
          <w:numId w:val="2"/>
        </w:numPr>
        <w:spacing w:after="140"/>
        <w:rPr>
          <w:sz w:val="24"/>
          <w:szCs w:val="24"/>
        </w:rPr>
      </w:pPr>
      <w:r>
        <w:rPr>
          <w:sz w:val="24"/>
          <w:szCs w:val="24"/>
        </w:rPr>
        <w:t>Lower epsilon min (0.001 vs 0.01)</w:t>
      </w:r>
    </w:p>
    <w:p w14:paraId="2F91604B" w14:textId="77777777" w:rsidR="000B1313" w:rsidRDefault="00000000">
      <w:pPr>
        <w:pStyle w:val="Body"/>
        <w:numPr>
          <w:ilvl w:val="0"/>
          <w:numId w:val="2"/>
        </w:numPr>
        <w:spacing w:after="140"/>
        <w:rPr>
          <w:sz w:val="24"/>
          <w:szCs w:val="24"/>
        </w:rPr>
      </w:pPr>
      <w:r>
        <w:rPr>
          <w:sz w:val="24"/>
          <w:szCs w:val="24"/>
        </w:rPr>
        <w:t>Higher memory capacity (100,000)</w:t>
      </w:r>
    </w:p>
    <w:p w14:paraId="7727D750" w14:textId="77777777" w:rsidR="000B1313" w:rsidRDefault="00000000">
      <w:pPr>
        <w:pStyle w:val="Body"/>
        <w:numPr>
          <w:ilvl w:val="0"/>
          <w:numId w:val="2"/>
        </w:numPr>
        <w:spacing w:after="140"/>
        <w:rPr>
          <w:sz w:val="24"/>
          <w:szCs w:val="24"/>
        </w:rPr>
      </w:pPr>
      <w:r>
        <w:rPr>
          <w:sz w:val="24"/>
          <w:szCs w:val="24"/>
        </w:rPr>
        <w:t>Batch Predication</w:t>
      </w:r>
    </w:p>
    <w:p w14:paraId="4E7C0F7F" w14:textId="77777777" w:rsidR="000B1313" w:rsidRDefault="000B1313">
      <w:pPr>
        <w:pStyle w:val="Body"/>
        <w:spacing w:after="140"/>
        <w:rPr>
          <w:sz w:val="24"/>
          <w:szCs w:val="24"/>
        </w:rPr>
      </w:pPr>
    </w:p>
    <w:p w14:paraId="086B6983" w14:textId="77777777" w:rsidR="000B1313" w:rsidRDefault="000B1313">
      <w:pPr>
        <w:pStyle w:val="Default"/>
        <w:suppressAutoHyphens/>
        <w:spacing w:before="0" w:line="240" w:lineRule="auto"/>
        <w:rPr>
          <w:rFonts w:ascii="Helvetica" w:eastAsia="Helvetica" w:hAnsi="Helvetica" w:cs="Helvetica"/>
          <w:color w:val="CCCCCC"/>
          <w:sz w:val="26"/>
          <w:szCs w:val="26"/>
        </w:rPr>
      </w:pPr>
    </w:p>
    <w:p w14:paraId="1BBB690F" w14:textId="77777777" w:rsidR="000B1313" w:rsidRDefault="00000000">
      <w:pPr>
        <w:pStyle w:val="Body"/>
        <w:spacing w:after="140"/>
        <w:rPr>
          <w:sz w:val="24"/>
          <w:szCs w:val="24"/>
        </w:rPr>
      </w:pPr>
      <w:r>
        <w:rPr>
          <w:sz w:val="24"/>
          <w:szCs w:val="24"/>
        </w:rPr>
        <w:t>2.5 Key Observations:</w:t>
      </w:r>
    </w:p>
    <w:p w14:paraId="7FBA2D33" w14:textId="77777777" w:rsidR="000B1313" w:rsidRDefault="00000000">
      <w:pPr>
        <w:pStyle w:val="Body"/>
        <w:numPr>
          <w:ilvl w:val="0"/>
          <w:numId w:val="2"/>
        </w:numPr>
        <w:spacing w:after="140"/>
        <w:rPr>
          <w:sz w:val="24"/>
          <w:szCs w:val="24"/>
        </w:rPr>
      </w:pPr>
      <w:r>
        <w:rPr>
          <w:sz w:val="24"/>
          <w:szCs w:val="24"/>
        </w:rPr>
        <w:t xml:space="preserve">Average Reward: The steady increase from the start until around episode 2000 peaking at 3.2 suggests that the agent is learning effectively, benefiting from PER. The decline </w:t>
      </w:r>
      <w:proofErr w:type="gramStart"/>
      <w:r>
        <w:rPr>
          <w:sz w:val="24"/>
          <w:szCs w:val="24"/>
        </w:rPr>
        <w:t>could may</w:t>
      </w:r>
      <w:proofErr w:type="gramEnd"/>
      <w:r>
        <w:rPr>
          <w:sz w:val="24"/>
          <w:szCs w:val="24"/>
        </w:rPr>
        <w:t xml:space="preserve"> be </w:t>
      </w:r>
      <w:proofErr w:type="spellStart"/>
      <w:r>
        <w:rPr>
          <w:sz w:val="24"/>
          <w:szCs w:val="24"/>
          <w:lang w:val="fr-FR"/>
        </w:rPr>
        <w:t>indicate</w:t>
      </w:r>
      <w:proofErr w:type="spellEnd"/>
      <w:r>
        <w:rPr>
          <w:sz w:val="24"/>
          <w:szCs w:val="24"/>
          <w:lang w:val="fr-FR"/>
        </w:rPr>
        <w:t xml:space="preserve"> exploration-exploitation balance issues.</w:t>
      </w:r>
    </w:p>
    <w:p w14:paraId="24650C0B" w14:textId="77777777" w:rsidR="000B1313" w:rsidRDefault="00000000">
      <w:pPr>
        <w:pStyle w:val="Body"/>
        <w:numPr>
          <w:ilvl w:val="0"/>
          <w:numId w:val="2"/>
        </w:numPr>
        <w:spacing w:after="140"/>
        <w:rPr>
          <w:sz w:val="24"/>
          <w:szCs w:val="24"/>
        </w:rPr>
      </w:pPr>
      <w:r>
        <w:rPr>
          <w:sz w:val="24"/>
          <w:szCs w:val="24"/>
        </w:rPr>
        <w:t>The rise in loss corresponds to the learning phase, where the agent is making significant updates to its Q-values in the episodes 1700-2000. The steady decline suggests the agent is converging towards an optimal policy.</w:t>
      </w:r>
    </w:p>
    <w:p w14:paraId="538BC7E7" w14:textId="77777777" w:rsidR="000B1313" w:rsidRDefault="00000000">
      <w:pPr>
        <w:pStyle w:val="Body"/>
        <w:numPr>
          <w:ilvl w:val="0"/>
          <w:numId w:val="2"/>
        </w:numPr>
        <w:spacing w:after="140"/>
        <w:rPr>
          <w:sz w:val="24"/>
          <w:szCs w:val="24"/>
        </w:rPr>
      </w:pPr>
      <w:r>
        <w:rPr>
          <w:sz w:val="24"/>
          <w:szCs w:val="24"/>
        </w:rPr>
        <w:t>Steps per Episode: The gradual increase in steps per episode, peaking around episode 2700, suggests the agent is surviving longer and making better decisions. The late-stage dip may indicate overfitting or reduced exploration.</w:t>
      </w:r>
    </w:p>
    <w:p w14:paraId="3480D4D1" w14:textId="062BBA15" w:rsidR="000B1313" w:rsidRDefault="00000000">
      <w:pPr>
        <w:pStyle w:val="Body"/>
        <w:numPr>
          <w:ilvl w:val="0"/>
          <w:numId w:val="2"/>
        </w:numPr>
        <w:spacing w:after="140"/>
        <w:rPr>
          <w:sz w:val="24"/>
          <w:szCs w:val="24"/>
        </w:rPr>
      </w:pPr>
      <w:r>
        <w:rPr>
          <w:sz w:val="24"/>
          <w:szCs w:val="24"/>
        </w:rPr>
        <w:t>Batch Size Distribution: The dominance of extreme batch sizes (12 and 64) reflects a balance between rapid learning with small batches and stable updates with larger batches. This suggests that PER is optimizing training dynamics but may benefit from more regularized batch selection.</w:t>
      </w:r>
    </w:p>
    <w:p w14:paraId="4D711EFB" w14:textId="77777777" w:rsidR="000B1313" w:rsidRDefault="000B1313">
      <w:pPr>
        <w:pStyle w:val="Body"/>
        <w:spacing w:after="140"/>
        <w:rPr>
          <w:sz w:val="24"/>
          <w:szCs w:val="24"/>
        </w:rPr>
      </w:pPr>
    </w:p>
    <w:p w14:paraId="07BE60D9" w14:textId="77777777" w:rsidR="000B1313" w:rsidRPr="008856C8" w:rsidRDefault="00000000">
      <w:pPr>
        <w:pStyle w:val="Default"/>
        <w:keepNext/>
        <w:spacing w:before="200" w:after="200" w:line="240" w:lineRule="auto"/>
        <w:outlineLvl w:val="1"/>
        <w:rPr>
          <w:rFonts w:ascii="Inter" w:eastAsia="Inter Regular SemiBold" w:hAnsi="Inter" w:cs="Inter Regular SemiBold"/>
        </w:rPr>
      </w:pPr>
      <w:r w:rsidRPr="008856C8">
        <w:rPr>
          <w:rFonts w:ascii="Inter" w:hAnsi="Inter"/>
          <w:lang w:val="de-DE"/>
        </w:rPr>
        <w:t xml:space="preserve">3. </w:t>
      </w:r>
      <w:proofErr w:type="gramStart"/>
      <w:r w:rsidRPr="008856C8">
        <w:rPr>
          <w:rFonts w:ascii="Inter" w:hAnsi="Inter"/>
          <w:lang w:val="de-DE"/>
        </w:rPr>
        <w:t>OPT Version</w:t>
      </w:r>
      <w:proofErr w:type="gramEnd"/>
      <w:r w:rsidRPr="008856C8">
        <w:rPr>
          <w:rFonts w:ascii="Inter" w:hAnsi="Inter"/>
          <w:lang w:val="de-DE"/>
        </w:rPr>
        <w:t xml:space="preserve"> (580_hw5_OPT.</w:t>
      </w:r>
      <w:proofErr w:type="spellStart"/>
      <w:r w:rsidRPr="008856C8">
        <w:rPr>
          <w:rFonts w:ascii="Inter" w:hAnsi="Inter"/>
        </w:rPr>
        <w:t>ipynb</w:t>
      </w:r>
      <w:proofErr w:type="spellEnd"/>
      <w:r w:rsidRPr="008856C8">
        <w:rPr>
          <w:rFonts w:ascii="Inter" w:hAnsi="Inter"/>
        </w:rPr>
        <w:t xml:space="preserve">) ran for </w:t>
      </w:r>
      <w:proofErr w:type="spellStart"/>
      <w:r w:rsidRPr="008856C8">
        <w:rPr>
          <w:rFonts w:ascii="Inter" w:hAnsi="Inter"/>
        </w:rPr>
        <w:t>approx</w:t>
      </w:r>
      <w:proofErr w:type="spellEnd"/>
      <w:r w:rsidRPr="008856C8">
        <w:rPr>
          <w:rFonts w:ascii="Inter" w:hAnsi="Inter"/>
        </w:rPr>
        <w:t xml:space="preserve"> 4 </w:t>
      </w:r>
      <w:proofErr w:type="spellStart"/>
      <w:r w:rsidRPr="008856C8">
        <w:rPr>
          <w:rFonts w:ascii="Inter" w:hAnsi="Inter"/>
        </w:rPr>
        <w:t>hrs</w:t>
      </w:r>
      <w:proofErr w:type="spellEnd"/>
      <w:r w:rsidRPr="008856C8">
        <w:rPr>
          <w:rFonts w:ascii="Inter" w:hAnsi="Inter"/>
        </w:rPr>
        <w:t xml:space="preserve"> on GPU</w:t>
      </w:r>
    </w:p>
    <w:p w14:paraId="2D961A42" w14:textId="77777777" w:rsidR="000B1313" w:rsidRDefault="00000000">
      <w:pPr>
        <w:pStyle w:val="Body"/>
        <w:spacing w:after="140"/>
        <w:rPr>
          <w:sz w:val="24"/>
          <w:szCs w:val="24"/>
        </w:rPr>
      </w:pPr>
      <w:r>
        <w:rPr>
          <w:sz w:val="24"/>
          <w:szCs w:val="24"/>
        </w:rPr>
        <w:t xml:space="preserve">For this version, I removed the complex PER part and switched back to the original Memory Class and still kept a few optimizations like OpenCV usage, frame skipping, dynamic batch size, update frequency, gradient clipping, and batch prediction but with a </w:t>
      </w:r>
      <w:proofErr w:type="gramStart"/>
      <w:r>
        <w:rPr>
          <w:sz w:val="24"/>
          <w:szCs w:val="24"/>
        </w:rPr>
        <w:t>minor tweaks</w:t>
      </w:r>
      <w:proofErr w:type="gramEnd"/>
      <w:r>
        <w:rPr>
          <w:sz w:val="24"/>
          <w:szCs w:val="24"/>
        </w:rPr>
        <w:t xml:space="preserve">. </w:t>
      </w:r>
    </w:p>
    <w:p w14:paraId="727A1D01" w14:textId="1D7DCFB8" w:rsidR="000B1313" w:rsidRDefault="00000000">
      <w:pPr>
        <w:pStyle w:val="Body"/>
        <w:spacing w:after="140"/>
        <w:rPr>
          <w:sz w:val="24"/>
          <w:szCs w:val="24"/>
        </w:rPr>
      </w:pPr>
      <w:r>
        <w:rPr>
          <w:sz w:val="24"/>
          <w:szCs w:val="24"/>
        </w:rPr>
        <w:t xml:space="preserve">Less running time could be because of GPU which is almost 2.5 to 3 times faster than CPU running in every experiment </w:t>
      </w:r>
      <w:proofErr w:type="gramStart"/>
      <w:r>
        <w:rPr>
          <w:sz w:val="24"/>
          <w:szCs w:val="24"/>
        </w:rPr>
        <w:t>and also</w:t>
      </w:r>
      <w:proofErr w:type="gramEnd"/>
      <w:r>
        <w:rPr>
          <w:sz w:val="24"/>
          <w:szCs w:val="24"/>
        </w:rPr>
        <w:t xml:space="preserve"> other factors contributing to faster processing would be removal of PER, updating frequency and batch size</w:t>
      </w:r>
    </w:p>
    <w:p w14:paraId="51B7B70F" w14:textId="6F55C288" w:rsidR="000B1313" w:rsidRDefault="00000000">
      <w:pPr>
        <w:pStyle w:val="Body"/>
        <w:spacing w:after="140"/>
        <w:rPr>
          <w:sz w:val="24"/>
          <w:szCs w:val="24"/>
        </w:rPr>
      </w:pPr>
      <w:r>
        <w:rPr>
          <w:sz w:val="24"/>
          <w:szCs w:val="24"/>
        </w:rPr>
        <w:t>Further optimizations:</w:t>
      </w:r>
    </w:p>
    <w:p w14:paraId="0FF6927E" w14:textId="2CA91F01" w:rsidR="000B1313" w:rsidRDefault="00000000">
      <w:pPr>
        <w:pStyle w:val="Body"/>
        <w:spacing w:after="140"/>
        <w:rPr>
          <w:sz w:val="24"/>
          <w:szCs w:val="24"/>
        </w:rPr>
      </w:pPr>
      <w:r>
        <w:rPr>
          <w:sz w:val="24"/>
          <w:szCs w:val="24"/>
        </w:rPr>
        <w:t>3.1. Memory &amp; Processing</w:t>
      </w:r>
    </w:p>
    <w:p w14:paraId="015EAFAA" w14:textId="2552AA2D" w:rsidR="000B1313" w:rsidRDefault="00000000">
      <w:pPr>
        <w:pStyle w:val="Body"/>
        <w:numPr>
          <w:ilvl w:val="0"/>
          <w:numId w:val="2"/>
        </w:numPr>
        <w:spacing w:after="140"/>
        <w:rPr>
          <w:sz w:val="24"/>
          <w:szCs w:val="24"/>
        </w:rPr>
      </w:pPr>
      <w:r>
        <w:rPr>
          <w:sz w:val="24"/>
          <w:szCs w:val="24"/>
        </w:rPr>
        <w:t>Increased memory size (100,000)</w:t>
      </w:r>
    </w:p>
    <w:p w14:paraId="2885AF9A" w14:textId="1E022F36" w:rsidR="000B1313" w:rsidRDefault="00000000">
      <w:pPr>
        <w:pStyle w:val="Body"/>
        <w:numPr>
          <w:ilvl w:val="0"/>
          <w:numId w:val="2"/>
        </w:numPr>
        <w:spacing w:after="140"/>
        <w:rPr>
          <w:sz w:val="24"/>
          <w:szCs w:val="24"/>
        </w:rPr>
      </w:pPr>
      <w:r>
        <w:rPr>
          <w:sz w:val="24"/>
          <w:szCs w:val="24"/>
        </w:rPr>
        <w:t>More aggressive dynamic batch sizing (16-128)</w:t>
      </w:r>
    </w:p>
    <w:p w14:paraId="2BAE6C2F" w14:textId="1B48AE9B" w:rsidR="000B1313" w:rsidRDefault="00000000">
      <w:pPr>
        <w:pStyle w:val="Body"/>
        <w:spacing w:after="140"/>
        <w:rPr>
          <w:sz w:val="24"/>
          <w:szCs w:val="24"/>
        </w:rPr>
      </w:pPr>
      <w:r>
        <w:rPr>
          <w:sz w:val="24"/>
          <w:szCs w:val="24"/>
        </w:rPr>
        <w:lastRenderedPageBreak/>
        <w:t>3.2. Training Parameters:</w:t>
      </w:r>
    </w:p>
    <w:p w14:paraId="5D78FFC2" w14:textId="7C7651D5" w:rsidR="000B1313" w:rsidRDefault="00000000">
      <w:pPr>
        <w:pStyle w:val="Body"/>
        <w:numPr>
          <w:ilvl w:val="0"/>
          <w:numId w:val="2"/>
        </w:numPr>
        <w:spacing w:after="140"/>
        <w:rPr>
          <w:sz w:val="24"/>
          <w:szCs w:val="24"/>
        </w:rPr>
      </w:pPr>
      <w:r>
        <w:rPr>
          <w:sz w:val="24"/>
          <w:szCs w:val="24"/>
        </w:rPr>
        <w:t>Lower learning rate (0.0001)</w:t>
      </w:r>
    </w:p>
    <w:p w14:paraId="05F88BE9" w14:textId="5D2042B6" w:rsidR="000B1313" w:rsidRDefault="00000000">
      <w:pPr>
        <w:pStyle w:val="Body"/>
        <w:numPr>
          <w:ilvl w:val="0"/>
          <w:numId w:val="2"/>
        </w:numPr>
        <w:spacing w:after="140"/>
        <w:rPr>
          <w:sz w:val="24"/>
          <w:szCs w:val="24"/>
        </w:rPr>
      </w:pPr>
      <w:r>
        <w:rPr>
          <w:sz w:val="24"/>
          <w:szCs w:val="24"/>
        </w:rPr>
        <w:t>Less frequent target updates (1000 steps)</w:t>
      </w:r>
    </w:p>
    <w:p w14:paraId="2B1C1E05" w14:textId="0733F467" w:rsidR="000B1313" w:rsidRDefault="00000000">
      <w:pPr>
        <w:pStyle w:val="Body"/>
        <w:numPr>
          <w:ilvl w:val="0"/>
          <w:numId w:val="2"/>
        </w:numPr>
        <w:spacing w:after="140"/>
        <w:rPr>
          <w:sz w:val="24"/>
          <w:szCs w:val="24"/>
        </w:rPr>
      </w:pPr>
      <w:r>
        <w:rPr>
          <w:sz w:val="24"/>
          <w:szCs w:val="24"/>
        </w:rPr>
        <w:t>More episodes (</w:t>
      </w:r>
      <w:proofErr w:type="gramStart"/>
      <w:r>
        <w:rPr>
          <w:sz w:val="24"/>
          <w:szCs w:val="24"/>
        </w:rPr>
        <w:t>5000 )</w:t>
      </w:r>
      <w:proofErr w:type="gramEnd"/>
    </w:p>
    <w:p w14:paraId="70B87E61" w14:textId="5A72E3FB" w:rsidR="000B1313" w:rsidRDefault="00000000">
      <w:pPr>
        <w:pStyle w:val="Body"/>
        <w:numPr>
          <w:ilvl w:val="0"/>
          <w:numId w:val="2"/>
        </w:numPr>
        <w:spacing w:after="140"/>
        <w:rPr>
          <w:sz w:val="24"/>
          <w:szCs w:val="24"/>
        </w:rPr>
      </w:pPr>
      <w:r>
        <w:rPr>
          <w:sz w:val="24"/>
          <w:szCs w:val="24"/>
        </w:rPr>
        <w:t>More frequent network updates (every 4 steps)</w:t>
      </w:r>
    </w:p>
    <w:p w14:paraId="70D543E6" w14:textId="510E9661" w:rsidR="000B1313" w:rsidRDefault="008856C8">
      <w:pPr>
        <w:pStyle w:val="Body"/>
        <w:numPr>
          <w:ilvl w:val="0"/>
          <w:numId w:val="2"/>
        </w:numPr>
        <w:spacing w:after="140"/>
        <w:rPr>
          <w:sz w:val="24"/>
          <w:szCs w:val="24"/>
        </w:rPr>
      </w:pPr>
      <w:r>
        <w:rPr>
          <w:noProof/>
        </w:rPr>
        <w:drawing>
          <wp:anchor distT="152400" distB="152400" distL="152400" distR="152400" simplePos="0" relativeHeight="251663360" behindDoc="0" locked="0" layoutInCell="1" allowOverlap="1" wp14:anchorId="0A7779A8" wp14:editId="3241EE61">
            <wp:simplePos x="0" y="0"/>
            <wp:positionH relativeFrom="page">
              <wp:posOffset>806135</wp:posOffset>
            </wp:positionH>
            <wp:positionV relativeFrom="page">
              <wp:posOffset>4744469</wp:posOffset>
            </wp:positionV>
            <wp:extent cx="5943600" cy="1955920"/>
            <wp:effectExtent l="0" t="0" r="0" b="0"/>
            <wp:wrapThrough wrapText="bothSides" distL="152400" distR="152400">
              <wp:wrapPolygon edited="1">
                <wp:start x="0" y="0"/>
                <wp:lineTo x="21600" y="0"/>
                <wp:lineTo x="21600" y="21600"/>
                <wp:lineTo x="0" y="21600"/>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9"/>
                    <a:stretch>
                      <a:fillRect/>
                    </a:stretch>
                  </pic:blipFill>
                  <pic:spPr>
                    <a:xfrm>
                      <a:off x="0" y="0"/>
                      <a:ext cx="5943600" cy="1955920"/>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79545B64" wp14:editId="5929F0BD">
            <wp:simplePos x="0" y="0"/>
            <wp:positionH relativeFrom="page">
              <wp:posOffset>847252</wp:posOffset>
            </wp:positionH>
            <wp:positionV relativeFrom="page">
              <wp:posOffset>2980690</wp:posOffset>
            </wp:positionV>
            <wp:extent cx="5943600" cy="1762173"/>
            <wp:effectExtent l="0" t="0" r="0" b="0"/>
            <wp:wrapThrough wrapText="bothSides" distL="152400" distR="152400">
              <wp:wrapPolygon edited="1">
                <wp:start x="0" y="0"/>
                <wp:lineTo x="21600" y="0"/>
                <wp:lineTo x="21600" y="21600"/>
                <wp:lineTo x="0" y="21600"/>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10"/>
                    <a:stretch>
                      <a:fillRect/>
                    </a:stretch>
                  </pic:blipFill>
                  <pic:spPr>
                    <a:xfrm>
                      <a:off x="0" y="0"/>
                      <a:ext cx="5943600" cy="1762173"/>
                    </a:xfrm>
                    <a:prstGeom prst="rect">
                      <a:avLst/>
                    </a:prstGeom>
                    <a:ln w="12700" cap="flat">
                      <a:noFill/>
                      <a:miter lim="400000"/>
                    </a:ln>
                    <a:effectLst/>
                  </pic:spPr>
                </pic:pic>
              </a:graphicData>
            </a:graphic>
          </wp:anchor>
        </w:drawing>
      </w:r>
      <w:r w:rsidR="00000000">
        <w:rPr>
          <w:sz w:val="24"/>
          <w:szCs w:val="24"/>
        </w:rPr>
        <w:t>Higher epsilon min (0.01)</w:t>
      </w:r>
    </w:p>
    <w:p w14:paraId="409AC7B7" w14:textId="2531FB88" w:rsidR="000B1313" w:rsidRDefault="00000000">
      <w:pPr>
        <w:pStyle w:val="Body"/>
        <w:spacing w:after="140"/>
        <w:rPr>
          <w:sz w:val="24"/>
          <w:szCs w:val="24"/>
        </w:rPr>
      </w:pPr>
      <w:r>
        <w:rPr>
          <w:sz w:val="24"/>
          <w:szCs w:val="24"/>
        </w:rPr>
        <w:t>3.3. Key Observations:</w:t>
      </w:r>
    </w:p>
    <w:p w14:paraId="0CEC8662" w14:textId="7D662927" w:rsidR="000B1313" w:rsidRDefault="00000000">
      <w:pPr>
        <w:pStyle w:val="Body"/>
        <w:numPr>
          <w:ilvl w:val="0"/>
          <w:numId w:val="2"/>
        </w:numPr>
        <w:spacing w:after="140"/>
        <w:rPr>
          <w:sz w:val="24"/>
          <w:szCs w:val="24"/>
        </w:rPr>
      </w:pPr>
      <w:r>
        <w:rPr>
          <w:sz w:val="24"/>
          <w:szCs w:val="24"/>
        </w:rPr>
        <w:t>Average Reward: The steady increase in reward across episodes, peaking above 7, suggests improved learning efficiency due to optimizations. The occasional dips indicate potential instability but are followed by recovery, implying resilience in training. And actual rewards touched 20+ mark several times.</w:t>
      </w:r>
    </w:p>
    <w:p w14:paraId="68EC1B57" w14:textId="57C58F12" w:rsidR="000B1313" w:rsidRDefault="00000000">
      <w:pPr>
        <w:pStyle w:val="Body"/>
        <w:numPr>
          <w:ilvl w:val="0"/>
          <w:numId w:val="2"/>
        </w:numPr>
        <w:spacing w:after="140"/>
        <w:rPr>
          <w:sz w:val="24"/>
          <w:szCs w:val="24"/>
        </w:rPr>
      </w:pPr>
      <w:r>
        <w:rPr>
          <w:sz w:val="24"/>
          <w:szCs w:val="24"/>
        </w:rPr>
        <w:t>Loss Progression: The fluctuating loss pattern, with a significant drop around episode 2000 and a rise before 4000, suggests periodic instability. However, the final decline indicates that the model stabilizes over extended training.</w:t>
      </w:r>
    </w:p>
    <w:p w14:paraId="44E1CC38" w14:textId="2B247B93" w:rsidR="000B1313" w:rsidRDefault="00000000">
      <w:pPr>
        <w:pStyle w:val="Body"/>
        <w:numPr>
          <w:ilvl w:val="0"/>
          <w:numId w:val="2"/>
        </w:numPr>
        <w:spacing w:after="140"/>
        <w:rPr>
          <w:sz w:val="24"/>
          <w:szCs w:val="24"/>
        </w:rPr>
      </w:pPr>
      <w:r>
        <w:rPr>
          <w:sz w:val="24"/>
          <w:szCs w:val="24"/>
        </w:rPr>
        <w:lastRenderedPageBreak/>
        <w:t>Steps per Episode: The consistent rise in steps per episode, surpassing 100 steps, reflects stronger agent performance and prolonged survival in the environment. The minor fluctuations near the end could indicate slight instability in decision-making.</w:t>
      </w:r>
    </w:p>
    <w:p w14:paraId="2564649A" w14:textId="243E760F" w:rsidR="000B1313" w:rsidRDefault="00000000">
      <w:pPr>
        <w:pStyle w:val="Body"/>
        <w:numPr>
          <w:ilvl w:val="0"/>
          <w:numId w:val="2"/>
        </w:numPr>
        <w:spacing w:after="140"/>
        <w:rPr>
          <w:sz w:val="24"/>
          <w:szCs w:val="24"/>
        </w:rPr>
      </w:pPr>
      <w:r>
        <w:rPr>
          <w:sz w:val="24"/>
          <w:szCs w:val="24"/>
        </w:rPr>
        <w:t>Batch Size Distribution: The dominance of batch sizes at 16 and 128 suggests a preference for either rapid adaptation (small batches) or stabilized updates (large batches), reinforcing the dynamic batch sizing strategy.</w:t>
      </w:r>
    </w:p>
    <w:p w14:paraId="17741CC6" w14:textId="27096F53" w:rsidR="000B1313" w:rsidRDefault="00000000">
      <w:pPr>
        <w:pStyle w:val="Body"/>
        <w:numPr>
          <w:ilvl w:val="0"/>
          <w:numId w:val="2"/>
        </w:numPr>
        <w:spacing w:after="140"/>
        <w:rPr>
          <w:sz w:val="24"/>
          <w:szCs w:val="24"/>
        </w:rPr>
      </w:pPr>
      <w:r>
        <w:rPr>
          <w:sz w:val="24"/>
          <w:szCs w:val="24"/>
        </w:rPr>
        <w:t>Epsilon Decay: The smooth decay trend confirms a controlled shift from exploration to exploitation, with minimal fluctuations, suggesting well-tuned learning parameters.</w:t>
      </w:r>
    </w:p>
    <w:p w14:paraId="5C808D94" w14:textId="618645BC" w:rsidR="000B1313" w:rsidRDefault="00000000">
      <w:pPr>
        <w:pStyle w:val="Body"/>
        <w:spacing w:after="140"/>
        <w:rPr>
          <w:sz w:val="24"/>
          <w:szCs w:val="24"/>
        </w:rPr>
      </w:pPr>
      <w:proofErr w:type="spellStart"/>
      <w:proofErr w:type="gramStart"/>
      <w:r>
        <w:rPr>
          <w:sz w:val="24"/>
          <w:szCs w:val="24"/>
        </w:rPr>
        <w:t>Lets</w:t>
      </w:r>
      <w:proofErr w:type="spellEnd"/>
      <w:proofErr w:type="gramEnd"/>
      <w:r>
        <w:rPr>
          <w:sz w:val="24"/>
          <w:szCs w:val="24"/>
        </w:rPr>
        <w:t xml:space="preserve"> Compare both Outputs / Models</w:t>
      </w:r>
    </w:p>
    <w:p w14:paraId="4AC442B4" w14:textId="049F36DC" w:rsidR="000B1313" w:rsidRDefault="008856C8">
      <w:pPr>
        <w:pStyle w:val="Body"/>
        <w:spacing w:after="140"/>
        <w:rPr>
          <w:sz w:val="24"/>
          <w:szCs w:val="24"/>
        </w:rPr>
      </w:pPr>
      <w:r>
        <w:rPr>
          <w:noProof/>
          <w:sz w:val="24"/>
          <w:szCs w:val="24"/>
        </w:rPr>
        <w:drawing>
          <wp:anchor distT="152400" distB="152400" distL="152400" distR="152400" simplePos="0" relativeHeight="251664384" behindDoc="0" locked="0" layoutInCell="1" allowOverlap="1" wp14:anchorId="79CB30B4" wp14:editId="63A1A0FD">
            <wp:simplePos x="0" y="0"/>
            <wp:positionH relativeFrom="margin">
              <wp:posOffset>-118703</wp:posOffset>
            </wp:positionH>
            <wp:positionV relativeFrom="page">
              <wp:posOffset>5236836</wp:posOffset>
            </wp:positionV>
            <wp:extent cx="5943600" cy="2639986"/>
            <wp:effectExtent l="0" t="0" r="0" b="0"/>
            <wp:wrapTopAndBottom distT="152400" distB="152400"/>
            <wp:docPr id="1073741831" name="officeArt object" descr="Wd"/>
            <wp:cNvGraphicFramePr/>
            <a:graphic xmlns:a="http://schemas.openxmlformats.org/drawingml/2006/main">
              <a:graphicData uri="http://schemas.openxmlformats.org/drawingml/2006/picture">
                <pic:pic xmlns:pic="http://schemas.openxmlformats.org/drawingml/2006/picture">
                  <pic:nvPicPr>
                    <pic:cNvPr id="1073741831" name="Wd" descr="Wd"/>
                    <pic:cNvPicPr>
                      <a:picLocks noChangeAspect="1"/>
                    </pic:cNvPicPr>
                  </pic:nvPicPr>
                  <pic:blipFill>
                    <a:blip r:embed="rId11"/>
                    <a:stretch>
                      <a:fillRect/>
                    </a:stretch>
                  </pic:blipFill>
                  <pic:spPr>
                    <a:xfrm>
                      <a:off x="0" y="0"/>
                      <a:ext cx="5943600" cy="2639986"/>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68480" behindDoc="0" locked="0" layoutInCell="1" allowOverlap="1" wp14:anchorId="4C92F363" wp14:editId="1D113BE6">
                <wp:simplePos x="0" y="0"/>
                <wp:positionH relativeFrom="page">
                  <wp:posOffset>1419962</wp:posOffset>
                </wp:positionH>
                <wp:positionV relativeFrom="page">
                  <wp:posOffset>3228785</wp:posOffset>
                </wp:positionV>
                <wp:extent cx="4381143" cy="1727464"/>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4381143" cy="1727464"/>
                        </a:xfrm>
                        <a:prstGeom prst="rect">
                          <a:avLst/>
                        </a:prstGeom>
                      </wps:spPr>
                      <wps:txbx>
                        <w:txbxContent>
                          <w:tbl>
                            <w:tblPr>
                              <w:tblW w:w="935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9"/>
                              <w:gridCol w:w="2339"/>
                              <w:gridCol w:w="2339"/>
                              <w:gridCol w:w="2339"/>
                            </w:tblGrid>
                            <w:tr w:rsidR="000B1313" w14:paraId="0299DD03" w14:textId="77777777">
                              <w:trPr>
                                <w:trHeight w:val="60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1975BB0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Parameter</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49559D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Base Model</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00A4FDA1"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PER Model</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4A2BF83"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Optimized Model (OPT)</w:t>
                                  </w:r>
                                </w:p>
                              </w:tc>
                            </w:tr>
                            <w:tr w:rsidR="000B1313" w14:paraId="36E66582"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3C0618D"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Memory Size</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66B5788"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10,000</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3F09F02C"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10,000</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B4F93CF"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100,000</w:t>
                                  </w:r>
                                </w:p>
                              </w:tc>
                            </w:tr>
                            <w:tr w:rsidR="000B1313" w14:paraId="3F2CC056"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3FD1091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Batch Size Range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15586AD"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Fixed 16</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91C68D9"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12 - 64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31EF2A0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16 - 128</w:t>
                                  </w:r>
                                </w:p>
                              </w:tc>
                            </w:tr>
                            <w:tr w:rsidR="000B1313" w14:paraId="259B55FF"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32DB830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Learning Rate</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2A3D7616"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0.001</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12E7F0BA"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0.001</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70AD507"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0.0001</w:t>
                                  </w:r>
                                </w:p>
                              </w:tc>
                            </w:tr>
                            <w:tr w:rsidR="000B1313" w14:paraId="4309F97D"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33ED30E"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Target Update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2C339B8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2E1480E"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500 steps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279610A9"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1000 steps</w:t>
                                  </w:r>
                                </w:p>
                              </w:tc>
                            </w:tr>
                            <w:tr w:rsidR="000B1313" w14:paraId="68A8CE1E"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0B4FEEF"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Epsilon Min</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AA4FE73"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56C263B5"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0.001</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A78001A"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0.01</w:t>
                                  </w:r>
                                </w:p>
                              </w:tc>
                            </w:tr>
                            <w:tr w:rsidR="000B1313" w14:paraId="40653E6E"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2EF84BA9"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Update Frequency</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067B686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4761721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32 steps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0061BB9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4 steps</w:t>
                                  </w:r>
                                </w:p>
                              </w:tc>
                            </w:tr>
                            <w:tr w:rsidR="000B1313" w14:paraId="2892D567"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0718E7DE"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Max Episodes</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183F2B5"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1E02F966"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3000</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3268A41"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5000</w:t>
                                  </w:r>
                                </w:p>
                              </w:tc>
                            </w:tr>
                          </w:tbl>
                          <w:p w14:paraId="24119893" w14:textId="77777777" w:rsidR="00000000" w:rsidRDefault="00000000"/>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C92F363" id="_x0000_s1027" style="position:absolute;margin-left:111.8pt;margin-top:254.25pt;width:344.95pt;height:136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" filled="f" stroked="f">
                <v:textbox inset="0,0,0,0">
                  <w:txbxContent>
                    <w:tbl>
                      <w:tblPr>
                        <w:tblW w:w="935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9"/>
                        <w:gridCol w:w="2339"/>
                        <w:gridCol w:w="2339"/>
                        <w:gridCol w:w="2339"/>
                      </w:tblGrid>
                      <w:tr w:rsidR="000B1313" w14:paraId="0299DD03" w14:textId="77777777">
                        <w:trPr>
                          <w:trHeight w:val="60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1975BB0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Parameter</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49559D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Base Model</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00A4FDA1"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PER Model</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4A2BF83"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b/>
                                <w:bCs/>
                                <w:sz w:val="24"/>
                                <w:szCs w:val="24"/>
                              </w:rPr>
                              <w:t>Optimized Model (OPT)</w:t>
                            </w:r>
                          </w:p>
                        </w:tc>
                      </w:tr>
                      <w:tr w:rsidR="000B1313" w14:paraId="36E66582"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3C0618D"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Memory Size</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66B5788"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10,000</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3F09F02C"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10,000</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B4F93CF"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100,000</w:t>
                            </w:r>
                          </w:p>
                        </w:tc>
                      </w:tr>
                      <w:tr w:rsidR="000B1313" w14:paraId="3F2CC056"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3FD1091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Batch Size Range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15586AD"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Fixed 16</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91C68D9"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12 - 64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31EF2A0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16 - 128</w:t>
                            </w:r>
                          </w:p>
                        </w:tc>
                      </w:tr>
                      <w:tr w:rsidR="000B1313" w14:paraId="259B55FF"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32DB830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Learning Rate</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2A3D7616"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0.001</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12E7F0BA"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0.001</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70AD507"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0.0001</w:t>
                            </w:r>
                          </w:p>
                        </w:tc>
                      </w:tr>
                      <w:tr w:rsidR="000B1313" w14:paraId="4309F97D"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33ED30E"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Target Update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2C339B8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52E1480E"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500 steps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279610A9"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1000 steps</w:t>
                            </w:r>
                          </w:p>
                        </w:tc>
                      </w:tr>
                      <w:tr w:rsidR="000B1313" w14:paraId="68A8CE1E"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0B4FEEF"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Epsilon Min</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AA4FE73"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56C263B5"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0.001</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A78001A"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0.01</w:t>
                            </w:r>
                          </w:p>
                        </w:tc>
                      </w:tr>
                      <w:tr w:rsidR="000B1313" w14:paraId="40653E6E"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2EF84BA9"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Update Frequency</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067B686B"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4761721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32 steps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vAlign w:val="center"/>
                          </w:tcPr>
                          <w:p w14:paraId="0061BB90"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Every 4 steps</w:t>
                            </w:r>
                          </w:p>
                        </w:tc>
                      </w:tr>
                      <w:tr w:rsidR="000B1313" w14:paraId="2892D567" w14:textId="77777777">
                        <w:trPr>
                          <w:trHeight w:val="360"/>
                        </w:trPr>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0718E7DE"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Max Episodes</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6183F2B5" w14:textId="77777777" w:rsidR="000B1313" w:rsidRDefault="00000000">
                            <w:pPr>
                              <w:pStyle w:val="Body"/>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center"/>
                            </w:pPr>
                            <w:r>
                              <w:rPr>
                                <w:sz w:val="24"/>
                                <w:szCs w:val="24"/>
                              </w:rPr>
                              <w:t>N/A</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1E02F966"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3000</w:t>
                            </w:r>
                          </w:p>
                        </w:tc>
                        <w:tc>
                          <w:tcPr>
                            <w:tcW w:w="233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vAlign w:val="center"/>
                          </w:tcPr>
                          <w:p w14:paraId="73268A41" w14:textId="77777777" w:rsidR="000B1313" w:rsidRDefault="00000000">
                            <w:pPr>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jc w:val="right"/>
                            </w:pPr>
                            <w:r>
                              <w:rPr>
                                <w:rFonts w:ascii="Helvetica Neue" w:hAnsi="Helvetica Neue" w:cs="Arial Unicode MS"/>
                                <w:color w:val="000000"/>
                                <w14:textOutline w14:w="0" w14:cap="flat" w14:cmpd="sng" w14:algn="ctr">
                                  <w14:noFill/>
                                  <w14:prstDash w14:val="solid"/>
                                  <w14:bevel/>
                                </w14:textOutline>
                              </w:rPr>
                              <w:t>5000</w:t>
                            </w:r>
                          </w:p>
                        </w:tc>
                      </w:tr>
                    </w:tbl>
                    <w:p w14:paraId="24119893" w14:textId="77777777" w:rsidR="00000000" w:rsidRDefault="00000000"/>
                  </w:txbxContent>
                </v:textbox>
                <w10:wrap type="topAndBottom" anchorx="page" anchory="page"/>
              </v:rect>
            </w:pict>
          </mc:Fallback>
        </mc:AlternateContent>
      </w:r>
    </w:p>
    <w:p w14:paraId="663FC85B" w14:textId="048CA094" w:rsidR="000B1313" w:rsidRDefault="00000000">
      <w:pPr>
        <w:pStyle w:val="Body"/>
        <w:spacing w:after="140"/>
        <w:rPr>
          <w:sz w:val="24"/>
          <w:szCs w:val="24"/>
        </w:rPr>
      </w:pPr>
      <w:r>
        <w:rPr>
          <w:sz w:val="24"/>
          <w:szCs w:val="24"/>
        </w:rPr>
        <w:t>The Optimized Approach appears to explore more aggressively, leading to higher rewards at times, but with greater variance. The PER Approach ensures a more stable reward trend but does not reach the same high peaks.</w:t>
      </w:r>
    </w:p>
    <w:p w14:paraId="37F64A83" w14:textId="4B5DD15C" w:rsidR="000B1313" w:rsidRDefault="008856C8">
      <w:pPr>
        <w:pStyle w:val="Body"/>
        <w:spacing w:after="140"/>
        <w:rPr>
          <w:sz w:val="24"/>
          <w:szCs w:val="24"/>
        </w:rPr>
      </w:pPr>
      <w:r>
        <w:rPr>
          <w:noProof/>
        </w:rPr>
        <w:lastRenderedPageBreak/>
        <w:drawing>
          <wp:anchor distT="152400" distB="152400" distL="152400" distR="152400" simplePos="0" relativeHeight="251665408" behindDoc="0" locked="0" layoutInCell="1" allowOverlap="1" wp14:anchorId="5986AA2D" wp14:editId="45F7D701">
            <wp:simplePos x="0" y="0"/>
            <wp:positionH relativeFrom="page">
              <wp:posOffset>857436</wp:posOffset>
            </wp:positionH>
            <wp:positionV relativeFrom="page">
              <wp:posOffset>717685</wp:posOffset>
            </wp:positionV>
            <wp:extent cx="5943600" cy="2631407"/>
            <wp:effectExtent l="0" t="0" r="0" b="0"/>
            <wp:wrapTopAndBottom distT="152400" distB="152400"/>
            <wp:docPr id="1073741832"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2" name="pasted-movie.png" descr="pasted-movie.png"/>
                    <pic:cNvPicPr>
                      <a:picLocks noChangeAspect="1"/>
                    </pic:cNvPicPr>
                  </pic:nvPicPr>
                  <pic:blipFill>
                    <a:blip r:embed="rId12"/>
                    <a:stretch>
                      <a:fillRect/>
                    </a:stretch>
                  </pic:blipFill>
                  <pic:spPr>
                    <a:xfrm>
                      <a:off x="0" y="0"/>
                      <a:ext cx="5943600" cy="2631407"/>
                    </a:xfrm>
                    <a:prstGeom prst="rect">
                      <a:avLst/>
                    </a:prstGeom>
                    <a:ln w="12700" cap="flat">
                      <a:noFill/>
                      <a:miter lim="400000"/>
                    </a:ln>
                    <a:effectLst/>
                  </pic:spPr>
                </pic:pic>
              </a:graphicData>
            </a:graphic>
          </wp:anchor>
        </w:drawing>
      </w:r>
      <w:r w:rsidR="00000000">
        <w:rPr>
          <w:sz w:val="24"/>
          <w:szCs w:val="24"/>
        </w:rPr>
        <w:t>The Optimized Approach outperforms PER significantly, achieving double the average reward by the end of training. This highlights the effectiveness of further optimizations in long-term learning stability and reward maximization.</w:t>
      </w:r>
    </w:p>
    <w:p w14:paraId="7E955C4D" w14:textId="706FC68F" w:rsidR="000B1313" w:rsidRDefault="008856C8">
      <w:pPr>
        <w:pStyle w:val="Body"/>
        <w:spacing w:after="140"/>
        <w:rPr>
          <w:sz w:val="24"/>
          <w:szCs w:val="24"/>
        </w:rPr>
      </w:pPr>
      <w:r>
        <w:rPr>
          <w:noProof/>
        </w:rPr>
        <w:drawing>
          <wp:anchor distT="152400" distB="152400" distL="152400" distR="152400" simplePos="0" relativeHeight="251666432" behindDoc="0" locked="0" layoutInCell="1" allowOverlap="1" wp14:anchorId="671C5F4F" wp14:editId="1B33D4A2">
            <wp:simplePos x="0" y="0"/>
            <wp:positionH relativeFrom="page">
              <wp:posOffset>787330</wp:posOffset>
            </wp:positionH>
            <wp:positionV relativeFrom="page">
              <wp:posOffset>4476750</wp:posOffset>
            </wp:positionV>
            <wp:extent cx="5943600" cy="2616529"/>
            <wp:effectExtent l="0" t="0" r="0" b="0"/>
            <wp:wrapTopAndBottom distT="152400" distB="152400"/>
            <wp:docPr id="1073741833"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3" name="pasted-movie.png" descr="pasted-movie.png"/>
                    <pic:cNvPicPr>
                      <a:picLocks noChangeAspect="1"/>
                    </pic:cNvPicPr>
                  </pic:nvPicPr>
                  <pic:blipFill>
                    <a:blip r:embed="rId13"/>
                    <a:stretch>
                      <a:fillRect/>
                    </a:stretch>
                  </pic:blipFill>
                  <pic:spPr>
                    <a:xfrm>
                      <a:off x="0" y="0"/>
                      <a:ext cx="5943600" cy="2616529"/>
                    </a:xfrm>
                    <a:prstGeom prst="rect">
                      <a:avLst/>
                    </a:prstGeom>
                    <a:ln w="12700" cap="flat">
                      <a:noFill/>
                      <a:miter lim="400000"/>
                    </a:ln>
                    <a:effectLst/>
                  </pic:spPr>
                </pic:pic>
              </a:graphicData>
            </a:graphic>
          </wp:anchor>
        </w:drawing>
      </w:r>
    </w:p>
    <w:p w14:paraId="4302F893" w14:textId="14328046" w:rsidR="000B1313" w:rsidRDefault="00000000">
      <w:pPr>
        <w:pStyle w:val="Body"/>
        <w:spacing w:after="140"/>
        <w:rPr>
          <w:sz w:val="24"/>
          <w:szCs w:val="24"/>
        </w:rPr>
      </w:pPr>
      <w:r>
        <w:rPr>
          <w:sz w:val="24"/>
          <w:szCs w:val="24"/>
        </w:rPr>
        <w:t>The Optimized Approach significantly outperforms PER in terms of stability, avoiding excessive loss spikes and achieving smoother convergence. This highlights the effectiveness of lower learning rates, more frequent updates, and refined training parameters in preventing instability.</w:t>
      </w:r>
    </w:p>
    <w:p w14:paraId="6406E9F4" w14:textId="1C6E8678" w:rsidR="000B1313" w:rsidRDefault="000B1313">
      <w:pPr>
        <w:pStyle w:val="Body"/>
        <w:spacing w:after="140"/>
        <w:rPr>
          <w:sz w:val="24"/>
          <w:szCs w:val="24"/>
        </w:rPr>
      </w:pPr>
    </w:p>
    <w:p w14:paraId="784A2B93" w14:textId="529A1E68" w:rsidR="000B1313" w:rsidRDefault="00000000">
      <w:pPr>
        <w:pStyle w:val="Body"/>
        <w:spacing w:after="140"/>
        <w:rPr>
          <w:sz w:val="24"/>
          <w:szCs w:val="24"/>
        </w:rPr>
      </w:pPr>
      <w:r>
        <w:rPr>
          <w:sz w:val="24"/>
          <w:szCs w:val="24"/>
        </w:rPr>
        <w:t>The Optimized Approach benefits from larger batch sizes, likely contributing to lower loss and better reward progression. Meanwhile, the PER Model</w:t>
      </w:r>
      <w:r>
        <w:rPr>
          <w:sz w:val="24"/>
          <w:szCs w:val="24"/>
          <w:rtl/>
        </w:rPr>
        <w:t>’</w:t>
      </w:r>
      <w:r>
        <w:rPr>
          <w:sz w:val="24"/>
          <w:szCs w:val="24"/>
        </w:rPr>
        <w:t>s smaller batch sizes could explain its higher instability and slower learning curve.</w:t>
      </w:r>
    </w:p>
    <w:p w14:paraId="5076A2DC" w14:textId="1BEF77C8" w:rsidR="000B1313" w:rsidRDefault="008856C8">
      <w:pPr>
        <w:pStyle w:val="Body"/>
        <w:spacing w:after="140"/>
        <w:rPr>
          <w:sz w:val="24"/>
          <w:szCs w:val="24"/>
        </w:rPr>
      </w:pPr>
      <w:r>
        <w:rPr>
          <w:noProof/>
        </w:rPr>
        <w:lastRenderedPageBreak/>
        <w:drawing>
          <wp:anchor distT="152400" distB="152400" distL="152400" distR="152400" simplePos="0" relativeHeight="251667456" behindDoc="0" locked="0" layoutInCell="1" allowOverlap="1" wp14:anchorId="664F7F0B" wp14:editId="3B5244CE">
            <wp:simplePos x="0" y="0"/>
            <wp:positionH relativeFrom="page">
              <wp:posOffset>674291</wp:posOffset>
            </wp:positionH>
            <wp:positionV relativeFrom="page">
              <wp:posOffset>957673</wp:posOffset>
            </wp:positionV>
            <wp:extent cx="5943600" cy="2449424"/>
            <wp:effectExtent l="0" t="0" r="0" b="0"/>
            <wp:wrapTopAndBottom distT="152400" distB="152400"/>
            <wp:docPr id="1073741834"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4" name="pasted-movie.png" descr="pasted-movie.png"/>
                    <pic:cNvPicPr>
                      <a:picLocks noChangeAspect="1"/>
                    </pic:cNvPicPr>
                  </pic:nvPicPr>
                  <pic:blipFill>
                    <a:blip r:embed="rId14"/>
                    <a:stretch>
                      <a:fillRect/>
                    </a:stretch>
                  </pic:blipFill>
                  <pic:spPr>
                    <a:xfrm>
                      <a:off x="0" y="0"/>
                      <a:ext cx="5943600" cy="2449424"/>
                    </a:xfrm>
                    <a:prstGeom prst="rect">
                      <a:avLst/>
                    </a:prstGeom>
                    <a:ln w="12700" cap="flat">
                      <a:noFill/>
                      <a:miter lim="400000"/>
                    </a:ln>
                    <a:effectLst/>
                  </pic:spPr>
                </pic:pic>
              </a:graphicData>
            </a:graphic>
          </wp:anchor>
        </w:drawing>
      </w:r>
    </w:p>
    <w:p w14:paraId="7252A085" w14:textId="22F53324" w:rsidR="000B1313" w:rsidRDefault="00000000">
      <w:pPr>
        <w:pStyle w:val="Body"/>
        <w:spacing w:after="140"/>
        <w:rPr>
          <w:sz w:val="24"/>
          <w:szCs w:val="24"/>
        </w:rPr>
      </w:pPr>
      <w:r>
        <w:rPr>
          <w:sz w:val="24"/>
          <w:szCs w:val="24"/>
        </w:rPr>
        <w:t>The Optimized Model (OPT) outperforms the PER Model in reward progression, training stability, and computational efficiency. This success is attributed to several key improvements:</w:t>
      </w:r>
    </w:p>
    <w:p w14:paraId="66E4FCE9" w14:textId="40519120" w:rsidR="000B1313" w:rsidRDefault="00000000">
      <w:pPr>
        <w:pStyle w:val="Body"/>
        <w:spacing w:after="140"/>
        <w:rPr>
          <w:sz w:val="24"/>
          <w:szCs w:val="24"/>
        </w:rPr>
      </w:pPr>
      <w:r>
        <w:rPr>
          <w:sz w:val="24"/>
          <w:szCs w:val="24"/>
        </w:rPr>
        <w:t>Memory and Batch Size Adjustments</w:t>
      </w:r>
    </w:p>
    <w:p w14:paraId="79C75460" w14:textId="6D3240DD" w:rsidR="000B1313" w:rsidRDefault="00000000">
      <w:pPr>
        <w:pStyle w:val="Body"/>
        <w:numPr>
          <w:ilvl w:val="0"/>
          <w:numId w:val="2"/>
        </w:numPr>
        <w:spacing w:after="140"/>
        <w:rPr>
          <w:sz w:val="24"/>
          <w:szCs w:val="24"/>
        </w:rPr>
      </w:pPr>
      <w:r>
        <w:rPr>
          <w:sz w:val="24"/>
          <w:szCs w:val="24"/>
        </w:rPr>
        <w:t>Larger batch sizes (16-128 vs. 12-64 in PER) helped in stabilizing training by reducing variance in weight updates.</w:t>
      </w:r>
    </w:p>
    <w:p w14:paraId="6EFCEFFE" w14:textId="7DA03B6E" w:rsidR="000B1313" w:rsidRDefault="00000000">
      <w:pPr>
        <w:pStyle w:val="Body"/>
        <w:spacing w:after="140"/>
        <w:rPr>
          <w:sz w:val="24"/>
          <w:szCs w:val="24"/>
        </w:rPr>
      </w:pPr>
      <w:r>
        <w:rPr>
          <w:sz w:val="24"/>
          <w:szCs w:val="24"/>
        </w:rPr>
        <w:t>Refined Training Dynamics</w:t>
      </w:r>
    </w:p>
    <w:p w14:paraId="788FCC8B" w14:textId="5629E6B3" w:rsidR="000B1313" w:rsidRDefault="00000000">
      <w:pPr>
        <w:pStyle w:val="Body"/>
        <w:numPr>
          <w:ilvl w:val="0"/>
          <w:numId w:val="2"/>
        </w:numPr>
        <w:spacing w:after="140"/>
        <w:rPr>
          <w:sz w:val="24"/>
          <w:szCs w:val="24"/>
        </w:rPr>
      </w:pPr>
      <w:r>
        <w:rPr>
          <w:sz w:val="24"/>
          <w:szCs w:val="24"/>
        </w:rPr>
        <w:t>Higher update frequency (every 4 steps vs. 32 in PER) allowed the network to adapt faster without excessive stale learning.</w:t>
      </w:r>
    </w:p>
    <w:p w14:paraId="3FA6F8A4" w14:textId="77777777" w:rsidR="000B1313" w:rsidRDefault="00000000">
      <w:pPr>
        <w:pStyle w:val="Body"/>
        <w:numPr>
          <w:ilvl w:val="0"/>
          <w:numId w:val="2"/>
        </w:numPr>
        <w:spacing w:after="140"/>
        <w:rPr>
          <w:sz w:val="24"/>
          <w:szCs w:val="24"/>
        </w:rPr>
      </w:pPr>
      <w:r>
        <w:rPr>
          <w:sz w:val="24"/>
          <w:szCs w:val="24"/>
        </w:rPr>
        <w:t>Less frequent target network updates (every 1000 steps vs. 500 in PER) prevented overfitting to short-term experiences, leading to better policy convergence.</w:t>
      </w:r>
    </w:p>
    <w:p w14:paraId="039D8712" w14:textId="77777777" w:rsidR="000B1313" w:rsidRDefault="00000000">
      <w:pPr>
        <w:pStyle w:val="Body"/>
        <w:spacing w:after="140"/>
        <w:rPr>
          <w:sz w:val="24"/>
          <w:szCs w:val="24"/>
        </w:rPr>
      </w:pPr>
      <w:r>
        <w:rPr>
          <w:sz w:val="24"/>
          <w:szCs w:val="24"/>
        </w:rPr>
        <w:t>Improved Learning Stability</w:t>
      </w:r>
    </w:p>
    <w:p w14:paraId="4D5368B3" w14:textId="35BC82B7" w:rsidR="000B1313" w:rsidRDefault="00000000">
      <w:pPr>
        <w:pStyle w:val="Body"/>
        <w:numPr>
          <w:ilvl w:val="0"/>
          <w:numId w:val="2"/>
        </w:numPr>
        <w:spacing w:after="140"/>
        <w:rPr>
          <w:sz w:val="24"/>
          <w:szCs w:val="24"/>
        </w:rPr>
      </w:pPr>
      <w:r>
        <w:rPr>
          <w:sz w:val="24"/>
          <w:szCs w:val="24"/>
        </w:rPr>
        <w:t>The lower learning rate (0.0001 in OPT vs. 0.001 in PER) resulted in smoother weight updates, preventing large fluctuations in loss and ensuring better long-term stability.</w:t>
      </w:r>
    </w:p>
    <w:p w14:paraId="13E4667C" w14:textId="77777777" w:rsidR="000B1313" w:rsidRDefault="00000000">
      <w:pPr>
        <w:pStyle w:val="Body"/>
        <w:numPr>
          <w:ilvl w:val="0"/>
          <w:numId w:val="2"/>
        </w:numPr>
        <w:spacing w:after="140"/>
        <w:rPr>
          <w:sz w:val="24"/>
          <w:szCs w:val="24"/>
        </w:rPr>
      </w:pPr>
      <w:r>
        <w:rPr>
          <w:sz w:val="24"/>
          <w:szCs w:val="24"/>
        </w:rPr>
        <w:t>Gradient clipping and loss monitoring further prevented instability, which was more prevalent in PER due to its prioritization mechanism.</w:t>
      </w:r>
    </w:p>
    <w:p w14:paraId="3C3C5327" w14:textId="77777777" w:rsidR="000B1313" w:rsidRDefault="00000000">
      <w:pPr>
        <w:pStyle w:val="Body"/>
        <w:spacing w:after="140"/>
        <w:rPr>
          <w:sz w:val="24"/>
          <w:szCs w:val="24"/>
        </w:rPr>
      </w:pPr>
      <w:r>
        <w:rPr>
          <w:sz w:val="24"/>
          <w:szCs w:val="24"/>
        </w:rPr>
        <w:t xml:space="preserve">And I think model </w:t>
      </w:r>
      <w:proofErr w:type="gramStart"/>
      <w:r>
        <w:rPr>
          <w:sz w:val="24"/>
          <w:szCs w:val="24"/>
        </w:rPr>
        <w:t>would</w:t>
      </w:r>
      <w:proofErr w:type="gramEnd"/>
      <w:r>
        <w:rPr>
          <w:sz w:val="24"/>
          <w:szCs w:val="24"/>
        </w:rPr>
        <w:t xml:space="preserve"> perform really well if we allow it to run more episodes </w:t>
      </w:r>
    </w:p>
    <w:p w14:paraId="714ECA2B" w14:textId="77777777" w:rsidR="000B1313" w:rsidRDefault="000B1313">
      <w:pPr>
        <w:pStyle w:val="Body"/>
        <w:spacing w:after="140"/>
        <w:rPr>
          <w:sz w:val="24"/>
          <w:szCs w:val="24"/>
        </w:rPr>
      </w:pPr>
    </w:p>
    <w:p w14:paraId="76AECD00" w14:textId="77777777" w:rsidR="000B1313" w:rsidRDefault="00000000">
      <w:pPr>
        <w:pStyle w:val="Body"/>
        <w:spacing w:after="140"/>
        <w:rPr>
          <w:sz w:val="24"/>
          <w:szCs w:val="24"/>
        </w:rPr>
      </w:pPr>
      <w:r>
        <w:rPr>
          <w:sz w:val="24"/>
          <w:szCs w:val="24"/>
        </w:rPr>
        <w:t>Next steps?</w:t>
      </w:r>
    </w:p>
    <w:p w14:paraId="2AFB8318" w14:textId="77777777" w:rsidR="000B1313" w:rsidRDefault="00000000">
      <w:pPr>
        <w:pStyle w:val="Body"/>
        <w:numPr>
          <w:ilvl w:val="0"/>
          <w:numId w:val="4"/>
        </w:numPr>
        <w:spacing w:after="140"/>
        <w:rPr>
          <w:sz w:val="24"/>
          <w:szCs w:val="24"/>
        </w:rPr>
      </w:pPr>
      <w:r>
        <w:rPr>
          <w:sz w:val="24"/>
          <w:szCs w:val="24"/>
        </w:rPr>
        <w:t>Exploring different architectures</w:t>
      </w:r>
    </w:p>
    <w:p w14:paraId="0DE10092" w14:textId="77777777" w:rsidR="000B1313" w:rsidRDefault="00000000">
      <w:pPr>
        <w:pStyle w:val="Body"/>
        <w:numPr>
          <w:ilvl w:val="0"/>
          <w:numId w:val="4"/>
        </w:numPr>
        <w:spacing w:after="140"/>
        <w:rPr>
          <w:sz w:val="24"/>
          <w:szCs w:val="24"/>
        </w:rPr>
      </w:pPr>
      <w:r>
        <w:rPr>
          <w:sz w:val="24"/>
          <w:szCs w:val="24"/>
        </w:rPr>
        <w:t>Longer training</w:t>
      </w:r>
    </w:p>
    <w:p w14:paraId="0BDF9425" w14:textId="77777777" w:rsidR="000B1313" w:rsidRDefault="00000000">
      <w:pPr>
        <w:pStyle w:val="Body"/>
        <w:numPr>
          <w:ilvl w:val="0"/>
          <w:numId w:val="4"/>
        </w:numPr>
        <w:spacing w:after="140"/>
        <w:rPr>
          <w:sz w:val="24"/>
          <w:szCs w:val="24"/>
        </w:rPr>
      </w:pPr>
      <w:r>
        <w:rPr>
          <w:sz w:val="24"/>
          <w:szCs w:val="24"/>
        </w:rPr>
        <w:lastRenderedPageBreak/>
        <w:t xml:space="preserve">Dynamic Epsilon </w:t>
      </w:r>
    </w:p>
    <w:p w14:paraId="1B42FE46" w14:textId="77777777" w:rsidR="000B1313" w:rsidRDefault="000B1313">
      <w:pPr>
        <w:pStyle w:val="Body"/>
        <w:spacing w:after="140"/>
        <w:rPr>
          <w:sz w:val="24"/>
          <w:szCs w:val="24"/>
        </w:rPr>
      </w:pPr>
    </w:p>
    <w:p w14:paraId="74218B0F" w14:textId="77777777" w:rsidR="000B1313" w:rsidRDefault="00000000">
      <w:pPr>
        <w:pStyle w:val="Body"/>
        <w:spacing w:after="140"/>
        <w:rPr>
          <w:sz w:val="24"/>
          <w:szCs w:val="24"/>
        </w:rPr>
      </w:pPr>
      <w:r>
        <w:rPr>
          <w:sz w:val="24"/>
          <w:szCs w:val="24"/>
        </w:rPr>
        <w:t xml:space="preserve">What I learned </w:t>
      </w:r>
    </w:p>
    <w:p w14:paraId="45E0B12A" w14:textId="77777777" w:rsidR="000B1313" w:rsidRDefault="00000000">
      <w:pPr>
        <w:pStyle w:val="Body"/>
        <w:numPr>
          <w:ilvl w:val="0"/>
          <w:numId w:val="5"/>
        </w:numPr>
        <w:spacing w:after="140"/>
        <w:rPr>
          <w:sz w:val="24"/>
          <w:szCs w:val="24"/>
        </w:rPr>
      </w:pPr>
      <w:r>
        <w:rPr>
          <w:sz w:val="24"/>
          <w:szCs w:val="24"/>
        </w:rPr>
        <w:t>DQN in practice</w:t>
      </w:r>
    </w:p>
    <w:p w14:paraId="57F975B1" w14:textId="77777777" w:rsidR="000B1313" w:rsidRDefault="00000000">
      <w:pPr>
        <w:pStyle w:val="Body"/>
        <w:numPr>
          <w:ilvl w:val="0"/>
          <w:numId w:val="4"/>
        </w:numPr>
        <w:spacing w:after="140"/>
        <w:rPr>
          <w:sz w:val="24"/>
          <w:szCs w:val="24"/>
        </w:rPr>
      </w:pPr>
      <w:r>
        <w:rPr>
          <w:sz w:val="24"/>
          <w:szCs w:val="24"/>
        </w:rPr>
        <w:t>PER vs Standard Experience Relay</w:t>
      </w:r>
    </w:p>
    <w:p w14:paraId="1824F48D" w14:textId="77777777" w:rsidR="000B1313" w:rsidRDefault="00000000">
      <w:pPr>
        <w:pStyle w:val="Body"/>
        <w:numPr>
          <w:ilvl w:val="0"/>
          <w:numId w:val="4"/>
        </w:numPr>
        <w:spacing w:after="140"/>
        <w:rPr>
          <w:sz w:val="24"/>
          <w:szCs w:val="24"/>
        </w:rPr>
      </w:pPr>
      <w:r>
        <w:rPr>
          <w:sz w:val="24"/>
          <w:szCs w:val="24"/>
        </w:rPr>
        <w:t>Balancing Epsilon</w:t>
      </w:r>
    </w:p>
    <w:p w14:paraId="5CC67241" w14:textId="77777777" w:rsidR="000B1313" w:rsidRDefault="00000000">
      <w:pPr>
        <w:pStyle w:val="Body"/>
        <w:numPr>
          <w:ilvl w:val="0"/>
          <w:numId w:val="4"/>
        </w:numPr>
        <w:spacing w:after="140"/>
        <w:rPr>
          <w:sz w:val="24"/>
          <w:szCs w:val="24"/>
        </w:rPr>
      </w:pPr>
      <w:r>
        <w:rPr>
          <w:sz w:val="24"/>
          <w:szCs w:val="24"/>
        </w:rPr>
        <w:t>Computational Efficiency Importance</w:t>
      </w:r>
    </w:p>
    <w:p w14:paraId="441A07D2" w14:textId="77777777" w:rsidR="000B1313" w:rsidRDefault="00000000">
      <w:pPr>
        <w:pStyle w:val="Body"/>
        <w:numPr>
          <w:ilvl w:val="0"/>
          <w:numId w:val="4"/>
        </w:numPr>
        <w:spacing w:after="140"/>
        <w:rPr>
          <w:sz w:val="24"/>
          <w:szCs w:val="24"/>
        </w:rPr>
      </w:pPr>
      <w:r>
        <w:rPr>
          <w:sz w:val="24"/>
          <w:szCs w:val="24"/>
        </w:rPr>
        <w:t xml:space="preserve">And </w:t>
      </w:r>
      <w:proofErr w:type="gramStart"/>
      <w:r>
        <w:rPr>
          <w:sz w:val="24"/>
          <w:szCs w:val="24"/>
        </w:rPr>
        <w:t>more..</w:t>
      </w:r>
      <w:proofErr w:type="gramEnd"/>
    </w:p>
    <w:p w14:paraId="35AAE5D2" w14:textId="77777777" w:rsidR="000B1313" w:rsidRDefault="000B1313">
      <w:pPr>
        <w:pStyle w:val="Body"/>
        <w:spacing w:after="140"/>
        <w:rPr>
          <w:sz w:val="24"/>
          <w:szCs w:val="24"/>
        </w:rPr>
      </w:pPr>
    </w:p>
    <w:p w14:paraId="783F7DA8" w14:textId="77777777" w:rsidR="000B1313" w:rsidRDefault="00000000">
      <w:pPr>
        <w:pStyle w:val="Body"/>
        <w:spacing w:after="140"/>
      </w:pPr>
      <w:r>
        <w:rPr>
          <w:sz w:val="24"/>
          <w:szCs w:val="24"/>
        </w:rPr>
        <w:t>This assignment reinforced the importance of structured experimentation, efficient training strategies, and continuous hyper parameter tuning in reinforcement learning. The hands-on approach provided valuable insights into optimizing DQN models while balancing performance and computational efficiency.</w:t>
      </w:r>
    </w:p>
    <w:sectPr w:rsidR="000B1313">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D1269" w14:textId="77777777" w:rsidR="0006624B" w:rsidRDefault="0006624B">
      <w:r>
        <w:separator/>
      </w:r>
    </w:p>
  </w:endnote>
  <w:endnote w:type="continuationSeparator" w:id="0">
    <w:p w14:paraId="0CFA07ED" w14:textId="77777777" w:rsidR="0006624B" w:rsidRDefault="00066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Inter Regular Bold">
    <w:altName w:val="Inter"/>
    <w:panose1 w:val="020B0604020202020204"/>
    <w:charset w:val="00"/>
    <w:family w:val="roman"/>
    <w:pitch w:val="default"/>
  </w:font>
  <w:font w:name="Inter Regular Regular">
    <w:altName w:val="Inter"/>
    <w:panose1 w:val="020B0604020202020204"/>
    <w:charset w:val="00"/>
    <w:family w:val="roman"/>
    <w:pitch w:val="default"/>
  </w:font>
  <w:font w:name="Inter">
    <w:panose1 w:val="02000503000000020004"/>
    <w:charset w:val="00"/>
    <w:family w:val="auto"/>
    <w:pitch w:val="variable"/>
    <w:sig w:usb0="E00002FF" w:usb1="1200A1FF" w:usb2="00000001" w:usb3="00000000" w:csb0="0000019F" w:csb1="00000000"/>
  </w:font>
  <w:font w:name="Inter Regular SemiBold">
    <w:altName w:val="Cambria"/>
    <w:panose1 w:val="020B0604020202020204"/>
    <w:charset w:val="00"/>
    <w:family w:val="roman"/>
    <w:pitch w:val="default"/>
  </w:font>
  <w:font w:name="IBM Plex Mono Regular">
    <w:altName w:val="IBM Plex Mono"/>
    <w:panose1 w:val="020B0509050203000203"/>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F0C61" w14:textId="77777777" w:rsidR="000B1313" w:rsidRDefault="000B13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98FA7" w14:textId="77777777" w:rsidR="0006624B" w:rsidRDefault="0006624B">
      <w:r>
        <w:separator/>
      </w:r>
    </w:p>
  </w:footnote>
  <w:footnote w:type="continuationSeparator" w:id="0">
    <w:p w14:paraId="5D51B089" w14:textId="77777777" w:rsidR="0006624B" w:rsidRDefault="00066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72E85" w14:textId="77777777" w:rsidR="000B1313" w:rsidRDefault="000B13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5090"/>
    <w:multiLevelType w:val="hybridMultilevel"/>
    <w:tmpl w:val="F800D2F6"/>
    <w:styleLink w:val="Bullet"/>
    <w:lvl w:ilvl="0" w:tplc="A080C42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CCD49D9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8A636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FB9A042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3E6208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E78086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5805F0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2BFE361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EE12BC5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0F071B0"/>
    <w:multiLevelType w:val="hybridMultilevel"/>
    <w:tmpl w:val="78F6FD24"/>
    <w:styleLink w:val="Numbered"/>
    <w:lvl w:ilvl="0" w:tplc="D8A0EDE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12C2A5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EB088B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D8CD2B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5BE1EC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340CC1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61EA3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C6E828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584EB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E53702"/>
    <w:multiLevelType w:val="hybridMultilevel"/>
    <w:tmpl w:val="78F6FD24"/>
    <w:numStyleLink w:val="Numbered"/>
  </w:abstractNum>
  <w:abstractNum w:abstractNumId="3" w15:restartNumberingAfterBreak="0">
    <w:nsid w:val="7E7F2020"/>
    <w:multiLevelType w:val="hybridMultilevel"/>
    <w:tmpl w:val="F800D2F6"/>
    <w:numStyleLink w:val="Bullet"/>
  </w:abstractNum>
  <w:num w:numId="1" w16cid:durableId="1388918654">
    <w:abstractNumId w:val="0"/>
  </w:num>
  <w:num w:numId="2" w16cid:durableId="17046930">
    <w:abstractNumId w:val="3"/>
  </w:num>
  <w:num w:numId="3" w16cid:durableId="1223177780">
    <w:abstractNumId w:val="1"/>
  </w:num>
  <w:num w:numId="4" w16cid:durableId="2102412054">
    <w:abstractNumId w:val="2"/>
  </w:num>
  <w:num w:numId="5" w16cid:durableId="22868705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313"/>
    <w:rsid w:val="0006624B"/>
    <w:rsid w:val="000B1313"/>
    <w:rsid w:val="006F52F2"/>
    <w:rsid w:val="0088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5180"/>
  <w15:docId w15:val="{98C983D3-0997-7F4E-8D22-A5532176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Caption">
    <w:name w:val="caption"/>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Underline">
    <w:name w:val="Underline"/>
    <w:rPr>
      <w:u w:val="single"/>
      <w:lang w:val="en-US"/>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Gunja, Om Prakash</cp:lastModifiedBy>
  <cp:revision>2</cp:revision>
  <dcterms:created xsi:type="dcterms:W3CDTF">2025-03-01T05:50:00Z</dcterms:created>
  <dcterms:modified xsi:type="dcterms:W3CDTF">2025-03-01T05:54:00Z</dcterms:modified>
</cp:coreProperties>
</file>