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60" w:line="360" w:lineRule="auto"/>
        <w:contextualSpacing w:val="0"/>
        <w:rPr>
          <w:b w:val="1"/>
          <w:color w:val="333333"/>
          <w:sz w:val="20"/>
          <w:szCs w:val="20"/>
        </w:rPr>
      </w:pPr>
      <w:r w:rsidDel="00000000" w:rsidR="00000000" w:rsidRPr="00000000">
        <w:rPr>
          <w:color w:val="333333"/>
          <w:sz w:val="20"/>
          <w:szCs w:val="20"/>
          <w:rtl w:val="0"/>
        </w:rPr>
        <w:t xml:space="preserve">Bauer is the world's largest provider of hockey equipment and has a 70% global market share of hockey skates. Volumental originally built a proprietary skate fitting engine for Bauer, providing not only detailed insights into the customer's foot metrics, but specific skate recommendations in both model and size. The “Skate Lab” 3D scanner and skate model recommendation engine is available in hockey retail stores around the world. </w:t>
      </w:r>
      <w:r w:rsidDel="00000000" w:rsidR="00000000" w:rsidRPr="00000000">
        <w:rPr>
          <w:b w:val="1"/>
          <w:color w:val="333333"/>
          <w:sz w:val="20"/>
          <w:szCs w:val="20"/>
          <w:rtl w:val="0"/>
        </w:rPr>
        <w:t xml:space="preserve"> In Summer 2018, Volumental helped Bauer pioneer individually customized skates available to players of all ages and abilities.</w:t>
      </w:r>
    </w:p>
    <w:p w:rsidR="00000000" w:rsidDel="00000000" w:rsidP="00000000" w:rsidRDefault="00000000" w:rsidRPr="00000000" w14:paraId="00000001">
      <w:pPr>
        <w:shd w:fill="ffffff" w:val="clear"/>
        <w:spacing w:after="160" w:line="360" w:lineRule="auto"/>
        <w:contextualSpacing w:val="0"/>
        <w:rPr>
          <w:sz w:val="20"/>
          <w:szCs w:val="20"/>
          <w:u w:val="single"/>
        </w:rPr>
      </w:pPr>
      <w:r w:rsidDel="00000000" w:rsidR="00000000" w:rsidRPr="00000000">
        <w:fldChar w:fldCharType="begin"/>
        <w:instrText xml:space="preserve"> HYPERLINK "https://www.youtube.com/watch?v=fJP_cP43v2g" </w:instrText>
        <w:fldChar w:fldCharType="separate"/>
      </w:r>
      <w:r w:rsidDel="00000000" w:rsidR="00000000" w:rsidRPr="00000000">
        <w:rPr>
          <w:sz w:val="20"/>
          <w:szCs w:val="20"/>
          <w:u w:val="single"/>
          <w:rtl w:val="0"/>
        </w:rPr>
        <w:t xml:space="preserve">Watch video</w:t>
      </w:r>
    </w:p>
    <w:p w:rsidR="00000000" w:rsidDel="00000000" w:rsidP="00000000" w:rsidRDefault="00000000" w:rsidRPr="00000000" w14:paraId="00000002">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Links to articles: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Bauer 3D Skate Lab Creates Perfect-Fitting Skate For On-Ice Performance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hyperlink r:id="rId6">
        <w:r w:rsidDel="00000000" w:rsidR="00000000" w:rsidRPr="00000000">
          <w:rPr>
            <w:color w:val="1155cc"/>
            <w:u w:val="single"/>
            <w:rtl w:val="0"/>
          </w:rPr>
          <w:t xml:space="preserve">https://www.sporttechie.com/bauer-3d-skate-lab-creates-perfect-fitting-skate-for-on-ice-performance/</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Website to Skate lab</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hyperlink r:id="rId7">
        <w:r w:rsidDel="00000000" w:rsidR="00000000" w:rsidRPr="00000000">
          <w:rPr>
            <w:color w:val="1155cc"/>
            <w:u w:val="single"/>
            <w:rtl w:val="0"/>
          </w:rPr>
          <w:t xml:space="preserve">https://www.bauer.com/innovations/3d-skate-lab</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Get Fitted With The Bauer 3D Skate Lab</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hyperlink r:id="rId8">
        <w:r w:rsidDel="00000000" w:rsidR="00000000" w:rsidRPr="00000000">
          <w:rPr>
            <w:color w:val="1155cc"/>
            <w:u w:val="single"/>
            <w:rtl w:val="0"/>
          </w:rPr>
          <w:t xml:space="preserve">https://www.sourceforsports.com/fr-ca/blog/hockey/bauer-3d-skate-lab</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porttechie.com/bauer-3d-skate-lab-creates-perfect-fitting-skate-for-on-ice-performance/" TargetMode="External"/><Relationship Id="rId7" Type="http://schemas.openxmlformats.org/officeDocument/2006/relationships/hyperlink" Target="https://www.bauer.com/innovations/3d-skate-lab" TargetMode="External"/><Relationship Id="rId8" Type="http://schemas.openxmlformats.org/officeDocument/2006/relationships/hyperlink" Target="https://www.sourceforsports.com/fr-ca/blog/hockey/bauer-3d-skate-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