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OS TESTES ABAIXO FORAM REALIZADOS NA PÁGINA DE ACESSO DO USUÁRIO  APÓS O PROCESSO DE LOGIN.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caso.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//verificar o fluxo do menu do footer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-Resultado esperado: O fluxo está sendo direcionado corretamente para cada opção do menu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-Resultado obtido: As opções 'Home' e 'Biblioteca' não estão endereçadas.(FAIL)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 caso.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//verificar o envio do formulário sem preencher as informações.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-Resultado esperado: Retornar 4 mensagens de erro: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 campo Nome completo é obrigatório.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 campo CPF é obrigatório.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 campo Celular (com DDD e 9º Dig.) é obrigatório.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 campo Email é obrigatório.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-Resultado obtido: O site retorna as 3 mensagens de erro(OK)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 caso.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//verificar o envio do formulário com o nome faltando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-Resultado esperado: Retornar 1 mensagem de erro: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 campo Nome completo é obrigatório.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-Resultado obtido: O site retorna a mensagem de erro correta:(OK)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 campo nome completo é obrigatório.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 caso.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//verificar o envio do formulário com o e-mail faltando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-Resultado esperado: Retornar 1 mensagem de erro: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 campo Email é obrigatório.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Resultado obtido: O site retorna a mensagem de erro correta:(OK)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 campo nome completo é obrigatório.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 caso.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//verificar o envio do formulário com o CPF faltando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-Resultado esperado: Retornar 1 mensagem de erro: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 campo CPF é obrigatório.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-Resultado obtido: O site retorna a mensagem de erro correta:(OK)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 campo CPF é obrigatório.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 caso.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//verificar o envio do formulário com o Sexo faltando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-Resultado esperado: Retornar 1 mensagem de erro: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Selecione o seu sexo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-Resultado obtido: O site retorna a mensagem de erro correta: Selecione o seu sexo(OK)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7 caso.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//verificar o envio do formulário com o número faltando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-Resultado esperado: Retornar 1 mensagem de erro: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 campo Celular (com DDD e 9º Dig.) é obrigatório.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-Resultado obtido: O site retorna a mensagem de erro correta:(OK)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 campo Celular (com DDD e 9º Dig.) é obrigatório.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8 caso.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//verificar o envio do formulário com o número com DDD inválido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-Resultado esperado: Retornar 1 mensagem de erro: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 campo Celular (com DDD e 9º Dig.) é inválido.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-Resultado obtido: O site não trata esta excessão e permite o usuário passar para próxima etapa:(FAIL)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9 caso.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//verificar o envio do formulário com o número faltando caracteres para ser válido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-Resultado esperado: Retornar 1 mensagem de erro: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 campo Celular (com DDD e 9º Dig.) precisa ser válido.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-Resultado obtido: O site não trata esta excessão e permite o usuário passar para próxima etapa:(FAIL)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10 caso.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//verificar o envio do formulário com o número faltando caracteres para ser válido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-Resultado esperado: Retornar 1 mensagem de erro: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 campo Celular (com DDD e 9º Dig.) precisa ser válido.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-Resultado obtido: O site não trata esta excessão e permite o usuário passar para próxima etapa:(FAIL)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10 caso.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//verificar o envio do formulário com o campo número inserindo caracteres em formato alfanumérico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-Resultado esperado: não permitir a inserção de caracteres string: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-Resultado obtido: O campo não permite a entrada de outros caracteres sem ser numérico:(OK)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11 caso.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//verificar o envio do formulário com o campo número inserindo apenas o parêntese inicial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-Resultado esperado: não permitir o envio neste formato de entrada: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-Resultado obtido: O campo não trata esta excessão e permite o usuário passar para a próxima etapa:(FAIL)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12 caso.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//verificar a funcionalidade de upload de arquivos para a foto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-Resultado esperado: abrir o menu de seleção de arquivos no explorer: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-Resultado obtido: O gerenciador de arquivos abre normalmente e é possível selecionar uma foto:(OK)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13 caso.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//verificar o cadastro de um CPF já cadastrado.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-Resultado esperado: mensagem de erro informando que já existe um CPF cadastrado.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-Resultado obtido: mensagem de erro informando que já existe um CPF cadastrado, não sendo possível avançar(OK)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12 caso.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//verificar se na funcionalidade de upload de arquivos para a foto é possível inserir outro tipo de arquivo sem ser JPG ou PNG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-Resultado esperado: Não permitir inserir outro tipo de arquivo: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-Resultado obtido: O gerenciador de arquivos abre normalmente e é possível selecionar qualquer tipo de arquivo:(FAIL)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13 caso.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//verificar o envio do formulário sem preencher nenhum campo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-Resultado esperado: Não permitir o envio do formulário com os campos em branco.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-Resultado obtido: O formulário é enviado independe dos campos estiverem preenchidos ou não.(FAIL)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14 caso.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//verificando a funcionalidade de auto-preenchimento dos campos de: Rua, Bairro, Estado, Cidade após o preenchimento do CEP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-Resultado esperado: Após inserir um CEP válido as informações adicionais são inseridas automaticamente com base no CEP.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-Resultado obtido: Após inserir o CEP as informações são preenchidas automaticamente.(OK)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15 caso.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//preenchendo a 3 etapa de ‘Deficiência’ com valores em branco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-Resultado esperado: Mensagem de erro solicitando a marcação de algum checkbox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-Resultado obtido: Mensagem de erro retornada com sucesso: ‘Selecione ao menos uma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deficiência’.(OK)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16 caso.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//marcando checkbox com ‘sou uma pessoa deficiente’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-Resultado esperado: Abrir outra seleção de checkbox.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-Resultado obtido: Após selecionar o checkbox ‘sou uma pessoa deficiente’ aparece mais dois checkbox que ao serem selecionados alternadamente ou simultaneamente possibilita submeter o envio.(OK)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17 caso.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//marcando a caixa de verificação com ‘Possuo autonomia e independência na locomoção’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-Resultado esperado: Ao marcar essa alternativa já será possível submeter ao envio.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-Resultado obtido: Após marcar o checkbox e submeter ao envio, uma mensagem de erro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é retornada ‘Selecione ao menos uma deficiência’, não sendo possível avançar.(FAIL)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18 caso.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//passando sem preencher nenhum campo na 4 etapa 'Competência'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-Resultado esperado: Ao deixar todas as informações em branco retornar algum erro.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-Resultado obtido: O formulário permite o envio em branco dos campos, possibilitando o usuário seguir para o próximo passo.(FAIL)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19 caso.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//verificando se é possível ao preencher o checkbox de pacote office, marcar todas as opções.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-Resultado esperado: Ao checar a opção pacote office, poder preencher todas as opções que aparecem.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-Resultado obtido: Os checkboxes podem ser todos marcados e enviados.(OK)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20 caso.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//verificando se há algum limite de chekbox marcados em ‘Objetivos profissionais’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-Resultado esperado: Ao marcar um determinado número limite de caixas o sistema bloqueia novas marcações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-Resultado obtido: Não há limite para marcação das caixas, sendo possível selecionar todas(FAIL).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21 caso.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//enviando o form da 5° etapa ‘Experiência’ em branco.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-Resultado esperado: ao enviar com as informações em branco, retorna uma mensagem de erro e não permite o usuário avançar para a conclusão do castro de informações pessoais.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-Resultado obtido: Ao submeter o envio do form com as informações em branco é possível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concluir e finalizar o processo.(FAIL).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22 caso.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//verificando se ao finalizar o cadastro de informações na página de meu cadastro. retorna alguma mensagem de êxito.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-Resultado esperado: Mensagem de êxito após concluir o cadástro.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-Resultado obtido: ‘</w:t>
      </w:r>
      <w:r w:rsidDel="00000000" w:rsidR="00000000" w:rsidRPr="00000000">
        <w:rPr>
          <w:sz w:val="26"/>
          <w:szCs w:val="26"/>
          <w:rtl w:val="0"/>
        </w:rPr>
        <w:t xml:space="preserve">Parabéns! Seu cadastro foi concluído! Veja as vagas que estão disponíveis pra voce!’</w:t>
      </w:r>
      <w:r w:rsidDel="00000000" w:rsidR="00000000" w:rsidRPr="00000000">
        <w:rPr>
          <w:rtl w:val="0"/>
        </w:rPr>
        <w:t xml:space="preserve">(OK)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23 caso.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//verificando a funcionalidade de trocar senha na página gerenciamento de senha: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-Resultado esperado: Ao inserir as informações corretas poder alterar as senhas retornar uma mensagem de êxito e alterar a senha de usuário.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-Resultado obtido: Mensagem de êxito retornada e senha alterada.(OK)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24. caso.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//tentando alterar a senha inserindo uma senha inválida no campo senha atual: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-Resultado esperado:Retorne uma mensagem de erro e não altere a senha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-Resultado obtido: Retorna uma mensagem de erro e senha não é alterada(OK)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 caso.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//verificando funcionalidade de sair da conta no menu dropdown do lado superior direito.</w:t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-Resultado esperado: Após clicar exibir um modal perguntando se o usuário tem certeza, caso a opção for sim, sair da conta, caso for não, se manter logado.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-Resultado obtido: o usuário sai da conta direto, sem aparecer modais para confirmar a escolha do usuário.(FAIL).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26 caso.</w:t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//verificando se após sair do usuário e retornar para a página de ínicio e clicar para entrar novamente o usuário vai estar logado mesmo depois de sair.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-Resultado esperado: após sair não é possível voltar logado pelo botão de entrar.</w:t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-Resultado obtido: após sair é necessário logar novamente para acessar a página de candidato do usuário.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