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Follow Up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fill out the following questions as well as you can. When “detail” is mentioned please use at least 3 sentences to describe what you’re trying to say.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went wrong?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at least 3 different things in detail that went wrong for you during the assignment.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GCC Error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Failed to get information on remote 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Authentication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Error occured when working with ansible. I couldn’t get it to work so I just spun a new VM and it didn’t come up with that error.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Vagrant gave me some trouble when I was trying to SSH, but Dennis posted a fix and the line that was needed to be added in the public_key.rsa and it ended up working.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Failed to get information on remote file left me at where I stand now. I wasn’t able to get past it but I tried different ways.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was most difficult about learning Ansible?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at least 3 different things in detail that went wrong with Ansible during the assignment.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did not understand that Ansible was supposed to be installed on Windows but it was all good from there.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next thing was the authentication issue, however Dennis found a fix and we were able to work around it. The developer teams should take these tickets into account and create fixes for them!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last thing that was difficult was overall using ansible! I’ve never worked with it before and now I have a better understanding but I’m still noob at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was most difficult about learning Vagrant?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at least 3 different things in detail that went wrong with Vagrant during the assignment.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problem that I had with Vagrant was that I didn’t know which machine to install it on. For some reason I thought i was supposed to Vagrant through Centos7.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Vagrant also wasn’t to easy to use Vagrant commands. When I did vagrant init it for some reason wasn’t working and I had to reinstall. From there vagrant up was good. Just not being taught about it in depth really threw me off.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did you learn from this assignment?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at least 3 different things in detail that you learned by doing this assignment.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learned how to navigate properly using Shell. Before I took 360 I never really worked through it and now I have a much better understanding. CIT 160 was garbage.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learned about Ansible and playbooks which was neat. Never used them before and still haven’t because I can’t get to running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learned that you can remote (ssh) into a VM which was neat.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is something non-technical that you learned from this assignment?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at least 1 thing in detail that you learned from the assignment but was not technical.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learned that you can SSH into another machine and do whatever you’d like from there.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would you have liked to learn from this assignment but didn’t?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at least 1 additional thing in detail that you would have liked to learn from this assignment.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would have liked a proper walkthrough because I still do not know wtf I’m doing.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 you still have any questions regarding what was covered by the assignment?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any questions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wish there was a walkthrough. Even though we were supposed to learn it on our own, some guidance would have been very much appreciated.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the next assignment please have a walkthrough?!?!?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Thanks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