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691" w:rsidRDefault="005A4691" w:rsidP="005A4691">
      <w:pPr>
        <w:pStyle w:val="-"/>
        <w:ind w:firstLine="709"/>
        <w:jc w:val="center"/>
        <w:rPr>
          <w:b/>
          <w:bCs/>
          <w:sz w:val="32"/>
          <w:szCs w:val="32"/>
        </w:rPr>
      </w:pPr>
      <w:bookmarkStart w:id="0" w:name="_Toc188673426"/>
      <w:r w:rsidRPr="001C69A8">
        <w:rPr>
          <w:b/>
          <w:bCs/>
          <w:sz w:val="32"/>
          <w:szCs w:val="32"/>
        </w:rPr>
        <w:t>ВВЕДЕНИЕ</w:t>
      </w:r>
      <w:bookmarkEnd w:id="0"/>
    </w:p>
    <w:p w:rsidR="005A4691" w:rsidRPr="00D5739B" w:rsidRDefault="005A4691" w:rsidP="005A4691">
      <w:pPr>
        <w:pStyle w:val="-"/>
        <w:ind w:firstLine="709"/>
        <w:jc w:val="center"/>
        <w:rPr>
          <w:b/>
          <w:bCs/>
          <w:sz w:val="32"/>
          <w:szCs w:val="32"/>
        </w:rPr>
      </w:pPr>
    </w:p>
    <w:p w:rsidR="005A4691" w:rsidRDefault="005A4691" w:rsidP="005A4691">
      <w:pPr>
        <w:pStyle w:val="-"/>
        <w:spacing w:before="120" w:after="120"/>
        <w:ind w:firstLine="709"/>
        <w:rPr>
          <w:sz w:val="28"/>
        </w:rPr>
      </w:pPr>
      <w:r w:rsidRPr="0099039D">
        <w:rPr>
          <w:sz w:val="28"/>
        </w:rPr>
        <w:t>Одной из наиболее динамично развивающихся областей современной вычислительной техники является микроконтроллерная техника. Без микроконтроллеров сегодня немыслим ни один бытовой прибор, не говоря уже о более сложных</w:t>
      </w:r>
      <w:r>
        <w:rPr>
          <w:sz w:val="28"/>
        </w:rPr>
        <w:t xml:space="preserve"> </w:t>
      </w:r>
      <w:r w:rsidRPr="0099039D">
        <w:rPr>
          <w:sz w:val="28"/>
        </w:rPr>
        <w:t>изделиях. Сегодняшний микроконтроллер — это достаточно мощный и быстродействующий «интеллектуальный» элемент, как правило, имеющий достаточно</w:t>
      </w:r>
      <w:r>
        <w:rPr>
          <w:sz w:val="28"/>
        </w:rPr>
        <w:t xml:space="preserve"> </w:t>
      </w:r>
      <w:r w:rsidRPr="0099039D">
        <w:rPr>
          <w:sz w:val="28"/>
        </w:rPr>
        <w:t>высокую производительность, значительн</w:t>
      </w:r>
      <w:r>
        <w:rPr>
          <w:sz w:val="28"/>
        </w:rPr>
        <w:t>ые объемы встроенной памяти про</w:t>
      </w:r>
      <w:r w:rsidRPr="0099039D">
        <w:rPr>
          <w:sz w:val="28"/>
        </w:rPr>
        <w:t>грамм и оперативной памяти, достаточно мощ</w:t>
      </w:r>
      <w:r>
        <w:rPr>
          <w:sz w:val="28"/>
        </w:rPr>
        <w:t>ное вычислительное ядро с систе</w:t>
      </w:r>
      <w:r w:rsidRPr="0099039D">
        <w:rPr>
          <w:sz w:val="28"/>
        </w:rPr>
        <w:t>мой команд, ориентированной на решение задач управления и контроля. Многие</w:t>
      </w:r>
      <w:r>
        <w:rPr>
          <w:sz w:val="28"/>
        </w:rPr>
        <w:t xml:space="preserve"> </w:t>
      </w:r>
      <w:r w:rsidRPr="0099039D">
        <w:rPr>
          <w:sz w:val="28"/>
        </w:rPr>
        <w:t>современные микроконтроллеры имеют разви</w:t>
      </w:r>
      <w:r>
        <w:rPr>
          <w:sz w:val="28"/>
        </w:rPr>
        <w:t>тую встроенную цифровую и анало</w:t>
      </w:r>
      <w:r w:rsidRPr="0099039D">
        <w:rPr>
          <w:sz w:val="28"/>
        </w:rPr>
        <w:t>говую периферию: подсистемы прерываний, т</w:t>
      </w:r>
      <w:r>
        <w:rPr>
          <w:sz w:val="28"/>
        </w:rPr>
        <w:t>аймеры/счетчики, охранные тайме</w:t>
      </w:r>
      <w:r w:rsidRPr="0099039D">
        <w:rPr>
          <w:sz w:val="28"/>
        </w:rPr>
        <w:t xml:space="preserve">ры, супервизоры питания, широкий набор </w:t>
      </w:r>
      <w:r>
        <w:rPr>
          <w:sz w:val="28"/>
        </w:rPr>
        <w:t>быстродействующих усовершенство</w:t>
      </w:r>
      <w:r w:rsidRPr="0099039D">
        <w:rPr>
          <w:sz w:val="28"/>
        </w:rPr>
        <w:t>ванных последовательных интерфейсов, таких как UART, SPI, SMBus (I2C),</w:t>
      </w:r>
      <w:r>
        <w:rPr>
          <w:sz w:val="28"/>
        </w:rPr>
        <w:t xml:space="preserve"> </w:t>
      </w:r>
      <w:r w:rsidRPr="0099039D">
        <w:rPr>
          <w:sz w:val="28"/>
        </w:rPr>
        <w:t>CAN, JTAG, аналого-цифровые и цифроаналог</w:t>
      </w:r>
      <w:r>
        <w:rPr>
          <w:sz w:val="28"/>
        </w:rPr>
        <w:t>овые преобразователи, компарато</w:t>
      </w:r>
      <w:r w:rsidRPr="0099039D">
        <w:rPr>
          <w:sz w:val="28"/>
        </w:rPr>
        <w:t>ры, мультиплексоры, масштабирующие усилители и другие узлы.</w:t>
      </w:r>
      <w:r>
        <w:rPr>
          <w:sz w:val="28"/>
        </w:rPr>
        <w:t xml:space="preserve"> </w:t>
      </w:r>
      <w:r w:rsidRPr="0099039D">
        <w:rPr>
          <w:sz w:val="28"/>
        </w:rPr>
        <w:t xml:space="preserve">Современные микроконтроллеры и базирующиеся на них изделия </w:t>
      </w:r>
      <w:r>
        <w:rPr>
          <w:sz w:val="28"/>
        </w:rPr>
        <w:t>широко применяются</w:t>
      </w:r>
      <w:r w:rsidRPr="0099039D">
        <w:rPr>
          <w:sz w:val="28"/>
        </w:rPr>
        <w:t xml:space="preserve"> для автоматизации технологич</w:t>
      </w:r>
      <w:r>
        <w:rPr>
          <w:sz w:val="28"/>
        </w:rPr>
        <w:t>еских, измерительных, исследова</w:t>
      </w:r>
      <w:r w:rsidRPr="0099039D">
        <w:rPr>
          <w:sz w:val="28"/>
        </w:rPr>
        <w:t>тельских и лабораторных систем, а также дл</w:t>
      </w:r>
      <w:r>
        <w:rPr>
          <w:sz w:val="28"/>
        </w:rPr>
        <w:t>я автоматизации сложного бытово</w:t>
      </w:r>
      <w:r w:rsidRPr="0099039D">
        <w:rPr>
          <w:sz w:val="28"/>
        </w:rPr>
        <w:t>го оборудования и домашнего хозяйства</w:t>
      </w:r>
      <w:r>
        <w:rPr>
          <w:sz w:val="28"/>
        </w:rPr>
        <w:t xml:space="preserve">. Используемые </w:t>
      </w:r>
      <w:r w:rsidRPr="0099039D">
        <w:rPr>
          <w:sz w:val="28"/>
        </w:rPr>
        <w:t>контроллеры должны быть достаточно многофункциональными и</w:t>
      </w:r>
      <w:r>
        <w:rPr>
          <w:sz w:val="28"/>
        </w:rPr>
        <w:t xml:space="preserve"> </w:t>
      </w:r>
      <w:r w:rsidRPr="0099039D">
        <w:rPr>
          <w:sz w:val="28"/>
        </w:rPr>
        <w:t>универсальными по структуре, а также обеспеч</w:t>
      </w:r>
      <w:r>
        <w:rPr>
          <w:sz w:val="28"/>
        </w:rPr>
        <w:t>ивать работу в составе современ</w:t>
      </w:r>
      <w:r w:rsidRPr="0099039D">
        <w:rPr>
          <w:sz w:val="28"/>
        </w:rPr>
        <w:t>ных специализированных локальных сетей, имеющих упрощ</w:t>
      </w:r>
      <w:r>
        <w:rPr>
          <w:sz w:val="28"/>
        </w:rPr>
        <w:t>енный алгоритм ра</w:t>
      </w:r>
      <w:r w:rsidRPr="0099039D">
        <w:rPr>
          <w:sz w:val="28"/>
        </w:rPr>
        <w:t>боты и содержащих персональный компьютер</w:t>
      </w:r>
      <w:r>
        <w:rPr>
          <w:sz w:val="28"/>
        </w:rPr>
        <w:t xml:space="preserve"> в качестве главного управляюще</w:t>
      </w:r>
      <w:r w:rsidRPr="0099039D">
        <w:rPr>
          <w:sz w:val="28"/>
        </w:rPr>
        <w:t xml:space="preserve">го элемента. Фактически современные системы </w:t>
      </w:r>
      <w:r>
        <w:rPr>
          <w:sz w:val="28"/>
        </w:rPr>
        <w:t>автоматизации, построен</w:t>
      </w:r>
      <w:r w:rsidRPr="0099039D">
        <w:rPr>
          <w:sz w:val="28"/>
        </w:rPr>
        <w:t>ные на базе специализированных локальных сетей, объединяющих несколько</w:t>
      </w:r>
      <w:r>
        <w:rPr>
          <w:sz w:val="28"/>
        </w:rPr>
        <w:t xml:space="preserve"> </w:t>
      </w:r>
      <w:r w:rsidRPr="0099039D">
        <w:rPr>
          <w:sz w:val="28"/>
        </w:rPr>
        <w:t xml:space="preserve">универсальных контроллеров, являются рассредоточенным </w:t>
      </w:r>
      <w:r w:rsidRPr="0099039D">
        <w:rPr>
          <w:sz w:val="28"/>
        </w:rPr>
        <w:lastRenderedPageBreak/>
        <w:t>интеллектуальным</w:t>
      </w:r>
      <w:r>
        <w:rPr>
          <w:sz w:val="28"/>
        </w:rPr>
        <w:t xml:space="preserve"> </w:t>
      </w:r>
      <w:r w:rsidRPr="0099039D">
        <w:rPr>
          <w:sz w:val="28"/>
        </w:rPr>
        <w:t>интерфейсом персонального компьютера, объединяющим в себе измерительные,</w:t>
      </w:r>
      <w:r>
        <w:rPr>
          <w:sz w:val="28"/>
        </w:rPr>
        <w:t xml:space="preserve"> </w:t>
      </w:r>
      <w:r w:rsidRPr="0099039D">
        <w:rPr>
          <w:sz w:val="28"/>
        </w:rPr>
        <w:t>контрольные и управляющие функции.</w:t>
      </w:r>
      <w:r>
        <w:rPr>
          <w:sz w:val="28"/>
        </w:rPr>
        <w:t xml:space="preserve"> </w:t>
      </w:r>
      <w:r w:rsidRPr="001D5568">
        <w:rPr>
          <w:sz w:val="28"/>
        </w:rPr>
        <w:t>Схемотехника</w:t>
      </w:r>
      <w:r w:rsidRPr="0099039D">
        <w:rPr>
          <w:sz w:val="28"/>
        </w:rPr>
        <w:t xml:space="preserve"> универсальных контролле</w:t>
      </w:r>
      <w:r>
        <w:rPr>
          <w:sz w:val="28"/>
        </w:rPr>
        <w:t xml:space="preserve">ров, используемых в системах </w:t>
      </w:r>
      <w:r w:rsidRPr="0099039D">
        <w:rPr>
          <w:sz w:val="28"/>
        </w:rPr>
        <w:t xml:space="preserve">автоматизации, имеет ряд специфических </w:t>
      </w:r>
      <w:r>
        <w:rPr>
          <w:sz w:val="28"/>
        </w:rPr>
        <w:t>особенностей и требует детально</w:t>
      </w:r>
      <w:r w:rsidRPr="0099039D">
        <w:rPr>
          <w:sz w:val="28"/>
        </w:rPr>
        <w:t>го рассмотрения и определенной методики</w:t>
      </w:r>
      <w:r>
        <w:rPr>
          <w:sz w:val="28"/>
        </w:rPr>
        <w:t xml:space="preserve"> проектирования. Состав функцио</w:t>
      </w:r>
      <w:r w:rsidRPr="0099039D">
        <w:rPr>
          <w:sz w:val="28"/>
        </w:rPr>
        <w:t>нальных узлов таких контроллеров и принцип</w:t>
      </w:r>
      <w:r>
        <w:rPr>
          <w:sz w:val="28"/>
        </w:rPr>
        <w:t>ы их построения определяются ря</w:t>
      </w:r>
      <w:r w:rsidRPr="0099039D">
        <w:rPr>
          <w:sz w:val="28"/>
        </w:rPr>
        <w:t>дом требований, направленных на обеспечение высокой производительности,</w:t>
      </w:r>
      <w:r>
        <w:rPr>
          <w:sz w:val="28"/>
        </w:rPr>
        <w:t xml:space="preserve"> </w:t>
      </w:r>
      <w:r w:rsidRPr="0099039D">
        <w:rPr>
          <w:sz w:val="28"/>
        </w:rPr>
        <w:t>универсальности, гибкости, надежности, высокой ремонтопригодности, низкой</w:t>
      </w:r>
      <w:r>
        <w:rPr>
          <w:sz w:val="28"/>
        </w:rPr>
        <w:t xml:space="preserve"> </w:t>
      </w:r>
      <w:r w:rsidRPr="0099039D">
        <w:rPr>
          <w:sz w:val="28"/>
        </w:rPr>
        <w:t>себестоимости и т. п.</w:t>
      </w:r>
      <w:r>
        <w:rPr>
          <w:sz w:val="28"/>
        </w:rPr>
        <w:t xml:space="preserve"> </w:t>
      </w:r>
      <w:r w:rsidRPr="0099039D">
        <w:rPr>
          <w:sz w:val="28"/>
        </w:rPr>
        <w:t>Специализированные локальные сети</w:t>
      </w:r>
      <w:r>
        <w:rPr>
          <w:sz w:val="28"/>
        </w:rPr>
        <w:t>, используемые в системах авто</w:t>
      </w:r>
      <w:r w:rsidRPr="0099039D">
        <w:rPr>
          <w:sz w:val="28"/>
        </w:rPr>
        <w:t>матизации, также имеют ряд специфических особенностей, связанных с необходимостью обеспечения упрощенного алгоритма функционирования, высокой надежности и производительности, низкой стоимости, простоты ус</w:t>
      </w:r>
      <w:r>
        <w:rPr>
          <w:sz w:val="28"/>
        </w:rPr>
        <w:t>тановки, наладки и обслуживания</w:t>
      </w:r>
      <w:r w:rsidRPr="00437350">
        <w:rPr>
          <w:sz w:val="28"/>
        </w:rPr>
        <w:t xml:space="preserve"> [</w:t>
      </w:r>
      <w:r w:rsidRPr="00585F7A">
        <w:rPr>
          <w:sz w:val="28"/>
        </w:rPr>
        <w:t>1]</w:t>
      </w:r>
      <w:r w:rsidRPr="00437350">
        <w:rPr>
          <w:sz w:val="28"/>
        </w:rPr>
        <w:t>.</w:t>
      </w:r>
    </w:p>
    <w:p w:rsidR="006D408E" w:rsidRDefault="006D408E">
      <w:pPr>
        <w:rPr>
          <w:rFonts w:ascii="Times New Roman" w:eastAsia="Times New Roman" w:hAnsi="Times New Roman" w:cs="Times New Roman"/>
          <w:b/>
          <w:caps/>
          <w:sz w:val="32"/>
          <w:szCs w:val="32"/>
          <w:lang w:val="en-US"/>
        </w:rPr>
      </w:pPr>
      <w:r>
        <w:br w:type="page"/>
      </w:r>
    </w:p>
    <w:p w:rsidR="00A43B0B" w:rsidRDefault="00A43B0B" w:rsidP="006D408E">
      <w:pPr>
        <w:pStyle w:val="-1"/>
      </w:pPr>
      <w:r w:rsidRPr="00211467">
        <w:lastRenderedPageBreak/>
        <w:t>Структурная организация многофункционального контроллера</w:t>
      </w:r>
    </w:p>
    <w:p w:rsidR="00A43B0B" w:rsidRPr="00397C91" w:rsidRDefault="00A43B0B" w:rsidP="00A43B0B">
      <w:pPr>
        <w:pStyle w:val="-1"/>
        <w:numPr>
          <w:ilvl w:val="0"/>
          <w:numId w:val="0"/>
        </w:numPr>
        <w:jc w:val="left"/>
        <w:rPr>
          <w:bCs/>
          <w:sz w:val="20"/>
          <w:szCs w:val="20"/>
        </w:rPr>
      </w:pPr>
    </w:p>
    <w:p w:rsidR="00A43B0B" w:rsidRPr="0001660E" w:rsidRDefault="00A43B0B" w:rsidP="00A43B0B">
      <w:pPr>
        <w:pStyle w:val="-"/>
        <w:ind w:firstLine="709"/>
        <w:rPr>
          <w:sz w:val="28"/>
        </w:rPr>
      </w:pPr>
      <w:r w:rsidRPr="0001660E">
        <w:rPr>
          <w:sz w:val="28"/>
        </w:rPr>
        <w:t>При проектировании МФК необходимо учитывать:</w:t>
      </w:r>
    </w:p>
    <w:p w:rsidR="00A43B0B" w:rsidRPr="001578B6" w:rsidRDefault="00A43B0B" w:rsidP="00A43B0B">
      <w:pPr>
        <w:pStyle w:val="---14pt3"/>
      </w:pPr>
      <w:r w:rsidRPr="001578B6">
        <w:t>характеристики датчиков,  с которыми взаимодействует контроллер;</w:t>
      </w:r>
    </w:p>
    <w:p w:rsidR="00A43B0B" w:rsidRPr="001578B6" w:rsidRDefault="00A43B0B" w:rsidP="00A43B0B">
      <w:pPr>
        <w:pStyle w:val="---14pt3"/>
      </w:pPr>
      <w:r w:rsidRPr="001578B6">
        <w:t>условия эксплуатации (температура, влажность, требуемая помехозащищенность, загазованность,  искробезопасность и так далее);</w:t>
      </w:r>
    </w:p>
    <w:p w:rsidR="00A43B0B" w:rsidRPr="001578B6" w:rsidRDefault="00A43B0B" w:rsidP="00A43B0B">
      <w:pPr>
        <w:pStyle w:val="---14pt3"/>
      </w:pPr>
      <w:r w:rsidRPr="001578B6">
        <w:t>требования к напряжению питания и его мощности, необходимость использования энергосберегающих технологий;</w:t>
      </w:r>
    </w:p>
    <w:p w:rsidR="00A43B0B" w:rsidRPr="001578B6" w:rsidRDefault="00A43B0B" w:rsidP="00A43B0B">
      <w:pPr>
        <w:pStyle w:val="---14pt3"/>
      </w:pPr>
      <w:r w:rsidRPr="001578B6">
        <w:t>назначение и архитектуру автоматизированной системой;</w:t>
      </w:r>
    </w:p>
    <w:p w:rsidR="00A43B0B" w:rsidRPr="001578B6" w:rsidRDefault="00A43B0B" w:rsidP="00A43B0B">
      <w:pPr>
        <w:pStyle w:val="---14pt3"/>
      </w:pPr>
      <w:r w:rsidRPr="001578B6">
        <w:t>возможность программного управления функциями контроллера.</w:t>
      </w:r>
    </w:p>
    <w:p w:rsidR="00A43B0B" w:rsidRPr="00D04BF1" w:rsidRDefault="00A43B0B" w:rsidP="00A43B0B">
      <w:pPr>
        <w:pStyle w:val="-"/>
        <w:ind w:firstLine="709"/>
        <w:rPr>
          <w:sz w:val="28"/>
        </w:rPr>
      </w:pPr>
      <w:r w:rsidRPr="00D04BF1">
        <w:rPr>
          <w:sz w:val="28"/>
        </w:rPr>
        <w:t>В настоящее время большинство датчиков, независимо от класса и вида преобразуемого параметра, содержит встроенные нормализаторы, на выходе которых формируются нормированные сигналы:</w:t>
      </w:r>
    </w:p>
    <w:p w:rsidR="00A43B0B" w:rsidRPr="00BD5EFB" w:rsidRDefault="00A43B0B" w:rsidP="00A43B0B">
      <w:pPr>
        <w:pStyle w:val="---14pt3"/>
      </w:pPr>
      <w:r w:rsidRPr="00BD5EFB">
        <w:t>по току 0-5 мА, 0-20 мА, 4-20 мА, 10-50 мА</w:t>
      </w:r>
      <w:r>
        <w:t>;</w:t>
      </w:r>
    </w:p>
    <w:p w:rsidR="00A43B0B" w:rsidRPr="00BD5EFB" w:rsidRDefault="00A43B0B" w:rsidP="00A43B0B">
      <w:pPr>
        <w:pStyle w:val="---14pt3"/>
      </w:pPr>
      <w:r w:rsidRPr="00BD5EFB">
        <w:t>по напряжению 0-10 В, 0-5 В, 0-1 В</w:t>
      </w:r>
      <w:r>
        <w:t>.</w:t>
      </w:r>
    </w:p>
    <w:p w:rsidR="00A43B0B" w:rsidRPr="00BF3A4E" w:rsidRDefault="00A43B0B" w:rsidP="00A43B0B">
      <w:pPr>
        <w:pStyle w:val="-"/>
        <w:ind w:firstLine="709"/>
        <w:rPr>
          <w:sz w:val="28"/>
        </w:rPr>
      </w:pPr>
      <w:r w:rsidRPr="00BF3A4E">
        <w:rPr>
          <w:sz w:val="28"/>
        </w:rPr>
        <w:t xml:space="preserve">Наибольшее распространение получили датчики с нормированным токовым выходом. Достоинством подобных датчиков является значительно лучшая помехозащищенность, возможность использования длинных линий связи, т.к. влияние сопротивления линии связи на передачу уровней сигналов в цепи с токовым выходом минимально. </w:t>
      </w:r>
    </w:p>
    <w:p w:rsidR="00A43B0B" w:rsidRPr="00BF3A4E" w:rsidRDefault="00A43B0B" w:rsidP="00A43B0B">
      <w:pPr>
        <w:pStyle w:val="-"/>
        <w:ind w:firstLine="709"/>
        <w:rPr>
          <w:sz w:val="28"/>
        </w:rPr>
      </w:pPr>
      <w:r w:rsidRPr="00BF3A4E">
        <w:rPr>
          <w:sz w:val="28"/>
        </w:rPr>
        <w:t>Наряду с нормированными сигналами возникает необходимость измерения мил</w:t>
      </w:r>
      <w:r>
        <w:rPr>
          <w:sz w:val="28"/>
        </w:rPr>
        <w:t>л</w:t>
      </w:r>
      <w:r w:rsidRPr="00BF3A4E">
        <w:rPr>
          <w:sz w:val="28"/>
        </w:rPr>
        <w:t>ивольтовых сигналов в диапазонах 0-15 мВ, 0-50 мВ, 0-100 мВ. Такие выходные сигналы характерны для термопар, терморезисторов, пьезодатчиков, датчиков, в которых чувствительный элемент выполнен на основе тензодатчиков и т.д. Для работы в этих д</w:t>
      </w:r>
      <w:r>
        <w:rPr>
          <w:sz w:val="28"/>
        </w:rPr>
        <w:t>иапазонах требуются  программно</w:t>
      </w:r>
      <w:r w:rsidRPr="00BF3A4E">
        <w:rPr>
          <w:sz w:val="28"/>
        </w:rPr>
        <w:t>-управляемые нормализаторы.</w:t>
      </w:r>
    </w:p>
    <w:p w:rsidR="00A43B0B" w:rsidRPr="00BF3A4E" w:rsidRDefault="00A43B0B" w:rsidP="00A43B0B">
      <w:pPr>
        <w:pStyle w:val="-"/>
        <w:ind w:firstLine="709"/>
        <w:rPr>
          <w:sz w:val="28"/>
        </w:rPr>
      </w:pPr>
      <w:r w:rsidRPr="00BF3A4E">
        <w:rPr>
          <w:sz w:val="28"/>
        </w:rPr>
        <w:lastRenderedPageBreak/>
        <w:t xml:space="preserve">Довольно широко используются датчики с частотным выходом </w:t>
      </w:r>
      <w:r>
        <w:rPr>
          <w:sz w:val="28"/>
        </w:rPr>
        <w:t xml:space="preserve">в диапазоне от единиц  Герц до миллионов </w:t>
      </w:r>
      <w:r w:rsidRPr="00BF3A4E">
        <w:rPr>
          <w:sz w:val="28"/>
        </w:rPr>
        <w:t>Герц.</w:t>
      </w:r>
    </w:p>
    <w:p w:rsidR="00A43B0B" w:rsidRPr="00BF3A4E" w:rsidRDefault="00A43B0B" w:rsidP="00A43B0B">
      <w:pPr>
        <w:pStyle w:val="-"/>
        <w:ind w:firstLine="709"/>
        <w:rPr>
          <w:sz w:val="28"/>
        </w:rPr>
      </w:pPr>
      <w:r w:rsidRPr="00BF3A4E">
        <w:rPr>
          <w:sz w:val="28"/>
        </w:rPr>
        <w:t>Выходные сигналы потенциометрических датчиков могут нахо</w:t>
      </w:r>
      <w:r>
        <w:rPr>
          <w:sz w:val="28"/>
        </w:rPr>
        <w:t>диться в диапазоне от сотен милли</w:t>
      </w:r>
      <w:r w:rsidRPr="00BF3A4E">
        <w:rPr>
          <w:sz w:val="28"/>
        </w:rPr>
        <w:t>вольт до единиц вольт</w:t>
      </w:r>
      <w:r>
        <w:rPr>
          <w:sz w:val="28"/>
        </w:rPr>
        <w:t>.</w:t>
      </w:r>
    </w:p>
    <w:p w:rsidR="00A43B0B" w:rsidRPr="00BF3A4E" w:rsidRDefault="00A43B0B" w:rsidP="00A43B0B">
      <w:pPr>
        <w:pStyle w:val="-"/>
        <w:ind w:firstLine="709"/>
        <w:rPr>
          <w:sz w:val="28"/>
        </w:rPr>
      </w:pPr>
      <w:r w:rsidRPr="00BF3A4E">
        <w:rPr>
          <w:sz w:val="28"/>
        </w:rPr>
        <w:t>Для различных типов датчиков основная приведенная по</w:t>
      </w:r>
      <w:r>
        <w:rPr>
          <w:sz w:val="28"/>
        </w:rPr>
        <w:t>грешность имеет разные значения</w:t>
      </w:r>
      <w:r w:rsidRPr="00BF3A4E">
        <w:rPr>
          <w:sz w:val="28"/>
        </w:rPr>
        <w:t>:</w:t>
      </w:r>
    </w:p>
    <w:p w:rsidR="00A43B0B" w:rsidRPr="00AD4247" w:rsidRDefault="00A43B0B" w:rsidP="00A43B0B">
      <w:pPr>
        <w:pStyle w:val="---14pt3"/>
      </w:pPr>
      <w:r>
        <w:rPr>
          <w:rStyle w:val="---14pt30"/>
        </w:rPr>
        <w:t>д</w:t>
      </w:r>
      <w:r w:rsidRPr="000C5BC8">
        <w:rPr>
          <w:rStyle w:val="---14pt30"/>
        </w:rPr>
        <w:t xml:space="preserve">атчики основного назначения: </w:t>
      </w:r>
      <w:r>
        <w:t>±</w:t>
      </w:r>
      <w:r w:rsidRPr="000C2071">
        <w:t xml:space="preserve">0,15%; </w:t>
      </w:r>
      <w:r>
        <w:t>±</w:t>
      </w:r>
      <w:r w:rsidRPr="000C2071">
        <w:t xml:space="preserve">0,2%; </w:t>
      </w:r>
      <w:r>
        <w:t>±</w:t>
      </w:r>
      <w:r w:rsidRPr="000C2071">
        <w:t xml:space="preserve">0,25%; </w:t>
      </w:r>
      <w:r>
        <w:t>±0,5%;</w:t>
      </w:r>
    </w:p>
    <w:p w:rsidR="00A43B0B" w:rsidRPr="00AD4247" w:rsidRDefault="00A43B0B" w:rsidP="00A43B0B">
      <w:pPr>
        <w:pStyle w:val="---14pt3"/>
      </w:pPr>
      <w:r>
        <w:t>в</w:t>
      </w:r>
      <w:r w:rsidRPr="00AD4247">
        <w:t xml:space="preserve">ысокоточные датчики: </w:t>
      </w:r>
      <w:r>
        <w:t>±</w:t>
      </w:r>
      <w:r w:rsidRPr="000C2071">
        <w:t xml:space="preserve">0,1%; </w:t>
      </w:r>
      <w:r>
        <w:t>±0,2%;</w:t>
      </w:r>
    </w:p>
    <w:p w:rsidR="00A43B0B" w:rsidRPr="000C5BC8" w:rsidRDefault="00A43B0B" w:rsidP="00A43B0B">
      <w:pPr>
        <w:pStyle w:val="---14pt3"/>
      </w:pPr>
      <w:r>
        <w:t>с</w:t>
      </w:r>
      <w:r w:rsidRPr="00AD4247">
        <w:t xml:space="preserve">верхпрецизионные датчики: </w:t>
      </w:r>
      <w:r>
        <w:t>±</w:t>
      </w:r>
      <w:r w:rsidRPr="000C2071">
        <w:t xml:space="preserve">0,04%; </w:t>
      </w:r>
      <w:r>
        <w:t>±</w:t>
      </w:r>
      <w:r w:rsidRPr="000C2071">
        <w:t>0,075%.</w:t>
      </w:r>
    </w:p>
    <w:p w:rsidR="00A43B0B" w:rsidRPr="00C977D2" w:rsidRDefault="00A43B0B" w:rsidP="00A43B0B">
      <w:pPr>
        <w:pStyle w:val="-"/>
        <w:tabs>
          <w:tab w:val="clear" w:pos="540"/>
        </w:tabs>
        <w:ind w:left="426" w:firstLine="0"/>
        <w:rPr>
          <w:sz w:val="28"/>
        </w:rPr>
      </w:pPr>
      <w:r w:rsidRPr="00C977D2">
        <w:rPr>
          <w:sz w:val="28"/>
        </w:rPr>
        <w:t>Выходное сопротивление (сопротивление нагрузки):</w:t>
      </w:r>
    </w:p>
    <w:p w:rsidR="00A43B0B" w:rsidRPr="00AD4247" w:rsidRDefault="00A43B0B" w:rsidP="00A43B0B">
      <w:pPr>
        <w:pStyle w:val="---14pt3"/>
      </w:pPr>
      <w:r>
        <w:t>д</w:t>
      </w:r>
      <w:r w:rsidRPr="00AD4247">
        <w:t>ля датчиков с выходом по току сопротивление нагрузки в большинстве случаев не более 2-2,5 кОм и определяется напряжением питан</w:t>
      </w:r>
      <w:r>
        <w:t>ия, образующего «токовую петлю»;</w:t>
      </w:r>
    </w:p>
    <w:p w:rsidR="00A43B0B" w:rsidRPr="00AD4247" w:rsidRDefault="00A43B0B" w:rsidP="00A43B0B">
      <w:pPr>
        <w:pStyle w:val="---14pt3"/>
      </w:pPr>
      <w:r>
        <w:t>д</w:t>
      </w:r>
      <w:r w:rsidRPr="00AD4247">
        <w:t>ля датчиков с выходом по напряжению сопротивление нагрузки в большинстве случаев не менее 1 МОм.</w:t>
      </w:r>
    </w:p>
    <w:p w:rsidR="00A43B0B" w:rsidRPr="0038491D" w:rsidRDefault="00A43B0B" w:rsidP="00A43B0B">
      <w:pPr>
        <w:pStyle w:val="-"/>
        <w:ind w:firstLine="709"/>
        <w:rPr>
          <w:sz w:val="28"/>
        </w:rPr>
      </w:pPr>
      <w:r>
        <w:rPr>
          <w:sz w:val="28"/>
        </w:rPr>
        <w:t>Д</w:t>
      </w:r>
      <w:r w:rsidRPr="0038491D">
        <w:rPr>
          <w:sz w:val="28"/>
        </w:rPr>
        <w:t>ополнительн</w:t>
      </w:r>
      <w:r>
        <w:rPr>
          <w:sz w:val="28"/>
        </w:rPr>
        <w:t>ая</w:t>
      </w:r>
      <w:r w:rsidRPr="0038491D">
        <w:rPr>
          <w:sz w:val="28"/>
        </w:rPr>
        <w:t xml:space="preserve"> температурн</w:t>
      </w:r>
      <w:r>
        <w:rPr>
          <w:sz w:val="28"/>
        </w:rPr>
        <w:t>ая</w:t>
      </w:r>
      <w:r w:rsidRPr="0038491D">
        <w:rPr>
          <w:sz w:val="28"/>
        </w:rPr>
        <w:t xml:space="preserve"> погрешность</w:t>
      </w:r>
      <w:r>
        <w:rPr>
          <w:sz w:val="28"/>
        </w:rPr>
        <w:t xml:space="preserve"> в</w:t>
      </w:r>
      <w:r w:rsidRPr="0038491D">
        <w:rPr>
          <w:sz w:val="28"/>
        </w:rPr>
        <w:t xml:space="preserve"> подавляющем большинств</w:t>
      </w:r>
      <w:r>
        <w:rPr>
          <w:sz w:val="28"/>
        </w:rPr>
        <w:t>е случаев является доминирующей. Погрешность</w:t>
      </w:r>
      <w:r w:rsidRPr="0038491D">
        <w:rPr>
          <w:sz w:val="28"/>
        </w:rPr>
        <w:t xml:space="preserve"> для датчиков различных физических величин имеет различные значения, но в худшем случае не превышает </w:t>
      </w:r>
      <w:r>
        <w:t>±</w:t>
      </w:r>
      <w:r w:rsidRPr="0037421D">
        <w:rPr>
          <w:sz w:val="28"/>
          <w:szCs w:val="28"/>
        </w:rPr>
        <w:t>1%</w:t>
      </w:r>
      <w:r w:rsidRPr="0038491D">
        <w:rPr>
          <w:sz w:val="28"/>
        </w:rPr>
        <w:t xml:space="preserve"> на каждые 10 градусов.</w:t>
      </w:r>
    </w:p>
    <w:p w:rsidR="00A43B0B" w:rsidRPr="0038491D" w:rsidRDefault="00A43B0B" w:rsidP="00A43B0B">
      <w:pPr>
        <w:pStyle w:val="-"/>
        <w:ind w:firstLine="709"/>
        <w:rPr>
          <w:sz w:val="28"/>
        </w:rPr>
      </w:pPr>
      <w:r w:rsidRPr="0038491D">
        <w:rPr>
          <w:sz w:val="28"/>
        </w:rPr>
        <w:t>Для квазилинейных датчиков нелинейность составляет не более</w:t>
      </w:r>
      <w:r>
        <w:rPr>
          <w:sz w:val="28"/>
        </w:rPr>
        <w:t xml:space="preserve"> </w:t>
      </w:r>
      <w:r>
        <w:t>±</w:t>
      </w:r>
      <w:r w:rsidRPr="00640CE2">
        <w:rPr>
          <w:sz w:val="28"/>
          <w:szCs w:val="28"/>
        </w:rPr>
        <w:t>0,2%.</w:t>
      </w:r>
      <w:r w:rsidRPr="0038491D">
        <w:rPr>
          <w:sz w:val="28"/>
        </w:rPr>
        <w:t xml:space="preserve"> Для нелинейных датчиков эта характеристика определяется физическим принципом преобразования.</w:t>
      </w:r>
    </w:p>
    <w:p w:rsidR="00A43B0B" w:rsidRDefault="00A43B0B" w:rsidP="00A43B0B">
      <w:pPr>
        <w:pStyle w:val="-"/>
        <w:ind w:firstLine="709"/>
        <w:rPr>
          <w:sz w:val="28"/>
        </w:rPr>
      </w:pPr>
      <w:r w:rsidRPr="00F90376">
        <w:rPr>
          <w:sz w:val="28"/>
        </w:rPr>
        <w:t xml:space="preserve"> В прецизионных измерениях необходимо учитывать влияние линии связи, изменение напряжения питания и т.п. Напряжение питания в большинстве случаев находится в диапазоне 12 – 42 В.</w:t>
      </w:r>
    </w:p>
    <w:p w:rsidR="00A43B0B" w:rsidRDefault="00A43B0B" w:rsidP="00A43B0B">
      <w:pPr>
        <w:pStyle w:val="-"/>
        <w:ind w:firstLine="709"/>
        <w:rPr>
          <w:sz w:val="28"/>
        </w:rPr>
      </w:pPr>
    </w:p>
    <w:p w:rsidR="00A43B0B" w:rsidRPr="00F90376" w:rsidRDefault="00A43B0B" w:rsidP="00A43B0B">
      <w:pPr>
        <w:pStyle w:val="-"/>
        <w:ind w:firstLine="709"/>
        <w:rPr>
          <w:sz w:val="28"/>
        </w:rPr>
      </w:pPr>
    </w:p>
    <w:p w:rsidR="00A43B0B" w:rsidRPr="006E7859" w:rsidRDefault="00A43B0B" w:rsidP="00A43B0B">
      <w:pPr>
        <w:pStyle w:val="-"/>
        <w:ind w:firstLine="709"/>
        <w:rPr>
          <w:sz w:val="28"/>
        </w:rPr>
      </w:pPr>
      <w:r w:rsidRPr="006E7859">
        <w:rPr>
          <w:sz w:val="28"/>
        </w:rPr>
        <w:t>В соответствии с приведенными характеристиками, для большинства датчиков МФК должен удовлетворять следующим характеристикам:</w:t>
      </w:r>
    </w:p>
    <w:p w:rsidR="00A43B0B" w:rsidRPr="00EA2CFA" w:rsidRDefault="00A43B0B" w:rsidP="00A43B0B">
      <w:pPr>
        <w:pStyle w:val="---14pt3"/>
      </w:pPr>
      <w:r>
        <w:rPr>
          <w:rStyle w:val="---14pt30"/>
        </w:rPr>
        <w:t>о</w:t>
      </w:r>
      <w:r w:rsidRPr="000C5BC8">
        <w:rPr>
          <w:rStyle w:val="---14pt30"/>
        </w:rPr>
        <w:t xml:space="preserve">сновная погрешность: не более </w:t>
      </w:r>
      <w:r>
        <w:t>±</w:t>
      </w:r>
      <w:r w:rsidRPr="00B13218">
        <w:t>0,</w:t>
      </w:r>
      <w:r>
        <w:t>1%;</w:t>
      </w:r>
    </w:p>
    <w:p w:rsidR="00A43B0B" w:rsidRPr="00EA2CFA" w:rsidRDefault="00A43B0B" w:rsidP="00A43B0B">
      <w:pPr>
        <w:pStyle w:val="---14pt3"/>
      </w:pPr>
      <w:r>
        <w:lastRenderedPageBreak/>
        <w:t>н</w:t>
      </w:r>
      <w:r w:rsidRPr="00EA2CFA">
        <w:t xml:space="preserve">елинейность: не более </w:t>
      </w:r>
      <w:r>
        <w:t>±</w:t>
      </w:r>
      <w:r w:rsidRPr="00B13218">
        <w:t>0,2%.</w:t>
      </w:r>
    </w:p>
    <w:p w:rsidR="00A43B0B" w:rsidRPr="00EA2CFA" w:rsidRDefault="00A43B0B" w:rsidP="00A43B0B">
      <w:pPr>
        <w:pStyle w:val="---14pt3"/>
      </w:pPr>
      <w:r>
        <w:t>в</w:t>
      </w:r>
      <w:r w:rsidRPr="00EA2CFA">
        <w:t>ходное сопротивление АЦП: не менее 1 МОм.</w:t>
      </w:r>
    </w:p>
    <w:p w:rsidR="00A43B0B" w:rsidRPr="00E47286" w:rsidRDefault="00A43B0B" w:rsidP="00A43B0B">
      <w:pPr>
        <w:pStyle w:val="-"/>
        <w:ind w:firstLine="709"/>
        <w:rPr>
          <w:sz w:val="28"/>
        </w:rPr>
      </w:pPr>
      <w:r w:rsidRPr="00E47286">
        <w:rPr>
          <w:sz w:val="28"/>
        </w:rPr>
        <w:t xml:space="preserve">Количество измерительных каналов: не менее 8, с возможностью увеличения их числа. </w:t>
      </w:r>
    </w:p>
    <w:p w:rsidR="00A43B0B" w:rsidRPr="00E47286" w:rsidRDefault="00A43B0B" w:rsidP="00A43B0B">
      <w:pPr>
        <w:pStyle w:val="-"/>
        <w:ind w:firstLine="709"/>
        <w:rPr>
          <w:sz w:val="28"/>
        </w:rPr>
      </w:pPr>
      <w:r w:rsidRPr="00E47286">
        <w:rPr>
          <w:sz w:val="28"/>
        </w:rPr>
        <w:t>Время преобразования АЦП определяется требуемым быстродействием.</w:t>
      </w:r>
    </w:p>
    <w:p w:rsidR="00A43B0B" w:rsidRPr="00E47286" w:rsidRDefault="00A43B0B" w:rsidP="00A43B0B">
      <w:pPr>
        <w:pStyle w:val="-"/>
        <w:ind w:firstLine="709"/>
        <w:rPr>
          <w:sz w:val="28"/>
        </w:rPr>
      </w:pPr>
      <w:r w:rsidRPr="00E47286">
        <w:rPr>
          <w:sz w:val="28"/>
        </w:rPr>
        <w:t xml:space="preserve">Учитывая возможный широкий температурный диапазон работы контроллера, следует предусмотреть компенсацию температурной погрешности. </w:t>
      </w:r>
    </w:p>
    <w:p w:rsidR="00A43B0B" w:rsidRPr="00E47286" w:rsidRDefault="00A43B0B" w:rsidP="00A43B0B">
      <w:pPr>
        <w:pStyle w:val="-"/>
        <w:ind w:firstLine="709"/>
        <w:rPr>
          <w:sz w:val="28"/>
        </w:rPr>
      </w:pPr>
      <w:r w:rsidRPr="00E47286">
        <w:rPr>
          <w:sz w:val="28"/>
        </w:rPr>
        <w:t>В целях повышения точности измерения, следует использовать индивидуальные градуировочные характеристики датчиков.</w:t>
      </w:r>
    </w:p>
    <w:p w:rsidR="00A43B0B" w:rsidRPr="00E47286" w:rsidRDefault="00A43B0B" w:rsidP="00A43B0B">
      <w:pPr>
        <w:pStyle w:val="-"/>
        <w:ind w:firstLine="709"/>
        <w:rPr>
          <w:sz w:val="28"/>
        </w:rPr>
      </w:pPr>
      <w:r w:rsidRPr="00E47286">
        <w:rPr>
          <w:sz w:val="28"/>
        </w:rPr>
        <w:t xml:space="preserve">Уменьшение аддитивной и мультипликативной погрешности можно обеспечить использованием алгоритма автокоррекции.       </w:t>
      </w:r>
    </w:p>
    <w:p w:rsidR="00A43B0B" w:rsidRPr="00E47286" w:rsidRDefault="00A43B0B" w:rsidP="00A43B0B">
      <w:pPr>
        <w:pStyle w:val="-"/>
        <w:ind w:firstLine="709"/>
        <w:rPr>
          <w:sz w:val="28"/>
        </w:rPr>
      </w:pPr>
      <w:r w:rsidRPr="00E47286">
        <w:rPr>
          <w:sz w:val="28"/>
        </w:rPr>
        <w:t>Случайные погрешности можно уменьшить за счет использования алгоритмов фильтрации.</w:t>
      </w:r>
    </w:p>
    <w:p w:rsidR="00A43B0B" w:rsidRPr="00E47286" w:rsidRDefault="00A43B0B" w:rsidP="00A43B0B">
      <w:pPr>
        <w:pStyle w:val="-"/>
        <w:ind w:firstLine="709"/>
        <w:rPr>
          <w:sz w:val="28"/>
        </w:rPr>
      </w:pPr>
      <w:r w:rsidRPr="00E47286">
        <w:rPr>
          <w:sz w:val="28"/>
        </w:rPr>
        <w:t xml:space="preserve">МФК предназначен для работы в автоматизированных системах на базе модулей </w:t>
      </w:r>
      <w:r w:rsidRPr="00E47286">
        <w:rPr>
          <w:sz w:val="28"/>
          <w:lang w:val="en-US"/>
        </w:rPr>
        <w:t>I</w:t>
      </w:r>
      <w:r w:rsidRPr="00E47286">
        <w:rPr>
          <w:sz w:val="28"/>
        </w:rPr>
        <w:t>-7000.</w:t>
      </w:r>
    </w:p>
    <w:p w:rsidR="00A43B0B" w:rsidRPr="00E47286" w:rsidRDefault="00A43B0B" w:rsidP="00A43B0B">
      <w:pPr>
        <w:pStyle w:val="-"/>
        <w:ind w:firstLine="709"/>
        <w:rPr>
          <w:sz w:val="28"/>
        </w:rPr>
      </w:pPr>
      <w:r w:rsidRPr="00E47286">
        <w:rPr>
          <w:sz w:val="28"/>
        </w:rPr>
        <w:t xml:space="preserve">Поэтому к основным системным требованиям относятся организация обмена информацией с ПЭВМ через интерфейс </w:t>
      </w:r>
      <w:r w:rsidRPr="00E47286">
        <w:rPr>
          <w:sz w:val="28"/>
          <w:lang w:val="en-US"/>
        </w:rPr>
        <w:t>RS</w:t>
      </w:r>
      <w:r w:rsidRPr="00E47286">
        <w:rPr>
          <w:sz w:val="28"/>
        </w:rPr>
        <w:t>-485 и программная совместимость с ранее разработанными средствами.</w:t>
      </w:r>
    </w:p>
    <w:p w:rsidR="00A43B0B" w:rsidRPr="00E47286" w:rsidRDefault="00A43B0B" w:rsidP="00A43B0B">
      <w:pPr>
        <w:pStyle w:val="-"/>
        <w:ind w:firstLine="709"/>
        <w:rPr>
          <w:sz w:val="28"/>
        </w:rPr>
      </w:pPr>
      <w:r w:rsidRPr="00E47286">
        <w:rPr>
          <w:sz w:val="28"/>
        </w:rPr>
        <w:t>В зависимости от назначения автоматизированной системы в состав конт</w:t>
      </w:r>
      <w:r>
        <w:rPr>
          <w:sz w:val="28"/>
        </w:rPr>
        <w:t>роллера должны входить средства</w:t>
      </w:r>
      <w:r w:rsidRPr="00E47286">
        <w:rPr>
          <w:sz w:val="28"/>
        </w:rPr>
        <w:t xml:space="preserve">, обеспечивающие не только измерение входных сигналов, но и формирование выходных сигналов в виде токов, напряжений, частоты, импульсов, заданной длительности, уровней ТТЛ-логики и так далее. </w:t>
      </w:r>
    </w:p>
    <w:p w:rsidR="00A43B0B" w:rsidRPr="00E47286" w:rsidRDefault="00A43B0B" w:rsidP="00A43B0B">
      <w:pPr>
        <w:pStyle w:val="-"/>
        <w:ind w:firstLine="709"/>
        <w:rPr>
          <w:sz w:val="28"/>
        </w:rPr>
      </w:pPr>
      <w:r w:rsidRPr="00E47286">
        <w:rPr>
          <w:sz w:val="28"/>
        </w:rPr>
        <w:t>Возможность программного управления функциями контроллера может быть обеспечена за счет применения однокристального контроллера ОМК и использования стандартных последовательных интерфейсов, через которые можно подключать дополнительные внешние устройства.</w:t>
      </w:r>
    </w:p>
    <w:p w:rsidR="00A43B0B" w:rsidRPr="00A43B0B" w:rsidRDefault="00A43B0B" w:rsidP="00A43B0B">
      <w:pPr>
        <w:pStyle w:val="-"/>
        <w:ind w:firstLine="709"/>
        <w:rPr>
          <w:sz w:val="28"/>
        </w:rPr>
      </w:pPr>
      <w:r w:rsidRPr="00E47286">
        <w:rPr>
          <w:sz w:val="28"/>
        </w:rPr>
        <w:lastRenderedPageBreak/>
        <w:t xml:space="preserve"> Структурная организация многофункционального контроллера приведена на рисунке 2.1.</w:t>
      </w:r>
    </w:p>
    <w:p w:rsidR="00A43B0B" w:rsidRPr="00A43B0B" w:rsidRDefault="00A43B0B" w:rsidP="00A43B0B">
      <w:pPr>
        <w:pStyle w:val="-"/>
        <w:ind w:firstLine="709"/>
        <w:rPr>
          <w:sz w:val="28"/>
        </w:rPr>
      </w:pPr>
    </w:p>
    <w:p w:rsidR="00A43B0B" w:rsidRDefault="00A43B0B" w:rsidP="00A43B0B">
      <w:pPr>
        <w:pStyle w:val="-"/>
        <w:ind w:firstLine="0"/>
        <w:jc w:val="center"/>
        <w:rPr>
          <w:sz w:val="28"/>
        </w:rPr>
      </w:pPr>
      <w:r>
        <w:rPr>
          <w:noProof/>
          <w:sz w:val="28"/>
        </w:rPr>
      </w:r>
      <w:r w:rsidRPr="006E14B7">
        <w:rPr>
          <w:sz w:val="28"/>
        </w:rPr>
        <w:pict>
          <v:group id="_x0000_s1026" editas="canvas" style="width:433.5pt;height:534pt;mso-position-horizontal-relative:char;mso-position-vertical-relative:line" coordorigin="2478,1134" coordsize="8670,106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78;top:1134;width:8670;height:10680" o:preferrelative="f">
              <v:fill o:detectmouseclick="t"/>
              <v:path o:extrusionok="t" o:connecttype="none"/>
              <o:lock v:ext="edit" text="t"/>
            </v:shape>
            <v:rect id="_x0000_s1028" style="position:absolute;left:2838;top:2574;width:1560;height:840">
              <v:textbox style="mso-next-textbox:#_x0000_s1028">
                <w:txbxContent>
                  <w:p w:rsidR="00A43B0B" w:rsidRPr="000F0E18" w:rsidRDefault="00A43B0B" w:rsidP="00A43B0B">
                    <w:pPr>
                      <w:jc w:val="center"/>
                      <w:rPr>
                        <w:lang w:val="en-US"/>
                      </w:rPr>
                    </w:pPr>
                    <w:r>
                      <w:t>Пр</w:t>
                    </w:r>
                    <w:r>
                      <w:rPr>
                        <w:lang w:val="en-US"/>
                      </w:rPr>
                      <w:t xml:space="preserve"> </w:t>
                    </w:r>
                    <w:r>
                      <w:t>RS-485</w:t>
                    </w:r>
                  </w:p>
                </w:txbxContent>
              </v:textbox>
            </v:rect>
            <v:rect id="_x0000_s1029" style="position:absolute;left:2838;top:5454;width:7920;height:480">
              <v:textbox style="mso-next-textbox:#_x0000_s1029">
                <w:txbxContent>
                  <w:p w:rsidR="00A43B0B" w:rsidRPr="000F0E18" w:rsidRDefault="00A43B0B" w:rsidP="00A43B0B">
                    <w:pPr>
                      <w:jc w:val="center"/>
                    </w:pPr>
                    <w:r>
                      <w:rPr>
                        <w:lang w:val="en-US"/>
                      </w:rPr>
                      <w:t>БОУ</w:t>
                    </w:r>
                  </w:p>
                </w:txbxContent>
              </v:textbox>
            </v:rect>
            <v:rect id="_x0000_s1030" style="position:absolute;left:5238;top:1854;width:960;height:840">
              <v:textbox style="mso-next-textbox:#_x0000_s1030">
                <w:txbxContent>
                  <w:p w:rsidR="00A43B0B" w:rsidRPr="000F0E18" w:rsidRDefault="00A43B0B" w:rsidP="00A43B0B">
                    <w:pPr>
                      <w:jc w:val="center"/>
                      <w:rPr>
                        <w:lang w:val="en-US"/>
                      </w:rPr>
                    </w:pPr>
                    <w:r>
                      <w:t>ВФП</w:t>
                    </w:r>
                  </w:p>
                </w:txbxContent>
              </v:textbox>
            </v:rect>
            <v:rect id="_x0000_s1031" style="position:absolute;left:2838;top:4374;width:5160;height:480">
              <v:textbox style="mso-next-textbox:#_x0000_s1031">
                <w:txbxContent>
                  <w:p w:rsidR="00A43B0B" w:rsidRPr="000F0E18" w:rsidRDefault="00A43B0B" w:rsidP="00A43B0B">
                    <w:pPr>
                      <w:jc w:val="center"/>
                    </w:pPr>
                    <w:r>
                      <w:rPr>
                        <w:lang w:val="en-US"/>
                      </w:rPr>
                      <w:t>Б</w:t>
                    </w:r>
                    <w:r>
                      <w:t>ПО</w:t>
                    </w:r>
                  </w:p>
                </w:txbxContent>
              </v:textbox>
            </v:rect>
            <v:rect id="_x0000_s1032" style="position:absolute;left:7038;top:1854;width:960;height:840">
              <v:textbox style="mso-next-textbox:#_x0000_s1032">
                <w:txbxContent>
                  <w:p w:rsidR="00A43B0B" w:rsidRPr="000F0E18" w:rsidRDefault="00A43B0B" w:rsidP="00A43B0B">
                    <w:pPr>
                      <w:jc w:val="center"/>
                      <w:rPr>
                        <w:lang w:val="en-US"/>
                      </w:rPr>
                    </w:pPr>
                    <w:r>
                      <w:t>БКИ</w:t>
                    </w:r>
                  </w:p>
                </w:txbxContent>
              </v:textbox>
            </v:rect>
            <v:rect id="_x0000_s1033" style="position:absolute;left:8478;top:2934;width:960;height:840">
              <v:textbox style="mso-next-textbox:#_x0000_s1033">
                <w:txbxContent>
                  <w:p w:rsidR="00A43B0B" w:rsidRPr="000F0E18" w:rsidRDefault="00A43B0B" w:rsidP="00A43B0B">
                    <w:pPr>
                      <w:jc w:val="center"/>
                      <w:rPr>
                        <w:lang w:val="en-US"/>
                      </w:rPr>
                    </w:pPr>
                    <w:r>
                      <w:t>МП</w:t>
                    </w:r>
                  </w:p>
                </w:txbxContent>
              </v:textbox>
            </v:rect>
            <v:rect id="_x0000_s1034" style="position:absolute;left:7038;top:2934;width:960;height:840">
              <v:textbox style="mso-next-textbox:#_x0000_s1034">
                <w:txbxContent>
                  <w:p w:rsidR="00A43B0B" w:rsidRPr="000F0E18" w:rsidRDefault="00A43B0B" w:rsidP="00A43B0B">
                    <w:pPr>
                      <w:jc w:val="center"/>
                      <w:rPr>
                        <w:lang w:val="en-US"/>
                      </w:rPr>
                    </w:pPr>
                    <w:r>
                      <w:t>ЧРВ</w:t>
                    </w:r>
                  </w:p>
                </w:txbxContent>
              </v:textbox>
            </v:rect>
            <v:rect id="_x0000_s1035" style="position:absolute;left:9678;top:2934;width:960;height:840">
              <v:textbox style="mso-next-textbox:#_x0000_s1035">
                <w:txbxContent>
                  <w:p w:rsidR="00A43B0B" w:rsidRPr="000F0E18" w:rsidRDefault="00A43B0B" w:rsidP="00A43B0B">
                    <w:pPr>
                      <w:jc w:val="center"/>
                      <w:rPr>
                        <w:lang w:val="en-US"/>
                      </w:rPr>
                    </w:pPr>
                    <w:r>
                      <w:t>СС</w:t>
                    </w:r>
                  </w:p>
                </w:txbxContent>
              </v:textbox>
            </v:rect>
            <v:rect id="_x0000_s1036" style="position:absolute;left:2838;top:6654;width:1560;height:840">
              <v:textbox style="mso-next-textbox:#_x0000_s1036">
                <w:txbxContent>
                  <w:p w:rsidR="00A43B0B" w:rsidRPr="000F0E18" w:rsidRDefault="00A43B0B" w:rsidP="00A43B0B">
                    <w:pPr>
                      <w:jc w:val="center"/>
                      <w:rPr>
                        <w:lang w:val="en-US"/>
                      </w:rPr>
                    </w:pPr>
                    <w:r>
                      <w:t>БДВВ</w:t>
                    </w:r>
                  </w:p>
                </w:txbxContent>
              </v:textbox>
            </v:rect>
            <v:rect id="_x0000_s1037" style="position:absolute;left:4638;top:6654;width:1560;height:840">
              <v:textbox style="mso-next-textbox:#_x0000_s1037">
                <w:txbxContent>
                  <w:p w:rsidR="00A43B0B" w:rsidRPr="000F0E18" w:rsidRDefault="00A43B0B" w:rsidP="00A43B0B">
                    <w:pPr>
                      <w:jc w:val="center"/>
                      <w:rPr>
                        <w:lang w:val="en-US"/>
                      </w:rPr>
                    </w:pPr>
                    <w:r>
                      <w:t>ЦАП</w:t>
                    </w:r>
                  </w:p>
                </w:txbxContent>
              </v:textbox>
            </v:rect>
            <v:rect id="_x0000_s1038" style="position:absolute;left:4638;top:8214;width:1560;height:480">
              <v:textbox style="mso-next-textbox:#_x0000_s1038">
                <w:txbxContent>
                  <w:p w:rsidR="00A43B0B" w:rsidRPr="000F0E18" w:rsidRDefault="00A43B0B" w:rsidP="00A43B0B">
                    <w:pPr>
                      <w:jc w:val="center"/>
                      <w:rPr>
                        <w:lang w:val="en-US"/>
                      </w:rPr>
                    </w:pPr>
                    <w:r>
                      <w:t>АДМ</w:t>
                    </w:r>
                  </w:p>
                </w:txbxContent>
              </v:textbox>
            </v:rect>
            <v:rect id="_x0000_s1039" style="position:absolute;left:6558;top:6654;width:1560;height:840">
              <v:textbox style="mso-next-textbox:#_x0000_s1039">
                <w:txbxContent>
                  <w:p w:rsidR="00A43B0B" w:rsidRPr="000F0E18" w:rsidRDefault="00A43B0B" w:rsidP="00A43B0B">
                    <w:pPr>
                      <w:jc w:val="center"/>
                      <w:rPr>
                        <w:lang w:val="en-US"/>
                      </w:rPr>
                    </w:pPr>
                    <w:r>
                      <w:t>АЦП</w:t>
                    </w:r>
                  </w:p>
                </w:txbxContent>
              </v:textbox>
            </v:rect>
            <v:rect id="_x0000_s1040" style="position:absolute;left:6558;top:8214;width:1560;height:480">
              <v:textbox style="mso-next-textbox:#_x0000_s1040">
                <w:txbxContent>
                  <w:p w:rsidR="00A43B0B" w:rsidRPr="000F0E18" w:rsidRDefault="00A43B0B" w:rsidP="00A43B0B">
                    <w:pPr>
                      <w:jc w:val="center"/>
                      <w:rPr>
                        <w:lang w:val="en-US"/>
                      </w:rPr>
                    </w:pPr>
                    <w:r>
                      <w:t>АМ</w:t>
                    </w:r>
                  </w:p>
                </w:txbxContent>
              </v:textbox>
            </v:rect>
            <v:rect id="_x0000_s1041" style="position:absolute;left:8478;top:6654;width:2280;height:840">
              <v:textbox style="mso-next-textbox:#_x0000_s1041">
                <w:txbxContent>
                  <w:p w:rsidR="00A43B0B" w:rsidRPr="000F0E18" w:rsidRDefault="00A43B0B" w:rsidP="00A43B0B">
                    <w:pPr>
                      <w:jc w:val="center"/>
                      <w:rPr>
                        <w:lang w:val="en-US"/>
                      </w:rPr>
                    </w:pPr>
                    <w:r>
                      <w:t xml:space="preserve">БАФ </w:t>
                    </w:r>
                    <w:r>
                      <w:t>ЧВС</w:t>
                    </w:r>
                  </w:p>
                </w:txbxContent>
              </v:textbox>
            </v:rect>
            <v:rect id="_x0000_s1042" style="position:absolute;left:9198;top:8214;width:1560;height:480">
              <v:textbox style="mso-next-textbox:#_x0000_s1042">
                <w:txbxContent>
                  <w:p w:rsidR="00A43B0B" w:rsidRPr="000F0E18" w:rsidRDefault="00A43B0B" w:rsidP="00A43B0B">
                    <w:pPr>
                      <w:jc w:val="center"/>
                      <w:rPr>
                        <w:lang w:val="en-US"/>
                      </w:rPr>
                    </w:pPr>
                    <w:r>
                      <w:t>АМ</w:t>
                    </w:r>
                  </w:p>
                </w:txbxContent>
              </v:textbox>
            </v:rect>
            <v:line id="_x0000_s1043" style="position:absolute" from="4878,1854" to="4879,4374">
              <v:stroke startarrow="block" endarrow="block"/>
            </v:line>
            <v:line id="_x0000_s1044" style="position:absolute" from="2958,3414" to="2959,4374">
              <v:stroke startarrow="block"/>
            </v:line>
            <v:line id="_x0000_s1045" style="position:absolute" from="4277,3414" to="4278,4374">
              <v:stroke startarrow="block"/>
            </v:line>
            <v:line id="_x0000_s1046" style="position:absolute;flip:x" from="4878,2334" to="5238,2335">
              <v:stroke startarrow="block" endarrow="block"/>
            </v:line>
            <v:line id="_x0000_s1047" style="position:absolute" from="6678,1854" to="6679,4374">
              <v:stroke startarrow="block" endarrow="block"/>
            </v:line>
            <v:line id="_x0000_s1048" style="position:absolute" from="6678,2333" to="7038,2334">
              <v:stroke startarrow="block" endarrow="block"/>
            </v:line>
            <v:line id="_x0000_s1049" style="position:absolute;flip:x" from="6678,3414" to="7038,3414">
              <v:stroke startarrow="block" endarrow="block"/>
            </v:line>
            <v:line id="_x0000_s1050" style="position:absolute;flip:y" from="3677,1854" to="3678,2574">
              <v:stroke startarrow="block" endarrow="block"/>
            </v:line>
            <v:line id="_x0000_s1051" style="position:absolute" from="8958,3774" to="8958,5454">
              <v:stroke endarrow="block"/>
            </v:line>
            <v:line id="_x0000_s1052" style="position:absolute" from="10158,3774" to="10158,5454">
              <v:stroke endarrow="block"/>
            </v:line>
            <v:line id="_x0000_s1053" style="position:absolute" from="5358,4854" to="5358,5454">
              <v:stroke startarrow="block" endarrow="block"/>
            </v:line>
            <v:line id="_x0000_s1054" style="position:absolute" from="3798,5934" to="3799,6654">
              <v:stroke endarrow="block"/>
            </v:line>
            <v:line id="_x0000_s1055" style="position:absolute;flip:y" from="3437,5934" to="3438,6654">
              <v:stroke endarrow="block"/>
            </v:line>
            <v:line id="_x0000_s1056" style="position:absolute" from="5477,5934" to="5478,6654">
              <v:stroke endarrow="block"/>
            </v:line>
            <v:line id="_x0000_s1057" style="position:absolute" from="5478,7494" to="5479,8214">
              <v:stroke endarrow="block"/>
            </v:line>
            <v:line id="_x0000_s1058" style="position:absolute;flip:y" from="7278,7494" to="7279,8214">
              <v:stroke endarrow="block"/>
            </v:line>
            <v:line id="_x0000_s1059" style="position:absolute;flip:y" from="7158,5934" to="7159,6654">
              <v:stroke endarrow="block"/>
            </v:line>
            <v:line id="_x0000_s1060" style="position:absolute;flip:y" from="7518,5934" to="7519,6654">
              <v:stroke endarrow="block"/>
            </v:line>
            <v:line id="_x0000_s1061" style="position:absolute;flip:y" from="9677,5934" to="9678,6654">
              <v:stroke startarrow="block" endarrow="block"/>
            </v:line>
            <v:rect id="_x0000_s1062" style="position:absolute;left:4638;top:8694;width:1080;height:360">
              <v:textbox style="mso-next-textbox:#_x0000_s1062">
                <w:txbxContent>
                  <w:p w:rsidR="00A43B0B" w:rsidRPr="000F0E18" w:rsidRDefault="00A43B0B" w:rsidP="00A43B0B">
                    <w:pPr>
                      <w:rPr>
                        <w:lang w:val="en-US"/>
                      </w:rPr>
                    </w:pPr>
                  </w:p>
                </w:txbxContent>
              </v:textbox>
            </v:rect>
            <v:rect id="_x0000_s1063" style="position:absolute;left:5718;top:8694;width:480;height:360">
              <v:textbox style="mso-next-textbox:#_x0000_s1063">
                <w:txbxContent>
                  <w:p w:rsidR="00A43B0B" w:rsidRPr="000F0E18" w:rsidRDefault="00A43B0B" w:rsidP="00A43B0B">
                    <w:pPr>
                      <w:jc w:val="center"/>
                      <w:rPr>
                        <w:lang w:val="en-US"/>
                      </w:rPr>
                    </w:pPr>
                    <w:r>
                      <w:t>Ар</w:t>
                    </w:r>
                    <w:r>
                      <w:rPr>
                        <w:lang w:val="en-US"/>
                      </w:rPr>
                      <w:t xml:space="preserve"> </w:t>
                    </w:r>
                    <w:r>
                      <w:t>RS-485</w:t>
                    </w:r>
                  </w:p>
                </w:txbxContent>
              </v:textbox>
            </v:rect>
            <v:rect id="_x0000_s1064" style="position:absolute;left:6558;top:8694;width:1080;height:360">
              <v:textbox style="mso-next-textbox:#_x0000_s1064">
                <w:txbxContent>
                  <w:p w:rsidR="00A43B0B" w:rsidRPr="00753F0B" w:rsidRDefault="00A43B0B" w:rsidP="00A43B0B"/>
                </w:txbxContent>
              </v:textbox>
            </v:rect>
            <v:rect id="_x0000_s1065" style="position:absolute;left:7638;top:8694;width:480;height:360">
              <v:textbox style="mso-next-textbox:#_x0000_s1065">
                <w:txbxContent>
                  <w:p w:rsidR="00A43B0B" w:rsidRPr="000F0E18" w:rsidRDefault="00A43B0B" w:rsidP="00A43B0B">
                    <w:pPr>
                      <w:jc w:val="center"/>
                      <w:rPr>
                        <w:lang w:val="en-US"/>
                      </w:rPr>
                    </w:pPr>
                    <w:r>
                      <w:t>Ар</w:t>
                    </w:r>
                    <w:r>
                      <w:rPr>
                        <w:lang w:val="en-US"/>
                      </w:rPr>
                      <w:t xml:space="preserve"> </w:t>
                    </w:r>
                    <w:r>
                      <w:t>RS-485</w:t>
                    </w:r>
                  </w:p>
                </w:txbxContent>
              </v:textbox>
            </v:rect>
            <v:rect id="_x0000_s1066" style="position:absolute;left:9198;top:8694;width:1080;height:360">
              <v:textbox style="mso-next-textbox:#_x0000_s1066">
                <w:txbxContent>
                  <w:p w:rsidR="00A43B0B" w:rsidRPr="00753F0B" w:rsidRDefault="00A43B0B" w:rsidP="00A43B0B"/>
                </w:txbxContent>
              </v:textbox>
            </v:rect>
            <v:rect id="_x0000_s1067" style="position:absolute;left:10278;top:8694;width:480;height:360">
              <v:textbox style="mso-next-textbox:#_x0000_s1067">
                <w:txbxContent>
                  <w:p w:rsidR="00A43B0B" w:rsidRPr="000F0E18" w:rsidRDefault="00A43B0B" w:rsidP="00A43B0B">
                    <w:pPr>
                      <w:jc w:val="center"/>
                      <w:rPr>
                        <w:lang w:val="en-US"/>
                      </w:rPr>
                    </w:pPr>
                    <w:r>
                      <w:t>Ар</w:t>
                    </w:r>
                    <w:r>
                      <w:rPr>
                        <w:lang w:val="en-US"/>
                      </w:rPr>
                      <w:t xml:space="preserve"> </w:t>
                    </w:r>
                    <w:r>
                      <w:t>RS-485</w:t>
                    </w:r>
                  </w:p>
                </w:txbxContent>
              </v:textbox>
            </v:rect>
            <v:line id="_x0000_s1068" style="position:absolute;flip:y" from="10038,7494" to="10038,8214">
              <v:stroke endarrow="block"/>
            </v:line>
            <v:rect id="_x0000_s1069" style="position:absolute;left:2598;top:9894;width:8280;height:480">
              <v:stroke dashstyle="longDash"/>
              <v:textbox style="mso-next-textbox:#_x0000_s1069">
                <w:txbxContent>
                  <w:p w:rsidR="00A43B0B" w:rsidRPr="00684524" w:rsidRDefault="00A43B0B" w:rsidP="00A43B0B">
                    <w:pPr>
                      <w:jc w:val="center"/>
                    </w:pPr>
                    <w:r>
                      <w:t>Датчики, исполнительные устройства</w:t>
                    </w:r>
                  </w:p>
                </w:txbxContent>
              </v:textbox>
            </v:rect>
            <v:shapetype id="_x0000_t202" coordsize="21600,21600" o:spt="202" path="m,l,21600r21600,l21600,xe">
              <v:stroke joinstyle="miter"/>
              <v:path gradientshapeok="t" o:connecttype="rect"/>
            </v:shapetype>
            <v:shape id="_x0000_s1070" type="#_x0000_t202" style="position:absolute;left:2598;top:10733;width:8520;height:1081" filled="f" stroked="f">
              <v:textbox style="mso-next-textbox:#_x0000_s1070">
                <w:txbxContent>
                  <w:p w:rsidR="00A43B0B" w:rsidRPr="00AF25D5" w:rsidRDefault="00A43B0B" w:rsidP="00A43B0B">
                    <w:pPr>
                      <w:pStyle w:val="-"/>
                      <w:jc w:val="center"/>
                      <w:rPr>
                        <w:sz w:val="28"/>
                      </w:rPr>
                    </w:pPr>
                    <w:r w:rsidRPr="00AF25D5">
                      <w:rPr>
                        <w:sz w:val="28"/>
                      </w:rPr>
                      <w:t xml:space="preserve">Рисунок </w:t>
                    </w:r>
                    <w:r>
                      <w:rPr>
                        <w:sz w:val="28"/>
                      </w:rPr>
                      <w:t>2.1</w:t>
                    </w:r>
                    <w:r w:rsidRPr="00AF25D5">
                      <w:rPr>
                        <w:sz w:val="28"/>
                      </w:rPr>
                      <w:t xml:space="preserve"> – </w:t>
                    </w:r>
                    <w:r w:rsidRPr="006E14B7">
                      <w:rPr>
                        <w:sz w:val="28"/>
                      </w:rPr>
                      <w:t>Структурная организация многофункционального контроллера</w:t>
                    </w:r>
                  </w:p>
                </w:txbxContent>
              </v:textbox>
            </v:shape>
            <v:rect id="_x0000_s1071" style="position:absolute;left:3198;top:1374;width:1080;height:480" filled="f" stroked="f">
              <v:textbox style="mso-next-textbox:#_x0000_s1071">
                <w:txbxContent>
                  <w:p w:rsidR="00A43B0B" w:rsidRPr="0061449F" w:rsidRDefault="00A43B0B" w:rsidP="00A43B0B">
                    <w:pPr>
                      <w:rPr>
                        <w:sz w:val="20"/>
                        <w:szCs w:val="20"/>
                        <w:lang w:val="en-US"/>
                      </w:rPr>
                    </w:pPr>
                    <w:r>
                      <w:t>RS-485</w:t>
                    </w:r>
                  </w:p>
                </w:txbxContent>
              </v:textbox>
            </v:rect>
            <v:rect id="_x0000_s1072" style="position:absolute;left:4603;top:1374;width:875;height:480" filled="f" stroked="f">
              <v:textbox style="mso-next-textbox:#_x0000_s1072">
                <w:txbxContent>
                  <w:p w:rsidR="00A43B0B" w:rsidRPr="0061449F" w:rsidRDefault="00A43B0B" w:rsidP="00A43B0B">
                    <w:pPr>
                      <w:rPr>
                        <w:sz w:val="20"/>
                        <w:szCs w:val="20"/>
                        <w:lang w:val="en-US"/>
                      </w:rPr>
                    </w:pPr>
                    <w:r>
                      <w:rPr>
                        <w:lang w:val="en-US"/>
                      </w:rPr>
                      <w:t>SPI</w:t>
                    </w:r>
                  </w:p>
                </w:txbxContent>
              </v:textbox>
            </v:rect>
            <v:rect id="_x0000_s1073" style="position:absolute;left:6403;top:1374;width:875;height:480" filled="f" stroked="f">
              <v:textbox style="mso-next-textbox:#_x0000_s1073">
                <w:txbxContent>
                  <w:p w:rsidR="00A43B0B" w:rsidRPr="0061449F" w:rsidRDefault="00A43B0B" w:rsidP="00A43B0B">
                    <w:pPr>
                      <w:rPr>
                        <w:sz w:val="20"/>
                        <w:szCs w:val="20"/>
                        <w:lang w:val="en-US"/>
                      </w:rPr>
                    </w:pPr>
                    <w:r>
                      <w:rPr>
                        <w:lang w:val="en-US"/>
                      </w:rPr>
                      <w:t>I2C</w:t>
                    </w:r>
                  </w:p>
                </w:txbxContent>
              </v:textbox>
            </v:rect>
            <v:rect id="_x0000_s1074" style="position:absolute;left:4158;top:3654;width:875;height:480" filled="f" stroked="f">
              <v:textbox style="mso-next-textbox:#_x0000_s1074">
                <w:txbxContent>
                  <w:p w:rsidR="00A43B0B" w:rsidRPr="00A92DE3" w:rsidRDefault="00A43B0B" w:rsidP="00A43B0B">
                    <w:pPr>
                      <w:rPr>
                        <w:sz w:val="20"/>
                        <w:szCs w:val="20"/>
                      </w:rPr>
                    </w:pPr>
                    <w:r>
                      <w:t>Упр.</w:t>
                    </w:r>
                  </w:p>
                </w:txbxContent>
              </v:textbox>
            </v:rect>
            <v:line id="_x0000_s1075" style="position:absolute" from="3558,3414" to="3558,4374">
              <v:stroke endarrow="block"/>
            </v:line>
            <v:rect id="_x0000_s1076" style="position:absolute;left:3438;top:3654;width:875;height:480" filled="f" stroked="f">
              <v:textbox style="mso-next-textbox:#_x0000_s1076">
                <w:txbxContent>
                  <w:p w:rsidR="00A43B0B" w:rsidRPr="00A92DE3" w:rsidRDefault="00A43B0B" w:rsidP="00A43B0B">
                    <w:pPr>
                      <w:rPr>
                        <w:sz w:val="20"/>
                        <w:szCs w:val="20"/>
                        <w:lang w:val="en-US"/>
                      </w:rPr>
                    </w:pPr>
                    <w:proofErr w:type="spellStart"/>
                    <w:r>
                      <w:rPr>
                        <w:lang w:val="en-US"/>
                      </w:rPr>
                      <w:t>RxD</w:t>
                    </w:r>
                    <w:proofErr w:type="spellEnd"/>
                  </w:p>
                </w:txbxContent>
              </v:textbox>
            </v:rect>
            <v:rect id="_x0000_s1077" style="position:absolute;left:2718;top:8094;width:875;height:480" filled="f" stroked="f">
              <v:textbox style="mso-next-textbox:#_x0000_s1077">
                <w:txbxContent>
                  <w:p w:rsidR="00A43B0B" w:rsidRPr="001D5D36" w:rsidRDefault="00A43B0B" w:rsidP="00A43B0B">
                    <w:pPr>
                      <w:rPr>
                        <w:sz w:val="20"/>
                        <w:szCs w:val="20"/>
                      </w:rPr>
                    </w:pPr>
                    <w:r>
                      <w:t>ОМК</w:t>
                    </w:r>
                  </w:p>
                </w:txbxContent>
              </v:textbox>
            </v:rect>
            <v:rect id="_x0000_s1078" style="position:absolute;left:2838;top:3654;width:875;height:480" filled="f" stroked="f">
              <v:textbox style="mso-next-textbox:#_x0000_s1078">
                <w:txbxContent>
                  <w:p w:rsidR="00A43B0B" w:rsidRPr="00A92DE3" w:rsidRDefault="00A43B0B" w:rsidP="00A43B0B">
                    <w:pPr>
                      <w:rPr>
                        <w:sz w:val="20"/>
                        <w:szCs w:val="20"/>
                        <w:lang w:val="en-US"/>
                      </w:rPr>
                    </w:pPr>
                    <w:proofErr w:type="spellStart"/>
                    <w:r>
                      <w:rPr>
                        <w:lang w:val="en-US"/>
                      </w:rPr>
                      <w:t>TxD</w:t>
                    </w:r>
                    <w:proofErr w:type="spellEnd"/>
                  </w:p>
                </w:txbxContent>
              </v:textbox>
            </v:rect>
            <v:line id="_x0000_s1079" style="position:absolute" from="3558,7494" to="3558,9894">
              <v:stroke endarrow="block"/>
            </v:line>
            <v:line id="_x0000_s1080" style="position:absolute;flip:y" from="4038,7494" to="4039,9894">
              <v:stroke endarrow="block"/>
            </v:line>
            <v:line id="_x0000_s1081" style="position:absolute" from="4997,9054" to="4998,9894">
              <v:stroke endarrow="block"/>
            </v:line>
            <v:line id="_x0000_s1082" style="position:absolute" from="5358,9054" to="5359,9894">
              <v:stroke endarrow="block"/>
            </v:line>
            <v:line id="_x0000_s1083" style="position:absolute;flip:y" from="6918,9054" to="6919,9894">
              <v:stroke endarrow="block"/>
            </v:line>
            <v:line id="_x0000_s1084" style="position:absolute;flip:y" from="7278,9054" to="7279,9894">
              <v:stroke endarrow="block"/>
            </v:line>
            <v:line id="_x0000_s1085" style="position:absolute" from="8958,7494" to="8958,9894">
              <v:stroke endarrow="block"/>
            </v:line>
            <v:line id="_x0000_s1086" style="position:absolute" from="8598,7494" to="8598,9894">
              <v:stroke endarrow="block"/>
            </v:line>
            <v:line id="_x0000_s1087" style="position:absolute;flip:y" from="9558,9054" to="9559,9894">
              <v:stroke endarrow="block"/>
            </v:line>
            <v:line id="_x0000_s1088" style="position:absolute;flip:y" from="9918,9054" to="9919,9894">
              <v:stroke endarrow="block"/>
            </v:line>
            <v:line id="_x0000_s1089" style="position:absolute" from="2598,9174" to="4398,9175">
              <v:stroke dashstyle="longDash"/>
            </v:line>
            <v:line id="_x0000_s1090" style="position:absolute;flip:y" from="4398,7974" to="4398,9174">
              <v:stroke dashstyle="longDash"/>
            </v:line>
            <v:line id="_x0000_s1091" style="position:absolute;flip:y" from="4398,7969" to="6397,7974">
              <v:stroke dashstyle="longDash"/>
            </v:line>
            <v:line id="_x0000_s1092" style="position:absolute" from="6398,7974" to="6399,9294">
              <v:stroke dashstyle="longDash"/>
            </v:line>
            <v:line id="_x0000_s1093" style="position:absolute" from="6398,9294" to="9078,9295">
              <v:stroke dashstyle="longDash"/>
            </v:line>
            <v:line id="_x0000_s1094" style="position:absolute;flip:y" from="9078,7974" to="9078,9294">
              <v:stroke dashstyle="longDash"/>
            </v:line>
            <v:line id="_x0000_s1095" style="position:absolute" from="9078,7974" to="10998,7975">
              <v:stroke dashstyle="longDash"/>
            </v:line>
            <v:line id="_x0000_s1096" style="position:absolute;flip:y" from="10998,4134" to="10999,7974">
              <v:stroke dashstyle="longDash"/>
            </v:line>
            <v:line id="_x0000_s1097" style="position:absolute;flip:x" from="2598,4134" to="10998,4135">
              <v:stroke dashstyle="longDash"/>
            </v:line>
            <v:line id="_x0000_s1098" style="position:absolute" from="2598,4134" to="2598,9174">
              <v:stroke dashstyle="longDash"/>
            </v:line>
            <v:rect id="_x0000_s1099" style="position:absolute;left:4938;top:9154;width:875;height:480" filled="f" stroked="f">
              <v:textbox style="mso-next-textbox:#_x0000_s1099">
                <w:txbxContent>
                  <w:p w:rsidR="00A43B0B" w:rsidRPr="001D5D36" w:rsidRDefault="00A43B0B" w:rsidP="00A43B0B">
                    <w:pPr>
                      <w:rPr>
                        <w:sz w:val="20"/>
                        <w:szCs w:val="20"/>
                      </w:rPr>
                    </w:pPr>
                    <w:r>
                      <w:t>…</w:t>
                    </w:r>
                  </w:p>
                </w:txbxContent>
              </v:textbox>
            </v:rect>
            <v:rect id="_x0000_s1100" style="position:absolute;left:6843;top:9234;width:875;height:480" filled="f" stroked="f">
              <v:textbox style="mso-next-textbox:#_x0000_s1100">
                <w:txbxContent>
                  <w:p w:rsidR="00A43B0B" w:rsidRPr="001D5D36" w:rsidRDefault="00A43B0B" w:rsidP="00A43B0B">
                    <w:pPr>
                      <w:rPr>
                        <w:sz w:val="20"/>
                        <w:szCs w:val="20"/>
                      </w:rPr>
                    </w:pPr>
                    <w:r>
                      <w:t>…</w:t>
                    </w:r>
                  </w:p>
                </w:txbxContent>
              </v:textbox>
            </v:rect>
            <v:rect id="_x0000_s1101" style="position:absolute;left:9483;top:9194;width:875;height:480" filled="f" stroked="f">
              <v:textbox style="mso-next-textbox:#_x0000_s1101">
                <w:txbxContent>
                  <w:p w:rsidR="00A43B0B" w:rsidRPr="001D5D36" w:rsidRDefault="00A43B0B" w:rsidP="00A43B0B">
                    <w:pPr>
                      <w:rPr>
                        <w:sz w:val="20"/>
                        <w:szCs w:val="20"/>
                      </w:rPr>
                    </w:pPr>
                    <w:r>
                      <w:t>…</w:t>
                    </w:r>
                  </w:p>
                </w:txbxContent>
              </v:textbox>
            </v:rect>
            <w10:wrap type="none"/>
            <w10:anchorlock/>
          </v:group>
        </w:pict>
      </w:r>
    </w:p>
    <w:p w:rsidR="00A43B0B" w:rsidRDefault="00A43B0B" w:rsidP="00A43B0B">
      <w:pPr>
        <w:pStyle w:val="-"/>
        <w:ind w:firstLine="709"/>
        <w:rPr>
          <w:sz w:val="28"/>
        </w:rPr>
      </w:pPr>
      <w:r>
        <w:rPr>
          <w:sz w:val="28"/>
        </w:rPr>
        <w:t>Обозначения, принятые на рисунке 2.1:</w:t>
      </w:r>
    </w:p>
    <w:p w:rsidR="00A43B0B" w:rsidRPr="001E45A4" w:rsidRDefault="00A43B0B" w:rsidP="00A43B0B">
      <w:pPr>
        <w:pStyle w:val="---"/>
        <w:rPr>
          <w:color w:val="010101"/>
          <w:sz w:val="28"/>
        </w:rPr>
      </w:pPr>
      <w:r w:rsidRPr="001E45A4">
        <w:rPr>
          <w:color w:val="010101"/>
          <w:sz w:val="28"/>
        </w:rPr>
        <w:t>БДВВ – блок дискретного ввода-вывода;</w:t>
      </w:r>
    </w:p>
    <w:p w:rsidR="00A43B0B" w:rsidRPr="001E45A4" w:rsidRDefault="00A43B0B" w:rsidP="00A43B0B">
      <w:pPr>
        <w:pStyle w:val="---"/>
        <w:rPr>
          <w:color w:val="010101"/>
          <w:sz w:val="28"/>
        </w:rPr>
      </w:pPr>
      <w:r w:rsidRPr="001E45A4">
        <w:rPr>
          <w:color w:val="010101"/>
          <w:sz w:val="28"/>
        </w:rPr>
        <w:t>АДМ – аналоговый демультиплексор;</w:t>
      </w:r>
    </w:p>
    <w:p w:rsidR="00A43B0B" w:rsidRPr="001E45A4" w:rsidRDefault="00A43B0B" w:rsidP="00A43B0B">
      <w:pPr>
        <w:pStyle w:val="---"/>
        <w:rPr>
          <w:color w:val="010101"/>
          <w:sz w:val="28"/>
        </w:rPr>
      </w:pPr>
      <w:r w:rsidRPr="001E45A4">
        <w:rPr>
          <w:color w:val="010101"/>
          <w:sz w:val="28"/>
        </w:rPr>
        <w:t>АМ – аналоговый мультиплексор;</w:t>
      </w:r>
    </w:p>
    <w:p w:rsidR="00A43B0B" w:rsidRPr="001E45A4" w:rsidRDefault="00A43B0B" w:rsidP="00A43B0B">
      <w:pPr>
        <w:pStyle w:val="---"/>
        <w:rPr>
          <w:color w:val="010101"/>
          <w:sz w:val="28"/>
        </w:rPr>
      </w:pPr>
      <w:r w:rsidRPr="001E45A4">
        <w:rPr>
          <w:color w:val="010101"/>
          <w:sz w:val="28"/>
        </w:rPr>
        <w:lastRenderedPageBreak/>
        <w:t>ЦАП – цифро-аналоговый преобразователь;</w:t>
      </w:r>
    </w:p>
    <w:p w:rsidR="00A43B0B" w:rsidRPr="001E45A4" w:rsidRDefault="00A43B0B" w:rsidP="00A43B0B">
      <w:pPr>
        <w:pStyle w:val="---"/>
        <w:rPr>
          <w:color w:val="010101"/>
          <w:sz w:val="28"/>
        </w:rPr>
      </w:pPr>
      <w:r w:rsidRPr="001E45A4">
        <w:rPr>
          <w:color w:val="010101"/>
          <w:sz w:val="28"/>
        </w:rPr>
        <w:t>АЦП – аналогово-цифровой преобразователь;</w:t>
      </w:r>
    </w:p>
    <w:p w:rsidR="00A43B0B" w:rsidRPr="001E45A4" w:rsidRDefault="00A43B0B" w:rsidP="00A43B0B">
      <w:pPr>
        <w:pStyle w:val="---"/>
        <w:rPr>
          <w:color w:val="010101"/>
          <w:sz w:val="28"/>
        </w:rPr>
      </w:pPr>
      <w:r w:rsidRPr="001E45A4">
        <w:rPr>
          <w:color w:val="010101"/>
          <w:sz w:val="28"/>
        </w:rPr>
        <w:t>БАФ ЧВС – блок анализа и формирования частотно-временного сигнала;</w:t>
      </w:r>
    </w:p>
    <w:p w:rsidR="00A43B0B" w:rsidRPr="001E45A4" w:rsidRDefault="00A43B0B" w:rsidP="00A43B0B">
      <w:pPr>
        <w:pStyle w:val="---"/>
        <w:rPr>
          <w:color w:val="010101"/>
          <w:sz w:val="28"/>
        </w:rPr>
      </w:pPr>
      <w:r w:rsidRPr="001E45A4">
        <w:rPr>
          <w:color w:val="010101"/>
          <w:sz w:val="28"/>
        </w:rPr>
        <w:t>БОУ – юлок обработки и управления;</w:t>
      </w:r>
    </w:p>
    <w:p w:rsidR="00A43B0B" w:rsidRPr="001E45A4" w:rsidRDefault="00A43B0B" w:rsidP="00A43B0B">
      <w:pPr>
        <w:pStyle w:val="---"/>
        <w:rPr>
          <w:color w:val="010101"/>
          <w:sz w:val="28"/>
        </w:rPr>
      </w:pPr>
      <w:r w:rsidRPr="001E45A4">
        <w:rPr>
          <w:color w:val="010101"/>
          <w:sz w:val="28"/>
        </w:rPr>
        <w:t>БКИ – блок клавиатуры и индикаторов;</w:t>
      </w:r>
    </w:p>
    <w:p w:rsidR="00A43B0B" w:rsidRPr="001E45A4" w:rsidRDefault="00A43B0B" w:rsidP="00A43B0B">
      <w:pPr>
        <w:pStyle w:val="---"/>
        <w:rPr>
          <w:color w:val="010101"/>
          <w:sz w:val="28"/>
        </w:rPr>
      </w:pPr>
      <w:r w:rsidRPr="001E45A4">
        <w:rPr>
          <w:color w:val="010101"/>
          <w:sz w:val="28"/>
        </w:rPr>
        <w:t>БПО – блок последовательного обмена;</w:t>
      </w:r>
    </w:p>
    <w:p w:rsidR="00A43B0B" w:rsidRPr="001E45A4" w:rsidRDefault="00A43B0B" w:rsidP="00A43B0B">
      <w:pPr>
        <w:pStyle w:val="---"/>
        <w:rPr>
          <w:color w:val="010101"/>
          <w:sz w:val="28"/>
        </w:rPr>
      </w:pPr>
      <w:r w:rsidRPr="001E45A4">
        <w:rPr>
          <w:color w:val="010101"/>
          <w:sz w:val="28"/>
        </w:rPr>
        <w:t>ДТ – датчик температур;</w:t>
      </w:r>
    </w:p>
    <w:p w:rsidR="00A43B0B" w:rsidRPr="001E45A4" w:rsidRDefault="00A43B0B" w:rsidP="00A43B0B">
      <w:pPr>
        <w:pStyle w:val="---"/>
        <w:rPr>
          <w:color w:val="010101"/>
          <w:sz w:val="28"/>
        </w:rPr>
      </w:pPr>
      <w:r w:rsidRPr="001E45A4">
        <w:rPr>
          <w:color w:val="010101"/>
          <w:sz w:val="28"/>
        </w:rPr>
        <w:t>Пр RS-485 – преобразователь сигналов UART в сигналы RS-485;</w:t>
      </w:r>
    </w:p>
    <w:p w:rsidR="00A43B0B" w:rsidRPr="001E45A4" w:rsidRDefault="00A43B0B" w:rsidP="00A43B0B">
      <w:pPr>
        <w:pStyle w:val="---"/>
        <w:rPr>
          <w:color w:val="010101"/>
          <w:sz w:val="28"/>
        </w:rPr>
      </w:pPr>
      <w:r w:rsidRPr="001E45A4">
        <w:rPr>
          <w:color w:val="010101"/>
          <w:sz w:val="28"/>
        </w:rPr>
        <w:t>ЧРВ – часы реального времени.</w:t>
      </w:r>
    </w:p>
    <w:p w:rsidR="00A43B0B" w:rsidRPr="00EA2CFA" w:rsidRDefault="00A43B0B" w:rsidP="00A43B0B">
      <w:pPr>
        <w:pStyle w:val="-"/>
        <w:ind w:firstLine="709"/>
        <w:rPr>
          <w:sz w:val="28"/>
        </w:rPr>
      </w:pPr>
      <w:r w:rsidRPr="00EA2CFA">
        <w:rPr>
          <w:sz w:val="28"/>
        </w:rPr>
        <w:t>Ядром МФК является блок обработки и управления (БОУ), реализуемый на базе– микропроцессора (МП) или однокристал</w:t>
      </w:r>
      <w:r w:rsidRPr="00EA2CFA">
        <w:rPr>
          <w:sz w:val="28"/>
        </w:rPr>
        <w:t>ь</w:t>
      </w:r>
      <w:r w:rsidRPr="00EA2CFA">
        <w:rPr>
          <w:sz w:val="28"/>
        </w:rPr>
        <w:t>ного микроконтроллера (ОМК). Наиболее целесообразным является выбор ОМК, обладающего необходимой периферией, требуемыми характеристиками по быстродействию, стоимости, объему памяти ОЗУ и ПЗУ, и средствами в</w:t>
      </w:r>
      <w:r w:rsidRPr="00EA2CFA">
        <w:rPr>
          <w:sz w:val="28"/>
        </w:rPr>
        <w:t>ы</w:t>
      </w:r>
      <w:r w:rsidRPr="00EA2CFA">
        <w:rPr>
          <w:sz w:val="28"/>
        </w:rPr>
        <w:t>хода на основные последовательные интерфейсы.</w:t>
      </w:r>
    </w:p>
    <w:p w:rsidR="00A43B0B" w:rsidRPr="00EA2CFA" w:rsidRDefault="00A43B0B" w:rsidP="00A43B0B">
      <w:pPr>
        <w:pStyle w:val="-"/>
        <w:ind w:firstLine="709"/>
        <w:rPr>
          <w:sz w:val="28"/>
        </w:rPr>
      </w:pPr>
      <w:r w:rsidRPr="00EA2CFA">
        <w:rPr>
          <w:sz w:val="28"/>
        </w:rPr>
        <w:t xml:space="preserve"> Блок последовательного обмена БПО выполняет организацию обмена с автоматизированной системой по интерфейсу </w:t>
      </w:r>
      <w:r w:rsidRPr="00EA2CFA">
        <w:rPr>
          <w:sz w:val="28"/>
          <w:lang w:val="en-US"/>
        </w:rPr>
        <w:t>RS</w:t>
      </w:r>
      <w:r w:rsidRPr="00EA2CFA">
        <w:rPr>
          <w:sz w:val="28"/>
        </w:rPr>
        <w:t xml:space="preserve">-485 и обеспечивает возможность  расширения функций контроллера за счет присоединения дополнительных устройств через интерфейсы </w:t>
      </w:r>
      <w:r w:rsidRPr="00EA2CFA">
        <w:rPr>
          <w:sz w:val="28"/>
          <w:lang w:val="en-US"/>
        </w:rPr>
        <w:t>I</w:t>
      </w:r>
      <w:r w:rsidRPr="00EA2CFA">
        <w:rPr>
          <w:sz w:val="28"/>
        </w:rPr>
        <w:t>2</w:t>
      </w:r>
      <w:r w:rsidRPr="00EA2CFA">
        <w:rPr>
          <w:sz w:val="28"/>
          <w:lang w:val="en-US"/>
        </w:rPr>
        <w:t>C</w:t>
      </w:r>
      <w:r w:rsidRPr="00EA2CFA">
        <w:rPr>
          <w:sz w:val="28"/>
        </w:rPr>
        <w:t xml:space="preserve"> ( </w:t>
      </w:r>
      <w:proofErr w:type="spellStart"/>
      <w:r w:rsidRPr="00EA2CFA">
        <w:rPr>
          <w:sz w:val="28"/>
          <w:lang w:val="en-US"/>
        </w:rPr>
        <w:t>SMbus</w:t>
      </w:r>
      <w:proofErr w:type="spellEnd"/>
      <w:r w:rsidRPr="00EA2CFA">
        <w:rPr>
          <w:sz w:val="28"/>
        </w:rPr>
        <w:t>, 2-</w:t>
      </w:r>
      <w:r w:rsidRPr="00EA2CFA">
        <w:rPr>
          <w:sz w:val="28"/>
          <w:lang w:val="en-US"/>
        </w:rPr>
        <w:t>WIRE</w:t>
      </w:r>
      <w:r w:rsidRPr="00EA2CFA">
        <w:rPr>
          <w:sz w:val="28"/>
        </w:rPr>
        <w:t xml:space="preserve">), </w:t>
      </w:r>
      <w:r w:rsidRPr="00EA2CFA">
        <w:rPr>
          <w:sz w:val="28"/>
          <w:lang w:val="en-US"/>
        </w:rPr>
        <w:t>SPI</w:t>
      </w:r>
      <w:r w:rsidRPr="00EA2CFA">
        <w:rPr>
          <w:sz w:val="28"/>
        </w:rPr>
        <w:t>. На основе этих интерфейсов выпускается большое количество электронных устройств различного назначения: ЦАП, АЦП, счетчики–таймеры, ОЗУ, ПЗУ, флэш-память и так далее.</w:t>
      </w:r>
    </w:p>
    <w:p w:rsidR="00A43B0B" w:rsidRPr="00EA2CFA" w:rsidRDefault="00A43B0B" w:rsidP="00A43B0B">
      <w:pPr>
        <w:pStyle w:val="-"/>
        <w:ind w:firstLine="709"/>
        <w:rPr>
          <w:sz w:val="28"/>
        </w:rPr>
      </w:pPr>
      <w:r w:rsidRPr="00EA2CFA">
        <w:rPr>
          <w:sz w:val="28"/>
        </w:rPr>
        <w:t>Взаимодействие контроллера с пользователем осуществляется посредством блока клави</w:t>
      </w:r>
      <w:r w:rsidRPr="00EA2CFA">
        <w:rPr>
          <w:sz w:val="28"/>
        </w:rPr>
        <w:t>а</w:t>
      </w:r>
      <w:r w:rsidRPr="00EA2CFA">
        <w:rPr>
          <w:sz w:val="28"/>
        </w:rPr>
        <w:t xml:space="preserve">туры и индикации БКИ. </w:t>
      </w:r>
    </w:p>
    <w:p w:rsidR="00A43B0B" w:rsidRPr="00EA2CFA" w:rsidRDefault="00A43B0B" w:rsidP="00A43B0B">
      <w:pPr>
        <w:pStyle w:val="-"/>
        <w:ind w:firstLine="709"/>
        <w:rPr>
          <w:sz w:val="28"/>
        </w:rPr>
      </w:pPr>
      <w:r w:rsidRPr="00EA2CFA">
        <w:rPr>
          <w:sz w:val="28"/>
        </w:rPr>
        <w:t xml:space="preserve">БКИ предназначен для тестирования работы контроллера и  оперативного ввода –вывода информации МФК в месте его установки. </w:t>
      </w:r>
    </w:p>
    <w:p w:rsidR="00A43B0B" w:rsidRPr="00EA2CFA" w:rsidRDefault="00A43B0B" w:rsidP="00A43B0B">
      <w:pPr>
        <w:pStyle w:val="-"/>
        <w:ind w:firstLine="709"/>
        <w:rPr>
          <w:sz w:val="28"/>
        </w:rPr>
      </w:pPr>
      <w:r w:rsidRPr="00EA2CFA">
        <w:rPr>
          <w:sz w:val="28"/>
        </w:rPr>
        <w:t>Целесообразно клавиатуру реализовать как матрицу клавиш, например 4х4, предусмотрев реализацию антидребезга. Клавиши должны обладать хорошей тактильностью и удовлетворять времени н</w:t>
      </w:r>
      <w:r w:rsidRPr="00EA2CFA">
        <w:rPr>
          <w:sz w:val="28"/>
        </w:rPr>
        <w:t>а</w:t>
      </w:r>
      <w:r w:rsidRPr="00EA2CFA">
        <w:rPr>
          <w:sz w:val="28"/>
        </w:rPr>
        <w:t>работке на отказ.</w:t>
      </w:r>
    </w:p>
    <w:p w:rsidR="00A43B0B" w:rsidRPr="00EA2CFA" w:rsidRDefault="00A43B0B" w:rsidP="00A43B0B">
      <w:pPr>
        <w:pStyle w:val="-"/>
        <w:ind w:firstLine="709"/>
        <w:rPr>
          <w:sz w:val="28"/>
          <w:szCs w:val="28"/>
        </w:rPr>
      </w:pPr>
      <w:r w:rsidRPr="00EA2CFA">
        <w:rPr>
          <w:sz w:val="28"/>
          <w:szCs w:val="28"/>
        </w:rPr>
        <w:lastRenderedPageBreak/>
        <w:t>Выводимая на индикатор информация может быть текстовой или цифровой, количество строк и их содержание определяется назначением МФК. Поэтому следует использовать алфавитно-цифровые индикаторы. Наиболее распр</w:t>
      </w:r>
      <w:r w:rsidRPr="00EA2CFA">
        <w:rPr>
          <w:sz w:val="28"/>
          <w:szCs w:val="28"/>
        </w:rPr>
        <w:t>о</w:t>
      </w:r>
      <w:r w:rsidRPr="00EA2CFA">
        <w:rPr>
          <w:sz w:val="28"/>
          <w:szCs w:val="28"/>
        </w:rPr>
        <w:t>страненные технологии производства таких индикаторов – полупроводниковая и жидкокристаллическая. Преимущества первой в высокой яркости, различ</w:t>
      </w:r>
      <w:r w:rsidRPr="00EA2CFA">
        <w:rPr>
          <w:sz w:val="28"/>
          <w:szCs w:val="28"/>
        </w:rPr>
        <w:t>и</w:t>
      </w:r>
      <w:r w:rsidRPr="00EA2CFA">
        <w:rPr>
          <w:sz w:val="28"/>
          <w:szCs w:val="28"/>
        </w:rPr>
        <w:t>мости символов, независимости от угла обзора.</w:t>
      </w:r>
    </w:p>
    <w:p w:rsidR="00A43B0B" w:rsidRPr="00EA2CFA" w:rsidRDefault="00A43B0B" w:rsidP="00A43B0B">
      <w:pPr>
        <w:pStyle w:val="-"/>
        <w:ind w:firstLine="709"/>
        <w:rPr>
          <w:sz w:val="28"/>
          <w:szCs w:val="28"/>
        </w:rPr>
      </w:pPr>
      <w:r w:rsidRPr="00EA2CFA">
        <w:rPr>
          <w:sz w:val="28"/>
          <w:szCs w:val="28"/>
        </w:rPr>
        <w:t xml:space="preserve"> Более целесообразно применение алфавитно-цифровых жидко</w:t>
      </w:r>
      <w:r w:rsidRPr="00EA2CFA">
        <w:rPr>
          <w:sz w:val="28"/>
          <w:szCs w:val="28"/>
        </w:rPr>
        <w:t>к</w:t>
      </w:r>
      <w:r w:rsidRPr="00EA2CFA">
        <w:rPr>
          <w:sz w:val="28"/>
          <w:szCs w:val="28"/>
        </w:rPr>
        <w:t>ристаллических индикаторов (ЖКИ) со встроенным контроллером. Они пре</w:t>
      </w:r>
      <w:r w:rsidRPr="00EA2CFA">
        <w:rPr>
          <w:sz w:val="28"/>
          <w:szCs w:val="28"/>
        </w:rPr>
        <w:t>д</w:t>
      </w:r>
      <w:r w:rsidRPr="00EA2CFA">
        <w:rPr>
          <w:sz w:val="28"/>
          <w:szCs w:val="28"/>
        </w:rPr>
        <w:t>ставляют собой недорогое и удобное средство, позволяющее сэкономить время и ресурсы при разработке новых изделий, при этом обеспечивают отображение большого объема информации при хорошей различимости и низком энергоп</w:t>
      </w:r>
      <w:r w:rsidRPr="00EA2CFA">
        <w:rPr>
          <w:sz w:val="28"/>
          <w:szCs w:val="28"/>
        </w:rPr>
        <w:t>о</w:t>
      </w:r>
      <w:r w:rsidRPr="00EA2CFA">
        <w:rPr>
          <w:sz w:val="28"/>
          <w:szCs w:val="28"/>
        </w:rPr>
        <w:t xml:space="preserve">треблении. Для эксплуатации в цеховых условиях необходимо выбирать ЖКИ модуль с задней подсветкой, выполненный по </w:t>
      </w:r>
      <w:r w:rsidRPr="00EA2CFA">
        <w:rPr>
          <w:sz w:val="28"/>
          <w:szCs w:val="28"/>
          <w:lang w:val="en-US"/>
        </w:rPr>
        <w:t>FSTN</w:t>
      </w:r>
      <w:r w:rsidRPr="00EA2CFA">
        <w:rPr>
          <w:sz w:val="28"/>
          <w:szCs w:val="28"/>
        </w:rPr>
        <w:t>-технологии, адаптирова</w:t>
      </w:r>
      <w:r w:rsidRPr="00EA2CFA">
        <w:rPr>
          <w:sz w:val="28"/>
          <w:szCs w:val="28"/>
        </w:rPr>
        <w:t>н</w:t>
      </w:r>
      <w:r w:rsidRPr="00EA2CFA">
        <w:rPr>
          <w:sz w:val="28"/>
          <w:szCs w:val="28"/>
        </w:rPr>
        <w:t xml:space="preserve">ный для  коммерческого диапазона температур </w:t>
      </w:r>
      <w:r w:rsidRPr="0013749B">
        <w:rPr>
          <w:sz w:val="28"/>
          <w:szCs w:val="28"/>
        </w:rPr>
        <w:t>[4].</w:t>
      </w:r>
      <w:r w:rsidRPr="00EA2CFA">
        <w:rPr>
          <w:sz w:val="28"/>
          <w:szCs w:val="28"/>
        </w:rPr>
        <w:t xml:space="preserve"> </w:t>
      </w:r>
    </w:p>
    <w:p w:rsidR="00A43B0B" w:rsidRPr="00EA2CFA" w:rsidRDefault="00A43B0B" w:rsidP="00A43B0B">
      <w:pPr>
        <w:pStyle w:val="-"/>
        <w:ind w:firstLine="709"/>
        <w:rPr>
          <w:sz w:val="28"/>
          <w:szCs w:val="28"/>
        </w:rPr>
      </w:pPr>
      <w:r w:rsidRPr="00EA2CFA">
        <w:rPr>
          <w:sz w:val="28"/>
          <w:szCs w:val="28"/>
        </w:rPr>
        <w:t xml:space="preserve">С целью минимизации количества выводов МФК более рационально использование модуля СЕ -110, представляющего собой контроллер клавиатуры и индикации, выполненный на базе интерфейса </w:t>
      </w:r>
      <w:r w:rsidRPr="00EA2CFA">
        <w:rPr>
          <w:sz w:val="28"/>
          <w:szCs w:val="28"/>
          <w:lang w:val="en-US"/>
        </w:rPr>
        <w:t>I</w:t>
      </w:r>
      <w:r w:rsidRPr="00EA2CFA">
        <w:rPr>
          <w:sz w:val="28"/>
          <w:szCs w:val="28"/>
        </w:rPr>
        <w:t>2</w:t>
      </w:r>
      <w:r w:rsidRPr="00EA2CFA">
        <w:rPr>
          <w:sz w:val="28"/>
          <w:szCs w:val="28"/>
          <w:lang w:val="en-US"/>
        </w:rPr>
        <w:t>C</w:t>
      </w:r>
      <w:r w:rsidRPr="00EA2CFA">
        <w:rPr>
          <w:sz w:val="28"/>
          <w:szCs w:val="28"/>
        </w:rPr>
        <w:t xml:space="preserve"> </w:t>
      </w:r>
      <w:r w:rsidRPr="0013749B">
        <w:rPr>
          <w:sz w:val="28"/>
          <w:szCs w:val="28"/>
        </w:rPr>
        <w:t>[5].</w:t>
      </w:r>
      <w:r w:rsidRPr="00EA2CFA">
        <w:rPr>
          <w:sz w:val="28"/>
          <w:szCs w:val="28"/>
        </w:rPr>
        <w:t xml:space="preserve">  В этом модуле используется ЖКИ  с контроллером </w:t>
      </w:r>
      <w:r w:rsidRPr="00EA2CFA">
        <w:rPr>
          <w:sz w:val="28"/>
          <w:szCs w:val="28"/>
          <w:lang w:val="en-US"/>
        </w:rPr>
        <w:t>HD</w:t>
      </w:r>
      <w:r w:rsidRPr="00EA2CFA">
        <w:rPr>
          <w:sz w:val="28"/>
          <w:szCs w:val="28"/>
        </w:rPr>
        <w:t>-44780</w:t>
      </w:r>
      <w:r w:rsidRPr="00EA2CFA">
        <w:rPr>
          <w:sz w:val="28"/>
        </w:rPr>
        <w:t xml:space="preserve"> </w:t>
      </w:r>
      <w:r w:rsidRPr="00EA2CFA">
        <w:rPr>
          <w:sz w:val="28"/>
          <w:szCs w:val="28"/>
        </w:rPr>
        <w:t>фирмы Hitachi, который фактически является пр</w:t>
      </w:r>
      <w:r w:rsidRPr="00EA2CFA">
        <w:rPr>
          <w:sz w:val="28"/>
          <w:szCs w:val="28"/>
        </w:rPr>
        <w:t>о</w:t>
      </w:r>
      <w:r w:rsidRPr="00EA2CFA">
        <w:rPr>
          <w:sz w:val="28"/>
          <w:szCs w:val="28"/>
        </w:rPr>
        <w:t>мышленным стандартом, и клавиатура 4х4.</w:t>
      </w:r>
    </w:p>
    <w:p w:rsidR="00A43B0B" w:rsidRPr="00EA2CFA" w:rsidRDefault="00A43B0B" w:rsidP="00A43B0B">
      <w:pPr>
        <w:pStyle w:val="-"/>
        <w:ind w:firstLine="709"/>
        <w:rPr>
          <w:sz w:val="28"/>
        </w:rPr>
      </w:pPr>
      <w:r w:rsidRPr="00EA2CFA">
        <w:rPr>
          <w:sz w:val="28"/>
        </w:rPr>
        <w:t xml:space="preserve">В зависимости от метрологических требований, предъявляемых к контроллеру, возможно использование резидентного АЦП, входящего в состав ОМК, или внешнего, присоединенного через интерфейсы </w:t>
      </w:r>
      <w:r w:rsidRPr="00EA2CFA">
        <w:rPr>
          <w:sz w:val="28"/>
          <w:lang w:val="en-US"/>
        </w:rPr>
        <w:t>I</w:t>
      </w:r>
      <w:r w:rsidRPr="00EA2CFA">
        <w:rPr>
          <w:sz w:val="28"/>
        </w:rPr>
        <w:t>2</w:t>
      </w:r>
      <w:r w:rsidRPr="00EA2CFA">
        <w:rPr>
          <w:sz w:val="28"/>
          <w:lang w:val="en-US"/>
        </w:rPr>
        <w:t>C</w:t>
      </w:r>
      <w:r w:rsidRPr="00EA2CFA">
        <w:rPr>
          <w:sz w:val="28"/>
        </w:rPr>
        <w:t xml:space="preserve"> или </w:t>
      </w:r>
      <w:r w:rsidRPr="00EA2CFA">
        <w:rPr>
          <w:sz w:val="28"/>
          <w:lang w:val="en-US"/>
        </w:rPr>
        <w:t>SPI</w:t>
      </w:r>
      <w:r w:rsidRPr="00EA2CFA">
        <w:rPr>
          <w:sz w:val="28"/>
        </w:rPr>
        <w:t xml:space="preserve">. </w:t>
      </w:r>
    </w:p>
    <w:p w:rsidR="00A43B0B" w:rsidRPr="00EA2CFA" w:rsidRDefault="00A43B0B" w:rsidP="00A43B0B">
      <w:pPr>
        <w:pStyle w:val="-"/>
        <w:ind w:firstLine="709"/>
        <w:rPr>
          <w:sz w:val="28"/>
        </w:rPr>
      </w:pPr>
      <w:r w:rsidRPr="00EA2CFA">
        <w:rPr>
          <w:sz w:val="28"/>
        </w:rPr>
        <w:t>При работе в широком температурном диапазоне АЦП должен содержать датчик температур ДТ.</w:t>
      </w:r>
    </w:p>
    <w:p w:rsidR="00A43B0B" w:rsidRPr="00EA2CFA" w:rsidRDefault="00A43B0B" w:rsidP="00A43B0B">
      <w:pPr>
        <w:pStyle w:val="-"/>
        <w:ind w:firstLine="709"/>
        <w:rPr>
          <w:sz w:val="28"/>
        </w:rPr>
      </w:pPr>
      <w:r w:rsidRPr="00EA2CFA">
        <w:rPr>
          <w:sz w:val="28"/>
        </w:rPr>
        <w:t xml:space="preserve">Формирование выходных аналоговых сигналов осуществляется цифро-аналоговым преобразователем ЦАП. При отсутствии в структуре ОМК ЦАП его можно реализовать на основе счетчика-таймера, работающего в режиме широтно-импульсного модулятора, и внешнего аналогового фильтра. </w:t>
      </w:r>
      <w:r w:rsidRPr="00EA2CFA">
        <w:rPr>
          <w:sz w:val="28"/>
        </w:rPr>
        <w:lastRenderedPageBreak/>
        <w:t>Аналоговый демультиплексор АДМ используется в том случае, если требуется многоканальный ЦАП.</w:t>
      </w:r>
    </w:p>
    <w:p w:rsidR="00A43B0B" w:rsidRPr="00EA2CFA" w:rsidRDefault="00A43B0B" w:rsidP="00A43B0B">
      <w:pPr>
        <w:pStyle w:val="-"/>
        <w:ind w:firstLine="709"/>
        <w:rPr>
          <w:sz w:val="28"/>
        </w:rPr>
      </w:pPr>
      <w:r w:rsidRPr="00EA2CFA">
        <w:rPr>
          <w:sz w:val="28"/>
        </w:rPr>
        <w:t>Блок анализа и формирования частотно-временных сигналов БАФЧВС предназначен для измерения частоты, временного интервала, момента появления различных событий, подсчета внешних импульсов  и формирования выходных сигналов подобного типа.</w:t>
      </w:r>
    </w:p>
    <w:p w:rsidR="00A43B0B" w:rsidRPr="00EA2CFA" w:rsidRDefault="00A43B0B" w:rsidP="00A43B0B">
      <w:pPr>
        <w:pStyle w:val="-"/>
        <w:ind w:firstLine="709"/>
        <w:rPr>
          <w:sz w:val="28"/>
        </w:rPr>
      </w:pPr>
      <w:r w:rsidRPr="00EA2CFA">
        <w:rPr>
          <w:sz w:val="28"/>
        </w:rPr>
        <w:t>Как правило, при работе контроллера  возникает необходимость в анализе дискретных сигналов, характеризующих состояние системы и отдельных её подсистем, и формировании выходных управляющих сигналов. Эти задачи решает блок ввода-вывода дискретных сигналов БДВВ.</w:t>
      </w:r>
    </w:p>
    <w:p w:rsidR="006D408E" w:rsidRDefault="006D408E">
      <w:pPr>
        <w:rPr>
          <w:rFonts w:ascii="Times New Roman" w:eastAsia="Times New Roman" w:hAnsi="Times New Roman" w:cs="Times New Roman"/>
          <w:b/>
          <w:bCs/>
          <w:caps/>
          <w:sz w:val="32"/>
          <w:szCs w:val="32"/>
        </w:rPr>
      </w:pPr>
      <w:r>
        <w:rPr>
          <w:bCs/>
        </w:rPr>
        <w:br w:type="page"/>
      </w:r>
    </w:p>
    <w:p w:rsidR="006C01AE" w:rsidRPr="006D408E" w:rsidRDefault="006C01AE" w:rsidP="006C01AE">
      <w:pPr>
        <w:pStyle w:val="-1"/>
        <w:numPr>
          <w:ilvl w:val="0"/>
          <w:numId w:val="4"/>
        </w:numPr>
        <w:ind w:left="0" w:firstLine="709"/>
        <w:rPr>
          <w:lang w:val="ru-RU"/>
        </w:rPr>
      </w:pPr>
      <w:r w:rsidRPr="006C01AE">
        <w:rPr>
          <w:bCs/>
          <w:lang w:val="ru-RU"/>
        </w:rPr>
        <w:lastRenderedPageBreak/>
        <w:t>Алгоритмическое обеспечение</w:t>
      </w:r>
    </w:p>
    <w:p w:rsidR="006D408E" w:rsidRPr="009C3779" w:rsidRDefault="006D408E" w:rsidP="006D408E">
      <w:pPr>
        <w:pStyle w:val="-2"/>
      </w:pPr>
    </w:p>
    <w:p w:rsidR="006C01AE" w:rsidRDefault="006C01AE" w:rsidP="006C01AE">
      <w:pPr>
        <w:pStyle w:val="-2"/>
        <w:numPr>
          <w:ilvl w:val="1"/>
          <w:numId w:val="7"/>
        </w:numPr>
        <w:tabs>
          <w:tab w:val="clear" w:pos="993"/>
          <w:tab w:val="left" w:pos="0"/>
        </w:tabs>
        <w:spacing w:before="0" w:after="0"/>
        <w:ind w:left="0" w:firstLine="709"/>
      </w:pPr>
      <w:r>
        <w:t>Алгоритмы</w:t>
      </w:r>
      <w:r w:rsidRPr="0038704C">
        <w:t xml:space="preserve"> сбора и обработки данных</w:t>
      </w:r>
    </w:p>
    <w:p w:rsidR="006C01AE" w:rsidRPr="009C3779" w:rsidRDefault="006C01AE" w:rsidP="006C01AE">
      <w:pPr>
        <w:pStyle w:val="-2"/>
        <w:tabs>
          <w:tab w:val="clear" w:pos="993"/>
          <w:tab w:val="left" w:pos="0"/>
        </w:tabs>
        <w:spacing w:before="0" w:after="0"/>
      </w:pPr>
    </w:p>
    <w:p w:rsidR="006C01AE" w:rsidRPr="00505196" w:rsidRDefault="006C01AE" w:rsidP="006C01AE">
      <w:pPr>
        <w:pStyle w:val="-3"/>
        <w:numPr>
          <w:ilvl w:val="2"/>
          <w:numId w:val="6"/>
        </w:numPr>
        <w:tabs>
          <w:tab w:val="clear" w:pos="1134"/>
          <w:tab w:val="left" w:pos="0"/>
        </w:tabs>
        <w:spacing w:before="0" w:after="0"/>
        <w:ind w:left="0" w:firstLine="709"/>
        <w:rPr>
          <w:sz w:val="28"/>
          <w:szCs w:val="28"/>
        </w:rPr>
      </w:pPr>
      <w:r w:rsidRPr="006C01AE">
        <w:rPr>
          <w:sz w:val="28"/>
          <w:szCs w:val="28"/>
          <w:lang w:val="ru-RU"/>
        </w:rPr>
        <w:t>Алгоритм</w:t>
      </w:r>
      <w:r w:rsidRPr="007C5722">
        <w:rPr>
          <w:sz w:val="28"/>
          <w:szCs w:val="28"/>
        </w:rPr>
        <w:t xml:space="preserve"> </w:t>
      </w:r>
      <w:r w:rsidRPr="006C01AE">
        <w:rPr>
          <w:sz w:val="28"/>
          <w:szCs w:val="28"/>
          <w:lang w:val="ru-RU"/>
        </w:rPr>
        <w:t>опроса</w:t>
      </w:r>
      <w:r w:rsidRPr="007C5722">
        <w:rPr>
          <w:sz w:val="28"/>
          <w:szCs w:val="28"/>
        </w:rPr>
        <w:t xml:space="preserve"> </w:t>
      </w:r>
      <w:r w:rsidRPr="006C01AE">
        <w:rPr>
          <w:sz w:val="28"/>
          <w:szCs w:val="28"/>
          <w:lang w:val="ru-RU"/>
        </w:rPr>
        <w:t>каналов</w:t>
      </w:r>
      <w:r w:rsidRPr="007C5722">
        <w:rPr>
          <w:sz w:val="28"/>
          <w:szCs w:val="28"/>
        </w:rPr>
        <w:t xml:space="preserve"> </w:t>
      </w:r>
      <w:r w:rsidRPr="006C01AE">
        <w:rPr>
          <w:sz w:val="28"/>
          <w:szCs w:val="28"/>
          <w:lang w:val="ru-RU"/>
        </w:rPr>
        <w:t>измерения</w:t>
      </w:r>
    </w:p>
    <w:p w:rsidR="006C01AE" w:rsidRPr="00505196" w:rsidRDefault="006C01AE" w:rsidP="006C01AE">
      <w:pPr>
        <w:pStyle w:val="-3"/>
        <w:numPr>
          <w:ilvl w:val="0"/>
          <w:numId w:val="0"/>
        </w:numPr>
        <w:tabs>
          <w:tab w:val="clear" w:pos="1134"/>
          <w:tab w:val="left" w:pos="0"/>
        </w:tabs>
        <w:spacing w:before="0" w:after="0"/>
        <w:rPr>
          <w:sz w:val="28"/>
          <w:szCs w:val="28"/>
        </w:rPr>
      </w:pPr>
    </w:p>
    <w:p w:rsidR="006C01AE" w:rsidRPr="00600B0B" w:rsidRDefault="006C01AE" w:rsidP="006C01AE">
      <w:pPr>
        <w:pStyle w:val="-"/>
        <w:ind w:firstLine="709"/>
        <w:rPr>
          <w:sz w:val="28"/>
        </w:rPr>
      </w:pPr>
      <w:r w:rsidRPr="00600B0B">
        <w:rPr>
          <w:sz w:val="28"/>
        </w:rPr>
        <w:t>В процессе работы многофункциональный контроллер (МФК) должен выполнять следующие функции:</w:t>
      </w:r>
    </w:p>
    <w:p w:rsidR="006C01AE" w:rsidRPr="00600B0B" w:rsidRDefault="006C01AE" w:rsidP="006C01AE">
      <w:pPr>
        <w:pStyle w:val="---14pt3"/>
      </w:pPr>
      <w:r w:rsidRPr="00600B0B">
        <w:t>многоканальное преобразование входных сигналов в виде уровней напряжения, тока или частотно временных сигналов;</w:t>
      </w:r>
    </w:p>
    <w:p w:rsidR="006C01AE" w:rsidRPr="00600B0B" w:rsidRDefault="006C01AE" w:rsidP="006C01AE">
      <w:pPr>
        <w:pStyle w:val="---14pt3"/>
      </w:pPr>
      <w:r w:rsidRPr="00600B0B">
        <w:t>обеспечивать возможность работы каналов с индивидуальной градуировочной характеристикой;</w:t>
      </w:r>
    </w:p>
    <w:p w:rsidR="006C01AE" w:rsidRPr="00600B0B" w:rsidRDefault="006C01AE" w:rsidP="006C01AE">
      <w:pPr>
        <w:pStyle w:val="---14pt3"/>
      </w:pPr>
      <w:r w:rsidRPr="00600B0B">
        <w:t>формирование аналоговых или частотно-временных сигналов (напряжение, временной интервал, генератор прямоугольных импульсов, широтно-импульсный модулятор);</w:t>
      </w:r>
    </w:p>
    <w:p w:rsidR="006C01AE" w:rsidRPr="00600B0B" w:rsidRDefault="006C01AE" w:rsidP="006C01AE">
      <w:pPr>
        <w:pStyle w:val="---14pt3"/>
      </w:pPr>
      <w:r w:rsidRPr="00600B0B">
        <w:t>ввод-вывод дискретных сигналов;</w:t>
      </w:r>
    </w:p>
    <w:p w:rsidR="006C01AE" w:rsidRPr="00600B0B" w:rsidRDefault="006C01AE" w:rsidP="006C01AE">
      <w:pPr>
        <w:pStyle w:val="---14pt3"/>
      </w:pPr>
      <w:r w:rsidRPr="00600B0B">
        <w:t>настройка контроллера на требуемый набор функций.</w:t>
      </w:r>
    </w:p>
    <w:p w:rsidR="006C01AE" w:rsidRPr="00911C34" w:rsidRDefault="006C01AE" w:rsidP="006C01AE">
      <w:pPr>
        <w:pStyle w:val="-"/>
        <w:ind w:firstLine="709"/>
        <w:rPr>
          <w:sz w:val="28"/>
        </w:rPr>
      </w:pPr>
      <w:r w:rsidRPr="00911C34">
        <w:rPr>
          <w:sz w:val="28"/>
        </w:rPr>
        <w:t xml:space="preserve">Расширение функций МФК возможно за счет присоединения внешних устройств через последовательные интерфейсы I2C, </w:t>
      </w:r>
      <w:r w:rsidRPr="00911C34">
        <w:rPr>
          <w:sz w:val="28"/>
          <w:lang w:val="en-US"/>
        </w:rPr>
        <w:t>SPI</w:t>
      </w:r>
      <w:r w:rsidRPr="00911C34">
        <w:rPr>
          <w:sz w:val="28"/>
        </w:rPr>
        <w:t>. Алгоритмы обработки измерительной информации должны включать допусковый контроль, фильтрацию помех, приведение к физическому параметру. Исходя из требуемой точности, разрядность обрабатываемых данных не превышает 16 бит.</w:t>
      </w:r>
    </w:p>
    <w:p w:rsidR="006C01AE" w:rsidRPr="00911C34" w:rsidRDefault="006C01AE" w:rsidP="006C01AE">
      <w:pPr>
        <w:pStyle w:val="-"/>
        <w:ind w:firstLine="709"/>
        <w:rPr>
          <w:sz w:val="28"/>
        </w:rPr>
      </w:pPr>
      <w:r w:rsidRPr="00911C34">
        <w:rPr>
          <w:sz w:val="28"/>
        </w:rPr>
        <w:t>Алгоритмы опроса каналов измерения напряжений, токов, частотно-временных сигналов отличаются только особенностями формирования и анализа сигналов начала и конца преобразования. Поэтому в качестве примера рассмотрим алгоритм опроса многоканального АЦП.</w:t>
      </w:r>
    </w:p>
    <w:p w:rsidR="006C01AE" w:rsidRPr="00911C34" w:rsidRDefault="006C01AE" w:rsidP="006C01AE">
      <w:pPr>
        <w:pStyle w:val="-"/>
        <w:ind w:firstLine="709"/>
        <w:rPr>
          <w:sz w:val="28"/>
        </w:rPr>
      </w:pPr>
      <w:r w:rsidRPr="00911C34">
        <w:rPr>
          <w:sz w:val="28"/>
        </w:rPr>
        <w:t xml:space="preserve">С каждым каналом АЦП связан буфер данных. Максимальный размер буфера данных канала ограничен доступным объемом ОЗУ. Буферизация </w:t>
      </w:r>
      <w:r w:rsidRPr="00911C34">
        <w:rPr>
          <w:sz w:val="28"/>
        </w:rPr>
        <w:lastRenderedPageBreak/>
        <w:t xml:space="preserve">данных необходима для последующего сглаживания измерительной информации. </w:t>
      </w:r>
    </w:p>
    <w:p w:rsidR="006C01AE" w:rsidRPr="00911C34" w:rsidRDefault="006C01AE" w:rsidP="006C01AE">
      <w:pPr>
        <w:pStyle w:val="-"/>
        <w:ind w:firstLine="709"/>
        <w:rPr>
          <w:sz w:val="28"/>
        </w:rPr>
      </w:pPr>
      <w:r w:rsidRPr="00911C34">
        <w:rPr>
          <w:sz w:val="28"/>
        </w:rPr>
        <w:t xml:space="preserve">Возможен циклический или выборочный опрос каналов АЦП. Работа с каналом разрешается установкой бита в регистре каналов. Каждый канал конфигурируется в отдельности. В качестве параметров канала выступают, размер буфера канала, нижняя и верхняя границы допускового контроля, адрес таблицы аппроксимации, регистр обработки канала. </w:t>
      </w:r>
    </w:p>
    <w:p w:rsidR="006C01AE" w:rsidRPr="00911C34" w:rsidRDefault="006C01AE" w:rsidP="006C01AE">
      <w:pPr>
        <w:pStyle w:val="-"/>
        <w:ind w:firstLine="709"/>
        <w:rPr>
          <w:sz w:val="28"/>
        </w:rPr>
      </w:pPr>
      <w:r w:rsidRPr="00911C34">
        <w:rPr>
          <w:sz w:val="28"/>
        </w:rPr>
        <w:t xml:space="preserve">Цикл опроса считается завершенным, когда буферы всех обрабатываемых каналов будут заполнены. После завершения цикла опроса происходит обработка накопленных данных. Алгоритмы обработки данных задаются битами регистра обработки канала. </w:t>
      </w:r>
    </w:p>
    <w:p w:rsidR="006C01AE" w:rsidRPr="00911C34" w:rsidRDefault="006C01AE" w:rsidP="006C01AE">
      <w:pPr>
        <w:pStyle w:val="-"/>
        <w:ind w:firstLine="709"/>
        <w:rPr>
          <w:sz w:val="28"/>
        </w:rPr>
      </w:pPr>
      <w:r w:rsidRPr="00911C34">
        <w:rPr>
          <w:sz w:val="28"/>
        </w:rPr>
        <w:t>Чтение значения канала осуществляется по прерыванию. Обработка по прерыванию предпочтительнее обработки по готовности, т.к. позволяет избежать простоя при ожидании завершения преобразования.</w:t>
      </w:r>
    </w:p>
    <w:p w:rsidR="006C01AE" w:rsidRDefault="006C01AE" w:rsidP="006C01AE">
      <w:pPr>
        <w:pStyle w:val="-"/>
        <w:ind w:firstLine="709"/>
      </w:pPr>
      <w:r>
        <w:rPr>
          <w:sz w:val="28"/>
        </w:rPr>
        <w:t>Схема алгоритма</w:t>
      </w:r>
      <w:r w:rsidRPr="00911C34">
        <w:rPr>
          <w:sz w:val="28"/>
        </w:rPr>
        <w:t xml:space="preserve"> обработчика готовности АЦП представлена на рисунке 4.4. Принятые на рисунке 4.4 обозначения:</w:t>
      </w:r>
    </w:p>
    <w:p w:rsidR="006C01AE" w:rsidRPr="00027BDD" w:rsidRDefault="006C01AE" w:rsidP="006C01AE">
      <w:pPr>
        <w:pStyle w:val="---"/>
        <w:ind w:left="0" w:firstLine="709"/>
        <w:rPr>
          <w:sz w:val="28"/>
        </w:rPr>
      </w:pPr>
      <w:r w:rsidRPr="00027BDD">
        <w:rPr>
          <w:sz w:val="28"/>
          <w:lang w:val="en-US"/>
        </w:rPr>
        <w:t>BI</w:t>
      </w:r>
      <w:r w:rsidRPr="00027BDD">
        <w:rPr>
          <w:sz w:val="28"/>
          <w:szCs w:val="28"/>
        </w:rPr>
        <w:t xml:space="preserve"> - </w:t>
      </w:r>
      <w:r w:rsidRPr="00027BDD">
        <w:rPr>
          <w:sz w:val="28"/>
        </w:rPr>
        <w:t>индекс буфера канала;</w:t>
      </w:r>
    </w:p>
    <w:p w:rsidR="006C01AE" w:rsidRPr="00027BDD" w:rsidRDefault="006C01AE" w:rsidP="006C01AE">
      <w:pPr>
        <w:pStyle w:val="---"/>
        <w:ind w:left="0" w:firstLine="709"/>
        <w:rPr>
          <w:sz w:val="28"/>
        </w:rPr>
      </w:pPr>
      <w:r w:rsidRPr="00027BDD">
        <w:rPr>
          <w:sz w:val="28"/>
        </w:rPr>
        <w:t>CI</w:t>
      </w:r>
      <w:r w:rsidRPr="00027BDD">
        <w:rPr>
          <w:sz w:val="28"/>
          <w:szCs w:val="28"/>
        </w:rPr>
        <w:t xml:space="preserve"> - </w:t>
      </w:r>
      <w:r w:rsidRPr="00027BDD">
        <w:rPr>
          <w:sz w:val="28"/>
        </w:rPr>
        <w:t>номер канала, который обрабатывается в данный момент;</w:t>
      </w:r>
    </w:p>
    <w:p w:rsidR="006C01AE" w:rsidRPr="00027BDD" w:rsidRDefault="006C01AE" w:rsidP="006C01AE">
      <w:pPr>
        <w:pStyle w:val="---"/>
        <w:ind w:left="0" w:firstLine="709"/>
        <w:rPr>
          <w:sz w:val="28"/>
        </w:rPr>
      </w:pPr>
      <w:r w:rsidRPr="00027BDD">
        <w:rPr>
          <w:sz w:val="28"/>
        </w:rPr>
        <w:t xml:space="preserve">W </w:t>
      </w:r>
      <w:r w:rsidRPr="00027BDD">
        <w:rPr>
          <w:sz w:val="28"/>
          <w:szCs w:val="28"/>
        </w:rPr>
        <w:t xml:space="preserve">- </w:t>
      </w:r>
      <w:r w:rsidRPr="00027BDD">
        <w:rPr>
          <w:sz w:val="28"/>
        </w:rPr>
        <w:t>переменная для хранения значения канала;</w:t>
      </w:r>
    </w:p>
    <w:p w:rsidR="006C01AE" w:rsidRPr="00027BDD" w:rsidRDefault="006C01AE" w:rsidP="006C01AE">
      <w:pPr>
        <w:pStyle w:val="---"/>
        <w:ind w:left="0" w:firstLine="709"/>
        <w:rPr>
          <w:sz w:val="28"/>
        </w:rPr>
      </w:pPr>
      <w:r w:rsidRPr="00027BDD">
        <w:rPr>
          <w:sz w:val="28"/>
        </w:rPr>
        <w:t>P</w:t>
      </w:r>
      <w:r w:rsidRPr="00027BDD">
        <w:rPr>
          <w:sz w:val="28"/>
          <w:vertAlign w:val="subscript"/>
        </w:rPr>
        <w:t>BI</w:t>
      </w:r>
      <w:r w:rsidRPr="00027BDD">
        <w:rPr>
          <w:sz w:val="28"/>
        </w:rPr>
        <w:t xml:space="preserve"> </w:t>
      </w:r>
      <w:r w:rsidRPr="00027BDD">
        <w:rPr>
          <w:sz w:val="28"/>
          <w:szCs w:val="28"/>
        </w:rPr>
        <w:t xml:space="preserve">- следующая </w:t>
      </w:r>
      <w:r w:rsidRPr="00027BDD">
        <w:rPr>
          <w:sz w:val="28"/>
        </w:rPr>
        <w:t>позиция в буфере BI канала;</w:t>
      </w:r>
    </w:p>
    <w:p w:rsidR="006C01AE" w:rsidRPr="00027BDD" w:rsidRDefault="006C01AE" w:rsidP="006C01AE">
      <w:pPr>
        <w:pStyle w:val="---"/>
        <w:ind w:left="0" w:firstLine="709"/>
        <w:rPr>
          <w:sz w:val="28"/>
        </w:rPr>
      </w:pPr>
      <w:r w:rsidRPr="00027BDD">
        <w:rPr>
          <w:sz w:val="28"/>
        </w:rPr>
        <w:t xml:space="preserve">NB </w:t>
      </w:r>
      <w:r w:rsidRPr="00027BDD">
        <w:rPr>
          <w:sz w:val="28"/>
          <w:szCs w:val="28"/>
        </w:rPr>
        <w:t xml:space="preserve">- </w:t>
      </w:r>
      <w:r w:rsidRPr="00027BDD">
        <w:rPr>
          <w:sz w:val="28"/>
        </w:rPr>
        <w:t>количество не полностью заполненных буферов каналов.</w:t>
      </w:r>
    </w:p>
    <w:p w:rsidR="006C01AE" w:rsidRPr="003760B1" w:rsidRDefault="006C01AE" w:rsidP="006C01AE">
      <w:pPr>
        <w:pStyle w:val="-"/>
        <w:ind w:firstLine="709"/>
        <w:rPr>
          <w:sz w:val="28"/>
        </w:rPr>
      </w:pPr>
      <w:r w:rsidRPr="003760B1">
        <w:rPr>
          <w:sz w:val="28"/>
        </w:rPr>
        <w:t xml:space="preserve">Значение, полученное с текущего канала, проходит допусковый контроль. Значением является непосредственно код, не приведенный к физическому параметру. Если допусковый контроль не пройден, то контроллер немедленно формирует сообщение об ошибке. Если допусковый контроль пройден то, код помещается в текущую позицию буфера обрабатываемого канала. Если буфер при этом заканчивается, то счетчик незаполненных буферов декрементируется. </w:t>
      </w:r>
    </w:p>
    <w:p w:rsidR="006C01AE" w:rsidRDefault="006C01AE" w:rsidP="006C01AE">
      <w:pPr>
        <w:pStyle w:val="text"/>
        <w:ind w:firstLine="0"/>
        <w:jc w:val="center"/>
        <w:rPr>
          <w:lang w:val="en-US"/>
        </w:rPr>
      </w:pPr>
      <w:r>
        <w:rPr>
          <w:noProof/>
          <w:lang w:eastAsia="ru-RU"/>
        </w:rPr>
        <w:lastRenderedPageBreak/>
        <w:pict>
          <v:shapetype id="_x0000_t110" coordsize="21600,21600" o:spt="110" path="m10800,l,10800,10800,21600,21600,10800xe">
            <v:stroke joinstyle="miter"/>
            <v:path gradientshapeok="t" o:connecttype="rect" textboxrect="5400,5400,16200,16200"/>
          </v:shapetype>
          <v:shape id="_x0000_s1521" type="#_x0000_t110" style="position:absolute;left:0;text-align:left;margin-left:284.25pt;margin-top:399pt;width:186pt;height:42pt;z-index:251708416">
            <v:textbox style="mso-next-textbox:#_x0000_s1521">
              <w:txbxContent>
                <w:p w:rsidR="006C01AE" w:rsidRPr="0061129B" w:rsidRDefault="006C01AE" w:rsidP="006C01AE">
                  <w:pPr>
                    <w:jc w:val="center"/>
                  </w:pPr>
                  <w:r>
                    <w:rPr>
                      <w:lang w:val="en-US"/>
                    </w:rPr>
                    <w:t>NB = 0?</w:t>
                  </w:r>
                </w:p>
              </w:txbxContent>
            </v:textbox>
          </v:shape>
        </w:pict>
      </w:r>
      <w:r>
        <w:rPr>
          <w:noProof/>
          <w:lang w:eastAsia="ru-RU"/>
        </w:rPr>
      </w:r>
      <w:r>
        <w:pict>
          <v:group id="_x0000_s1432" editas="canvas" style="width:434.95pt;height:570pt;mso-position-horizontal-relative:char;mso-position-vertical-relative:line" coordorigin="2478,1134" coordsize="8699,11400">
            <o:lock v:ext="edit" aspectratio="t"/>
            <v:shape id="_x0000_s1433" type="#_x0000_t75" style="position:absolute;left:2478;top:1134;width:8699;height:114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434" type="#_x0000_t116" style="position:absolute;left:4696;top:1494;width:3542;height:540">
              <v:textbox style="mso-next-textbox:#_x0000_s1434">
                <w:txbxContent>
                  <w:p w:rsidR="006C01AE" w:rsidRPr="005741B3" w:rsidRDefault="006C01AE" w:rsidP="006C01AE">
                    <w:pPr>
                      <w:jc w:val="center"/>
                    </w:pPr>
                    <w:r w:rsidRPr="005741B3">
                      <w:t>Начало</w:t>
                    </w:r>
                  </w:p>
                </w:txbxContent>
              </v:textbox>
            </v:shape>
            <v:line id="_x0000_s1435" style="position:absolute;flip:x" from="6438,6243" to="6444,6535"/>
            <v:shape id="_x0000_s1436" type="#_x0000_t202" style="position:absolute;left:2958;top:12054;width:7560;height:480" filled="f" stroked="f">
              <v:textbox style="mso-next-textbox:#_x0000_s1436">
                <w:txbxContent>
                  <w:p w:rsidR="006C01AE" w:rsidRPr="008A2420" w:rsidRDefault="006C01AE" w:rsidP="006C01AE">
                    <w:pPr>
                      <w:pStyle w:val="-"/>
                      <w:jc w:val="center"/>
                      <w:rPr>
                        <w:sz w:val="28"/>
                      </w:rPr>
                    </w:pPr>
                    <w:r w:rsidRPr="008A2420">
                      <w:rPr>
                        <w:sz w:val="28"/>
                      </w:rPr>
                      <w:t xml:space="preserve">Рисунок </w:t>
                    </w:r>
                    <w:r w:rsidRPr="008A2420">
                      <w:rPr>
                        <w:sz w:val="28"/>
                      </w:rPr>
                      <w:t xml:space="preserve">4.4 – </w:t>
                    </w:r>
                    <w:r>
                      <w:rPr>
                        <w:sz w:val="28"/>
                      </w:rPr>
                      <w:t>Схема алгоритма</w:t>
                    </w:r>
                    <w:r w:rsidRPr="008A2420">
                      <w:rPr>
                        <w:sz w:val="28"/>
                      </w:rPr>
                      <w:t xml:space="preserve"> опроса каналов АЦП</w:t>
                    </w:r>
                  </w:p>
                </w:txbxContent>
              </v:textbox>
            </v:shape>
            <v:shape id="_x0000_s1437" type="#_x0000_t110" style="position:absolute;left:4576;top:7306;width:3662;height:1320">
              <v:textbox style="mso-next-textbox:#_x0000_s1437">
                <w:txbxContent>
                  <w:p w:rsidR="006C01AE" w:rsidRPr="0061129B" w:rsidRDefault="006C01AE" w:rsidP="006C01AE">
                    <w:pPr>
                      <w:jc w:val="center"/>
                    </w:pPr>
                    <w:proofErr w:type="gramStart"/>
                    <w:r w:rsidRPr="006C01AE">
                      <w:t>Буфер</w:t>
                    </w:r>
                    <w:r>
                      <w:rPr>
                        <w:lang w:val="en-US"/>
                      </w:rPr>
                      <w:t xml:space="preserve"> BI </w:t>
                    </w:r>
                    <w:r w:rsidRPr="006C01AE">
                      <w:t>заполнен</w:t>
                    </w:r>
                    <w:r>
                      <w:rPr>
                        <w:lang w:val="en-US"/>
                      </w:rPr>
                      <w:t>?</w:t>
                    </w:r>
                    <w:proofErr w:type="gramEnd"/>
                  </w:p>
                </w:txbxContent>
              </v:textbox>
            </v:shape>
            <v:line id="_x0000_s1438" style="position:absolute;flip:x" from="6432,2043" to="6438,2388"/>
            <v:shape id="_x0000_s1439" type="#_x0000_t116" style="position:absolute;left:4638;top:11304;width:3480;height:541">
              <v:textbox style="mso-next-textbox:#_x0000_s1439">
                <w:txbxContent>
                  <w:p w:rsidR="006C01AE" w:rsidRPr="005741B3" w:rsidRDefault="006C01AE" w:rsidP="006C01AE">
                    <w:pPr>
                      <w:jc w:val="center"/>
                    </w:pPr>
                    <w:r w:rsidRPr="005741B3">
                      <w:t>Конец</w:t>
                    </w:r>
                  </w:p>
                </w:txbxContent>
              </v:textbox>
            </v:shape>
            <v:shape id="_x0000_s1440" type="#_x0000_t202" style="position:absolute;left:8118;top:7494;width:721;height:539" filled="f" stroked="f">
              <v:textbox style="mso-next-textbox:#_x0000_s1440">
                <w:txbxContent>
                  <w:p w:rsidR="006C01AE" w:rsidRPr="00FD3211" w:rsidRDefault="006C01AE" w:rsidP="006C01AE">
                    <w:r w:rsidRPr="006C01AE">
                      <w:t>Да</w:t>
                    </w:r>
                  </w:p>
                </w:txbxContent>
              </v:textbox>
            </v:shape>
            <v:shape id="_x0000_s1441" type="#_x0000_t202" style="position:absolute;left:6318;top:8635;width:721;height:539" filled="f" stroked="f">
              <v:textbox style="mso-next-textbox:#_x0000_s1441">
                <w:txbxContent>
                  <w:p w:rsidR="006C01AE" w:rsidRPr="00FD3211" w:rsidRDefault="006C01AE" w:rsidP="006C01AE">
                    <w:r>
                      <w:t>Нет</w:t>
                    </w:r>
                  </w:p>
                </w:txbxContent>
              </v:textbox>
            </v:shape>
            <v:line id="_x0000_s1442" style="position:absolute" from="6324,10929" to="6325,11286"/>
            <v:rect id="_x0000_s1443" style="position:absolute;left:4998;top:2334;width:2880;height:720">
              <v:textbox style="mso-next-textbox:#_x0000_s1443">
                <w:txbxContent>
                  <w:p w:rsidR="006C01AE" w:rsidRPr="00AF5026" w:rsidRDefault="006C01AE" w:rsidP="006C01AE">
                    <w:pPr>
                      <w:jc w:val="center"/>
                    </w:pPr>
                    <w:r>
                      <w:t xml:space="preserve">Чтение </w:t>
                    </w:r>
                    <w:r>
                      <w:t>значения канала в переменную W</w:t>
                    </w:r>
                  </w:p>
                </w:txbxContent>
              </v:textbox>
            </v:rect>
            <v:rect id="_x0000_s1444" style="position:absolute;left:7878;top:2347;width:374;height:707"/>
            <v:rect id="_x0000_s1445" style="position:absolute;left:4640;top:2334;width:374;height:720"/>
            <v:rect id="_x0000_s1446" style="position:absolute;left:4998;top:3414;width:2880;height:480">
              <v:textbox style="mso-next-textbox:#_x0000_s1446">
                <w:txbxContent>
                  <w:p w:rsidR="006C01AE" w:rsidRPr="00783161" w:rsidRDefault="006C01AE" w:rsidP="006C01AE">
                    <w:pPr>
                      <w:jc w:val="center"/>
                      <w:rPr>
                        <w:lang w:val="en-US"/>
                      </w:rPr>
                    </w:pPr>
                    <w:r w:rsidRPr="004838E3">
                      <w:t>Допусковый</w:t>
                    </w:r>
                    <w:r>
                      <w:rPr>
                        <w:lang w:val="en-US"/>
                      </w:rPr>
                      <w:t xml:space="preserve"> </w:t>
                    </w:r>
                    <w:r w:rsidRPr="004838E3">
                      <w:t>контроль</w:t>
                    </w:r>
                  </w:p>
                </w:txbxContent>
              </v:textbox>
            </v:rect>
            <v:rect id="_x0000_s1447" style="position:absolute;left:7878;top:3427;width:374;height:467"/>
            <v:rect id="_x0000_s1448" style="position:absolute;left:4640;top:3414;width:374;height:480"/>
            <v:line id="_x0000_s1449" style="position:absolute;flip:x" from="6438,3054" to="6444,3399"/>
            <v:rect id="_x0000_s1450" style="position:absolute;left:4998;top:4254;width:2880;height:960">
              <v:textbox style="mso-next-textbox:#_x0000_s1450">
                <w:txbxContent>
                  <w:p w:rsidR="006C01AE" w:rsidRPr="00DF144E" w:rsidRDefault="006C01AE" w:rsidP="006C01AE">
                    <w:pPr>
                      <w:jc w:val="center"/>
                    </w:pPr>
                    <w:r>
                      <w:t xml:space="preserve">Получение </w:t>
                    </w:r>
                    <w:r>
                      <w:t>индекса буфера BI по номеру текущего канала CI</w:t>
                    </w:r>
                  </w:p>
                </w:txbxContent>
              </v:textbox>
            </v:rect>
            <v:rect id="_x0000_s1451" style="position:absolute;left:7878;top:4268;width:374;height:946"/>
            <v:rect id="_x0000_s1452" style="position:absolute;left:4640;top:4254;width:374;height:960"/>
            <v:line id="_x0000_s1453" style="position:absolute;flip:x" from="6438,3894" to="6444,4239"/>
            <v:rect id="_x0000_s1454" style="position:absolute;left:4638;top:6552;width:3600;height:480">
              <v:textbox style="mso-next-textbox:#_x0000_s1454">
                <w:txbxContent>
                  <w:p w:rsidR="006C01AE" w:rsidRPr="004F4062" w:rsidRDefault="006C01AE" w:rsidP="006C01AE">
                    <w:pPr>
                      <w:jc w:val="center"/>
                      <w:rPr>
                        <w:lang w:val="en-US"/>
                      </w:rPr>
                    </w:pPr>
                    <w:r>
                      <w:t>P</w:t>
                    </w:r>
                    <w:r>
                      <w:rPr>
                        <w:vertAlign w:val="subscript"/>
                      </w:rPr>
                      <w:t>BI</w:t>
                    </w:r>
                    <w:r>
                      <w:rPr>
                        <w:lang w:val="en-US"/>
                      </w:rPr>
                      <w:t xml:space="preserve"> := </w:t>
                    </w:r>
                    <w:r>
                      <w:t>P</w:t>
                    </w:r>
                    <w:r>
                      <w:rPr>
                        <w:vertAlign w:val="subscript"/>
                      </w:rPr>
                      <w:t>BI</w:t>
                    </w:r>
                    <w:r>
                      <w:rPr>
                        <w:lang w:val="en-US"/>
                      </w:rPr>
                      <w:t xml:space="preserve"> + 1</w:t>
                    </w:r>
                  </w:p>
                </w:txbxContent>
              </v:textbox>
            </v:rect>
            <v:line id="_x0000_s1455" style="position:absolute;flip:x" from="6438,5214" to="6444,5485"/>
            <v:rect id="_x0000_s1456" style="position:absolute;left:4984;top:5488;width:2880;height:755">
              <v:textbox style="mso-next-textbox:#_x0000_s1456">
                <w:txbxContent>
                  <w:p w:rsidR="006C01AE" w:rsidRPr="003C658A" w:rsidRDefault="006C01AE" w:rsidP="006C01AE">
                    <w:pPr>
                      <w:jc w:val="center"/>
                    </w:pPr>
                    <w:r w:rsidRPr="009C660C">
                      <w:t>Запись в</w:t>
                    </w:r>
                    <w:r>
                      <w:t xml:space="preserve"> позицию P</w:t>
                    </w:r>
                    <w:r>
                      <w:rPr>
                        <w:vertAlign w:val="subscript"/>
                      </w:rPr>
                      <w:t>BI</w:t>
                    </w:r>
                    <w:r w:rsidRPr="009C660C">
                      <w:t xml:space="preserve"> буфер</w:t>
                    </w:r>
                    <w:r>
                      <w:t>а</w:t>
                    </w:r>
                    <w:r w:rsidRPr="009C660C">
                      <w:t xml:space="preserve"> </w:t>
                    </w:r>
                    <w:r>
                      <w:rPr>
                        <w:lang w:val="en-US"/>
                      </w:rPr>
                      <w:t>BI</w:t>
                    </w:r>
                    <w:r w:rsidRPr="003C658A">
                      <w:t xml:space="preserve"> значения </w:t>
                    </w:r>
                    <w:r>
                      <w:rPr>
                        <w:lang w:val="en-US"/>
                      </w:rPr>
                      <w:t>W</w:t>
                    </w:r>
                  </w:p>
                </w:txbxContent>
              </v:textbox>
            </v:rect>
            <v:rect id="_x0000_s1457" style="position:absolute;left:7864;top:5488;width:404;height:752"/>
            <v:rect id="_x0000_s1458" style="position:absolute;left:4626;top:5488;width:374;height:755"/>
            <v:line id="_x0000_s1459" style="position:absolute;flip:x" from="6404,7032" to="6410,7324"/>
            <v:rect id="_x0000_s1460" style="position:absolute;left:7518;top:8471;width:3659;height:480">
              <v:textbox style="mso-next-textbox:#_x0000_s1460">
                <w:txbxContent>
                  <w:p w:rsidR="006C01AE" w:rsidRPr="00AF5026" w:rsidRDefault="006C01AE" w:rsidP="006C01AE">
                    <w:pPr>
                      <w:jc w:val="center"/>
                      <w:rPr>
                        <w:lang w:val="en-US"/>
                      </w:rPr>
                    </w:pPr>
                    <w:r>
                      <w:t>NB := NB - 1</w:t>
                    </w:r>
                  </w:p>
                </w:txbxContent>
              </v:textbox>
            </v:rect>
            <v:line id="_x0000_s1461" style="position:absolute;flip:y" from="9438,7974" to="9439,8454"/>
            <v:line id="_x0000_s1462" style="position:absolute" from="8238,7974" to="9438,7975"/>
            <v:line id="_x0000_s1463" style="position:absolute;flip:y" from="9438,8968" to="9439,9208"/>
            <v:line id="_x0000_s1464" style="position:absolute" from="9438,9843" to="9446,11071"/>
            <v:shape id="_x0000_s1465" type="#_x0000_t202" style="position:absolute;left:9438;top:10014;width:721;height:539" filled="f" stroked="f">
              <v:textbox style="mso-next-textbox:#_x0000_s1465">
                <w:txbxContent>
                  <w:p w:rsidR="006C01AE" w:rsidRPr="00FD3211" w:rsidRDefault="006C01AE" w:rsidP="006C01AE">
                    <w:r w:rsidRPr="006C01AE">
                      <w:t>Да</w:t>
                    </w:r>
                  </w:p>
                </w:txbxContent>
              </v:textbox>
            </v:shape>
            <v:rect id="_x0000_s1466" style="position:absolute;left:4984;top:9980;width:2880;height:960">
              <v:textbox style="mso-next-textbox:#_x0000_s1466">
                <w:txbxContent>
                  <w:p w:rsidR="006C01AE" w:rsidRPr="00DF144E" w:rsidRDefault="006C01AE" w:rsidP="006C01AE">
                    <w:pPr>
                      <w:jc w:val="center"/>
                    </w:pPr>
                    <w:r>
                      <w:t>Запуск следующего канала</w:t>
                    </w:r>
                    <w:r w:rsidRPr="00AD70A0">
                      <w:t xml:space="preserve"> </w:t>
                    </w:r>
                    <w:r>
                      <w:t>CI с незаполненным буфером</w:t>
                    </w:r>
                  </w:p>
                </w:txbxContent>
              </v:textbox>
            </v:rect>
            <v:rect id="_x0000_s1467" style="position:absolute;left:7864;top:9982;width:374;height:958"/>
            <v:rect id="_x0000_s1468" style="position:absolute;left:4626;top:9980;width:374;height:960"/>
            <v:line id="_x0000_s1469" style="position:absolute" from="6397,8619" to="6398,9968"/>
            <v:line id="_x0000_s1470" style="position:absolute;flip:x y" from="6382,9533" to="7998,9534">
              <v:stroke endarrow="block"/>
            </v:line>
            <v:line id="_x0000_s1471" style="position:absolute" from="6335,11100" to="9455,11101">
              <v:stroke startarrow="block"/>
            </v:line>
            <v:shape id="_x0000_s1472" type="#_x0000_t202" style="position:absolute;left:7038;top:9141;width:721;height:539" filled="f" stroked="f">
              <v:textbox style="mso-next-textbox:#_x0000_s1472">
                <w:txbxContent>
                  <w:p w:rsidR="006C01AE" w:rsidRPr="00FD3211" w:rsidRDefault="006C01AE" w:rsidP="006C01AE">
                    <w:r>
                      <w:t>Нет</w:t>
                    </w:r>
                  </w:p>
                </w:txbxContent>
              </v:textbox>
            </v:shape>
            <v:rect id="_x0000_s1473" style="position:absolute;left:7878;top:4261;width:374;height:953"/>
            <w10:wrap type="none"/>
            <w10:anchorlock/>
          </v:group>
        </w:pict>
      </w:r>
    </w:p>
    <w:p w:rsidR="006C01AE" w:rsidRPr="00B41FE4" w:rsidRDefault="006C01AE" w:rsidP="006C01AE">
      <w:pPr>
        <w:pStyle w:val="text"/>
        <w:ind w:firstLine="0"/>
        <w:jc w:val="center"/>
        <w:rPr>
          <w:sz w:val="20"/>
          <w:szCs w:val="20"/>
          <w:lang w:val="en-US"/>
        </w:rPr>
      </w:pPr>
    </w:p>
    <w:p w:rsidR="006C01AE" w:rsidRPr="008A2420" w:rsidRDefault="006C01AE" w:rsidP="006C01AE">
      <w:pPr>
        <w:pStyle w:val="-"/>
        <w:ind w:firstLine="709"/>
        <w:rPr>
          <w:sz w:val="28"/>
        </w:rPr>
      </w:pPr>
      <w:r w:rsidRPr="008A2420">
        <w:rPr>
          <w:sz w:val="28"/>
        </w:rPr>
        <w:t>Счетчик незаполненных буферов позволяет определить закончен ли цикл опроса каналов АЦП. Если остались незаполненные буферы, то происходит запуск преобразования на следующем разрешенном канале.</w:t>
      </w:r>
    </w:p>
    <w:p w:rsidR="006C01AE" w:rsidRDefault="006C01AE" w:rsidP="006C01AE">
      <w:pPr>
        <w:pStyle w:val="-"/>
        <w:ind w:firstLine="709"/>
        <w:rPr>
          <w:sz w:val="28"/>
        </w:rPr>
      </w:pPr>
      <w:r w:rsidRPr="008A2420">
        <w:rPr>
          <w:sz w:val="28"/>
        </w:rPr>
        <w:t xml:space="preserve">Каждый буфер данных имеет уникальный числовой идентификатор. Идентификатор буфера передается в качестве входного параметра </w:t>
      </w:r>
      <w:r w:rsidRPr="008A2420">
        <w:rPr>
          <w:sz w:val="28"/>
        </w:rPr>
        <w:lastRenderedPageBreak/>
        <w:t>подпрограммам обработки данных, которые запускаются после завершения цикла опроса АЦП. Результаты обработки данных передаются в ПЭВМ.</w:t>
      </w:r>
    </w:p>
    <w:p w:rsidR="006C01AE" w:rsidRDefault="006C01AE" w:rsidP="006C01AE">
      <w:pPr>
        <w:pStyle w:val="-"/>
        <w:ind w:firstLine="709"/>
        <w:rPr>
          <w:sz w:val="28"/>
        </w:rPr>
      </w:pPr>
    </w:p>
    <w:p w:rsidR="006C01AE" w:rsidRPr="00D3684F" w:rsidRDefault="006C01AE" w:rsidP="006C01AE">
      <w:pPr>
        <w:pStyle w:val="-3"/>
        <w:numPr>
          <w:ilvl w:val="2"/>
          <w:numId w:val="6"/>
        </w:numPr>
        <w:tabs>
          <w:tab w:val="clear" w:pos="1134"/>
          <w:tab w:val="left" w:pos="0"/>
        </w:tabs>
        <w:spacing w:before="0" w:after="0"/>
        <w:ind w:left="0" w:firstLine="709"/>
        <w:rPr>
          <w:sz w:val="28"/>
          <w:szCs w:val="28"/>
        </w:rPr>
      </w:pPr>
      <w:r w:rsidRPr="006C01AE">
        <w:rPr>
          <w:sz w:val="28"/>
          <w:szCs w:val="28"/>
          <w:lang w:val="ru-RU"/>
        </w:rPr>
        <w:t>Алгоритмы</w:t>
      </w:r>
      <w:r w:rsidRPr="00B41FE4">
        <w:rPr>
          <w:sz w:val="28"/>
          <w:szCs w:val="28"/>
        </w:rPr>
        <w:t xml:space="preserve"> </w:t>
      </w:r>
      <w:r w:rsidRPr="006C01AE">
        <w:rPr>
          <w:sz w:val="28"/>
          <w:szCs w:val="28"/>
          <w:lang w:val="ru-RU"/>
        </w:rPr>
        <w:t>сглаживания</w:t>
      </w:r>
      <w:r w:rsidRPr="00B41FE4">
        <w:rPr>
          <w:sz w:val="28"/>
          <w:szCs w:val="28"/>
        </w:rPr>
        <w:t xml:space="preserve"> </w:t>
      </w:r>
      <w:r w:rsidRPr="006C01AE">
        <w:rPr>
          <w:sz w:val="28"/>
          <w:szCs w:val="28"/>
          <w:lang w:val="ru-RU"/>
        </w:rPr>
        <w:t>измерительной</w:t>
      </w:r>
      <w:r w:rsidRPr="00B41FE4">
        <w:rPr>
          <w:sz w:val="28"/>
          <w:szCs w:val="28"/>
        </w:rPr>
        <w:t xml:space="preserve"> </w:t>
      </w:r>
      <w:r w:rsidRPr="006C01AE">
        <w:rPr>
          <w:sz w:val="28"/>
          <w:szCs w:val="28"/>
          <w:lang w:val="ru-RU"/>
        </w:rPr>
        <w:t>информации</w:t>
      </w:r>
    </w:p>
    <w:p w:rsidR="006C01AE" w:rsidRPr="00B41FE4" w:rsidRDefault="006C01AE" w:rsidP="006C01AE">
      <w:pPr>
        <w:pStyle w:val="-3"/>
        <w:numPr>
          <w:ilvl w:val="0"/>
          <w:numId w:val="0"/>
        </w:numPr>
        <w:tabs>
          <w:tab w:val="clear" w:pos="1134"/>
          <w:tab w:val="left" w:pos="0"/>
        </w:tabs>
        <w:spacing w:before="0" w:after="0"/>
        <w:rPr>
          <w:sz w:val="28"/>
          <w:szCs w:val="28"/>
        </w:rPr>
      </w:pPr>
    </w:p>
    <w:p w:rsidR="006C01AE" w:rsidRPr="008F51DF" w:rsidRDefault="006C01AE" w:rsidP="006C01AE">
      <w:pPr>
        <w:pStyle w:val="-"/>
        <w:ind w:firstLine="709"/>
        <w:rPr>
          <w:sz w:val="28"/>
        </w:rPr>
      </w:pPr>
      <w:r w:rsidRPr="008F51DF">
        <w:rPr>
          <w:sz w:val="28"/>
        </w:rPr>
        <w:t>Одним из важных алгоритмов, применяемых к накопленным данным канала, является алгоритм сглаживания. Сглаживание измерительной информации применяется в случаях, к</w:t>
      </w:r>
      <w:r w:rsidRPr="008F51DF">
        <w:rPr>
          <w:sz w:val="28"/>
        </w:rPr>
        <w:t>о</w:t>
      </w:r>
      <w:r w:rsidRPr="008F51DF">
        <w:rPr>
          <w:sz w:val="28"/>
        </w:rPr>
        <w:t xml:space="preserve">гда возникает необходимость в фильтрации измерительных данных от помех. Наиболее распространенными алгоритмами сглаживания являются допусковый контроль, метод «скользящего среднего» и медианный фильтр. </w:t>
      </w:r>
    </w:p>
    <w:p w:rsidR="006C01AE" w:rsidRPr="008F51DF" w:rsidRDefault="006C01AE" w:rsidP="006C01AE">
      <w:pPr>
        <w:pStyle w:val="-"/>
        <w:ind w:firstLine="709"/>
        <w:rPr>
          <w:sz w:val="28"/>
        </w:rPr>
      </w:pPr>
      <w:r w:rsidRPr="008F51DF">
        <w:rPr>
          <w:sz w:val="28"/>
        </w:rPr>
        <w:t>Суть сглаживания по методу медианного фильтра заключается в сорт</w:t>
      </w:r>
      <w:r w:rsidRPr="008F51DF">
        <w:rPr>
          <w:sz w:val="28"/>
        </w:rPr>
        <w:t>и</w:t>
      </w:r>
      <w:r w:rsidRPr="008F51DF">
        <w:rPr>
          <w:sz w:val="28"/>
        </w:rPr>
        <w:t>ровке массива и выборке среднего по индексу элемента. Основное достоинство медианного сглаживания - устойчивость к наличию выбросов.</w:t>
      </w:r>
    </w:p>
    <w:p w:rsidR="006C01AE" w:rsidRPr="008F51DF" w:rsidRDefault="006C01AE" w:rsidP="006C01AE">
      <w:pPr>
        <w:pStyle w:val="-"/>
        <w:ind w:firstLine="709"/>
        <w:rPr>
          <w:sz w:val="28"/>
        </w:rPr>
      </w:pPr>
      <w:r w:rsidRPr="008F51DF">
        <w:rPr>
          <w:sz w:val="28"/>
        </w:rPr>
        <w:t>Для упорядочения массива могут быть использованы алгоритмы сорт</w:t>
      </w:r>
      <w:r w:rsidRPr="008F51DF">
        <w:rPr>
          <w:sz w:val="28"/>
        </w:rPr>
        <w:t>и</w:t>
      </w:r>
      <w:r w:rsidRPr="008F51DF">
        <w:rPr>
          <w:sz w:val="28"/>
        </w:rPr>
        <w:t xml:space="preserve">ровки «пузырьком», вставки и отбора. Так как размер массивов сравнительно мал, абсолютная разница во времени сортировки пренебрежимо мала. Поэтому целесообразно использовать алгоритм сортировки «пузырьком» как наиболее простой в реализации. </w:t>
      </w:r>
    </w:p>
    <w:p w:rsidR="006C01AE" w:rsidRPr="008F51DF" w:rsidRDefault="006C01AE" w:rsidP="006C01AE">
      <w:pPr>
        <w:pStyle w:val="-"/>
        <w:ind w:firstLine="709"/>
        <w:rPr>
          <w:sz w:val="28"/>
        </w:rPr>
      </w:pPr>
      <w:r>
        <w:rPr>
          <w:sz w:val="28"/>
        </w:rPr>
        <w:t>Схема алгоритма</w:t>
      </w:r>
      <w:r w:rsidRPr="008F51DF">
        <w:rPr>
          <w:sz w:val="28"/>
        </w:rPr>
        <w:t xml:space="preserve"> медианной отбраковки представлена на рисунке 4.5. Принятые на рисунке 4.5 обозначения:</w:t>
      </w:r>
    </w:p>
    <w:p w:rsidR="006C01AE" w:rsidRPr="009E6BD1" w:rsidRDefault="006C01AE" w:rsidP="006C01AE">
      <w:pPr>
        <w:pStyle w:val="---"/>
        <w:ind w:left="0" w:firstLine="709"/>
        <w:rPr>
          <w:sz w:val="28"/>
        </w:rPr>
      </w:pPr>
      <w:r w:rsidRPr="009E6BD1">
        <w:rPr>
          <w:sz w:val="28"/>
        </w:rPr>
        <w:t>К - количество элементов массива;</w:t>
      </w:r>
    </w:p>
    <w:p w:rsidR="006C01AE" w:rsidRPr="009E6BD1" w:rsidRDefault="006C01AE" w:rsidP="006C01AE">
      <w:pPr>
        <w:pStyle w:val="---"/>
        <w:ind w:left="0" w:firstLine="709"/>
        <w:rPr>
          <w:sz w:val="28"/>
        </w:rPr>
      </w:pPr>
      <w:r w:rsidRPr="009E6BD1">
        <w:rPr>
          <w:sz w:val="28"/>
          <w:lang w:val="en-US"/>
        </w:rPr>
        <w:t>I</w:t>
      </w:r>
      <w:r w:rsidRPr="009E6BD1">
        <w:rPr>
          <w:sz w:val="28"/>
        </w:rPr>
        <w:t xml:space="preserve"> -  счетчик элементов;</w:t>
      </w:r>
    </w:p>
    <w:p w:rsidR="006C01AE" w:rsidRPr="009E6BD1" w:rsidRDefault="006C01AE" w:rsidP="006C01AE">
      <w:pPr>
        <w:pStyle w:val="---"/>
        <w:ind w:left="0" w:firstLine="709"/>
        <w:rPr>
          <w:sz w:val="28"/>
        </w:rPr>
      </w:pPr>
      <w:r w:rsidRPr="009E6BD1">
        <w:rPr>
          <w:sz w:val="28"/>
          <w:lang w:val="en-US"/>
        </w:rPr>
        <w:t>M</w:t>
      </w:r>
      <w:r w:rsidRPr="009E6BD1">
        <w:rPr>
          <w:sz w:val="28"/>
        </w:rPr>
        <w:t xml:space="preserve"> - массив данных;</w:t>
      </w:r>
    </w:p>
    <w:p w:rsidR="006C01AE" w:rsidRPr="009E6BD1" w:rsidRDefault="006C01AE" w:rsidP="006C01AE">
      <w:pPr>
        <w:pStyle w:val="---"/>
        <w:ind w:left="0" w:firstLine="709"/>
        <w:rPr>
          <w:sz w:val="28"/>
        </w:rPr>
      </w:pPr>
      <w:r w:rsidRPr="009E6BD1">
        <w:rPr>
          <w:sz w:val="28"/>
          <w:lang w:val="en-US"/>
        </w:rPr>
        <w:t>T</w:t>
      </w:r>
      <w:r w:rsidRPr="009E6BD1">
        <w:rPr>
          <w:sz w:val="28"/>
        </w:rPr>
        <w:t xml:space="preserve"> - переменная-буфер;</w:t>
      </w:r>
    </w:p>
    <w:p w:rsidR="006C01AE" w:rsidRPr="009E6BD1" w:rsidRDefault="006C01AE" w:rsidP="006C01AE">
      <w:pPr>
        <w:pStyle w:val="---"/>
        <w:ind w:left="0" w:firstLine="709"/>
        <w:rPr>
          <w:sz w:val="28"/>
        </w:rPr>
      </w:pPr>
      <w:r w:rsidRPr="009E6BD1">
        <w:rPr>
          <w:sz w:val="28"/>
          <w:lang w:val="en-US"/>
        </w:rPr>
        <w:t>F</w:t>
      </w:r>
      <w:r w:rsidRPr="009E6BD1">
        <w:rPr>
          <w:sz w:val="28"/>
        </w:rPr>
        <w:t xml:space="preserve"> - признак обмена;</w:t>
      </w:r>
    </w:p>
    <w:p w:rsidR="006C01AE" w:rsidRPr="009E6BD1" w:rsidRDefault="006C01AE" w:rsidP="006C01AE">
      <w:pPr>
        <w:pStyle w:val="---"/>
        <w:ind w:left="0" w:firstLine="709"/>
        <w:rPr>
          <w:sz w:val="28"/>
        </w:rPr>
      </w:pPr>
      <w:r w:rsidRPr="009E6BD1">
        <w:rPr>
          <w:sz w:val="28"/>
          <w:lang w:val="en-US"/>
        </w:rPr>
        <w:t>Med</w:t>
      </w:r>
      <w:r w:rsidRPr="009E6BD1">
        <w:rPr>
          <w:sz w:val="28"/>
        </w:rPr>
        <w:t xml:space="preserve"> - результат медианной отбраковки.</w:t>
      </w:r>
    </w:p>
    <w:p w:rsidR="006C01AE" w:rsidRPr="006B10E2" w:rsidRDefault="006C01AE" w:rsidP="006C01AE">
      <w:pPr>
        <w:spacing w:line="360" w:lineRule="auto"/>
        <w:jc w:val="center"/>
        <w:rPr>
          <w:color w:val="000000"/>
        </w:rPr>
      </w:pPr>
      <w:r>
        <w:rPr>
          <w:noProof/>
          <w:color w:val="000000"/>
        </w:rPr>
      </w:r>
      <w:r w:rsidRPr="00F27025">
        <w:rPr>
          <w:color w:val="000000"/>
        </w:rPr>
        <w:pict>
          <v:group id="_x0000_s1392" editas="canvas" style="width:492pt;height:378pt;mso-position-horizontal-relative:char;mso-position-vertical-relative:line" coordorigin="2505,6442" coordsize="9840,7560">
            <o:lock v:ext="edit" aspectratio="t"/>
            <v:shape id="_x0000_s1393" type="#_x0000_t75" style="position:absolute;left:2505;top:6442;width:9840;height:7560" o:preferrelative="f">
              <v:fill o:detectmouseclick="t"/>
              <v:path o:extrusionok="t" o:connecttype="none"/>
              <o:lock v:ext="edit" text="t"/>
            </v:shape>
            <v:line id="_x0000_s1394" style="position:absolute" from="5026,9682" to="5028,10043"/>
            <v:line id="_x0000_s1395" style="position:absolute" from="2685,12564" to="3405,12565"/>
            <v:shape id="_x0000_s1396" type="#_x0000_t202" style="position:absolute;left:6645;top:8783;width:1260;height:540" filled="f" stroked="f">
              <v:textbox style="mso-next-textbox:#_x0000_s1396">
                <w:txbxContent>
                  <w:p w:rsidR="006C01AE" w:rsidRPr="00C5538D" w:rsidRDefault="006C01AE" w:rsidP="006C01AE">
                    <w:r w:rsidRPr="00C5538D">
                      <w:t>Нет</w:t>
                    </w:r>
                  </w:p>
                </w:txbxContent>
              </v:textbox>
            </v:shape>
            <v:shape id="_x0000_s1397" type="#_x0000_t116" style="position:absolute;left:3339;top:6802;width:3366;height:541">
              <v:textbox style="mso-next-textbox:#_x0000_s1397">
                <w:txbxContent>
                  <w:p w:rsidR="006C01AE" w:rsidRPr="009775A7" w:rsidRDefault="006C01AE" w:rsidP="006C01AE">
                    <w:pPr>
                      <w:jc w:val="center"/>
                    </w:pPr>
                    <w:r w:rsidRPr="009775A7">
                      <w:t>Начало</w:t>
                    </w:r>
                  </w:p>
                </w:txbxContent>
              </v:textbox>
            </v:shape>
            <v:line id="_x0000_s1398" style="position:absolute" from="5023,7343" to="5026,7702"/>
            <v:rect id="_x0000_s1399" style="position:absolute;left:3405;top:7702;width:3239;height:540">
              <v:textbox style="mso-next-textbox:#_x0000_s1399">
                <w:txbxContent>
                  <w:p w:rsidR="006C01AE" w:rsidRPr="009775A7" w:rsidRDefault="006C01AE" w:rsidP="006C01AE">
                    <w:pPr>
                      <w:jc w:val="center"/>
                      <w:rPr>
                        <w:lang w:val="en-US"/>
                      </w:rPr>
                    </w:pPr>
                    <w:r w:rsidRPr="009775A7">
                      <w:t>I := 0; F := 0</w:t>
                    </w:r>
                  </w:p>
                </w:txbxContent>
              </v:textbox>
            </v:rect>
            <v:line id="_x0000_s1400" style="position:absolute" from="5023,8242" to="5026,8604"/>
            <v:shape id="_x0000_s1401" type="#_x0000_t110" style="position:absolute;left:3405;top:8602;width:3239;height:1080">
              <v:textbox style="mso-next-textbox:#_x0000_s1401">
                <w:txbxContent>
                  <w:p w:rsidR="006C01AE" w:rsidRPr="009775A7" w:rsidRDefault="006C01AE" w:rsidP="006C01AE">
                    <w:pPr>
                      <w:jc w:val="center"/>
                      <w:rPr>
                        <w:lang w:val="en-US"/>
                      </w:rPr>
                    </w:pPr>
                    <w:proofErr w:type="gramStart"/>
                    <w:r w:rsidRPr="009775A7">
                      <w:rPr>
                        <w:lang w:val="en-US"/>
                      </w:rPr>
                      <w:t>M[</w:t>
                    </w:r>
                    <w:proofErr w:type="gramEnd"/>
                    <w:r w:rsidRPr="009775A7">
                      <w:rPr>
                        <w:lang w:val="en-US"/>
                      </w:rPr>
                      <w:t>I]&gt;M[I+1]?</w:t>
                    </w:r>
                  </w:p>
                </w:txbxContent>
              </v:textbox>
            </v:shape>
            <v:rect id="_x0000_s1402" style="position:absolute;left:3405;top:10043;width:3235;height:721">
              <v:textbox style="mso-next-textbox:#_x0000_s1402">
                <w:txbxContent>
                  <w:p w:rsidR="006C01AE" w:rsidRPr="009775A7" w:rsidRDefault="006C01AE" w:rsidP="006C01AE">
                    <w:pPr>
                      <w:jc w:val="center"/>
                      <w:rPr>
                        <w:lang w:val="en-US"/>
                      </w:rPr>
                    </w:pPr>
                    <w:r w:rsidRPr="009775A7">
                      <w:rPr>
                        <w:lang w:val="en-US"/>
                      </w:rPr>
                      <w:t>T := M[I+1]; M[I+1] := M[I];</w:t>
                    </w:r>
                  </w:p>
                  <w:p w:rsidR="006C01AE" w:rsidRPr="009775A7" w:rsidRDefault="006C01AE" w:rsidP="006C01AE">
                    <w:pPr>
                      <w:jc w:val="center"/>
                      <w:rPr>
                        <w:lang w:val="en-US"/>
                      </w:rPr>
                    </w:pPr>
                    <w:proofErr w:type="gramStart"/>
                    <w:r w:rsidRPr="009775A7">
                      <w:rPr>
                        <w:lang w:val="en-US"/>
                      </w:rPr>
                      <w:t>M[</w:t>
                    </w:r>
                    <w:proofErr w:type="gramEnd"/>
                    <w:r w:rsidRPr="009775A7">
                      <w:rPr>
                        <w:lang w:val="en-US"/>
                      </w:rPr>
                      <w:t>I] := T; F := 1</w:t>
                    </w:r>
                  </w:p>
                </w:txbxContent>
              </v:textbox>
            </v:rect>
            <v:line id="_x0000_s1403" style="position:absolute" from="5023,10764" to="5026,11124"/>
            <v:rect id="_x0000_s1404" style="position:absolute;left:3405;top:11124;width:3234;height:540">
              <v:textbox style="mso-next-textbox:#_x0000_s1404">
                <w:txbxContent>
                  <w:p w:rsidR="006C01AE" w:rsidRPr="009775A7" w:rsidRDefault="006C01AE" w:rsidP="006C01AE">
                    <w:pPr>
                      <w:jc w:val="center"/>
                      <w:rPr>
                        <w:lang w:val="en-US"/>
                      </w:rPr>
                    </w:pPr>
                    <w:proofErr w:type="gramStart"/>
                    <w:r w:rsidRPr="009775A7">
                      <w:rPr>
                        <w:lang w:val="en-US"/>
                      </w:rPr>
                      <w:t>I :=</w:t>
                    </w:r>
                    <w:proofErr w:type="gramEnd"/>
                    <w:r w:rsidRPr="009775A7">
                      <w:rPr>
                        <w:lang w:val="en-US"/>
                      </w:rPr>
                      <w:t xml:space="preserve"> I + 1</w:t>
                    </w:r>
                  </w:p>
                </w:txbxContent>
              </v:textbox>
            </v:rect>
            <v:line id="_x0000_s1405" style="position:absolute" from="5023,11664" to="5026,12176"/>
            <v:shape id="_x0000_s1406" type="#_x0000_t110" style="position:absolute;left:3405;top:12204;width:3234;height:718">
              <v:textbox style="mso-next-textbox:#_x0000_s1406">
                <w:txbxContent>
                  <w:p w:rsidR="006C01AE" w:rsidRPr="009775A7" w:rsidRDefault="006C01AE" w:rsidP="006C01AE">
                    <w:pPr>
                      <w:jc w:val="center"/>
                      <w:rPr>
                        <w:lang w:val="en-US"/>
                      </w:rPr>
                    </w:pPr>
                    <w:r w:rsidRPr="009775A7">
                      <w:rPr>
                        <w:lang w:val="en-US"/>
                      </w:rPr>
                      <w:t xml:space="preserve">I = </w:t>
                    </w:r>
                    <w:r w:rsidRPr="009775A7">
                      <w:t>K-2</w:t>
                    </w:r>
                    <w:r w:rsidRPr="009775A7">
                      <w:rPr>
                        <w:lang w:val="en-US"/>
                      </w:rPr>
                      <w:t>?</w:t>
                    </w:r>
                  </w:p>
                </w:txbxContent>
              </v:textbox>
            </v:shape>
            <v:line id="_x0000_s1407" style="position:absolute" from="6644,9142" to="7365,9144"/>
            <v:line id="_x0000_s1408" style="position:absolute;flip:x" from="7365,9142" to="7368,10943"/>
            <v:line id="_x0000_s1409" style="position:absolute;flip:x" from="5023,10943" to="7365,10945">
              <v:stroke endarrow="block"/>
            </v:line>
            <v:shape id="_x0000_s1410" type="#_x0000_t202" style="position:absolute;left:4990;top:9630;width:1499;height:542" filled="f" stroked="f">
              <v:textbox style="mso-next-textbox:#_x0000_s1410">
                <w:txbxContent>
                  <w:p w:rsidR="006C01AE" w:rsidRPr="00C5538D" w:rsidRDefault="006C01AE" w:rsidP="006C01AE">
                    <w:r w:rsidRPr="00C5538D">
                      <w:t>Да</w:t>
                    </w:r>
                  </w:p>
                </w:txbxContent>
              </v:textbox>
            </v:shape>
            <v:shape id="_x0000_s1411" type="#_x0000_t202" style="position:absolute;left:8385;top:7822;width:1800;height:540" filled="f" stroked="f">
              <v:textbox style="mso-next-textbox:#_x0000_s1411">
                <w:txbxContent>
                  <w:p w:rsidR="006C01AE" w:rsidRPr="00C5538D" w:rsidRDefault="006C01AE" w:rsidP="006C01AE">
                    <w:r>
                      <w:t>Да</w:t>
                    </w:r>
                  </w:p>
                </w:txbxContent>
              </v:textbox>
            </v:shape>
            <v:line id="_x0000_s1412" style="position:absolute;flip:y" from="2685,8423" to="2685,12564">
              <v:stroke endarrow="block"/>
            </v:line>
            <v:line id="_x0000_s1413" style="position:absolute" from="2685,8423" to="5026,8423"/>
            <v:shape id="_x0000_s1414" type="#_x0000_t202" style="position:absolute;left:2926;top:12142;width:899;height:540" filled="f" stroked="f">
              <v:textbox style="mso-next-textbox:#_x0000_s1414">
                <w:txbxContent>
                  <w:p w:rsidR="006C01AE" w:rsidRPr="00C5538D" w:rsidRDefault="006C01AE" w:rsidP="006C01AE">
                    <w:r w:rsidRPr="00C5538D">
                      <w:t>Нет</w:t>
                    </w:r>
                  </w:p>
                </w:txbxContent>
              </v:textbox>
            </v:shape>
            <v:line id="_x0000_s1415" style="position:absolute;flip:x y" from="8453,9012" to="8457,10032">
              <v:stroke endarrow="block"/>
            </v:line>
            <v:shape id="_x0000_s1416" type="#_x0000_t202" style="position:absolute;left:6585;top:12082;width:900;height:540" filled="f" stroked="f">
              <v:textbox style="mso-next-textbox:#_x0000_s1416">
                <w:txbxContent>
                  <w:p w:rsidR="006C01AE" w:rsidRPr="00C5538D" w:rsidRDefault="006C01AE" w:rsidP="006C01AE">
                    <w:r w:rsidRPr="00C5538D">
                      <w:t>Да</w:t>
                    </w:r>
                  </w:p>
                </w:txbxContent>
              </v:textbox>
            </v:shape>
            <v:line id="_x0000_s1417" style="position:absolute" from="6645,12564" to="7799,12571"/>
            <v:shape id="_x0000_s1418" type="#_x0000_t110" style="position:absolute;left:6825;top:8242;width:3238;height:720">
              <v:textbox style="mso-next-textbox:#_x0000_s1418">
                <w:txbxContent>
                  <w:p w:rsidR="006C01AE" w:rsidRPr="009775A7" w:rsidRDefault="006C01AE" w:rsidP="006C01AE">
                    <w:pPr>
                      <w:jc w:val="center"/>
                      <w:rPr>
                        <w:lang w:val="en-US"/>
                      </w:rPr>
                    </w:pPr>
                    <w:r w:rsidRPr="009775A7">
                      <w:rPr>
                        <w:lang w:val="en-US"/>
                      </w:rPr>
                      <w:t>F =0?</w:t>
                    </w:r>
                  </w:p>
                </w:txbxContent>
              </v:textbox>
            </v:shape>
            <v:line id="_x0000_s1419" style="position:absolute;flip:y" from="8435,7522" to="8447,8248">
              <v:stroke endarrow="block"/>
            </v:line>
            <v:line id="_x0000_s1420" style="position:absolute;flip:x" from="5026,7522" to="8445,7523">
              <v:stroke endarrow="block"/>
            </v:line>
            <v:line id="_x0000_s1421" style="position:absolute" from="10065,8602" to="10305,8603"/>
            <v:shape id="_x0000_s1422" type="#_x0000_t116" style="position:absolute;left:8385;top:12322;width:3120;height:540">
              <v:textbox style="mso-next-textbox:#_x0000_s1422">
                <w:txbxContent>
                  <w:p w:rsidR="006C01AE" w:rsidRPr="009775A7" w:rsidRDefault="006C01AE" w:rsidP="006C01AE">
                    <w:pPr>
                      <w:jc w:val="center"/>
                    </w:pPr>
                    <w:r w:rsidRPr="009775A7">
                      <w:t>Конец</w:t>
                    </w:r>
                  </w:p>
                </w:txbxContent>
              </v:textbox>
            </v:shape>
            <v:shape id="_x0000_s1423" type="#_x0000_t202" style="position:absolute;left:3585;top:13282;width:8160;height:720" filled="f" stroked="f">
              <v:textbox style="mso-next-textbox:#_x0000_s1423">
                <w:txbxContent>
                  <w:p w:rsidR="006C01AE" w:rsidRPr="006B10E2" w:rsidRDefault="006C01AE" w:rsidP="006C01AE">
                    <w:pPr>
                      <w:pStyle w:val="-"/>
                      <w:jc w:val="center"/>
                      <w:rPr>
                        <w:sz w:val="28"/>
                      </w:rPr>
                    </w:pPr>
                    <w:r w:rsidRPr="006B10E2">
                      <w:rPr>
                        <w:sz w:val="28"/>
                      </w:rPr>
                      <w:t xml:space="preserve">Рисунок </w:t>
                    </w:r>
                    <w:r w:rsidRPr="006B10E2">
                      <w:rPr>
                        <w:sz w:val="28"/>
                      </w:rPr>
                      <w:t xml:space="preserve">4.5 – </w:t>
                    </w:r>
                    <w:r>
                      <w:rPr>
                        <w:sz w:val="28"/>
                      </w:rPr>
                      <w:t>Схема алгоритма</w:t>
                    </w:r>
                    <w:r w:rsidRPr="006B10E2">
                      <w:rPr>
                        <w:sz w:val="28"/>
                      </w:rPr>
                      <w:t xml:space="preserve"> медианной отбраковки</w:t>
                    </w:r>
                  </w:p>
                </w:txbxContent>
              </v:textbox>
            </v:shape>
            <v:line id="_x0000_s1424" style="position:absolute;flip:x" from="9912,9193" to="9916,10642"/>
            <v:line id="_x0000_s1425" style="position:absolute;flip:x" from="9896,11362" to="9911,12340"/>
            <v:line id="_x0000_s1426" style="position:absolute" from="10305,8602" to="10305,9202"/>
            <v:line id="_x0000_s1427" style="position:absolute;flip:x" from="9945,9202" to="10305,9202">
              <v:stroke endarrow="block"/>
            </v:line>
            <v:line id="_x0000_s1428" style="position:absolute;flip:y" from="7785,10042" to="7785,12562">
              <v:stroke endarrow="block"/>
            </v:line>
            <v:line id="_x0000_s1429" style="position:absolute;flip:y" from="7785,10033" to="8444,10042"/>
            <v:rect id="_x0000_s1430" style="position:absolute;left:8265;top:10642;width:3240;height:720">
              <v:textbox style="mso-next-textbox:#_x0000_s1430">
                <w:txbxContent>
                  <w:p w:rsidR="006C01AE" w:rsidRPr="009775A7" w:rsidRDefault="006C01AE" w:rsidP="006C01AE">
                    <w:pPr>
                      <w:jc w:val="center"/>
                      <w:rPr>
                        <w:lang w:val="en-US"/>
                      </w:rPr>
                    </w:pPr>
                    <w:r>
                      <w:rPr>
                        <w:lang w:val="en-US"/>
                      </w:rPr>
                      <w:t>Med</w:t>
                    </w:r>
                    <w:proofErr w:type="gramStart"/>
                    <w:r w:rsidRPr="009775A7">
                      <w:rPr>
                        <w:lang w:val="en-US"/>
                      </w:rPr>
                      <w:t>:=</w:t>
                    </w:r>
                    <w:proofErr w:type="gramEnd"/>
                    <w:r w:rsidRPr="009775A7">
                      <w:rPr>
                        <w:lang w:val="en-US"/>
                      </w:rPr>
                      <w:t>M[K div 2]</w:t>
                    </w:r>
                  </w:p>
                </w:txbxContent>
              </v:textbox>
            </v:rect>
            <v:shape id="_x0000_s1431" type="#_x0000_t202" style="position:absolute;left:9825;top:8132;width:1082;height:540" filled="f" stroked="f">
              <v:textbox style="mso-next-textbox:#_x0000_s1431">
                <w:txbxContent>
                  <w:p w:rsidR="006C01AE" w:rsidRPr="009775A7" w:rsidRDefault="006C01AE" w:rsidP="006C01AE">
                    <w:r w:rsidRPr="009775A7">
                      <w:t>Нет</w:t>
                    </w:r>
                  </w:p>
                </w:txbxContent>
              </v:textbox>
            </v:shape>
            <w10:wrap type="none"/>
            <w10:anchorlock/>
          </v:group>
        </w:pict>
      </w:r>
    </w:p>
    <w:p w:rsidR="006C01AE" w:rsidRDefault="006C01AE" w:rsidP="006C01AE">
      <w:pPr>
        <w:pStyle w:val="-3"/>
        <w:numPr>
          <w:ilvl w:val="2"/>
          <w:numId w:val="6"/>
        </w:numPr>
        <w:tabs>
          <w:tab w:val="clear" w:pos="1134"/>
          <w:tab w:val="left" w:pos="0"/>
        </w:tabs>
        <w:spacing w:before="0" w:after="0"/>
        <w:ind w:left="0" w:firstLine="709"/>
        <w:rPr>
          <w:sz w:val="28"/>
          <w:szCs w:val="28"/>
          <w:lang w:val="ru-RU"/>
        </w:rPr>
      </w:pPr>
      <w:r w:rsidRPr="00B41FE4">
        <w:rPr>
          <w:sz w:val="28"/>
          <w:szCs w:val="28"/>
          <w:lang w:val="ru-RU"/>
        </w:rPr>
        <w:t>Приведение данных к физическому параметру</w:t>
      </w:r>
    </w:p>
    <w:p w:rsidR="006C01AE" w:rsidRPr="00B41FE4" w:rsidRDefault="006C01AE" w:rsidP="006C01AE">
      <w:pPr>
        <w:pStyle w:val="-3"/>
        <w:numPr>
          <w:ilvl w:val="0"/>
          <w:numId w:val="0"/>
        </w:numPr>
        <w:tabs>
          <w:tab w:val="clear" w:pos="1134"/>
          <w:tab w:val="left" w:pos="0"/>
        </w:tabs>
        <w:spacing w:before="0" w:after="0"/>
        <w:rPr>
          <w:sz w:val="28"/>
          <w:szCs w:val="28"/>
          <w:lang w:val="ru-RU"/>
        </w:rPr>
      </w:pPr>
    </w:p>
    <w:p w:rsidR="006C01AE" w:rsidRPr="00AE397D" w:rsidRDefault="006C01AE" w:rsidP="006C01AE">
      <w:pPr>
        <w:pStyle w:val="-"/>
        <w:ind w:firstLine="709"/>
        <w:rPr>
          <w:sz w:val="28"/>
        </w:rPr>
      </w:pPr>
      <w:r w:rsidRPr="00AE397D">
        <w:rPr>
          <w:sz w:val="28"/>
        </w:rPr>
        <w:t>Значение измеряемой физической величины может быть однозначно определено по значению выходного кода АЦП. Для этого используются граду</w:t>
      </w:r>
      <w:r w:rsidRPr="00AE397D">
        <w:rPr>
          <w:sz w:val="28"/>
        </w:rPr>
        <w:t>и</w:t>
      </w:r>
      <w:r w:rsidRPr="00AE397D">
        <w:rPr>
          <w:sz w:val="28"/>
        </w:rPr>
        <w:t>ровочные данные, полученные в результате калибровки датчика.</w:t>
      </w:r>
    </w:p>
    <w:p w:rsidR="006C01AE" w:rsidRDefault="006C01AE" w:rsidP="006C01AE">
      <w:pPr>
        <w:pStyle w:val="-"/>
        <w:ind w:firstLine="709"/>
        <w:rPr>
          <w:sz w:val="28"/>
        </w:rPr>
      </w:pPr>
      <w:r w:rsidRPr="00AE397D">
        <w:rPr>
          <w:sz w:val="28"/>
        </w:rPr>
        <w:t>Если функция преобразования линейная, то значение измеряемой физ</w:t>
      </w:r>
      <w:r w:rsidRPr="00AE397D">
        <w:rPr>
          <w:sz w:val="28"/>
        </w:rPr>
        <w:t>и</w:t>
      </w:r>
      <w:r w:rsidRPr="00AE397D">
        <w:rPr>
          <w:sz w:val="28"/>
        </w:rPr>
        <w:t>ческой величины определяется по формуле:</w:t>
      </w:r>
    </w:p>
    <w:p w:rsidR="006C01AE" w:rsidRDefault="006C01AE" w:rsidP="006C01AE">
      <w:pPr>
        <w:pStyle w:val="-"/>
        <w:ind w:firstLine="709"/>
        <w:rPr>
          <w:sz w:val="28"/>
        </w:rPr>
      </w:pPr>
    </w:p>
    <w:p w:rsidR="006C01AE" w:rsidRDefault="006C01AE" w:rsidP="006C01AE">
      <w:pPr>
        <w:pStyle w:val="-"/>
        <w:ind w:firstLine="709"/>
        <w:jc w:val="right"/>
        <w:rPr>
          <w:rStyle w:val="text0"/>
        </w:rPr>
      </w:pPr>
      <w:r>
        <w:rPr>
          <w:rFonts w:eastAsia="SimSun"/>
          <w:noProof/>
          <w:spacing w:val="10"/>
          <w:sz w:val="28"/>
        </w:rPr>
        <w:drawing>
          <wp:inline distT="0" distB="0" distL="0" distR="0">
            <wp:extent cx="1986280" cy="525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986280" cy="525780"/>
                    </a:xfrm>
                    <a:prstGeom prst="rect">
                      <a:avLst/>
                    </a:prstGeom>
                    <a:noFill/>
                    <a:ln w="9525">
                      <a:noFill/>
                      <a:miter lim="800000"/>
                      <a:headEnd/>
                      <a:tailEnd/>
                    </a:ln>
                  </pic:spPr>
                </pic:pic>
              </a:graphicData>
            </a:graphic>
          </wp:inline>
        </w:drawing>
      </w:r>
      <w:r w:rsidRPr="00AE397D">
        <w:rPr>
          <w:rStyle w:val="text0"/>
        </w:rPr>
        <w:t>,</w:t>
      </w:r>
      <w:r>
        <w:rPr>
          <w:rStyle w:val="text0"/>
        </w:rPr>
        <w:tab/>
      </w:r>
      <w:r>
        <w:rPr>
          <w:rStyle w:val="text0"/>
        </w:rPr>
        <w:tab/>
      </w:r>
      <w:r>
        <w:rPr>
          <w:rStyle w:val="text0"/>
        </w:rPr>
        <w:tab/>
      </w:r>
      <w:r>
        <w:rPr>
          <w:rStyle w:val="text0"/>
        </w:rPr>
        <w:tab/>
      </w:r>
      <w:r>
        <w:rPr>
          <w:rStyle w:val="text0"/>
        </w:rPr>
        <w:tab/>
        <w:t>(4.1)</w:t>
      </w:r>
    </w:p>
    <w:p w:rsidR="006C01AE" w:rsidRDefault="006C01AE" w:rsidP="006C01AE">
      <w:pPr>
        <w:pStyle w:val="-"/>
        <w:ind w:firstLine="709"/>
        <w:jc w:val="right"/>
        <w:rPr>
          <w:sz w:val="28"/>
        </w:rPr>
      </w:pPr>
    </w:p>
    <w:p w:rsidR="006C01AE" w:rsidRPr="00AE397D" w:rsidRDefault="006C01AE" w:rsidP="006C01AE">
      <w:pPr>
        <w:pStyle w:val="-"/>
        <w:ind w:firstLine="0"/>
        <w:rPr>
          <w:sz w:val="28"/>
        </w:rPr>
      </w:pPr>
      <w:r w:rsidRPr="00AE397D">
        <w:rPr>
          <w:sz w:val="28"/>
        </w:rPr>
        <w:t>где Х</w:t>
      </w:r>
      <w:r w:rsidRPr="00AE397D">
        <w:rPr>
          <w:sz w:val="28"/>
          <w:vertAlign w:val="subscript"/>
        </w:rPr>
        <w:t>1</w:t>
      </w:r>
      <w:r w:rsidRPr="00AE397D">
        <w:rPr>
          <w:sz w:val="28"/>
        </w:rPr>
        <w:t>, Х</w:t>
      </w:r>
      <w:r w:rsidRPr="00AE397D">
        <w:rPr>
          <w:sz w:val="28"/>
          <w:vertAlign w:val="subscript"/>
        </w:rPr>
        <w:t>2</w:t>
      </w:r>
      <w:r w:rsidRPr="00AE397D">
        <w:rPr>
          <w:sz w:val="28"/>
        </w:rPr>
        <w:t xml:space="preserve"> – начальная и конечная точки градуировки; </w:t>
      </w:r>
    </w:p>
    <w:p w:rsidR="006C01AE" w:rsidRPr="00AE397D" w:rsidRDefault="006C01AE" w:rsidP="006C01AE">
      <w:pPr>
        <w:pStyle w:val="-"/>
        <w:ind w:firstLine="0"/>
        <w:rPr>
          <w:sz w:val="28"/>
        </w:rPr>
      </w:pPr>
      <w:r>
        <w:rPr>
          <w:sz w:val="28"/>
        </w:rPr>
        <w:lastRenderedPageBreak/>
        <w:t xml:space="preserve">       </w:t>
      </w:r>
      <w:r w:rsidRPr="00AE397D">
        <w:rPr>
          <w:sz w:val="28"/>
        </w:rPr>
        <w:t>n</w:t>
      </w:r>
      <w:r w:rsidRPr="00AE397D">
        <w:rPr>
          <w:sz w:val="28"/>
          <w:vertAlign w:val="subscript"/>
        </w:rPr>
        <w:t>1</w:t>
      </w:r>
      <w:r w:rsidRPr="00AE397D">
        <w:rPr>
          <w:sz w:val="28"/>
        </w:rPr>
        <w:t>, n</w:t>
      </w:r>
      <w:r w:rsidRPr="00AE397D">
        <w:rPr>
          <w:sz w:val="28"/>
          <w:vertAlign w:val="subscript"/>
        </w:rPr>
        <w:t>2</w:t>
      </w:r>
      <w:r w:rsidRPr="00AE397D">
        <w:rPr>
          <w:sz w:val="28"/>
        </w:rPr>
        <w:t xml:space="preserve"> – значения выходного кода АЦП в соответствующих точках градуировки (отсчеты).</w:t>
      </w:r>
    </w:p>
    <w:p w:rsidR="006C01AE" w:rsidRDefault="006C01AE" w:rsidP="006C01AE">
      <w:pPr>
        <w:pStyle w:val="-"/>
        <w:ind w:firstLine="709"/>
        <w:rPr>
          <w:sz w:val="28"/>
        </w:rPr>
      </w:pPr>
      <w:r w:rsidRPr="00AE397D">
        <w:rPr>
          <w:sz w:val="28"/>
        </w:rPr>
        <w:t>Если функция преобразования нелинейная и для повышения точности используется кусочно-линейная аппроксимация, то по текущему значению в</w:t>
      </w:r>
      <w:r w:rsidRPr="00AE397D">
        <w:rPr>
          <w:sz w:val="28"/>
        </w:rPr>
        <w:t>ы</w:t>
      </w:r>
      <w:r w:rsidRPr="00AE397D">
        <w:rPr>
          <w:sz w:val="28"/>
        </w:rPr>
        <w:t>ходного кода АЦП n программным путем определяется интервал (n</w:t>
      </w:r>
      <w:r w:rsidRPr="00AE397D">
        <w:rPr>
          <w:sz w:val="28"/>
          <w:vertAlign w:val="subscript"/>
        </w:rPr>
        <w:t>i</w:t>
      </w:r>
      <w:r w:rsidRPr="00AE397D">
        <w:rPr>
          <w:sz w:val="28"/>
        </w:rPr>
        <w:t>,n</w:t>
      </w:r>
      <w:r w:rsidRPr="00AE397D">
        <w:rPr>
          <w:sz w:val="28"/>
          <w:vertAlign w:val="subscript"/>
        </w:rPr>
        <w:t>i+1</w:t>
      </w:r>
      <w:r w:rsidRPr="00AE397D">
        <w:rPr>
          <w:sz w:val="28"/>
        </w:rPr>
        <w:t>), где этим значениям кодов соответствуют X</w:t>
      </w:r>
      <w:r w:rsidRPr="00AE397D">
        <w:rPr>
          <w:sz w:val="28"/>
          <w:vertAlign w:val="subscript"/>
        </w:rPr>
        <w:t>i</w:t>
      </w:r>
      <w:r w:rsidRPr="00AE397D">
        <w:rPr>
          <w:sz w:val="28"/>
        </w:rPr>
        <w:t xml:space="preserve"> и X</w:t>
      </w:r>
      <w:r w:rsidRPr="00AE397D">
        <w:rPr>
          <w:sz w:val="28"/>
          <w:vertAlign w:val="subscript"/>
        </w:rPr>
        <w:t>i+1</w:t>
      </w:r>
      <w:r w:rsidRPr="00AE397D">
        <w:rPr>
          <w:sz w:val="28"/>
        </w:rPr>
        <w:t>, хранящиеся в памяти. Используя перечисленные параметры, значение измеряемой физической величины опр</w:t>
      </w:r>
      <w:r w:rsidRPr="00AE397D">
        <w:rPr>
          <w:sz w:val="28"/>
        </w:rPr>
        <w:t>е</w:t>
      </w:r>
      <w:r w:rsidRPr="00AE397D">
        <w:rPr>
          <w:sz w:val="28"/>
        </w:rPr>
        <w:t>деляется по формуле:</w:t>
      </w:r>
    </w:p>
    <w:p w:rsidR="006C01AE" w:rsidRDefault="006C01AE" w:rsidP="006C01AE">
      <w:pPr>
        <w:pStyle w:val="-"/>
        <w:ind w:firstLine="709"/>
        <w:rPr>
          <w:sz w:val="28"/>
        </w:rPr>
      </w:pPr>
    </w:p>
    <w:p w:rsidR="006C01AE" w:rsidRPr="00F10C38" w:rsidRDefault="006C01AE" w:rsidP="006C01AE">
      <w:pPr>
        <w:pStyle w:val="-"/>
        <w:ind w:firstLine="709"/>
        <w:jc w:val="right"/>
        <w:rPr>
          <w:sz w:val="28"/>
          <w:szCs w:val="28"/>
        </w:rPr>
      </w:pPr>
      <w:r w:rsidRPr="00F10C38">
        <w:rPr>
          <w:sz w:val="28"/>
          <w:szCs w:val="28"/>
        </w:rPr>
        <w:object w:dxaOrig="2700" w:dyaOrig="700">
          <v:shape id="_x0000_i1028" type="#_x0000_t75" style="width:163.85pt;height:42.2pt" o:ole="">
            <v:imagedata r:id="rId6" o:title=""/>
          </v:shape>
          <o:OLEObject Type="Embed" ProgID="Equation.3" ShapeID="_x0000_i1028" DrawAspect="Content" ObjectID="_1301212357" r:id="rId7"/>
        </w:object>
      </w:r>
      <w:r w:rsidRPr="00F10C38">
        <w:rPr>
          <w:sz w:val="28"/>
          <w:szCs w:val="28"/>
        </w:rPr>
        <w:t>,</w:t>
      </w:r>
      <w:r>
        <w:rPr>
          <w:sz w:val="28"/>
          <w:szCs w:val="28"/>
        </w:rPr>
        <w:tab/>
      </w:r>
      <w:r>
        <w:rPr>
          <w:sz w:val="28"/>
          <w:szCs w:val="28"/>
        </w:rPr>
        <w:tab/>
      </w:r>
      <w:r>
        <w:rPr>
          <w:sz w:val="28"/>
          <w:szCs w:val="28"/>
        </w:rPr>
        <w:tab/>
      </w:r>
      <w:r>
        <w:rPr>
          <w:sz w:val="28"/>
          <w:szCs w:val="28"/>
        </w:rPr>
        <w:tab/>
      </w:r>
      <w:r>
        <w:rPr>
          <w:sz w:val="28"/>
          <w:szCs w:val="28"/>
        </w:rPr>
        <w:tab/>
      </w:r>
      <w:r w:rsidRPr="00F10C38">
        <w:rPr>
          <w:sz w:val="28"/>
          <w:szCs w:val="28"/>
        </w:rPr>
        <w:t>(4.2)</w:t>
      </w:r>
    </w:p>
    <w:p w:rsidR="006C01AE" w:rsidRPr="00AE397D" w:rsidRDefault="006C01AE" w:rsidP="006C01AE">
      <w:pPr>
        <w:pStyle w:val="-"/>
        <w:ind w:firstLine="709"/>
        <w:rPr>
          <w:sz w:val="28"/>
        </w:rPr>
      </w:pPr>
    </w:p>
    <w:p w:rsidR="006C01AE" w:rsidRPr="00AE397D" w:rsidRDefault="006C01AE" w:rsidP="006C01AE">
      <w:pPr>
        <w:pStyle w:val="-"/>
        <w:ind w:firstLine="0"/>
        <w:rPr>
          <w:sz w:val="28"/>
        </w:rPr>
      </w:pPr>
      <w:r w:rsidRPr="00AE397D">
        <w:rPr>
          <w:sz w:val="28"/>
        </w:rPr>
        <w:t>где Х</w:t>
      </w:r>
      <w:r w:rsidRPr="00AE397D">
        <w:rPr>
          <w:sz w:val="28"/>
          <w:vertAlign w:val="subscript"/>
        </w:rPr>
        <w:t>i</w:t>
      </w:r>
      <w:r w:rsidRPr="00AE397D">
        <w:rPr>
          <w:sz w:val="28"/>
        </w:rPr>
        <w:t>, Х</w:t>
      </w:r>
      <w:r w:rsidRPr="00AE397D">
        <w:rPr>
          <w:sz w:val="28"/>
          <w:vertAlign w:val="subscript"/>
        </w:rPr>
        <w:t>i+1</w:t>
      </w:r>
      <w:r w:rsidRPr="00AE397D">
        <w:rPr>
          <w:sz w:val="28"/>
        </w:rPr>
        <w:t xml:space="preserve"> – i-я и i+1-я точки градуировки;</w:t>
      </w:r>
    </w:p>
    <w:p w:rsidR="006C01AE" w:rsidRPr="00AE397D" w:rsidRDefault="006C01AE" w:rsidP="006C01AE">
      <w:pPr>
        <w:pStyle w:val="-"/>
        <w:ind w:firstLine="0"/>
        <w:rPr>
          <w:sz w:val="28"/>
        </w:rPr>
      </w:pPr>
      <w:r>
        <w:rPr>
          <w:sz w:val="28"/>
        </w:rPr>
        <w:t xml:space="preserve">       </w:t>
      </w:r>
      <w:r w:rsidRPr="00AE397D">
        <w:rPr>
          <w:sz w:val="28"/>
        </w:rPr>
        <w:t>n</w:t>
      </w:r>
      <w:r w:rsidRPr="00AE397D">
        <w:rPr>
          <w:sz w:val="28"/>
          <w:vertAlign w:val="subscript"/>
        </w:rPr>
        <w:t>i</w:t>
      </w:r>
      <w:r w:rsidRPr="00AE397D">
        <w:rPr>
          <w:sz w:val="28"/>
        </w:rPr>
        <w:t>, n</w:t>
      </w:r>
      <w:r w:rsidRPr="00AE397D">
        <w:rPr>
          <w:sz w:val="28"/>
          <w:vertAlign w:val="subscript"/>
        </w:rPr>
        <w:t>i+1</w:t>
      </w:r>
      <w:r w:rsidRPr="00AE397D">
        <w:rPr>
          <w:sz w:val="28"/>
        </w:rPr>
        <w:t xml:space="preserve"> – значения выходного кода АЦП в соответствующих точках градуировки (отсчеты).</w:t>
      </w:r>
    </w:p>
    <w:p w:rsidR="006C01AE" w:rsidRPr="00AE397D" w:rsidRDefault="006C01AE" w:rsidP="006C01AE">
      <w:pPr>
        <w:pStyle w:val="-"/>
        <w:ind w:firstLine="709"/>
        <w:rPr>
          <w:sz w:val="28"/>
        </w:rPr>
      </w:pPr>
      <w:r w:rsidRPr="00AE397D">
        <w:rPr>
          <w:sz w:val="28"/>
        </w:rPr>
        <w:t>Кусочно-линейная аппроксимация может использоваться в большинстве случаев, но сравнительно трудоемка для вычисления (операции сравнения, умножения, деления, вычитания, сложения). Если требуется минимизировать вр</w:t>
      </w:r>
      <w:r w:rsidRPr="00AE397D">
        <w:rPr>
          <w:sz w:val="28"/>
        </w:rPr>
        <w:t>е</w:t>
      </w:r>
      <w:r w:rsidRPr="00AE397D">
        <w:rPr>
          <w:sz w:val="28"/>
        </w:rPr>
        <w:t xml:space="preserve">мя приведения к параметру, целесообразно использовать таблицы, содержащие все возможные точки градуировки. По коду однозначно определяется адрес точки в таблице и значение параметра. Недостатком данного метода является необходимость использования большого объема памяти для хранения таблицы. </w:t>
      </w:r>
      <w:r>
        <w:rPr>
          <w:sz w:val="28"/>
        </w:rPr>
        <w:t>Схема алгоритма</w:t>
      </w:r>
      <w:r w:rsidRPr="00AE397D">
        <w:rPr>
          <w:sz w:val="28"/>
        </w:rPr>
        <w:t xml:space="preserve"> приведения к физическому параметру с использованием кусочно-линейной аппроксимации показана на рисунке 4.6.</w:t>
      </w:r>
    </w:p>
    <w:p w:rsidR="006C01AE" w:rsidRPr="00AE397D" w:rsidRDefault="006C01AE" w:rsidP="006C01AE">
      <w:pPr>
        <w:pStyle w:val="-"/>
        <w:ind w:firstLine="709"/>
        <w:rPr>
          <w:sz w:val="28"/>
        </w:rPr>
      </w:pPr>
      <w:r w:rsidRPr="00AE397D">
        <w:rPr>
          <w:sz w:val="28"/>
        </w:rPr>
        <w:t>Принятые на рисунке 6 обозначения:</w:t>
      </w:r>
    </w:p>
    <w:p w:rsidR="006C01AE" w:rsidRPr="00753AC6" w:rsidRDefault="006C01AE" w:rsidP="006C01AE">
      <w:pPr>
        <w:pStyle w:val="---14pt3"/>
      </w:pPr>
      <w:r w:rsidRPr="00753AC6">
        <w:t>К</w:t>
      </w:r>
      <w:r>
        <w:t xml:space="preserve"> - </w:t>
      </w:r>
      <w:r w:rsidRPr="00753AC6">
        <w:t>количество элементов массива;</w:t>
      </w:r>
    </w:p>
    <w:p w:rsidR="006C01AE" w:rsidRPr="00753AC6" w:rsidRDefault="006C01AE" w:rsidP="006C01AE">
      <w:pPr>
        <w:pStyle w:val="---14pt3"/>
      </w:pPr>
      <w:r w:rsidRPr="00753AC6">
        <w:rPr>
          <w:lang w:val="en-US"/>
        </w:rPr>
        <w:t>I</w:t>
      </w:r>
      <w:r>
        <w:t xml:space="preserve"> - </w:t>
      </w:r>
      <w:r w:rsidRPr="00753AC6">
        <w:t>счетчик элементов;</w:t>
      </w:r>
    </w:p>
    <w:p w:rsidR="006C01AE" w:rsidRPr="00753AC6" w:rsidRDefault="006C01AE" w:rsidP="006C01AE">
      <w:pPr>
        <w:pStyle w:val="---14pt3"/>
      </w:pPr>
      <w:r w:rsidRPr="00753AC6">
        <w:rPr>
          <w:lang w:val="en-US"/>
        </w:rPr>
        <w:t>N</w:t>
      </w:r>
      <w:r>
        <w:t xml:space="preserve"> - </w:t>
      </w:r>
      <w:r w:rsidRPr="00753AC6">
        <w:t>приводимый к параметру код;</w:t>
      </w:r>
    </w:p>
    <w:p w:rsidR="006C01AE" w:rsidRPr="00753AC6" w:rsidRDefault="006C01AE" w:rsidP="006C01AE">
      <w:pPr>
        <w:pStyle w:val="---14pt3"/>
      </w:pPr>
      <w:r w:rsidRPr="00753AC6">
        <w:rPr>
          <w:lang w:val="en-US"/>
        </w:rPr>
        <w:t>N</w:t>
      </w:r>
      <w:r>
        <w:t xml:space="preserve"> - </w:t>
      </w:r>
      <w:r w:rsidRPr="00753AC6">
        <w:t>массив точек отсчета;</w:t>
      </w:r>
    </w:p>
    <w:p w:rsidR="006C01AE" w:rsidRPr="00753AC6" w:rsidRDefault="006C01AE" w:rsidP="006C01AE">
      <w:pPr>
        <w:pStyle w:val="---14pt3"/>
      </w:pPr>
      <w:r w:rsidRPr="00753AC6">
        <w:rPr>
          <w:lang w:val="en-US"/>
        </w:rPr>
        <w:lastRenderedPageBreak/>
        <w:t>X</w:t>
      </w:r>
      <w:r>
        <w:t xml:space="preserve"> - </w:t>
      </w:r>
      <w:r w:rsidRPr="00753AC6">
        <w:t>физический параметр;</w:t>
      </w:r>
    </w:p>
    <w:p w:rsidR="006C01AE" w:rsidRPr="008F7356" w:rsidRDefault="006C01AE" w:rsidP="006C01AE">
      <w:pPr>
        <w:pStyle w:val="---14pt3"/>
      </w:pPr>
      <w:r w:rsidRPr="00753AC6">
        <w:rPr>
          <w:lang w:val="en-US"/>
        </w:rPr>
        <w:t>X</w:t>
      </w:r>
      <w:r w:rsidRPr="00753AC6">
        <w:rPr>
          <w:vertAlign w:val="subscript"/>
          <w:lang w:val="en-US"/>
        </w:rPr>
        <w:t>i</w:t>
      </w:r>
      <w:r>
        <w:t xml:space="preserve"> - </w:t>
      </w:r>
      <w:r w:rsidRPr="00753AC6">
        <w:t>элемент массива физических параметров</w:t>
      </w:r>
      <w:r>
        <w:t>.</w:t>
      </w:r>
    </w:p>
    <w:p w:rsidR="006C01AE" w:rsidRDefault="006C01AE" w:rsidP="006C01AE">
      <w:pPr>
        <w:pStyle w:val="---14pt3"/>
        <w:numPr>
          <w:ilvl w:val="0"/>
          <w:numId w:val="0"/>
        </w:numPr>
        <w:ind w:left="709"/>
      </w:pPr>
    </w:p>
    <w:p w:rsidR="006C01AE" w:rsidRDefault="006C01AE" w:rsidP="006C01AE">
      <w:pPr>
        <w:spacing w:line="360" w:lineRule="auto"/>
        <w:jc w:val="center"/>
        <w:rPr>
          <w:lang w:val="en-US"/>
        </w:rPr>
      </w:pPr>
      <w:r>
        <w:rPr>
          <w:noProof/>
          <w:color w:val="000000"/>
        </w:rPr>
      </w:r>
      <w:r>
        <w:pict>
          <v:group id="_x0000_s1369" editas="canvas" style="width:6in;height:6in;mso-position-horizontal-relative:char;mso-position-vertical-relative:line" coordorigin="2505,1134" coordsize="8640,8640">
            <o:lock v:ext="edit" aspectratio="t"/>
            <v:shape id="_x0000_s1370" type="#_x0000_t75" style="position:absolute;left:2505;top:1134;width:8640;height:8640" o:preferrelative="f">
              <v:fill o:detectmouseclick="t"/>
              <v:path o:extrusionok="t" o:connecttype="none"/>
              <o:lock v:ext="edit" text="t"/>
            </v:shape>
            <v:rect id="_x0000_s1371" style="position:absolute;left:5025;top:2214;width:3704;height:538">
              <v:textbox style="mso-next-textbox:#_x0000_s1371">
                <w:txbxContent>
                  <w:p w:rsidR="006C01AE" w:rsidRPr="002F0477" w:rsidRDefault="006C01AE" w:rsidP="006C01AE">
                    <w:pPr>
                      <w:jc w:val="center"/>
                      <w:rPr>
                        <w:lang w:val="en-US"/>
                      </w:rPr>
                    </w:pPr>
                    <w:proofErr w:type="gramStart"/>
                    <w:r w:rsidRPr="002F0477">
                      <w:rPr>
                        <w:lang w:val="en-US"/>
                      </w:rPr>
                      <w:t>I :</w:t>
                    </w:r>
                    <w:r w:rsidRPr="002F0477">
                      <w:t>=</w:t>
                    </w:r>
                    <w:proofErr w:type="gramEnd"/>
                    <w:r w:rsidRPr="002F0477">
                      <w:t xml:space="preserve"> </w:t>
                    </w:r>
                    <w:r w:rsidRPr="002F0477">
                      <w:rPr>
                        <w:lang w:val="en-US"/>
                      </w:rPr>
                      <w:t>0</w:t>
                    </w:r>
                  </w:p>
                </w:txbxContent>
              </v:textbox>
            </v:rect>
            <v:shape id="_x0000_s1372" type="#_x0000_t116" style="position:absolute;left:5025;top:1313;width:3720;height:540">
              <v:textbox style="mso-next-textbox:#_x0000_s1372">
                <w:txbxContent>
                  <w:p w:rsidR="006C01AE" w:rsidRPr="002F0477" w:rsidRDefault="006C01AE" w:rsidP="006C01AE">
                    <w:pPr>
                      <w:jc w:val="center"/>
                    </w:pPr>
                    <w:r w:rsidRPr="002F0477">
                      <w:t>Начало</w:t>
                    </w:r>
                  </w:p>
                </w:txbxContent>
              </v:textbox>
            </v:shape>
            <v:line id="_x0000_s1373" style="position:absolute" from="6878,1853" to="6879,2214"/>
            <v:line id="_x0000_s1374" style="position:absolute" from="6878,2753" to="6879,3114"/>
            <v:shape id="_x0000_s1375" type="#_x0000_t110" style="position:absolute;left:5025;top:3114;width:3704;height:719">
              <v:textbox style="mso-next-textbox:#_x0000_s1375">
                <w:txbxContent>
                  <w:p w:rsidR="006C01AE" w:rsidRPr="002F0477" w:rsidRDefault="006C01AE" w:rsidP="006C01AE">
                    <w:pPr>
                      <w:jc w:val="center"/>
                      <w:rPr>
                        <w:lang w:val="en-US"/>
                      </w:rPr>
                    </w:pPr>
                    <w:r w:rsidRPr="002F0477">
                      <w:rPr>
                        <w:lang w:val="en-US"/>
                      </w:rPr>
                      <w:t xml:space="preserve">N &gt; </w:t>
                    </w:r>
                    <w:proofErr w:type="gramStart"/>
                    <w:r w:rsidRPr="002F0477">
                      <w:rPr>
                        <w:lang w:val="en-US"/>
                      </w:rPr>
                      <w:t>N[</w:t>
                    </w:r>
                    <w:proofErr w:type="gramEnd"/>
                    <w:r w:rsidRPr="002F0477">
                      <w:rPr>
                        <w:lang w:val="en-US"/>
                      </w:rPr>
                      <w:t>I+1]?</w:t>
                    </w:r>
                  </w:p>
                </w:txbxContent>
              </v:textbox>
            </v:shape>
            <v:line id="_x0000_s1376" style="position:absolute" from="8728,3471" to="9218,3475"/>
            <v:line id="_x0000_s1377" style="position:absolute" from="6878,3833" to="6879,4193"/>
            <v:line id="_x0000_s1378" style="position:absolute;flip:x" from="6809,5694" to="6818,6192"/>
            <v:line id="_x0000_s1379" style="position:absolute;flip:y" from="4425,2934" to="6877,2935"/>
            <v:shape id="_x0000_s1380" type="#_x0000_t202" style="position:absolute;left:6825;top:3774;width:900;height:540" filled="f" stroked="f">
              <v:textbox style="mso-next-textbox:#_x0000_s1380">
                <w:txbxContent>
                  <w:p w:rsidR="006C01AE" w:rsidRPr="002F0477" w:rsidRDefault="006C01AE" w:rsidP="006C01AE">
                    <w:r w:rsidRPr="002F0477">
                      <w:t>Да</w:t>
                    </w:r>
                  </w:p>
                </w:txbxContent>
              </v:textbox>
            </v:shape>
            <v:line id="_x0000_s1381" style="position:absolute" from="6818,7253" to="6820,7854"/>
            <v:shape id="_x0000_s1382" type="#_x0000_t116" style="position:absolute;left:5025;top:7854;width:3584;height:538">
              <v:textbox style="mso-next-textbox:#_x0000_s1382">
                <w:txbxContent>
                  <w:p w:rsidR="006C01AE" w:rsidRPr="002F0477" w:rsidRDefault="006C01AE" w:rsidP="006C01AE">
                    <w:pPr>
                      <w:jc w:val="center"/>
                    </w:pPr>
                    <w:r w:rsidRPr="002F0477">
                      <w:t>Конец</w:t>
                    </w:r>
                  </w:p>
                </w:txbxContent>
              </v:textbox>
            </v:shape>
            <v:shape id="_x0000_s1383" type="#_x0000_t202" style="position:absolute;left:8565;top:3054;width:900;height:538" filled="f" stroked="f">
              <v:textbox style="mso-next-textbox:#_x0000_s1383">
                <w:txbxContent>
                  <w:p w:rsidR="006C01AE" w:rsidRPr="002F0477" w:rsidRDefault="006C01AE" w:rsidP="006C01AE">
                    <w:r w:rsidRPr="002F0477">
                      <w:t>Нет</w:t>
                    </w:r>
                  </w:p>
                </w:txbxContent>
              </v:textbox>
            </v:shape>
            <v:rect id="_x0000_s1384" style="position:absolute;left:5025;top:4193;width:3704;height:540">
              <v:textbox style="mso-next-textbox:#_x0000_s1384">
                <w:txbxContent>
                  <w:p w:rsidR="006C01AE" w:rsidRPr="002F0477" w:rsidRDefault="006C01AE" w:rsidP="006C01AE">
                    <w:pPr>
                      <w:jc w:val="center"/>
                      <w:rPr>
                        <w:lang w:val="en-US"/>
                      </w:rPr>
                    </w:pPr>
                    <w:proofErr w:type="gramStart"/>
                    <w:r w:rsidRPr="002F0477">
                      <w:rPr>
                        <w:lang w:val="en-US"/>
                      </w:rPr>
                      <w:t>I :=</w:t>
                    </w:r>
                    <w:proofErr w:type="gramEnd"/>
                    <w:r w:rsidRPr="002F0477">
                      <w:rPr>
                        <w:lang w:val="en-US"/>
                      </w:rPr>
                      <w:t xml:space="preserve"> I + 1</w:t>
                    </w:r>
                  </w:p>
                </w:txbxContent>
              </v:textbox>
            </v:rect>
            <v:line id="_x0000_s1385" style="position:absolute" from="6878,4733" to="6879,5273"/>
            <v:line id="_x0000_s1386" style="position:absolute;flip:x y" from="4378,5271" to="6878,5273">
              <v:stroke endarrow="block"/>
            </v:line>
            <v:line id="_x0000_s1387" style="position:absolute;flip:y" from="4395,2934" to="4396,5273">
              <v:stroke endarrow="block"/>
            </v:line>
            <v:line id="_x0000_s1388" style="position:absolute;flip:x y" from="9219,3484" to="9225,5693"/>
            <v:line id="_x0000_s1389" style="position:absolute;flip:y" from="6818,5677" to="9208,5694">
              <v:stroke startarrow="block"/>
            </v:line>
            <v:rect id="_x0000_s1390" style="position:absolute;left:5018;top:6174;width:3601;height:1082">
              <v:textbox style="mso-next-textbox:#_x0000_s1390">
                <w:txbxContent>
                  <w:p w:rsidR="006C01AE" w:rsidRPr="00860779" w:rsidRDefault="006C01AE" w:rsidP="006C01AE">
                    <w:r w:rsidRPr="0055197A">
                      <w:rPr>
                        <w:color w:val="000000"/>
                        <w:position w:val="-30"/>
                      </w:rPr>
                      <w:object w:dxaOrig="2700" w:dyaOrig="700">
                        <v:shape id="_x0000_i1039" type="#_x0000_t75" style="width:158.05pt;height:41.4pt" o:ole="">
                          <v:imagedata r:id="rId6" o:title=""/>
                        </v:shape>
                        <o:OLEObject Type="Embed" ProgID="Equation.3" ShapeID="_x0000_i1039" DrawAspect="Content" ObjectID="_1301212358" r:id="rId8"/>
                      </w:object>
                    </w:r>
                  </w:p>
                </w:txbxContent>
              </v:textbox>
            </v:rect>
            <v:shape id="_x0000_s1391" type="#_x0000_t202" style="position:absolute;left:3106;top:8574;width:7200;height:1081" filled="f" stroked="f">
              <v:textbox style="mso-next-textbox:#_x0000_s1391">
                <w:txbxContent>
                  <w:p w:rsidR="006C01AE" w:rsidRPr="008C0817" w:rsidRDefault="006C01AE" w:rsidP="006C01AE">
                    <w:pPr>
                      <w:pStyle w:val="-"/>
                      <w:jc w:val="center"/>
                      <w:rPr>
                        <w:sz w:val="28"/>
                      </w:rPr>
                    </w:pPr>
                    <w:r w:rsidRPr="008C0817">
                      <w:rPr>
                        <w:sz w:val="28"/>
                      </w:rPr>
                      <w:t xml:space="preserve">Рисунок 4.6 – </w:t>
                    </w:r>
                    <w:r>
                      <w:rPr>
                        <w:sz w:val="28"/>
                      </w:rPr>
                      <w:t>Схема алгоритма</w:t>
                    </w:r>
                    <w:r w:rsidRPr="008C0817">
                      <w:rPr>
                        <w:sz w:val="28"/>
                      </w:rPr>
                      <w:t xml:space="preserve"> приведения к физическому параметру</w:t>
                    </w:r>
                  </w:p>
                </w:txbxContent>
              </v:textbox>
            </v:shape>
            <w10:wrap type="none"/>
            <w10:anchorlock/>
          </v:group>
        </w:pict>
      </w:r>
    </w:p>
    <w:p w:rsidR="006C01AE" w:rsidRDefault="006C01AE" w:rsidP="006C01AE">
      <w:pPr>
        <w:pStyle w:val="-"/>
        <w:ind w:firstLine="709"/>
        <w:rPr>
          <w:sz w:val="28"/>
        </w:rPr>
      </w:pPr>
      <w:r w:rsidRPr="008C0817">
        <w:rPr>
          <w:sz w:val="28"/>
        </w:rPr>
        <w:t>Подразумевается, что приводимый к параметру код удовлетворяет условию N[0] &lt; N &lt; N[K-1]. Градуировочная таблица представлена как совокупность двух массивов: отсчетов и физических значений.</w:t>
      </w:r>
    </w:p>
    <w:p w:rsidR="006C01AE" w:rsidRPr="008C0817" w:rsidRDefault="006C01AE" w:rsidP="006C01AE">
      <w:pPr>
        <w:pStyle w:val="-"/>
        <w:ind w:firstLine="709"/>
        <w:rPr>
          <w:sz w:val="28"/>
        </w:rPr>
      </w:pPr>
    </w:p>
    <w:p w:rsidR="006C01AE" w:rsidRPr="00D3684F" w:rsidRDefault="006C01AE" w:rsidP="006C01AE">
      <w:pPr>
        <w:pStyle w:val="-3"/>
        <w:numPr>
          <w:ilvl w:val="2"/>
          <w:numId w:val="6"/>
        </w:numPr>
        <w:tabs>
          <w:tab w:val="clear" w:pos="1134"/>
          <w:tab w:val="left" w:pos="0"/>
        </w:tabs>
        <w:spacing w:before="0" w:after="0"/>
        <w:ind w:left="0" w:firstLine="709"/>
        <w:rPr>
          <w:sz w:val="28"/>
          <w:szCs w:val="28"/>
        </w:rPr>
      </w:pPr>
      <w:r w:rsidRPr="006C01AE">
        <w:rPr>
          <w:sz w:val="28"/>
          <w:szCs w:val="28"/>
          <w:lang w:val="ru-RU"/>
        </w:rPr>
        <w:t>Вычисление</w:t>
      </w:r>
      <w:r w:rsidRPr="007B6F1F">
        <w:rPr>
          <w:sz w:val="28"/>
          <w:szCs w:val="28"/>
        </w:rPr>
        <w:t xml:space="preserve"> </w:t>
      </w:r>
      <w:r w:rsidRPr="006C01AE">
        <w:rPr>
          <w:sz w:val="28"/>
          <w:szCs w:val="28"/>
          <w:lang w:val="ru-RU"/>
        </w:rPr>
        <w:t>контрольной</w:t>
      </w:r>
      <w:r w:rsidRPr="007B6F1F">
        <w:rPr>
          <w:sz w:val="28"/>
          <w:szCs w:val="28"/>
        </w:rPr>
        <w:t xml:space="preserve"> </w:t>
      </w:r>
      <w:r w:rsidRPr="006C01AE">
        <w:rPr>
          <w:sz w:val="28"/>
          <w:szCs w:val="28"/>
          <w:lang w:val="ru-RU"/>
        </w:rPr>
        <w:t>суммы</w:t>
      </w:r>
    </w:p>
    <w:p w:rsidR="006C01AE" w:rsidRPr="007B6F1F" w:rsidRDefault="006C01AE" w:rsidP="006C01AE">
      <w:pPr>
        <w:pStyle w:val="-3"/>
        <w:numPr>
          <w:ilvl w:val="0"/>
          <w:numId w:val="0"/>
        </w:numPr>
        <w:tabs>
          <w:tab w:val="clear" w:pos="1134"/>
          <w:tab w:val="left" w:pos="0"/>
        </w:tabs>
        <w:spacing w:before="0" w:after="0"/>
        <w:rPr>
          <w:sz w:val="28"/>
          <w:szCs w:val="28"/>
        </w:rPr>
      </w:pPr>
    </w:p>
    <w:p w:rsidR="006C01AE" w:rsidRPr="007E4269" w:rsidRDefault="006C01AE" w:rsidP="006C01AE">
      <w:pPr>
        <w:pStyle w:val="-"/>
        <w:ind w:firstLine="709"/>
        <w:rPr>
          <w:sz w:val="28"/>
        </w:rPr>
      </w:pPr>
      <w:r w:rsidRPr="007E4269">
        <w:rPr>
          <w:sz w:val="28"/>
        </w:rPr>
        <w:t xml:space="preserve">Метод контрольной суммы применяется для определения достоверности приема кадра данных. Существует несколько методов </w:t>
      </w:r>
      <w:r w:rsidRPr="007E4269">
        <w:rPr>
          <w:sz w:val="28"/>
        </w:rPr>
        <w:lastRenderedPageBreak/>
        <w:t xml:space="preserve">вычисления контрольных сумм. В системах на базе модулей ICP DAS используется </w:t>
      </w:r>
      <w:r>
        <w:rPr>
          <w:sz w:val="28"/>
        </w:rPr>
        <w:t>«</w:t>
      </w:r>
      <w:r w:rsidRPr="007E4269">
        <w:rPr>
          <w:sz w:val="28"/>
        </w:rPr>
        <w:t>сумма по модулю 256</w:t>
      </w:r>
      <w:r>
        <w:rPr>
          <w:sz w:val="28"/>
        </w:rPr>
        <w:t>»</w:t>
      </w:r>
      <w:r w:rsidRPr="007E4269">
        <w:rPr>
          <w:sz w:val="28"/>
        </w:rPr>
        <w:t>. Если совместимость с модулями ICP DAS не требуется и необходима разработка собственной системы команд, то целесообразно рассмотреть метод вычисления циклических избыточных кодов (</w:t>
      </w:r>
      <w:r w:rsidRPr="007E4269">
        <w:rPr>
          <w:sz w:val="28"/>
          <w:lang w:val="en-US"/>
        </w:rPr>
        <w:t>CRC</w:t>
      </w:r>
      <w:r w:rsidRPr="007E4269">
        <w:rPr>
          <w:sz w:val="28"/>
        </w:rPr>
        <w:t xml:space="preserve">). </w:t>
      </w:r>
    </w:p>
    <w:p w:rsidR="006C01AE" w:rsidRPr="006C01AE" w:rsidRDefault="006C01AE" w:rsidP="006C01AE">
      <w:pPr>
        <w:pStyle w:val="-"/>
        <w:ind w:firstLine="709"/>
        <w:rPr>
          <w:sz w:val="28"/>
        </w:rPr>
      </w:pPr>
      <w:r w:rsidRPr="007E4269">
        <w:rPr>
          <w:sz w:val="28"/>
        </w:rPr>
        <w:t>Основная идея метода состоит в следующем: данные тра</w:t>
      </w:r>
      <w:r w:rsidRPr="007E4269">
        <w:rPr>
          <w:sz w:val="28"/>
        </w:rPr>
        <w:t>к</w:t>
      </w:r>
      <w:r w:rsidRPr="007E4269">
        <w:rPr>
          <w:sz w:val="28"/>
        </w:rPr>
        <w:t>туются как единая битовая последовательность, которая делится на фиксир</w:t>
      </w:r>
      <w:r w:rsidRPr="007E4269">
        <w:rPr>
          <w:sz w:val="28"/>
        </w:rPr>
        <w:t>о</w:t>
      </w:r>
      <w:r w:rsidRPr="007E4269">
        <w:rPr>
          <w:sz w:val="28"/>
        </w:rPr>
        <w:t xml:space="preserve">ванное двоичное число (порождающий полином). Остаток от деления является значением </w:t>
      </w:r>
      <w:r w:rsidRPr="007E4269">
        <w:rPr>
          <w:sz w:val="28"/>
          <w:lang w:val="en-US"/>
        </w:rPr>
        <w:t>CRC</w:t>
      </w:r>
      <w:r w:rsidRPr="007E4269">
        <w:rPr>
          <w:sz w:val="28"/>
        </w:rPr>
        <w:t xml:space="preserve">. Существует несколько алгоритмов вычисления </w:t>
      </w:r>
      <w:r w:rsidRPr="007E4269">
        <w:rPr>
          <w:sz w:val="28"/>
          <w:lang w:val="en-US"/>
        </w:rPr>
        <w:t>CRC</w:t>
      </w:r>
      <w:r w:rsidRPr="007E4269">
        <w:rPr>
          <w:sz w:val="28"/>
        </w:rPr>
        <w:t>, разл</w:t>
      </w:r>
      <w:r w:rsidRPr="007E4269">
        <w:rPr>
          <w:sz w:val="28"/>
        </w:rPr>
        <w:t>и</w:t>
      </w:r>
      <w:r w:rsidRPr="007E4269">
        <w:rPr>
          <w:sz w:val="28"/>
        </w:rPr>
        <w:t>чающихся значениями порождающих полиномов. Далее приведена схема фо</w:t>
      </w:r>
      <w:r w:rsidRPr="007E4269">
        <w:rPr>
          <w:sz w:val="28"/>
        </w:rPr>
        <w:t>р</w:t>
      </w:r>
      <w:r w:rsidRPr="007E4269">
        <w:rPr>
          <w:sz w:val="28"/>
        </w:rPr>
        <w:t xml:space="preserve">мирования </w:t>
      </w:r>
      <w:r w:rsidRPr="007E4269">
        <w:rPr>
          <w:sz w:val="28"/>
          <w:lang w:val="en-US"/>
        </w:rPr>
        <w:t>CRC</w:t>
      </w:r>
      <w:r w:rsidRPr="007E4269">
        <w:rPr>
          <w:sz w:val="28"/>
        </w:rPr>
        <w:t xml:space="preserve"> кода с полиномом 0</w:t>
      </w:r>
      <w:r w:rsidRPr="007E4269">
        <w:rPr>
          <w:sz w:val="28"/>
          <w:lang w:val="en-US"/>
        </w:rPr>
        <w:t>x</w:t>
      </w:r>
      <w:r w:rsidRPr="007E4269">
        <w:rPr>
          <w:sz w:val="28"/>
        </w:rPr>
        <w:t>1021 (рисунок 4.7). Данный метод ста</w:t>
      </w:r>
      <w:r w:rsidRPr="007E4269">
        <w:rPr>
          <w:sz w:val="28"/>
        </w:rPr>
        <w:t>н</w:t>
      </w:r>
      <w:r w:rsidRPr="007E4269">
        <w:rPr>
          <w:sz w:val="28"/>
        </w:rPr>
        <w:t xml:space="preserve">дартизован в спецификации </w:t>
      </w:r>
      <w:r w:rsidRPr="007E4269">
        <w:rPr>
          <w:sz w:val="28"/>
          <w:lang w:val="en-US"/>
        </w:rPr>
        <w:t>V</w:t>
      </w:r>
      <w:r w:rsidRPr="007E4269">
        <w:rPr>
          <w:sz w:val="28"/>
        </w:rPr>
        <w:t>.41 МККТТ «Кодонезависимая система контроля ошибок».</w:t>
      </w:r>
    </w:p>
    <w:p w:rsidR="006C01AE" w:rsidRPr="006C01AE" w:rsidRDefault="006C01AE" w:rsidP="006C01AE">
      <w:pPr>
        <w:pStyle w:val="-"/>
        <w:ind w:firstLine="709"/>
        <w:rPr>
          <w:sz w:val="28"/>
        </w:rPr>
      </w:pPr>
    </w:p>
    <w:p w:rsidR="006C01AE" w:rsidRDefault="006C01AE" w:rsidP="006C01AE">
      <w:pPr>
        <w:shd w:val="clear" w:color="auto" w:fill="FFFFFF"/>
        <w:spacing w:line="360" w:lineRule="auto"/>
        <w:ind w:left="22" w:hanging="22"/>
        <w:jc w:val="center"/>
      </w:pPr>
      <w:r>
        <w:rPr>
          <w:noProof/>
        </w:rPr>
        <w:pict>
          <v:shape id="_x0000_s1474" type="#_x0000_t202" style="position:absolute;left:0;text-align:left;margin-left:162.05pt;margin-top:0;width:27pt;height:27pt;z-index:251660288" filled="f" stroked="f">
            <v:textbox style="mso-next-textbox:#_x0000_s1474">
              <w:txbxContent>
                <w:p w:rsidR="006C01AE" w:rsidRDefault="006C01AE" w:rsidP="006C01AE">
                  <w:r>
                    <w:t>0</w:t>
                  </w:r>
                </w:p>
              </w:txbxContent>
            </v:textbox>
          </v:shape>
        </w:pict>
      </w:r>
      <w:r>
        <w:rPr>
          <w:noProof/>
        </w:rPr>
      </w:r>
      <w:r>
        <w:pict>
          <v:group id="_x0000_s1317" editas="canvas" style="width:459pt;height:258pt;mso-position-horizontal-relative:char;mso-position-vertical-relative:line" coordorigin="2157,3064" coordsize="9180,5160">
            <o:lock v:ext="edit" aspectratio="t"/>
            <v:shape id="_x0000_s1318" type="#_x0000_t75" style="position:absolute;left:2157;top:3064;width:9180;height:516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319" type="#_x0000_t109" style="position:absolute;left:2877;top:3423;width:899;height:540">
              <v:textbox style="mso-next-textbox:#_x0000_s1319">
                <w:txbxContent>
                  <w:p w:rsidR="006C01AE" w:rsidRPr="00ED15D7" w:rsidRDefault="006C01AE" w:rsidP="006C01AE"/>
                </w:txbxContent>
              </v:textbox>
            </v:shape>
            <v:line id="_x0000_s1320" style="position:absolute;flip:y" from="9537,5403" to="9538,6664"/>
            <v:line id="_x0000_s1321" style="position:absolute" from="3778,3604" to="4138,3605"/>
            <v:shape id="_x0000_s1322" type="#_x0000_t202" style="position:absolute;left:10257;top:3064;width:722;height:540" filled="f" stroked="f">
              <v:textbox style="mso-next-textbox:#_x0000_s1322">
                <w:txbxContent>
                  <w:p w:rsidR="006C01AE" w:rsidRPr="00ED15D7" w:rsidRDefault="006C01AE" w:rsidP="006C01AE">
                    <w:r w:rsidRPr="00ED15D7">
                      <w:t>15</w:t>
                    </w:r>
                  </w:p>
                  <w:p w:rsidR="006C01AE" w:rsidRPr="00ED15D7" w:rsidRDefault="006C01AE" w:rsidP="006C01AE"/>
                </w:txbxContent>
              </v:textbox>
            </v:shape>
            <v:rect id="_x0000_s1323" style="position:absolute;left:4137;top:3423;width:539;height:540"/>
            <v:shape id="_x0000_s1324" type="#_x0000_t202" style="position:absolute;left:4137;top:3064;width:719;height:540" filled="f" stroked="f">
              <v:textbox style="mso-next-textbox:#_x0000_s1324">
                <w:txbxContent>
                  <w:p w:rsidR="006C01AE" w:rsidRPr="00ED15D7" w:rsidRDefault="006C01AE" w:rsidP="006C01AE">
                    <w:r w:rsidRPr="00ED15D7">
                      <w:t>С</w:t>
                    </w:r>
                  </w:p>
                </w:txbxContent>
              </v:textbox>
            </v:shape>
            <v:line id="_x0000_s1325" style="position:absolute" from="4676,3604" to="5037,3604"/>
            <v:rect id="_x0000_s1326" style="position:absolute;left:5758;top:3423;width:358;height:545"/>
            <v:rect id="_x0000_s1327" style="position:absolute;left:5394;top:3423;width:364;height:544">
              <v:textbox style="mso-next-textbox:#_x0000_s1327">
                <w:txbxContent>
                  <w:p w:rsidR="006C01AE" w:rsidRPr="00ED15D7" w:rsidRDefault="006C01AE" w:rsidP="006C01AE"/>
                </w:txbxContent>
              </v:textbox>
            </v:rect>
            <v:rect id="_x0000_s1328" style="position:absolute;left:6115;top:3423;width:359;height:545"/>
            <v:rect id="_x0000_s1329" style="position:absolute;left:6474;top:3423;width:364;height:545"/>
            <v:rect id="_x0000_s1330" style="position:absolute;left:6838;top:3423;width:358;height:545"/>
            <v:rect id="_x0000_s1331" style="position:absolute;left:7195;top:3423;width:362;height:544"/>
            <v:rect id="_x0000_s1332" style="position:absolute;left:7557;top:3423;width:358;height:545"/>
            <v:rect id="_x0000_s1333" style="position:absolute;left:7915;top:3423;width:365;height:545"/>
            <v:rect id="_x0000_s1334" style="position:absolute;left:8274;top:3423;width:363;height:545"/>
            <v:rect id="_x0000_s1335" style="position:absolute;left:8637;top:3423;width:358;height:545"/>
            <v:rect id="_x0000_s1336" style="position:absolute;left:10075;top:3423;width:361;height:545"/>
            <v:rect id="_x0000_s1337" style="position:absolute;left:9714;top:3423;width:361;height:545"/>
            <v:rect id="_x0000_s1338" style="position:absolute;left:9354;top:3423;width:360;height:545"/>
            <v:rect id="_x0000_s1339" style="position:absolute;left:8995;top:3423;width:361;height:545"/>
            <v:rect id="_x0000_s1340" style="position:absolute;left:5035;top:3423;width:361;height:545">
              <v:textbox style="mso-next-textbox:#_x0000_s1340">
                <w:txbxContent>
                  <w:p w:rsidR="006C01AE" w:rsidRPr="00ED15D7" w:rsidRDefault="006C01AE" w:rsidP="006C01AE"/>
                </w:txbxContent>
              </v:textbox>
            </v:rect>
            <v:rect id="_x0000_s1341" style="position:absolute;left:10436;top:3423;width:358;height:545">
              <v:textbox style="mso-next-textbox:#_x0000_s1341">
                <w:txbxContent>
                  <w:p w:rsidR="006C01AE" w:rsidRPr="00ED15D7" w:rsidRDefault="006C01AE" w:rsidP="006C01AE"/>
                </w:txbxContent>
              </v:textbox>
            </v:rect>
            <v:line id="_x0000_s1342" style="position:absolute" from="10796,3604" to="11157,3604"/>
            <v:line id="_x0000_s1343" style="position:absolute" from="11157,3604" to="11159,5044"/>
            <v:shape id="_x0000_s1344" type="#_x0000_t202" style="position:absolute;left:6477;top:3064;width:900;height:540" filled="f" stroked="f">
              <v:textbox style="mso-next-textbox:#_x0000_s1344">
                <w:txbxContent>
                  <w:p w:rsidR="006C01AE" w:rsidRPr="00ED15D7" w:rsidRDefault="006C01AE" w:rsidP="006C01AE">
                    <w:pPr>
                      <w:rPr>
                        <w:lang w:val="en-US"/>
                      </w:rPr>
                    </w:pPr>
                    <w:r w:rsidRPr="00ED15D7">
                      <w:rPr>
                        <w:lang w:val="en-US"/>
                      </w:rPr>
                      <w:t>CRC</w:t>
                    </w:r>
                  </w:p>
                </w:txbxContent>
              </v:textbox>
            </v:shape>
            <v:shape id="_x0000_s1345" type="#_x0000_t202" style="position:absolute;left:2757;top:3064;width:1440;height:540" filled="f" stroked="f">
              <v:textbox style="mso-next-textbox:#_x0000_s1345">
                <w:txbxContent>
                  <w:p w:rsidR="006C01AE" w:rsidRPr="00ED15D7" w:rsidRDefault="006C01AE" w:rsidP="006C01AE">
                    <w:r w:rsidRPr="00ED15D7">
                      <w:t>Данные</w:t>
                    </w:r>
                  </w:p>
                  <w:p w:rsidR="006C01AE" w:rsidRPr="00ED15D7" w:rsidRDefault="006C01AE" w:rsidP="006C01AE"/>
                </w:txbxContent>
              </v:textbox>
            </v:shape>
            <v:line id="_x0000_s1346" style="position:absolute;flip:x" from="10257,5044" to="11157,5044">
              <v:stroke endarrow="block"/>
            </v:line>
            <v:shapetype id="_x0000_t4" coordsize="21600,21600" o:spt="4" path="m10800,l,10800,10800,21600,21600,10800xe">
              <v:stroke joinstyle="miter"/>
              <v:path gradientshapeok="t" o:connecttype="rect" textboxrect="5400,5400,16200,16200"/>
            </v:shapetype>
            <v:shape id="_x0000_s1347" type="#_x0000_t4" style="position:absolute;left:8818;top:4684;width:1440;height:719">
              <v:textbox style="mso-next-textbox:#_x0000_s1347">
                <w:txbxContent>
                  <w:p w:rsidR="006C01AE" w:rsidRPr="00ED15D7" w:rsidRDefault="006C01AE" w:rsidP="006C01AE">
                    <w:pPr>
                      <w:jc w:val="center"/>
                      <w:rPr>
                        <w:lang w:val="en-US"/>
                      </w:rPr>
                    </w:pPr>
                    <w:r w:rsidRPr="00ED15D7">
                      <w:rPr>
                        <w:lang w:val="en-US"/>
                      </w:rPr>
                      <w:t>C = 1</w:t>
                    </w:r>
                  </w:p>
                </w:txbxContent>
              </v:textbox>
            </v:shape>
            <v:line id="_x0000_s1348" style="position:absolute;flip:x y" from="7736,5044" to="8818,5045">
              <v:stroke endarrow="block"/>
            </v:line>
            <v:shape id="_x0000_s1349" type="#_x0000_t202" style="position:absolute;left:8097;top:4684;width:1260;height:540" filled="f" stroked="f">
              <v:textbox style="mso-next-textbox:#_x0000_s1349">
                <w:txbxContent>
                  <w:p w:rsidR="006C01AE" w:rsidRPr="00ED15D7" w:rsidRDefault="006C01AE" w:rsidP="006C01AE">
                    <w:r w:rsidRPr="00ED15D7">
                      <w:t>Да</w:t>
                    </w:r>
                  </w:p>
                </w:txbxContent>
              </v:textbox>
            </v:shape>
            <v:group id="_x0000_s1350" style="position:absolute;left:7557;top:5403;width:1800;height:899" coordorigin="5668,7913" coordsize="1412,697">
              <v:rect id="_x0000_s1351" style="position:absolute;left:5668;top:8192;width:1412;height:418">
                <v:textbox style="mso-next-textbox:#_x0000_s1351">
                  <w:txbxContent>
                    <w:p w:rsidR="006C01AE" w:rsidRPr="00ED15D7" w:rsidRDefault="006C01AE" w:rsidP="006C01AE">
                      <w:pPr>
                        <w:jc w:val="center"/>
                        <w:rPr>
                          <w:lang w:val="en-US"/>
                        </w:rPr>
                      </w:pPr>
                      <w:r w:rsidRPr="00ED15D7">
                        <w:rPr>
                          <w:lang w:val="en-US"/>
                        </w:rPr>
                        <w:t>0x1021</w:t>
                      </w:r>
                    </w:p>
                  </w:txbxContent>
                </v:textbox>
              </v:rect>
              <v:shape id="_x0000_s1352" type="#_x0000_t202" style="position:absolute;left:5668;top:7913;width:1411;height:418" filled="f" stroked="f">
                <v:textbox style="mso-next-textbox:#_x0000_s1352">
                  <w:txbxContent>
                    <w:p w:rsidR="006C01AE" w:rsidRPr="00ED15D7" w:rsidRDefault="006C01AE" w:rsidP="006C01AE">
                      <w:r w:rsidRPr="00ED15D7">
                        <w:rPr>
                          <w:lang w:val="en-US"/>
                        </w:rPr>
                        <w:t>CRC-</w:t>
                      </w:r>
                      <w:r w:rsidRPr="00ED15D7">
                        <w:t>полином</w:t>
                      </w:r>
                    </w:p>
                  </w:txbxContent>
                </v:textbox>
              </v:shape>
            </v:group>
            <v:shape id="_x0000_s1353" type="#_x0000_t202" style="position:absolute;left:9537;top:5403;width:1259;height:540" filled="f" stroked="f">
              <v:textbox style="mso-next-textbox:#_x0000_s1353">
                <w:txbxContent>
                  <w:p w:rsidR="006C01AE" w:rsidRPr="00ED15D7" w:rsidRDefault="006C01AE" w:rsidP="006C01AE">
                    <w:r w:rsidRPr="00ED15D7">
                      <w:t>Нет</w:t>
                    </w:r>
                  </w:p>
                </w:txbxContent>
              </v:textbox>
            </v:shape>
            <v:line id="_x0000_s1354" style="position:absolute;flip:x" from="7017,6124" to="7557,6125">
              <v:stroke endarrow="block"/>
            </v:line>
            <v:line id="_x0000_s1355" style="position:absolute;flip:y" from="7017,5403" to="7019,6124">
              <v:stroke endarrow="block"/>
            </v:line>
            <v:rect id="_x0000_s1356" style="position:absolute;left:6297;top:4684;width:1439;height:719">
              <v:textbox style="mso-next-textbox:#_x0000_s1356">
                <w:txbxContent>
                  <w:p w:rsidR="006C01AE" w:rsidRPr="00ED15D7" w:rsidRDefault="006C01AE" w:rsidP="006C01AE">
                    <w:pPr>
                      <w:jc w:val="center"/>
                    </w:pPr>
                    <w:r w:rsidRPr="00ED15D7">
                      <w:t>Сумма по модулю 2</w:t>
                    </w:r>
                  </w:p>
                </w:txbxContent>
              </v:textbox>
            </v:rect>
            <v:line id="_x0000_s1357" style="position:absolute;flip:x" from="5937,6664" to="9537,6664">
              <v:stroke endarrow="block"/>
            </v:line>
            <v:line id="_x0000_s1358" style="position:absolute;flip:y" from="5937,5044" to="5937,6664">
              <v:stroke endarrow="block"/>
            </v:line>
            <v:line id="_x0000_s1359" style="position:absolute;flip:x y" from="5577,5044" to="6297,5045">
              <v:stroke endarrow="block"/>
            </v:line>
            <v:shape id="_x0000_s1360" type="#_x0000_t110" style="position:absolute;left:3057;top:4684;width:2520;height:719">
              <v:textbox style="mso-next-textbox:#_x0000_s1360">
                <w:txbxContent>
                  <w:p w:rsidR="006C01AE" w:rsidRPr="00ED15D7" w:rsidRDefault="006C01AE" w:rsidP="006C01AE">
                    <w:r w:rsidRPr="00ED15D7">
                      <w:t>Данные=0</w:t>
                    </w:r>
                  </w:p>
                </w:txbxContent>
              </v:textbox>
            </v:shape>
            <v:line id="_x0000_s1361" style="position:absolute;flip:x" from="2337,5044" to="3057,5045">
              <v:stroke endarrow="block"/>
            </v:line>
            <v:line id="_x0000_s1362" style="position:absolute;flip:y" from="2337,3604" to="2337,5044">
              <v:stroke endarrow="block"/>
            </v:line>
            <v:line id="_x0000_s1363" style="position:absolute" from="2337,3604" to="2877,3604"/>
            <v:shape id="_x0000_s1364" type="#_x0000_t202" style="position:absolute;left:2397;top:4624;width:1080;height:540" filled="f" stroked="f">
              <v:textbox style="mso-next-textbox:#_x0000_s1364">
                <w:txbxContent>
                  <w:p w:rsidR="006C01AE" w:rsidRPr="00ED15D7" w:rsidRDefault="006C01AE" w:rsidP="006C01AE">
                    <w:r w:rsidRPr="00ED15D7">
                      <w:t>Нет</w:t>
                    </w:r>
                  </w:p>
                </w:txbxContent>
              </v:textbox>
            </v:shape>
            <v:line id="_x0000_s1365" style="position:absolute" from="4317,5403" to="4318,5944"/>
            <v:shape id="_x0000_s1366" type="#_x0000_t202" style="position:absolute;left:4317;top:5403;width:900;height:540" filled="f" stroked="f">
              <v:textbox style="mso-next-textbox:#_x0000_s1366">
                <w:txbxContent>
                  <w:p w:rsidR="006C01AE" w:rsidRPr="00ED15D7" w:rsidRDefault="006C01AE" w:rsidP="006C01AE">
                    <w:r w:rsidRPr="00ED15D7">
                      <w:t>Да</w:t>
                    </w:r>
                  </w:p>
                </w:txbxContent>
              </v:textbox>
            </v:shape>
            <v:shape id="_x0000_s1367" type="#_x0000_t202" style="position:absolute;left:3596;top:7024;width:5941;height:960" filled="f" stroked="f">
              <v:textbox style="mso-next-textbox:#_x0000_s1367">
                <w:txbxContent>
                  <w:p w:rsidR="006C01AE" w:rsidRPr="007E4269" w:rsidRDefault="006C01AE" w:rsidP="006C01AE">
                    <w:pPr>
                      <w:pStyle w:val="-"/>
                      <w:jc w:val="center"/>
                      <w:rPr>
                        <w:sz w:val="28"/>
                      </w:rPr>
                    </w:pPr>
                    <w:r w:rsidRPr="007E4269">
                      <w:rPr>
                        <w:sz w:val="28"/>
                      </w:rPr>
                      <w:t xml:space="preserve">Рисунок 4.7 – Схема формирования </w:t>
                    </w:r>
                    <w:r w:rsidRPr="007E4269">
                      <w:rPr>
                        <w:sz w:val="28"/>
                        <w:lang w:val="en-US"/>
                      </w:rPr>
                      <w:t>CRC</w:t>
                    </w:r>
                    <w:r w:rsidRPr="007E4269">
                      <w:rPr>
                        <w:sz w:val="28"/>
                      </w:rPr>
                      <w:t>-кода</w:t>
                    </w:r>
                  </w:p>
                </w:txbxContent>
              </v:textbox>
            </v:shape>
            <v:rect id="_x0000_s1368" style="position:absolute;left:3237;top:5944;width:2162;height:720">
              <v:textbox style="mso-next-textbox:#_x0000_s1368">
                <w:txbxContent>
                  <w:p w:rsidR="006C01AE" w:rsidRPr="00ED15D7" w:rsidRDefault="006C01AE" w:rsidP="006C01AE">
                    <w:pPr>
                      <w:jc w:val="center"/>
                    </w:pPr>
                    <w:r w:rsidRPr="00ED15D7">
                      <w:t xml:space="preserve">Формирование </w:t>
                    </w:r>
                    <w:r w:rsidRPr="00ED15D7">
                      <w:t>завершено</w:t>
                    </w:r>
                  </w:p>
                </w:txbxContent>
              </v:textbox>
            </v:rect>
            <w10:wrap type="none"/>
            <w10:anchorlock/>
          </v:group>
        </w:pict>
      </w:r>
    </w:p>
    <w:p w:rsidR="006C01AE" w:rsidRDefault="006C01AE" w:rsidP="006C01AE">
      <w:pPr>
        <w:pStyle w:val="-3"/>
        <w:numPr>
          <w:ilvl w:val="2"/>
          <w:numId w:val="6"/>
        </w:numPr>
        <w:tabs>
          <w:tab w:val="clear" w:pos="1134"/>
          <w:tab w:val="left" w:pos="0"/>
        </w:tabs>
        <w:spacing w:before="0" w:after="0"/>
        <w:ind w:left="0" w:firstLine="709"/>
        <w:rPr>
          <w:sz w:val="28"/>
          <w:szCs w:val="28"/>
          <w:lang w:val="ru-RU"/>
        </w:rPr>
      </w:pPr>
      <w:r w:rsidRPr="00394164">
        <w:rPr>
          <w:sz w:val="28"/>
          <w:szCs w:val="28"/>
          <w:lang w:val="ru-RU"/>
        </w:rPr>
        <w:t xml:space="preserve">Преобразование кода в </w:t>
      </w:r>
      <w:r w:rsidRPr="00394164">
        <w:rPr>
          <w:sz w:val="28"/>
          <w:szCs w:val="28"/>
        </w:rPr>
        <w:t>ASCII</w:t>
      </w:r>
      <w:r w:rsidRPr="00394164">
        <w:rPr>
          <w:sz w:val="28"/>
          <w:szCs w:val="28"/>
          <w:lang w:val="ru-RU"/>
        </w:rPr>
        <w:t xml:space="preserve"> формат</w:t>
      </w:r>
    </w:p>
    <w:p w:rsidR="006C01AE" w:rsidRPr="00394164" w:rsidRDefault="006C01AE" w:rsidP="006C01AE">
      <w:pPr>
        <w:pStyle w:val="-3"/>
        <w:numPr>
          <w:ilvl w:val="0"/>
          <w:numId w:val="0"/>
        </w:numPr>
        <w:tabs>
          <w:tab w:val="clear" w:pos="1134"/>
          <w:tab w:val="left" w:pos="0"/>
        </w:tabs>
        <w:spacing w:before="0" w:after="0"/>
        <w:rPr>
          <w:sz w:val="28"/>
          <w:szCs w:val="28"/>
          <w:lang w:val="ru-RU"/>
        </w:rPr>
      </w:pPr>
    </w:p>
    <w:p w:rsidR="006C01AE" w:rsidRPr="007E4269" w:rsidRDefault="006C01AE" w:rsidP="006C01AE">
      <w:pPr>
        <w:pStyle w:val="-"/>
        <w:ind w:firstLine="709"/>
        <w:rPr>
          <w:sz w:val="28"/>
        </w:rPr>
      </w:pPr>
      <w:r w:rsidRPr="007E4269">
        <w:rPr>
          <w:sz w:val="28"/>
        </w:rPr>
        <w:t>Данные, передаваемые в кадре, задаются в ASCII формате. При этом двоичные данные представляются в шестнадцатеричном или десятичном виде.</w:t>
      </w:r>
    </w:p>
    <w:p w:rsidR="006C01AE" w:rsidRPr="007E4269" w:rsidRDefault="006C01AE" w:rsidP="006C01AE">
      <w:pPr>
        <w:pStyle w:val="-"/>
        <w:ind w:firstLine="709"/>
        <w:rPr>
          <w:sz w:val="28"/>
        </w:rPr>
      </w:pPr>
      <w:r w:rsidRPr="007E4269">
        <w:rPr>
          <w:sz w:val="28"/>
        </w:rPr>
        <w:lastRenderedPageBreak/>
        <w:t>Шестнадцатеричное представление байта состоит из двух ASCII символов. Первый символ представляет старшую часть байта, второй – младшую.</w:t>
      </w:r>
    </w:p>
    <w:p w:rsidR="006C01AE" w:rsidRPr="002D202E" w:rsidRDefault="006C01AE" w:rsidP="006C01AE">
      <w:pPr>
        <w:pStyle w:val="-"/>
        <w:ind w:firstLine="709"/>
        <w:rPr>
          <w:sz w:val="28"/>
        </w:rPr>
      </w:pPr>
      <w:r w:rsidRPr="002D202E">
        <w:rPr>
          <w:sz w:val="28"/>
        </w:rPr>
        <w:t xml:space="preserve">Алгоритм преобразования половины байта в ASCII символ представлен на рисунке 4.8. </w:t>
      </w:r>
      <w:r>
        <w:rPr>
          <w:sz w:val="28"/>
        </w:rPr>
        <w:t>Н</w:t>
      </w:r>
      <w:r w:rsidRPr="002D202E">
        <w:rPr>
          <w:sz w:val="28"/>
        </w:rPr>
        <w:t xml:space="preserve">а рисунке 4.8 </w:t>
      </w:r>
      <w:r>
        <w:rPr>
          <w:sz w:val="28"/>
        </w:rPr>
        <w:t xml:space="preserve">параметр </w:t>
      </w:r>
      <w:r w:rsidRPr="002D202E">
        <w:rPr>
          <w:sz w:val="28"/>
        </w:rPr>
        <w:t>N</w:t>
      </w:r>
      <w:r>
        <w:rPr>
          <w:sz w:val="28"/>
        </w:rPr>
        <w:t xml:space="preserve"> обозначает</w:t>
      </w:r>
      <w:r w:rsidRPr="002D202E">
        <w:rPr>
          <w:sz w:val="28"/>
        </w:rPr>
        <w:t xml:space="preserve"> </w:t>
      </w:r>
      <w:r>
        <w:rPr>
          <w:sz w:val="28"/>
        </w:rPr>
        <w:t>предварительно полученную половину</w:t>
      </w:r>
      <w:r w:rsidRPr="002D202E">
        <w:rPr>
          <w:sz w:val="28"/>
        </w:rPr>
        <w:t xml:space="preserve"> байта.</w:t>
      </w:r>
    </w:p>
    <w:p w:rsidR="006C01AE" w:rsidRPr="00DA7E94" w:rsidRDefault="006C01AE" w:rsidP="006C01AE">
      <w:pPr>
        <w:pStyle w:val="text"/>
      </w:pPr>
    </w:p>
    <w:p w:rsidR="006C01AE" w:rsidRPr="00C22698" w:rsidRDefault="006C01AE" w:rsidP="006C01AE">
      <w:pPr>
        <w:pStyle w:val="text"/>
        <w:ind w:firstLine="0"/>
        <w:jc w:val="center"/>
      </w:pPr>
      <w:r>
        <w:rPr>
          <w:noProof/>
          <w:lang w:eastAsia="ru-RU"/>
        </w:rPr>
      </w:r>
      <w:r>
        <w:pict>
          <v:group id="_x0000_s1289" editas="canvas" style="width:432.7pt;height:390.05pt;mso-position-horizontal-relative:char;mso-position-vertical-relative:line" coordorigin="2505,1313" coordsize="8654,7801">
            <o:lock v:ext="edit" aspectratio="t"/>
            <v:shape id="_x0000_s1290" type="#_x0000_t75" style="position:absolute;left:2505;top:1313;width:8654;height:7801" o:preferrelative="f">
              <v:fill o:detectmouseclick="t"/>
              <v:path o:extrusionok="t" o:connecttype="none"/>
              <o:lock v:ext="edit" text="t"/>
            </v:shape>
            <v:shape id="_x0000_s1291" type="#_x0000_t116" style="position:absolute;left:2505;top:1313;width:3600;height:540">
              <v:textbox style="mso-next-textbox:#_x0000_s1291">
                <w:txbxContent>
                  <w:p w:rsidR="006C01AE" w:rsidRPr="002F0477" w:rsidRDefault="006C01AE" w:rsidP="006C01AE">
                    <w:pPr>
                      <w:jc w:val="center"/>
                    </w:pPr>
                    <w:r w:rsidRPr="002F0477">
                      <w:t>Начало</w:t>
                    </w:r>
                  </w:p>
                </w:txbxContent>
              </v:textbox>
            </v:shape>
            <v:shape id="_x0000_s1292" type="#_x0000_t110" style="position:absolute;left:2505;top:2094;width:3540;height:1320">
              <v:textbox style="mso-next-textbox:#_x0000_s1292">
                <w:txbxContent>
                  <w:p w:rsidR="006C01AE" w:rsidRPr="005C7783" w:rsidRDefault="006C01AE" w:rsidP="006C01AE">
                    <w:pPr>
                      <w:jc w:val="center"/>
                      <w:rPr>
                        <w:lang w:val="en-US"/>
                      </w:rPr>
                    </w:pPr>
                    <w:r>
                      <w:rPr>
                        <w:lang w:val="en-US"/>
                      </w:rPr>
                      <w:t xml:space="preserve">N &lt;= </w:t>
                    </w:r>
                    <w:proofErr w:type="gramStart"/>
                    <w:r>
                      <w:rPr>
                        <w:lang w:val="en-US"/>
                      </w:rPr>
                      <w:t>9 ?</w:t>
                    </w:r>
                    <w:proofErr w:type="gramEnd"/>
                  </w:p>
                </w:txbxContent>
              </v:textbox>
            </v:shape>
            <v:line id="_x0000_s1293" style="position:absolute" from="7038,4354" to="7039,4714"/>
            <v:shape id="_x0000_s1294" type="#_x0000_t202" style="position:absolute;left:4245;top:3413;width:900;height:540" filled="f" stroked="f">
              <v:textbox style="mso-next-textbox:#_x0000_s1294">
                <w:txbxContent>
                  <w:p w:rsidR="006C01AE" w:rsidRPr="002F0477" w:rsidRDefault="006C01AE" w:rsidP="006C01AE">
                    <w:r w:rsidRPr="002F0477">
                      <w:t>Да</w:t>
                    </w:r>
                  </w:p>
                </w:txbxContent>
              </v:textbox>
            </v:shape>
            <v:shape id="_x0000_s1295" type="#_x0000_t116" style="position:absolute;left:5263;top:7313;width:3602;height:538">
              <v:textbox style="mso-next-textbox:#_x0000_s1295">
                <w:txbxContent>
                  <w:p w:rsidR="006C01AE" w:rsidRPr="002F0477" w:rsidRDefault="006C01AE" w:rsidP="006C01AE">
                    <w:pPr>
                      <w:jc w:val="center"/>
                    </w:pPr>
                    <w:r w:rsidRPr="002F0477">
                      <w:t>Конец</w:t>
                    </w:r>
                  </w:p>
                </w:txbxContent>
              </v:textbox>
            </v:shape>
            <v:shape id="_x0000_s1296" type="#_x0000_t202" style="position:absolute;left:5985;top:2273;width:900;height:538" filled="f" stroked="f">
              <v:textbox style="mso-next-textbox:#_x0000_s1296">
                <w:txbxContent>
                  <w:p w:rsidR="006C01AE" w:rsidRPr="002F0477" w:rsidRDefault="006C01AE" w:rsidP="006C01AE">
                    <w:r w:rsidRPr="002F0477">
                      <w:t>Нет</w:t>
                    </w:r>
                  </w:p>
                </w:txbxContent>
              </v:textbox>
            </v:shape>
            <v:rect id="_x0000_s1297" style="position:absolute;left:5265;top:4734;width:3560;height:540">
              <v:textbox style="mso-next-textbox:#_x0000_s1297">
                <w:txbxContent>
                  <w:p w:rsidR="006C01AE" w:rsidRPr="002F0477" w:rsidRDefault="006C01AE" w:rsidP="006C01AE">
                    <w:pPr>
                      <w:jc w:val="center"/>
                      <w:rPr>
                        <w:lang w:val="en-US"/>
                      </w:rPr>
                    </w:pPr>
                    <w:proofErr w:type="gramStart"/>
                    <w:r>
                      <w:rPr>
                        <w:lang w:val="en-US"/>
                      </w:rPr>
                      <w:t>N :=</w:t>
                    </w:r>
                    <w:proofErr w:type="gramEnd"/>
                    <w:r>
                      <w:rPr>
                        <w:lang w:val="en-US"/>
                      </w:rPr>
                      <w:t xml:space="preserve"> N + ‘A’ - 10</w:t>
                    </w:r>
                  </w:p>
                </w:txbxContent>
              </v:textbox>
            </v:rect>
            <v:shape id="_x0000_s1298" type="#_x0000_t202" style="position:absolute;left:3106;top:8033;width:7200;height:1081" filled="f" stroked="f">
              <v:textbox style="mso-next-textbox:#_x0000_s1298">
                <w:txbxContent>
                  <w:p w:rsidR="006C01AE" w:rsidRPr="0086560D" w:rsidRDefault="006C01AE" w:rsidP="006C01AE">
                    <w:pPr>
                      <w:pStyle w:val="-"/>
                      <w:jc w:val="center"/>
                      <w:rPr>
                        <w:sz w:val="28"/>
                      </w:rPr>
                    </w:pPr>
                    <w:r w:rsidRPr="0086560D">
                      <w:rPr>
                        <w:sz w:val="28"/>
                      </w:rPr>
                      <w:t xml:space="preserve">Рисунок 4.8 – </w:t>
                    </w:r>
                    <w:r>
                      <w:rPr>
                        <w:sz w:val="28"/>
                      </w:rPr>
                      <w:t>Схема алгоритма</w:t>
                    </w:r>
                    <w:r w:rsidRPr="0086560D">
                      <w:rPr>
                        <w:sz w:val="28"/>
                      </w:rPr>
                      <w:t xml:space="preserve"> преобразования половины байта в ASCII формат</w:t>
                    </w:r>
                  </w:p>
                </w:txbxContent>
              </v:textbox>
            </v:shape>
            <v:line id="_x0000_s1299" style="position:absolute;flip:y" from="4285,1854" to="4286,2094"/>
            <v:line id="_x0000_s1300" style="position:absolute;flip:y" from="5985,2748" to="7053,2754"/>
            <v:shape id="_x0000_s1301" type="#_x0000_t110" style="position:absolute;left:5265;top:3014;width:3540;height:1320">
              <v:textbox style="mso-next-textbox:#_x0000_s1301">
                <w:txbxContent>
                  <w:p w:rsidR="006C01AE" w:rsidRPr="005C7783" w:rsidRDefault="006C01AE" w:rsidP="006C01AE">
                    <w:pPr>
                      <w:jc w:val="center"/>
                      <w:rPr>
                        <w:lang w:val="en-US"/>
                      </w:rPr>
                    </w:pPr>
                    <w:r>
                      <w:t>N&gt;</w:t>
                    </w:r>
                    <w:r>
                      <w:rPr>
                        <w:lang w:val="en-US"/>
                      </w:rPr>
                      <w:t>=0x0A AND N&lt;=0x0F ?</w:t>
                    </w:r>
                  </w:p>
                </w:txbxContent>
              </v:textbox>
            </v:shape>
            <v:line id="_x0000_s1302" style="position:absolute" from="8765,3674" to="9365,3675"/>
            <v:rect id="_x0000_s1303" style="position:absolute;left:2505;top:5693;width:3480;height:540">
              <v:textbox style="mso-next-textbox:#_x0000_s1303">
                <w:txbxContent>
                  <w:p w:rsidR="006C01AE" w:rsidRPr="002F0477" w:rsidRDefault="006C01AE" w:rsidP="006C01AE">
                    <w:pPr>
                      <w:jc w:val="center"/>
                      <w:rPr>
                        <w:lang w:val="en-US"/>
                      </w:rPr>
                    </w:pPr>
                    <w:proofErr w:type="gramStart"/>
                    <w:r>
                      <w:rPr>
                        <w:lang w:val="en-US"/>
                      </w:rPr>
                      <w:t>N :=</w:t>
                    </w:r>
                    <w:proofErr w:type="gramEnd"/>
                    <w:r>
                      <w:rPr>
                        <w:lang w:val="en-US"/>
                      </w:rPr>
                      <w:t xml:space="preserve"> N </w:t>
                    </w:r>
                    <w:r>
                      <w:t>+</w:t>
                    </w:r>
                    <w:r>
                      <w:rPr>
                        <w:lang w:val="en-US"/>
                      </w:rPr>
                      <w:t xml:space="preserve"> ‘0’</w:t>
                    </w:r>
                  </w:p>
                </w:txbxContent>
              </v:textbox>
            </v:rect>
            <v:rect id="_x0000_s1304" style="position:absolute;left:7905;top:5854;width:2880;height:619">
              <v:textbox style="mso-next-textbox:#_x0000_s1304">
                <w:txbxContent>
                  <w:p w:rsidR="006C01AE" w:rsidRPr="004C3793" w:rsidRDefault="006C01AE" w:rsidP="006C01AE">
                    <w:pPr>
                      <w:jc w:val="center"/>
                    </w:pPr>
                    <w:r w:rsidRPr="00F11657">
                      <w:t>Возврат</w:t>
                    </w:r>
                    <w:r>
                      <w:rPr>
                        <w:lang w:val="en-US"/>
                      </w:rPr>
                      <w:t xml:space="preserve"> </w:t>
                    </w:r>
                    <w:r w:rsidRPr="00F11657">
                      <w:t>кода</w:t>
                    </w:r>
                    <w:r>
                      <w:rPr>
                        <w:lang w:val="en-US"/>
                      </w:rPr>
                      <w:t xml:space="preserve"> </w:t>
                    </w:r>
                    <w:r w:rsidRPr="00F11657">
                      <w:t>ошибки</w:t>
                    </w:r>
                  </w:p>
                </w:txbxContent>
              </v:textbox>
            </v:rect>
            <v:rect id="_x0000_s1305" style="position:absolute;left:10785;top:5852;width:374;height:622"/>
            <v:rect id="_x0000_s1306" style="position:absolute;left:7547;top:5854;width:374;height:619"/>
            <v:line id="_x0000_s1307" style="position:absolute" from="7045,2754" to="7046,2994"/>
            <v:line id="_x0000_s1308" style="position:absolute" from="4275,3423" to="4280,5678"/>
            <v:line id="_x0000_s1309" style="position:absolute;flip:y" from="9365,3673" to="9366,5833"/>
            <v:line id="_x0000_s1310" style="position:absolute" from="4305,6233" to="4306,6833"/>
            <v:line id="_x0000_s1311" style="position:absolute" from="7065,5273" to="7065,7313"/>
            <v:line id="_x0000_s1312" style="position:absolute" from="9345,6473" to="9346,6833"/>
            <v:line id="_x0000_s1313" style="position:absolute" from="4305,6833" to="7065,6833"/>
            <v:line id="_x0000_s1314" style="position:absolute;flip:x" from="7065,6833" to="9345,6833">
              <v:stroke endarrow="block"/>
            </v:line>
            <v:shape id="_x0000_s1315" type="#_x0000_t202" style="position:absolute;left:7065;top:4253;width:900;height:540" filled="f" stroked="f">
              <v:textbox style="mso-next-textbox:#_x0000_s1315">
                <w:txbxContent>
                  <w:p w:rsidR="006C01AE" w:rsidRPr="002F0477" w:rsidRDefault="006C01AE" w:rsidP="006C01AE">
                    <w:r w:rsidRPr="002F0477">
                      <w:t>Да</w:t>
                    </w:r>
                  </w:p>
                </w:txbxContent>
              </v:textbox>
            </v:shape>
            <v:shape id="_x0000_s1316" type="#_x0000_t202" style="position:absolute;left:8685;top:3233;width:900;height:538" filled="f" stroked="f">
              <v:textbox style="mso-next-textbox:#_x0000_s1316">
                <w:txbxContent>
                  <w:p w:rsidR="006C01AE" w:rsidRPr="002F0477" w:rsidRDefault="006C01AE" w:rsidP="006C01AE">
                    <w:r w:rsidRPr="002F0477">
                      <w:t>Нет</w:t>
                    </w:r>
                  </w:p>
                </w:txbxContent>
              </v:textbox>
            </v:shape>
            <w10:wrap type="none"/>
            <w10:anchorlock/>
          </v:group>
        </w:pict>
      </w:r>
    </w:p>
    <w:p w:rsidR="006C01AE" w:rsidRPr="0086560D" w:rsidRDefault="006C01AE" w:rsidP="006C01AE">
      <w:pPr>
        <w:pStyle w:val="-"/>
        <w:ind w:firstLine="709"/>
        <w:rPr>
          <w:sz w:val="28"/>
        </w:rPr>
      </w:pPr>
      <w:r w:rsidRPr="0086560D">
        <w:rPr>
          <w:sz w:val="28"/>
        </w:rPr>
        <w:t>Алгоритм преобразования всего байта в шестнадцатеричный вид представлен на рисунке 4.9. Обозначения, принятые на рисунке 4.9:</w:t>
      </w:r>
    </w:p>
    <w:p w:rsidR="006C01AE" w:rsidRPr="00DD2FC6" w:rsidRDefault="006C01AE" w:rsidP="006C01AE">
      <w:pPr>
        <w:pStyle w:val="---"/>
        <w:rPr>
          <w:color w:val="010101"/>
          <w:sz w:val="28"/>
        </w:rPr>
      </w:pPr>
      <w:r w:rsidRPr="00DD2FC6">
        <w:rPr>
          <w:color w:val="010101"/>
          <w:sz w:val="28"/>
        </w:rPr>
        <w:t>N - байт, подлежащий преобразованию;</w:t>
      </w:r>
    </w:p>
    <w:p w:rsidR="006C01AE" w:rsidRPr="00DD2FC6" w:rsidRDefault="006C01AE" w:rsidP="006C01AE">
      <w:pPr>
        <w:pStyle w:val="---"/>
        <w:rPr>
          <w:color w:val="010101"/>
          <w:sz w:val="28"/>
        </w:rPr>
      </w:pPr>
      <w:proofErr w:type="spellStart"/>
      <w:r w:rsidRPr="00DD2FC6">
        <w:rPr>
          <w:color w:val="010101"/>
          <w:sz w:val="28"/>
          <w:lang w:val="en-US"/>
        </w:rPr>
        <w:t>A</w:t>
      </w:r>
      <w:r w:rsidRPr="00DD2FC6">
        <w:rPr>
          <w:color w:val="010101"/>
          <w:sz w:val="28"/>
          <w:vertAlign w:val="subscript"/>
          <w:lang w:val="en-US"/>
        </w:rPr>
        <w:t>hi</w:t>
      </w:r>
      <w:proofErr w:type="spellEnd"/>
      <w:r w:rsidRPr="00DD2FC6">
        <w:rPr>
          <w:color w:val="010101"/>
          <w:sz w:val="28"/>
        </w:rPr>
        <w:t xml:space="preserve"> -  представление старшего полубайта;</w:t>
      </w:r>
    </w:p>
    <w:p w:rsidR="006C01AE" w:rsidRPr="00110D84" w:rsidRDefault="006C01AE" w:rsidP="006C01AE">
      <w:pPr>
        <w:pStyle w:val="---"/>
        <w:rPr>
          <w:color w:val="010101"/>
          <w:sz w:val="28"/>
        </w:rPr>
      </w:pPr>
      <w:proofErr w:type="spellStart"/>
      <w:r w:rsidRPr="00DD2FC6">
        <w:rPr>
          <w:color w:val="010101"/>
          <w:sz w:val="28"/>
          <w:lang w:val="en-US"/>
        </w:rPr>
        <w:t>A</w:t>
      </w:r>
      <w:r w:rsidRPr="00DD2FC6">
        <w:rPr>
          <w:color w:val="010101"/>
          <w:sz w:val="28"/>
          <w:vertAlign w:val="subscript"/>
          <w:lang w:val="en-US"/>
        </w:rPr>
        <w:t>lo</w:t>
      </w:r>
      <w:proofErr w:type="spellEnd"/>
      <w:r w:rsidRPr="00DD2FC6">
        <w:rPr>
          <w:color w:val="010101"/>
          <w:sz w:val="28"/>
        </w:rPr>
        <w:t xml:space="preserve"> - представление младшего полубайта.</w:t>
      </w:r>
    </w:p>
    <w:p w:rsidR="006C01AE" w:rsidRPr="00DD2FC6" w:rsidRDefault="006C01AE" w:rsidP="006C01AE">
      <w:pPr>
        <w:pStyle w:val="---"/>
        <w:numPr>
          <w:ilvl w:val="0"/>
          <w:numId w:val="0"/>
        </w:numPr>
        <w:ind w:left="709"/>
        <w:rPr>
          <w:color w:val="010101"/>
          <w:sz w:val="28"/>
        </w:rPr>
      </w:pPr>
    </w:p>
    <w:p w:rsidR="006C01AE" w:rsidRDefault="006C01AE" w:rsidP="006C01AE">
      <w:pPr>
        <w:pStyle w:val="text"/>
        <w:ind w:firstLine="0"/>
        <w:jc w:val="center"/>
      </w:pPr>
      <w:r>
        <w:rPr>
          <w:noProof/>
          <w:lang w:eastAsia="ru-RU"/>
        </w:rPr>
      </w:r>
      <w:r>
        <w:pict>
          <v:group id="_x0000_s1271" editas="canvas" style="width:432.7pt;height:270pt;mso-position-horizontal-relative:char;mso-position-vertical-relative:line" coordorigin="2505,1313" coordsize="8654,5400">
            <o:lock v:ext="edit" aspectratio="t"/>
            <v:shape id="_x0000_s1272" type="#_x0000_t75" style="position:absolute;left:2505;top:1313;width:8654;height:5400" o:preferrelative="f">
              <v:fill o:detectmouseclick="t"/>
              <v:path o:extrusionok="t" o:connecttype="none"/>
              <o:lock v:ext="edit" text="t"/>
            </v:shape>
            <v:shape id="_x0000_s1273" type="#_x0000_t116" style="position:absolute;left:4999;top:1313;width:3626;height:540">
              <v:textbox style="mso-next-textbox:#_x0000_s1273">
                <w:txbxContent>
                  <w:p w:rsidR="006C01AE" w:rsidRPr="002F0477" w:rsidRDefault="006C01AE" w:rsidP="006C01AE">
                    <w:pPr>
                      <w:jc w:val="center"/>
                    </w:pPr>
                    <w:r w:rsidRPr="002F0477">
                      <w:t>Начало</w:t>
                    </w:r>
                  </w:p>
                </w:txbxContent>
              </v:textbox>
            </v:shape>
            <v:shape id="_x0000_s1274" type="#_x0000_t116" style="position:absolute;left:5023;top:5095;width:3602;height:538">
              <v:textbox style="mso-next-textbox:#_x0000_s1274">
                <w:txbxContent>
                  <w:p w:rsidR="006C01AE" w:rsidRPr="002F0477" w:rsidRDefault="006C01AE" w:rsidP="006C01AE">
                    <w:pPr>
                      <w:jc w:val="center"/>
                    </w:pPr>
                    <w:r w:rsidRPr="002F0477">
                      <w:t>Конец</w:t>
                    </w:r>
                  </w:p>
                </w:txbxContent>
              </v:textbox>
            </v:shape>
            <v:shape id="_x0000_s1275" type="#_x0000_t202" style="position:absolute;left:3225;top:5753;width:7200;height:960" filled="f" stroked="f">
              <v:textbox style="mso-next-textbox:#_x0000_s1275">
                <w:txbxContent>
                  <w:p w:rsidR="006C01AE" w:rsidRPr="00DF47E9" w:rsidRDefault="006C01AE" w:rsidP="006C01AE">
                    <w:pPr>
                      <w:pStyle w:val="-"/>
                      <w:jc w:val="center"/>
                      <w:rPr>
                        <w:sz w:val="28"/>
                      </w:rPr>
                    </w:pPr>
                    <w:r w:rsidRPr="00DF47E9">
                      <w:rPr>
                        <w:sz w:val="28"/>
                      </w:rPr>
                      <w:t xml:space="preserve">Рисунок </w:t>
                    </w:r>
                    <w:r w:rsidRPr="00DF47E9">
                      <w:rPr>
                        <w:sz w:val="28"/>
                      </w:rPr>
                      <w:t xml:space="preserve">4.9 – </w:t>
                    </w:r>
                    <w:r>
                      <w:rPr>
                        <w:sz w:val="28"/>
                      </w:rPr>
                      <w:t>Схема алгоритма</w:t>
                    </w:r>
                    <w:r w:rsidRPr="00DF47E9">
                      <w:rPr>
                        <w:sz w:val="28"/>
                      </w:rPr>
                      <w:t xml:space="preserve"> преобразования байта данных в ASCII формат</w:t>
                    </w:r>
                  </w:p>
                </w:txbxContent>
              </v:textbox>
            </v:shape>
            <v:line id="_x0000_s1276" style="position:absolute;flip:y" from="6791,1854" to="6792,2094"/>
            <v:rect id="_x0000_s1277" style="position:absolute;left:5385;top:2823;width:2880;height:480">
              <v:textbox style="mso-next-textbox:#_x0000_s1277">
                <w:txbxContent>
                  <w:p w:rsidR="006C01AE" w:rsidRPr="00141D9B" w:rsidRDefault="006C01AE" w:rsidP="006C01AE">
                    <w:pPr>
                      <w:jc w:val="center"/>
                      <w:rPr>
                        <w:vertAlign w:val="subscript"/>
                        <w:lang w:val="en-US"/>
                      </w:rPr>
                    </w:pPr>
                    <w:r w:rsidRPr="006D408E">
                      <w:t>Преобразовать</w:t>
                    </w:r>
                    <w:r>
                      <w:rPr>
                        <w:lang w:val="en-US"/>
                      </w:rPr>
                      <w:t xml:space="preserve"> </w:t>
                    </w:r>
                    <w:proofErr w:type="spellStart"/>
                    <w:r>
                      <w:rPr>
                        <w:lang w:val="en-US"/>
                      </w:rPr>
                      <w:t>A</w:t>
                    </w:r>
                    <w:r>
                      <w:rPr>
                        <w:vertAlign w:val="subscript"/>
                        <w:lang w:val="en-US"/>
                      </w:rPr>
                      <w:t>hi</w:t>
                    </w:r>
                    <w:proofErr w:type="spellEnd"/>
                  </w:p>
                </w:txbxContent>
              </v:textbox>
            </v:rect>
            <v:rect id="_x0000_s1278" style="position:absolute;left:8265;top:2822;width:353;height:481"/>
            <v:rect id="_x0000_s1279" style="position:absolute;left:5027;top:2823;width:374;height:480"/>
            <v:line id="_x0000_s1280" style="position:absolute" from="6825,4880" to="6827,5072"/>
            <v:rect id="_x0000_s1281" style="position:absolute;left:5025;top:2111;width:3600;height:480">
              <v:textbox style="mso-next-textbox:#_x0000_s1281">
                <w:txbxContent>
                  <w:p w:rsidR="006C01AE" w:rsidRPr="009B6815" w:rsidRDefault="006C01AE" w:rsidP="006C01AE">
                    <w:pPr>
                      <w:jc w:val="center"/>
                      <w:rPr>
                        <w:lang w:val="en-US"/>
                      </w:rPr>
                    </w:pPr>
                    <w:proofErr w:type="spellStart"/>
                    <w:proofErr w:type="gramStart"/>
                    <w:r>
                      <w:rPr>
                        <w:lang w:val="en-US"/>
                      </w:rPr>
                      <w:t>A</w:t>
                    </w:r>
                    <w:r w:rsidRPr="009B6815">
                      <w:rPr>
                        <w:vertAlign w:val="subscript"/>
                        <w:lang w:val="en-US"/>
                      </w:rPr>
                      <w:t>hi</w:t>
                    </w:r>
                    <w:proofErr w:type="spellEnd"/>
                    <w:r>
                      <w:rPr>
                        <w:lang w:val="en-US"/>
                      </w:rPr>
                      <w:t xml:space="preserve"> :=</w:t>
                    </w:r>
                    <w:proofErr w:type="gramEnd"/>
                    <w:r>
                      <w:rPr>
                        <w:lang w:val="en-US"/>
                      </w:rPr>
                      <w:t xml:space="preserve"> N &gt;&gt; 4</w:t>
                    </w:r>
                  </w:p>
                </w:txbxContent>
              </v:textbox>
            </v:rect>
            <v:line id="_x0000_s1282" style="position:absolute" from="6785,2593" to="6787,2821"/>
            <v:line id="_x0000_s1283" style="position:absolute;flip:y" from="6789,3301" to="6790,3541"/>
            <v:rect id="_x0000_s1284" style="position:absolute;left:5383;top:4400;width:2880;height:480">
              <v:textbox style="mso-next-textbox:#_x0000_s1284">
                <w:txbxContent>
                  <w:p w:rsidR="006C01AE" w:rsidRPr="00141D9B" w:rsidRDefault="006C01AE" w:rsidP="006C01AE">
                    <w:pPr>
                      <w:jc w:val="center"/>
                      <w:rPr>
                        <w:vertAlign w:val="subscript"/>
                        <w:lang w:val="en-US"/>
                      </w:rPr>
                    </w:pPr>
                    <w:r w:rsidRPr="006D408E">
                      <w:t>Преобразовать</w:t>
                    </w:r>
                    <w:r>
                      <w:rPr>
                        <w:lang w:val="en-US"/>
                      </w:rPr>
                      <w:t xml:space="preserve"> </w:t>
                    </w:r>
                    <w:proofErr w:type="spellStart"/>
                    <w:r>
                      <w:rPr>
                        <w:lang w:val="en-US"/>
                      </w:rPr>
                      <w:t>A</w:t>
                    </w:r>
                    <w:r>
                      <w:rPr>
                        <w:vertAlign w:val="subscript"/>
                        <w:lang w:val="en-US"/>
                      </w:rPr>
                      <w:t>lo</w:t>
                    </w:r>
                    <w:proofErr w:type="spellEnd"/>
                  </w:p>
                </w:txbxContent>
              </v:textbox>
            </v:rect>
            <v:rect id="_x0000_s1285" style="position:absolute;left:8263;top:4399;width:387;height:481"/>
            <v:rect id="_x0000_s1286" style="position:absolute;left:5025;top:4400;width:374;height:480"/>
            <v:rect id="_x0000_s1287" style="position:absolute;left:5021;top:3558;width:3604;height:480">
              <v:textbox style="mso-next-textbox:#_x0000_s1287">
                <w:txbxContent>
                  <w:p w:rsidR="006C01AE" w:rsidRPr="009B6815" w:rsidRDefault="006C01AE" w:rsidP="006C01AE">
                    <w:pPr>
                      <w:jc w:val="center"/>
                      <w:rPr>
                        <w:lang w:val="en-US"/>
                      </w:rPr>
                    </w:pPr>
                    <w:proofErr w:type="spellStart"/>
                    <w:proofErr w:type="gramStart"/>
                    <w:r>
                      <w:rPr>
                        <w:lang w:val="en-US"/>
                      </w:rPr>
                      <w:t>A</w:t>
                    </w:r>
                    <w:r>
                      <w:rPr>
                        <w:vertAlign w:val="subscript"/>
                        <w:lang w:val="en-US"/>
                      </w:rPr>
                      <w:t>lo</w:t>
                    </w:r>
                    <w:proofErr w:type="spellEnd"/>
                    <w:r>
                      <w:rPr>
                        <w:lang w:val="en-US"/>
                      </w:rPr>
                      <w:t xml:space="preserve"> :=</w:t>
                    </w:r>
                    <w:proofErr w:type="gramEnd"/>
                    <w:r>
                      <w:rPr>
                        <w:lang w:val="en-US"/>
                      </w:rPr>
                      <w:t xml:space="preserve"> N &amp; 0x0F</w:t>
                    </w:r>
                  </w:p>
                </w:txbxContent>
              </v:textbox>
            </v:rect>
            <v:line id="_x0000_s1288" style="position:absolute" from="6783,4040" to="6784,4400"/>
            <w10:wrap type="none"/>
            <w10:anchorlock/>
          </v:group>
        </w:pict>
      </w:r>
    </w:p>
    <w:p w:rsidR="006C01AE" w:rsidRPr="00C53556" w:rsidRDefault="006C01AE" w:rsidP="006C01AE">
      <w:pPr>
        <w:pStyle w:val="text"/>
        <w:ind w:firstLine="0"/>
        <w:jc w:val="center"/>
      </w:pPr>
    </w:p>
    <w:p w:rsidR="006C01AE" w:rsidRDefault="006C01AE" w:rsidP="006C01AE">
      <w:pPr>
        <w:pStyle w:val="-2"/>
        <w:numPr>
          <w:ilvl w:val="1"/>
          <w:numId w:val="6"/>
        </w:numPr>
        <w:tabs>
          <w:tab w:val="clear" w:pos="993"/>
          <w:tab w:val="left" w:pos="0"/>
        </w:tabs>
        <w:spacing w:before="0" w:after="0"/>
        <w:ind w:left="0" w:firstLine="709"/>
      </w:pPr>
      <w:r>
        <w:t>Алгоритмы сбора и обработки дискретных сигналов</w:t>
      </w:r>
    </w:p>
    <w:p w:rsidR="006C01AE" w:rsidRPr="008B243A" w:rsidRDefault="006C01AE" w:rsidP="006C01AE">
      <w:pPr>
        <w:pStyle w:val="-2"/>
        <w:tabs>
          <w:tab w:val="clear" w:pos="993"/>
          <w:tab w:val="left" w:pos="0"/>
        </w:tabs>
        <w:spacing w:before="0" w:after="0"/>
      </w:pPr>
    </w:p>
    <w:p w:rsidR="006C01AE" w:rsidRPr="00D4246A" w:rsidRDefault="006C01AE" w:rsidP="006C01AE">
      <w:pPr>
        <w:pStyle w:val="-"/>
        <w:ind w:firstLine="709"/>
        <w:rPr>
          <w:sz w:val="28"/>
        </w:rPr>
      </w:pPr>
      <w:r w:rsidRPr="00D4246A">
        <w:rPr>
          <w:sz w:val="28"/>
        </w:rPr>
        <w:t xml:space="preserve">МФК рассчитан на  побайтный ввод-вывод дискретных данных. Если число дискретных сигналов больше </w:t>
      </w:r>
      <w:r>
        <w:rPr>
          <w:sz w:val="28"/>
        </w:rPr>
        <w:t>восьми</w:t>
      </w:r>
      <w:r w:rsidRPr="00D4246A">
        <w:rPr>
          <w:sz w:val="28"/>
        </w:rPr>
        <w:t xml:space="preserve">, то предполагается последовательно-параллельная обработка данных. При ограниченном количестве линий ввода-вывода возможно использование внешних сдвиговых регистров, управляемых синхронно сигналами контроллера. В этом случае потребуется линия синхронизации и линия данных для управления внешними регистрами. </w:t>
      </w:r>
    </w:p>
    <w:p w:rsidR="006C01AE" w:rsidRPr="00D4246A" w:rsidRDefault="006C01AE" w:rsidP="006C01AE">
      <w:pPr>
        <w:pStyle w:val="-"/>
        <w:ind w:firstLine="709"/>
        <w:rPr>
          <w:sz w:val="28"/>
        </w:rPr>
      </w:pPr>
      <w:r w:rsidRPr="00D4246A">
        <w:rPr>
          <w:sz w:val="28"/>
        </w:rPr>
        <w:t>Обобщенный алгоритм сбора и обработки дискретных сигналов представлен на рисунке 4.10.</w:t>
      </w:r>
    </w:p>
    <w:p w:rsidR="006C01AE" w:rsidRDefault="006C01AE" w:rsidP="006C01AE">
      <w:pPr>
        <w:pStyle w:val="text"/>
        <w:ind w:firstLine="0"/>
        <w:jc w:val="center"/>
      </w:pPr>
      <w:r>
        <w:rPr>
          <w:noProof/>
          <w:lang w:eastAsia="ru-RU"/>
        </w:rPr>
      </w:r>
      <w:r>
        <w:pict>
          <v:group id="_x0000_s1243" editas="canvas" style="width:432.7pt;height:318pt;mso-position-horizontal-relative:char;mso-position-vertical-relative:line" coordorigin="2505,1313" coordsize="8654,6360">
            <o:lock v:ext="edit" aspectratio="t"/>
            <v:shape id="_x0000_s1244" type="#_x0000_t75" style="position:absolute;left:2505;top:1313;width:8654;height:6360" o:preferrelative="f">
              <v:fill o:detectmouseclick="t"/>
              <v:path o:extrusionok="t" o:connecttype="none"/>
              <o:lock v:ext="edit" text="t"/>
            </v:shape>
            <v:shape id="_x0000_s1245" type="#_x0000_t116" style="position:absolute;left:5025;top:1313;width:3600;height:540">
              <v:textbox style="mso-next-textbox:#_x0000_s1245">
                <w:txbxContent>
                  <w:p w:rsidR="006C01AE" w:rsidRPr="002F0477" w:rsidRDefault="006C01AE" w:rsidP="006C01AE">
                    <w:pPr>
                      <w:jc w:val="center"/>
                    </w:pPr>
                    <w:r w:rsidRPr="002F0477">
                      <w:t>Начало</w:t>
                    </w:r>
                  </w:p>
                </w:txbxContent>
              </v:textbox>
            </v:shape>
            <v:shape id="_x0000_s1246" type="#_x0000_t202" style="position:absolute;left:4665;top:2933;width:900;height:540" filled="f" stroked="f">
              <v:textbox style="mso-next-textbox:#_x0000_s1246">
                <w:txbxContent>
                  <w:p w:rsidR="006C01AE" w:rsidRPr="002F0477" w:rsidRDefault="006C01AE" w:rsidP="006C01AE">
                    <w:r w:rsidRPr="002F0477">
                      <w:t>Да</w:t>
                    </w:r>
                  </w:p>
                </w:txbxContent>
              </v:textbox>
            </v:shape>
            <v:shape id="_x0000_s1247" type="#_x0000_t116" style="position:absolute;left:5145;top:5753;width:3600;height:538">
              <v:textbox style="mso-next-textbox:#_x0000_s1247">
                <w:txbxContent>
                  <w:p w:rsidR="006C01AE" w:rsidRPr="002F0477" w:rsidRDefault="006C01AE" w:rsidP="006C01AE">
                    <w:pPr>
                      <w:jc w:val="center"/>
                    </w:pPr>
                    <w:r w:rsidRPr="002F0477">
                      <w:t>Конец</w:t>
                    </w:r>
                  </w:p>
                </w:txbxContent>
              </v:textbox>
            </v:shape>
            <v:shape id="_x0000_s1248" type="#_x0000_t202" style="position:absolute;left:3345;top:6473;width:7200;height:1081" filled="f" stroked="f">
              <v:textbox style="mso-next-textbox:#_x0000_s1248">
                <w:txbxContent>
                  <w:p w:rsidR="006C01AE" w:rsidRPr="00D4246A" w:rsidRDefault="006C01AE" w:rsidP="006C01AE">
                    <w:pPr>
                      <w:pStyle w:val="-"/>
                      <w:jc w:val="center"/>
                      <w:rPr>
                        <w:sz w:val="28"/>
                      </w:rPr>
                    </w:pPr>
                    <w:r w:rsidRPr="00D4246A">
                      <w:rPr>
                        <w:sz w:val="28"/>
                      </w:rPr>
                      <w:t xml:space="preserve">Рисунок </w:t>
                    </w:r>
                    <w:r w:rsidRPr="00D4246A">
                      <w:rPr>
                        <w:sz w:val="28"/>
                      </w:rPr>
                      <w:t xml:space="preserve">4.10 – </w:t>
                    </w:r>
                    <w:r>
                      <w:rPr>
                        <w:sz w:val="28"/>
                      </w:rPr>
                      <w:t>Схема алгоритма</w:t>
                    </w:r>
                    <w:r w:rsidRPr="00D4246A">
                      <w:rPr>
                        <w:sz w:val="28"/>
                      </w:rPr>
                      <w:t xml:space="preserve"> сбора и обработки дискретных сигналов</w:t>
                    </w:r>
                  </w:p>
                </w:txbxContent>
              </v:textbox>
            </v:shape>
            <v:line id="_x0000_s1249" style="position:absolute;flip:x y" from="6807,1854" to="6825,2153"/>
            <v:shape id="_x0000_s1250" type="#_x0000_t110" style="position:absolute;left:5025;top:3014;width:3600;height:699">
              <v:textbox style="mso-next-textbox:#_x0000_s1250">
                <w:txbxContent>
                  <w:p w:rsidR="006C01AE" w:rsidRPr="006C6133" w:rsidRDefault="006C01AE" w:rsidP="006C01AE">
                    <w:pPr>
                      <w:jc w:val="center"/>
                    </w:pPr>
                    <w:r>
                      <w:t>Ввод?</w:t>
                    </w:r>
                  </w:p>
                </w:txbxContent>
              </v:textbox>
            </v:shape>
            <v:rect id="_x0000_s1251" style="position:absolute;left:2971;top:4074;width:2880;height:839">
              <v:textbox style="mso-next-textbox:#_x0000_s1251">
                <w:txbxContent>
                  <w:p w:rsidR="006C01AE" w:rsidRPr="004C3793" w:rsidRDefault="006C01AE" w:rsidP="006C01AE">
                    <w:pPr>
                      <w:jc w:val="center"/>
                    </w:pPr>
                    <w:r>
                      <w:t>Обработка входных данных</w:t>
                    </w:r>
                  </w:p>
                </w:txbxContent>
              </v:textbox>
            </v:rect>
            <v:rect id="_x0000_s1252" style="position:absolute;left:5851;top:4073;width:374;height:842"/>
            <v:rect id="_x0000_s1253" style="position:absolute;left:2613;top:4075;width:374;height:839"/>
            <v:rect id="_x0000_s1254" style="position:absolute;left:5383;top:2153;width:2880;height:480">
              <v:textbox style="mso-next-textbox:#_x0000_s1254">
                <w:txbxContent>
                  <w:p w:rsidR="006C01AE" w:rsidRPr="004C3793" w:rsidRDefault="006C01AE" w:rsidP="006C01AE">
                    <w:pPr>
                      <w:jc w:val="center"/>
                    </w:pPr>
                    <w:r>
                      <w:t>Инициализация</w:t>
                    </w:r>
                  </w:p>
                </w:txbxContent>
              </v:textbox>
            </v:rect>
            <v:rect id="_x0000_s1255" style="position:absolute;left:8263;top:2151;width:374;height:482"/>
            <v:rect id="_x0000_s1256" style="position:absolute;left:5025;top:2153;width:374;height:480"/>
            <v:line id="_x0000_s1257" style="position:absolute;flip:y" from="6825,2633" to="6825,2993"/>
            <v:rect id="_x0000_s1258" style="position:absolute;left:7665;top:4073;width:2880;height:840">
              <v:textbox style="mso-next-textbox:#_x0000_s1258">
                <w:txbxContent>
                  <w:p w:rsidR="006C01AE" w:rsidRPr="004C3793" w:rsidRDefault="006C01AE" w:rsidP="006C01AE">
                    <w:pPr>
                      <w:jc w:val="center"/>
                    </w:pPr>
                    <w:r>
                      <w:t>Запись в выходной регистр</w:t>
                    </w:r>
                  </w:p>
                </w:txbxContent>
              </v:textbox>
            </v:rect>
            <v:rect id="_x0000_s1259" style="position:absolute;left:10545;top:4072;width:374;height:844"/>
            <v:rect id="_x0000_s1260" style="position:absolute;left:7307;top:4074;width:374;height:840"/>
            <v:line id="_x0000_s1261" style="position:absolute" from="8625,3353" to="9105,3354"/>
            <v:line id="_x0000_s1262" style="position:absolute" from="9105,3353" to="9105,4073"/>
            <v:line id="_x0000_s1263" style="position:absolute;flip:x y" from="4176,3348" to="5025,3353">
              <v:stroke endarrow="block"/>
            </v:line>
            <v:line id="_x0000_s1264" style="position:absolute" from="4185,3353" to="4185,4073"/>
            <v:shape id="_x0000_s1265" type="#_x0000_t202" style="position:absolute;left:8445;top:2933;width:900;height:540" filled="f" stroked="f">
              <v:textbox style="mso-next-textbox:#_x0000_s1265">
                <w:txbxContent>
                  <w:p w:rsidR="006C01AE" w:rsidRPr="002F0477" w:rsidRDefault="006C01AE" w:rsidP="006C01AE">
                    <w:r>
                      <w:t>Нет</w:t>
                    </w:r>
                  </w:p>
                </w:txbxContent>
              </v:textbox>
            </v:shape>
            <v:line id="_x0000_s1266" style="position:absolute" from="4185,4913" to="4185,5513"/>
            <v:line id="_x0000_s1267" style="position:absolute" from="4185,5513" to="6945,5514"/>
            <v:line id="_x0000_s1268" style="position:absolute;flip:y" from="9105,4913" to="9105,5513"/>
            <v:line id="_x0000_s1269" style="position:absolute" from="6945,5513" to="6945,5753"/>
            <v:line id="_x0000_s1270" style="position:absolute;flip:x" from="6945,5513" to="9105,5513">
              <v:stroke endarrow="block"/>
            </v:line>
            <w10:wrap type="none"/>
            <w10:anchorlock/>
          </v:group>
        </w:pict>
      </w:r>
    </w:p>
    <w:p w:rsidR="006C01AE" w:rsidRPr="00D4246A" w:rsidRDefault="006C01AE" w:rsidP="006C01AE">
      <w:pPr>
        <w:pStyle w:val="-"/>
        <w:ind w:firstLine="709"/>
        <w:rPr>
          <w:sz w:val="28"/>
        </w:rPr>
      </w:pPr>
      <w:r w:rsidRPr="00D4246A">
        <w:rPr>
          <w:sz w:val="28"/>
        </w:rPr>
        <w:t>На стадии инициализации проверяется настройка счетчиков или портов контроллера, определяется значение выходных сигналов при включении питания и сбросе.</w:t>
      </w:r>
    </w:p>
    <w:p w:rsidR="006C01AE" w:rsidRDefault="006C01AE" w:rsidP="006C01AE">
      <w:pPr>
        <w:pStyle w:val="-"/>
        <w:ind w:firstLine="709"/>
        <w:rPr>
          <w:sz w:val="28"/>
        </w:rPr>
      </w:pPr>
      <w:r w:rsidRPr="00D4246A">
        <w:rPr>
          <w:sz w:val="28"/>
        </w:rPr>
        <w:t>Алгоритм обработки выходных данных определяется назначением контроллера и, как правило, заключается в анализе бит и организации ветвлений в зависимости от их значений. Если требуется подсчет количества внешних сигналов, то он может быть организован программно или аппаратно (с помощью счетчиков-таймеров).</w:t>
      </w:r>
    </w:p>
    <w:p w:rsidR="006C01AE" w:rsidRDefault="006C01AE" w:rsidP="006C01AE">
      <w:pPr>
        <w:pStyle w:val="-"/>
        <w:ind w:firstLine="709"/>
        <w:rPr>
          <w:sz w:val="28"/>
        </w:rPr>
      </w:pPr>
    </w:p>
    <w:p w:rsidR="006C01AE" w:rsidRDefault="006C01AE" w:rsidP="006C01AE">
      <w:pPr>
        <w:pStyle w:val="-2"/>
        <w:numPr>
          <w:ilvl w:val="1"/>
          <w:numId w:val="6"/>
        </w:numPr>
        <w:tabs>
          <w:tab w:val="clear" w:pos="993"/>
          <w:tab w:val="left" w:pos="0"/>
        </w:tabs>
        <w:spacing w:before="0" w:after="0"/>
        <w:ind w:left="0" w:firstLine="709"/>
      </w:pPr>
      <w:r>
        <w:t>Формирование внешних сигналов</w:t>
      </w:r>
    </w:p>
    <w:p w:rsidR="006C01AE" w:rsidRPr="00D4246A" w:rsidRDefault="006C01AE" w:rsidP="006C01AE">
      <w:pPr>
        <w:pStyle w:val="-2"/>
        <w:tabs>
          <w:tab w:val="clear" w:pos="993"/>
          <w:tab w:val="left" w:pos="0"/>
        </w:tabs>
        <w:spacing w:before="0" w:after="0"/>
      </w:pPr>
    </w:p>
    <w:p w:rsidR="006C01AE" w:rsidRPr="00655AB4" w:rsidRDefault="006C01AE" w:rsidP="006C01AE">
      <w:pPr>
        <w:pStyle w:val="-"/>
        <w:ind w:firstLine="709"/>
        <w:rPr>
          <w:sz w:val="28"/>
        </w:rPr>
      </w:pPr>
      <w:r w:rsidRPr="00655AB4">
        <w:rPr>
          <w:sz w:val="28"/>
        </w:rPr>
        <w:t xml:space="preserve">МФК должен выполнять формирование аналоговых или частотно-временных сигналов. </w:t>
      </w:r>
    </w:p>
    <w:p w:rsidR="006C01AE" w:rsidRPr="00655AB4" w:rsidRDefault="006C01AE" w:rsidP="006C01AE">
      <w:pPr>
        <w:pStyle w:val="-"/>
        <w:ind w:firstLine="709"/>
        <w:rPr>
          <w:sz w:val="28"/>
        </w:rPr>
      </w:pPr>
      <w:r w:rsidRPr="00655AB4">
        <w:rPr>
          <w:sz w:val="28"/>
        </w:rPr>
        <w:t>Алгоритм формирования внешних сигналов представлен на рисунке 4.11.</w:t>
      </w:r>
    </w:p>
    <w:p w:rsidR="006C01AE" w:rsidRDefault="006C01AE" w:rsidP="006C01AE">
      <w:pPr>
        <w:pStyle w:val="text"/>
        <w:rPr>
          <w:rFonts w:eastAsia="Times New Roman"/>
          <w:spacing w:val="0"/>
          <w:sz w:val="24"/>
          <w:lang w:eastAsia="ru-RU"/>
        </w:rPr>
      </w:pPr>
    </w:p>
    <w:p w:rsidR="006C01AE" w:rsidRDefault="006C01AE" w:rsidP="006C01AE">
      <w:pPr>
        <w:pStyle w:val="text"/>
        <w:ind w:firstLine="0"/>
        <w:jc w:val="center"/>
      </w:pPr>
      <w:r>
        <w:rPr>
          <w:noProof/>
          <w:lang w:eastAsia="ru-RU"/>
        </w:rPr>
        <w:lastRenderedPageBreak/>
        <w:pict>
          <v:shape id="_x0000_s1522" type="#_x0000_t202" style="position:absolute;left:0;text-align:left;margin-left:420pt;margin-top:126.55pt;width:45pt;height:27pt;z-index:251709440" filled="f" stroked="f">
            <v:textbox style="mso-next-textbox:#_x0000_s1522">
              <w:txbxContent>
                <w:p w:rsidR="006C01AE" w:rsidRPr="002F0477" w:rsidRDefault="006C01AE" w:rsidP="006C01AE">
                  <w:r w:rsidRPr="002F0477">
                    <w:t>Да</w:t>
                  </w:r>
                </w:p>
              </w:txbxContent>
            </v:textbox>
          </v:shape>
        </w:pict>
      </w:r>
      <w:r>
        <w:rPr>
          <w:noProof/>
          <w:lang w:eastAsia="ru-RU"/>
        </w:rPr>
      </w:r>
      <w:r>
        <w:pict>
          <v:group id="_x0000_s1161" editas="canvas" style="width:432.8pt;height:702pt;mso-position-horizontal-relative:char;mso-position-vertical-relative:line" coordorigin="2505,1313" coordsize="8656,14040">
            <o:lock v:ext="edit" aspectratio="t"/>
            <v:shape id="_x0000_s1162" type="#_x0000_t75" style="position:absolute;left:2505;top:1313;width:8656;height:14040" o:preferrelative="f">
              <v:fill o:detectmouseclick="t"/>
              <v:path o:extrusionok="t" o:connecttype="none"/>
              <o:lock v:ext="edit" text="t"/>
            </v:shape>
            <v:shape id="_x0000_s1163" type="#_x0000_t116" style="position:absolute;left:5625;top:1313;width:2400;height:540">
              <v:textbox style="mso-next-textbox:#_x0000_s1163">
                <w:txbxContent>
                  <w:p w:rsidR="006C01AE" w:rsidRPr="002F0477" w:rsidRDefault="006C01AE" w:rsidP="006C01AE">
                    <w:pPr>
                      <w:jc w:val="center"/>
                    </w:pPr>
                    <w:r w:rsidRPr="002F0477">
                      <w:t>Начало</w:t>
                    </w:r>
                  </w:p>
                </w:txbxContent>
              </v:textbox>
            </v:shape>
            <v:shape id="_x0000_s1164" type="#_x0000_t202" style="position:absolute;left:6825;top:3473;width:900;height:540" filled="f" stroked="f">
              <v:textbox style="mso-next-textbox:#_x0000_s1164">
                <w:txbxContent>
                  <w:p w:rsidR="006C01AE" w:rsidRPr="002F0477" w:rsidRDefault="006C01AE" w:rsidP="006C01AE">
                    <w:r w:rsidRPr="002F0477">
                      <w:t>Да</w:t>
                    </w:r>
                  </w:p>
                </w:txbxContent>
              </v:textbox>
            </v:shape>
            <v:shape id="_x0000_s1165" type="#_x0000_t116" style="position:absolute;left:5623;top:13313;width:2642;height:538">
              <v:textbox style="mso-next-textbox:#_x0000_s1165">
                <w:txbxContent>
                  <w:p w:rsidR="006C01AE" w:rsidRPr="002F0477" w:rsidRDefault="006C01AE" w:rsidP="006C01AE">
                    <w:pPr>
                      <w:jc w:val="center"/>
                    </w:pPr>
                    <w:r w:rsidRPr="002F0477">
                      <w:t>Конец</w:t>
                    </w:r>
                  </w:p>
                </w:txbxContent>
              </v:textbox>
            </v:shape>
            <v:shape id="_x0000_s1166" type="#_x0000_t202" style="position:absolute;left:3345;top:14033;width:7200;height:1081" filled="f" stroked="f">
              <v:textbox style="mso-next-textbox:#_x0000_s1166">
                <w:txbxContent>
                  <w:p w:rsidR="006C01AE" w:rsidRPr="006B2835" w:rsidRDefault="006C01AE" w:rsidP="006C01AE">
                    <w:pPr>
                      <w:pStyle w:val="-"/>
                      <w:jc w:val="center"/>
                      <w:rPr>
                        <w:sz w:val="28"/>
                      </w:rPr>
                    </w:pPr>
                    <w:r w:rsidRPr="006B2835">
                      <w:rPr>
                        <w:sz w:val="28"/>
                      </w:rPr>
                      <w:t xml:space="preserve">Рисунок 4.11 – </w:t>
                    </w:r>
                    <w:r>
                      <w:rPr>
                        <w:sz w:val="28"/>
                      </w:rPr>
                      <w:t>Схема алгоритма</w:t>
                    </w:r>
                    <w:r w:rsidRPr="006B2835">
                      <w:rPr>
                        <w:sz w:val="28"/>
                      </w:rPr>
                      <w:t xml:space="preserve"> формирования внешних сигналов</w:t>
                    </w:r>
                  </w:p>
                </w:txbxContent>
              </v:textbox>
            </v:shape>
            <v:shape id="_x0000_s1167" type="#_x0000_t110" style="position:absolute;left:5625;top:2254;width:2400;height:1339">
              <v:textbox style="mso-next-textbox:#_x0000_s1167">
                <w:txbxContent>
                  <w:p w:rsidR="006C01AE" w:rsidRPr="006C6133" w:rsidRDefault="006D408E" w:rsidP="006C01AE">
                    <w:pPr>
                      <w:jc w:val="center"/>
                    </w:pPr>
                    <w:r>
                      <w:t>Аналого-вый?</w:t>
                    </w:r>
                  </w:p>
                </w:txbxContent>
              </v:textbox>
            </v:shape>
            <v:rect id="_x0000_s1168" style="position:absolute;left:5981;top:4433;width:1684;height:839">
              <v:textbox style="mso-next-textbox:#_x0000_s1168">
                <w:txbxContent>
                  <w:p w:rsidR="006C01AE" w:rsidRPr="004C3793" w:rsidRDefault="006C01AE" w:rsidP="006C01AE">
                    <w:pPr>
                      <w:jc w:val="center"/>
                    </w:pPr>
                    <w:r>
                      <w:t xml:space="preserve">Реализация </w:t>
                    </w:r>
                    <w:r>
                      <w:t>функции</w:t>
                    </w:r>
                  </w:p>
                </w:txbxContent>
              </v:textbox>
            </v:rect>
            <v:rect id="_x0000_s1169" style="position:absolute;left:7665;top:4433;width:374;height:842"/>
            <v:rect id="_x0000_s1170" style="position:absolute;left:5611;top:4435;width:374;height:839"/>
            <v:line id="_x0000_s1171" style="position:absolute;flip:y" from="6825,1873" to="6826,2233"/>
            <v:line id="_x0000_s1172" style="position:absolute" from="9224,2913" to="9225,3633"/>
            <v:line id="_x0000_s1173" style="position:absolute" from="6825,3593" to="6826,4433"/>
            <v:shape id="_x0000_s1174" type="#_x0000_t202" style="position:absolute;left:8025;top:2433;width:900;height:540" filled="f" stroked="f">
              <v:textbox style="mso-next-textbox:#_x0000_s1174">
                <w:txbxContent>
                  <w:p w:rsidR="006C01AE" w:rsidRPr="002F0477" w:rsidRDefault="006C01AE" w:rsidP="006C01AE">
                    <w:r>
                      <w:t>Нет</w:t>
                    </w:r>
                  </w:p>
                </w:txbxContent>
              </v:textbox>
            </v:shape>
            <v:shape id="_x0000_s1175" type="#_x0000_t110" style="position:absolute;left:5625;top:5513;width:2400;height:1339">
              <v:textbox style="mso-next-textbox:#_x0000_s1175">
                <w:txbxContent>
                  <w:p w:rsidR="006C01AE" w:rsidRPr="006C6133" w:rsidRDefault="006C01AE" w:rsidP="006C01AE">
                    <w:pPr>
                      <w:jc w:val="center"/>
                    </w:pPr>
                    <w:r>
                      <w:t xml:space="preserve">Внутр. </w:t>
                    </w:r>
                    <w:r w:rsidRPr="004403E2">
                      <w:t>ЦАП</w:t>
                    </w:r>
                    <w:r>
                      <w:t>?</w:t>
                    </w:r>
                  </w:p>
                </w:txbxContent>
              </v:textbox>
            </v:shape>
            <v:line id="_x0000_s1176" style="position:absolute;flip:y" from="8020,2914" to="9225,2925"/>
            <v:shape id="_x0000_s1177" type="#_x0000_t110" style="position:absolute;left:3985;top:6833;width:2400;height:840">
              <v:textbox style="mso-next-textbox:#_x0000_s1177">
                <w:txbxContent>
                  <w:p w:rsidR="006C01AE" w:rsidRPr="00B85CCA" w:rsidRDefault="006C01AE" w:rsidP="006C01AE">
                    <w:pPr>
                      <w:jc w:val="center"/>
                      <w:rPr>
                        <w:lang w:val="en-US"/>
                      </w:rPr>
                    </w:pPr>
                    <w:r>
                      <w:t>Порт SPI?</w:t>
                    </w:r>
                  </w:p>
                  <w:p w:rsidR="006C01AE" w:rsidRDefault="006C01AE" w:rsidP="006C01AE"/>
                  <w:p w:rsidR="006C01AE" w:rsidRPr="006C6133" w:rsidRDefault="006C01AE" w:rsidP="006C01AE">
                    <w:r>
                      <w:t>?</w:t>
                    </w:r>
                  </w:p>
                </w:txbxContent>
              </v:textbox>
            </v:shape>
            <v:rect id="_x0000_s1178" style="position:absolute;left:2865;top:7913;width:1680;height:720">
              <v:textbox style="mso-next-textbox:#_x0000_s1178">
                <w:txbxContent>
                  <w:p w:rsidR="006C01AE" w:rsidRPr="00863B4D" w:rsidRDefault="006C01AE" w:rsidP="006C01AE">
                    <w:pPr>
                      <w:jc w:val="center"/>
                      <w:rPr>
                        <w:lang w:val="en-US"/>
                      </w:rPr>
                    </w:pPr>
                    <w:r>
                      <w:t>Управление портом SPI</w:t>
                    </w:r>
                  </w:p>
                </w:txbxContent>
              </v:textbox>
            </v:rect>
            <v:rect id="_x0000_s1179" style="position:absolute;left:4545;top:7913;width:374;height:723"/>
            <v:rect id="_x0000_s1180" style="position:absolute;left:2507;top:7915;width:374;height:720"/>
            <v:rect id="_x0000_s1181" style="position:absolute;left:4303;top:8993;width:1816;height:720">
              <v:textbox style="mso-next-textbox:#_x0000_s1181">
                <w:txbxContent>
                  <w:p w:rsidR="006C01AE" w:rsidRPr="00863B4D" w:rsidRDefault="006C01AE" w:rsidP="006C01AE">
                    <w:pPr>
                      <w:jc w:val="center"/>
                      <w:rPr>
                        <w:lang w:val="en-US"/>
                      </w:rPr>
                    </w:pPr>
                    <w:r w:rsidRPr="002770E1">
                      <w:t>Управление</w:t>
                    </w:r>
                    <w:r>
                      <w:rPr>
                        <w:lang w:val="en-US"/>
                      </w:rPr>
                      <w:t xml:space="preserve">  </w:t>
                    </w:r>
                    <w:r w:rsidRPr="002770E1">
                      <w:t>портом</w:t>
                    </w:r>
                    <w:r>
                      <w:rPr>
                        <w:lang w:val="en-US"/>
                      </w:rPr>
                      <w:t xml:space="preserve"> I2C</w:t>
                    </w:r>
                  </w:p>
                  <w:p w:rsidR="006C01AE" w:rsidRPr="00863B4D" w:rsidRDefault="006C01AE" w:rsidP="006C01AE"/>
                </w:txbxContent>
              </v:textbox>
            </v:rect>
            <v:rect id="_x0000_s1182" style="position:absolute;left:6104;top:8993;width:374;height:722"/>
            <v:rect id="_x0000_s1183" style="position:absolute;left:3945;top:8995;width:374;height:720"/>
            <v:rect id="_x0000_s1184" style="position:absolute;left:5985;top:7913;width:1680;height:722">
              <v:textbox style="mso-next-textbox:#_x0000_s1184">
                <w:txbxContent>
                  <w:p w:rsidR="006C01AE" w:rsidRPr="00863B4D" w:rsidRDefault="006C01AE" w:rsidP="006C01AE">
                    <w:pPr>
                      <w:jc w:val="center"/>
                    </w:pPr>
                    <w:r>
                      <w:t>Включить ЦАП</w:t>
                    </w:r>
                  </w:p>
                </w:txbxContent>
              </v:textbox>
            </v:rect>
            <v:rect id="_x0000_s1185" style="position:absolute;left:7665;top:7915;width:374;height:724"/>
            <v:rect id="_x0000_s1186" style="position:absolute;left:5627;top:7915;width:374;height:722"/>
            <v:rect id="_x0000_s1187" style="position:absolute;left:8505;top:10793;width:1802;height:720">
              <v:textbox style="mso-next-textbox:#_x0000_s1187">
                <w:txbxContent>
                  <w:p w:rsidR="006C01AE" w:rsidRPr="00863B4D" w:rsidRDefault="006C01AE" w:rsidP="006C01AE">
                    <w:pPr>
                      <w:jc w:val="center"/>
                      <w:rPr>
                        <w:lang w:val="en-US"/>
                      </w:rPr>
                    </w:pPr>
                    <w:r>
                      <w:t xml:space="preserve">Прогр. </w:t>
                    </w:r>
                    <w:r>
                      <w:t>генераторы</w:t>
                    </w:r>
                  </w:p>
                </w:txbxContent>
              </v:textbox>
            </v:rect>
            <v:rect id="_x0000_s1188" style="position:absolute;left:10307;top:10793;width:374;height:719"/>
            <v:rect id="_x0000_s1189" style="position:absolute;left:8145;top:10793;width:374;height:720"/>
            <v:rect id="_x0000_s1190" style="position:absolute;left:7905;top:8993;width:1802;height:720">
              <v:textbox style="mso-next-textbox:#_x0000_s1190">
                <w:txbxContent>
                  <w:p w:rsidR="006C01AE" w:rsidRPr="00D35294" w:rsidRDefault="006C01AE" w:rsidP="006C01AE">
                    <w:pPr>
                      <w:jc w:val="center"/>
                    </w:pPr>
                    <w:r w:rsidRPr="00D35294">
                      <w:t xml:space="preserve">Временной </w:t>
                    </w:r>
                    <w:r w:rsidRPr="00D35294">
                      <w:t>интервал</w:t>
                    </w:r>
                  </w:p>
                </w:txbxContent>
              </v:textbox>
            </v:rect>
            <v:rect id="_x0000_s1191" style="position:absolute;left:9707;top:8993;width:374;height:706"/>
            <v:rect id="_x0000_s1192" style="position:absolute;left:7545;top:8993;width:374;height:720"/>
            <v:rect id="_x0000_s1193" style="position:absolute;left:8985;top:5273;width:1802;height:720">
              <v:textbox style="mso-next-textbox:#_x0000_s1193">
                <w:txbxContent>
                  <w:p w:rsidR="006C01AE" w:rsidRPr="00863B4D" w:rsidRDefault="006C01AE" w:rsidP="006C01AE">
                    <w:pPr>
                      <w:jc w:val="center"/>
                      <w:rPr>
                        <w:lang w:val="en-US"/>
                      </w:rPr>
                    </w:pPr>
                    <w:r>
                      <w:t>ШИМ</w:t>
                    </w:r>
                  </w:p>
                </w:txbxContent>
              </v:textbox>
            </v:rect>
            <v:rect id="_x0000_s1194" style="position:absolute;left:10787;top:5273;width:374;height:706"/>
            <v:rect id="_x0000_s1195" style="position:absolute;left:8625;top:5273;width:374;height:720"/>
            <v:line id="_x0000_s1196" style="position:absolute" from="6825,5273" to="6825,5513"/>
            <v:line id="_x0000_s1197" style="position:absolute;flip:x" from="5186,6184" to="5199,6833"/>
            <v:line id="_x0000_s1198" style="position:absolute" from="3645,7250" to="3663,7913"/>
            <v:line id="_x0000_s1199" style="position:absolute" from="6825,6833" to="6825,7913"/>
            <v:line id="_x0000_s1200" style="position:absolute;flip:x" from="3625,7253" to="3985,7254">
              <v:stroke endarrow="block"/>
            </v:line>
            <v:line id="_x0000_s1201" style="position:absolute" from="5205,7673" to="5206,8993"/>
            <v:shape id="_x0000_s1202" type="#_x0000_t202" style="position:absolute;left:6825;top:6713;width:900;height:540" filled="f" stroked="f">
              <v:textbox style="mso-next-textbox:#_x0000_s1202">
                <w:txbxContent>
                  <w:p w:rsidR="006C01AE" w:rsidRPr="002F0477" w:rsidRDefault="006C01AE" w:rsidP="006C01AE">
                    <w:r w:rsidRPr="002F0477">
                      <w:t>Да</w:t>
                    </w:r>
                  </w:p>
                </w:txbxContent>
              </v:textbox>
            </v:shape>
            <v:line id="_x0000_s1203" style="position:absolute;flip:y" from="6945,13073" to="6945,13313"/>
            <v:line id="_x0000_s1204" style="position:absolute;flip:x" from="6945,13073" to="8385,13073">
              <v:stroke endarrow="block"/>
            </v:line>
            <v:line id="_x0000_s1205" style="position:absolute;flip:x" from="8265,13073" to="9945,13073"/>
            <v:line id="_x0000_s1206" style="position:absolute" from="5145,9713" to="5145,13073"/>
            <v:line id="_x0000_s1207" style="position:absolute" from="3705,8633" to="3705,13073"/>
            <v:line id="_x0000_s1208" style="position:absolute" from="3705,13073" to="6945,13073"/>
            <v:line id="_x0000_s1209" style="position:absolute" from="6825,8633" to="6825,9953"/>
            <v:line id="_x0000_s1210" style="position:absolute;flip:x" from="5505,9953" to="6825,9953">
              <v:stroke endarrow="block"/>
            </v:line>
            <v:line id="_x0000_s1211" style="position:absolute" from="5505,9953" to="5505,13073"/>
            <v:shape id="_x0000_s1212" type="#_x0000_t202" style="position:absolute;left:3585;top:6713;width:900;height:540" filled="f" stroked="f">
              <v:textbox style="mso-next-textbox:#_x0000_s1212">
                <w:txbxContent>
                  <w:p w:rsidR="006C01AE" w:rsidRPr="002F0477" w:rsidRDefault="006C01AE" w:rsidP="006C01AE">
                    <w:r w:rsidRPr="002F0477">
                      <w:t>Да</w:t>
                    </w:r>
                  </w:p>
                </w:txbxContent>
              </v:textbox>
            </v:shape>
            <v:shape id="_x0000_s1213" type="#_x0000_t202" style="position:absolute;left:5085;top:5633;width:900;height:540" filled="f" stroked="f">
              <v:textbox style="mso-next-textbox:#_x0000_s1213">
                <w:txbxContent>
                  <w:p w:rsidR="006C01AE" w:rsidRPr="002F0477" w:rsidRDefault="006C01AE" w:rsidP="006C01AE">
                    <w:r>
                      <w:t>Нет</w:t>
                    </w:r>
                  </w:p>
                </w:txbxContent>
              </v:textbox>
            </v:shape>
            <v:shape id="_x0000_s1214" type="#_x0000_t202" style="position:absolute;left:5145;top:7553;width:900;height:540" filled="f" stroked="f">
              <v:textbox style="mso-next-textbox:#_x0000_s1214">
                <w:txbxContent>
                  <w:p w:rsidR="006C01AE" w:rsidRPr="002F0477" w:rsidRDefault="006C01AE" w:rsidP="006C01AE">
                    <w:r>
                      <w:t>Нет</w:t>
                    </w:r>
                  </w:p>
                </w:txbxContent>
              </v:textbox>
            </v:shape>
            <v:line id="_x0000_s1215" style="position:absolute;flip:x" from="5235,6173" to="5595,6174">
              <v:stroke endarrow="block"/>
            </v:line>
            <v:shape id="_x0000_s1216" type="#_x0000_t110" style="position:absolute;left:8025;top:3593;width:2400;height:1339">
              <v:textbox style="mso-next-textbox:#_x0000_s1216">
                <w:txbxContent>
                  <w:p w:rsidR="006C01AE" w:rsidRPr="006C6133" w:rsidRDefault="006C01AE" w:rsidP="006C01AE">
                    <w:pPr>
                      <w:jc w:val="center"/>
                    </w:pPr>
                    <w:r>
                      <w:t>Тип оп. ШИМ?</w:t>
                    </w:r>
                  </w:p>
                </w:txbxContent>
              </v:textbox>
            </v:shape>
            <v:shape id="_x0000_s1217" type="#_x0000_t110" style="position:absolute;left:7545;top:6473;width:2400;height:1339">
              <v:textbox style="mso-next-textbox:#_x0000_s1217">
                <w:txbxContent>
                  <w:p w:rsidR="006C01AE" w:rsidRPr="006C6133" w:rsidRDefault="006C01AE" w:rsidP="006C01AE">
                    <w:pPr>
                      <w:jc w:val="center"/>
                    </w:pPr>
                    <w:r>
                      <w:t xml:space="preserve">Тип </w:t>
                    </w:r>
                    <w:r>
                      <w:t>оп. вр. инт.?</w:t>
                    </w:r>
                  </w:p>
                </w:txbxContent>
              </v:textbox>
            </v:shape>
            <v:line id="_x0000_s1218" style="position:absolute" from="9225,4913" to="9225,5033"/>
            <v:line id="_x0000_s1219" style="position:absolute;flip:x" from="8385,5033" to="9225,5033">
              <v:stroke endarrow="block"/>
            </v:line>
            <v:line id="_x0000_s1220" style="position:absolute" from="8385,5033" to="8385,6233"/>
            <v:line id="_x0000_s1221" style="position:absolute" from="8385,6233" to="8745,6234"/>
            <v:line id="_x0000_s1222" style="position:absolute" from="8745,6233" to="8746,6473"/>
            <v:line id="_x0000_s1223" style="position:absolute" from="10425,4273" to="10545,4274"/>
            <v:line id="_x0000_s1224" style="position:absolute" from="10545,4313" to="10545,4913"/>
            <v:line id="_x0000_s1225" style="position:absolute;flip:x" from="9825,4913" to="10545,4913">
              <v:stroke endarrow="block"/>
            </v:line>
            <v:line id="_x0000_s1226" style="position:absolute" from="9825,4913" to="9825,5273"/>
            <v:line id="_x0000_s1227" style="position:absolute" from="8745,7793" to="8746,8993"/>
            <v:line id="_x0000_s1228" style="position:absolute" from="9925,7133" to="10285,7134"/>
            <v:line id="_x0000_s1229" style="position:absolute" from="10305,7133" to="10306,10193"/>
            <v:line id="_x0000_s1230" style="position:absolute;flip:x" from="9345,10193" to="10305,10194">
              <v:stroke endarrow="block"/>
            </v:line>
            <v:line id="_x0000_s1231" style="position:absolute" from="9345,10193" to="9346,10793"/>
            <v:line id="_x0000_s1232" style="position:absolute" from="9825,5993" to="9825,6353"/>
            <v:line id="_x0000_s1233" style="position:absolute" from="9825,6353" to="11025,6353"/>
            <v:line id="_x0000_s1234" style="position:absolute" from="11025,6353" to="11025,13073"/>
            <v:line id="_x0000_s1235" style="position:absolute;flip:x" from="9825,13073" to="11025,13073"/>
            <v:line id="_x0000_s1236" style="position:absolute" from="9345,11513" to="9345,13073"/>
            <v:line id="_x0000_s1237" style="position:absolute" from="8745,9713" to="8745,10193"/>
            <v:line id="_x0000_s1238" style="position:absolute;flip:x" from="6945,10193" to="8745,10193">
              <v:stroke endarrow="block"/>
            </v:line>
            <v:line id="_x0000_s1239" style="position:absolute" from="6945,10193" to="6945,13073"/>
            <v:shape id="_x0000_s1240" type="#_x0000_t202" style="position:absolute;left:8385;top:4613;width:900;height:540" filled="f" stroked="f">
              <v:textbox style="mso-next-textbox:#_x0000_s1240">
                <w:txbxContent>
                  <w:p w:rsidR="006C01AE" w:rsidRPr="002F0477" w:rsidRDefault="006C01AE" w:rsidP="006C01AE">
                    <w:r>
                      <w:t>Нет</w:t>
                    </w:r>
                  </w:p>
                </w:txbxContent>
              </v:textbox>
            </v:shape>
            <v:shape id="_x0000_s1241" type="#_x0000_t202" style="position:absolute;left:8685;top:7733;width:900;height:540" filled="f" stroked="f">
              <v:textbox style="mso-next-textbox:#_x0000_s1241">
                <w:txbxContent>
                  <w:p w:rsidR="006C01AE" w:rsidRPr="002F0477" w:rsidRDefault="006C01AE" w:rsidP="006C01AE">
                    <w:r w:rsidRPr="002F0477">
                      <w:t>Да</w:t>
                    </w:r>
                  </w:p>
                </w:txbxContent>
              </v:textbox>
            </v:shape>
            <v:shape id="_x0000_s1242" type="#_x0000_t202" style="position:absolute;left:9825;top:6713;width:900;height:540" filled="f" stroked="f">
              <v:textbox style="mso-next-textbox:#_x0000_s1242">
                <w:txbxContent>
                  <w:p w:rsidR="006C01AE" w:rsidRPr="002F0477" w:rsidRDefault="006C01AE" w:rsidP="006C01AE">
                    <w:r>
                      <w:t>Нет</w:t>
                    </w:r>
                  </w:p>
                </w:txbxContent>
              </v:textbox>
            </v:shape>
            <w10:wrap type="none"/>
            <w10:anchorlock/>
          </v:group>
        </w:pict>
      </w:r>
    </w:p>
    <w:p w:rsidR="006C01AE" w:rsidRDefault="006C01AE" w:rsidP="006C01AE">
      <w:pPr>
        <w:pStyle w:val="-"/>
        <w:ind w:firstLine="709"/>
        <w:rPr>
          <w:sz w:val="28"/>
        </w:rPr>
      </w:pPr>
      <w:r w:rsidRPr="006B2835">
        <w:rPr>
          <w:sz w:val="28"/>
        </w:rPr>
        <w:lastRenderedPageBreak/>
        <w:t xml:space="preserve">При формировании аналогового сигнала может использоваться внешний или </w:t>
      </w:r>
      <w:r w:rsidRPr="006B2835">
        <w:t>внутренний ЦАП. Внешний ЦАП может быть подключен через последовательные интерфейсы SPI или I2C, каждый из которых управляется своим драйвером. Если в структуре используемого ОМК внутренний ЦАП отсутствует, то его можно реализовать на базе ШИМ и внешнего аналогового фильтра. Требуемая функция выходного сигнала может быть задана аналитически или в таблице. При использовании ШИМ форму выходного сигнала можно изменять проектированием соответствующего фильтра. Формирование выходных</w:t>
      </w:r>
      <w:r w:rsidRPr="006B2835">
        <w:rPr>
          <w:sz w:val="28"/>
        </w:rPr>
        <w:t xml:space="preserve"> частотно-временных сигналов выполняется на базе счетчиков таймеров ОМК функциями сравнения и аппаратным выходом. </w:t>
      </w:r>
    </w:p>
    <w:p w:rsidR="006D408E" w:rsidRDefault="006D408E">
      <w:pPr>
        <w:rPr>
          <w:rFonts w:ascii="Times New Roman" w:eastAsia="Times New Roman" w:hAnsi="Times New Roman" w:cs="Times New Roman"/>
          <w:b/>
          <w:bCs/>
          <w:caps/>
          <w:sz w:val="32"/>
          <w:szCs w:val="32"/>
        </w:rPr>
      </w:pPr>
      <w:r>
        <w:rPr>
          <w:bCs/>
        </w:rPr>
        <w:br w:type="page"/>
      </w:r>
    </w:p>
    <w:p w:rsidR="006C01AE" w:rsidRDefault="006C01AE" w:rsidP="006C01AE">
      <w:pPr>
        <w:pStyle w:val="-1"/>
        <w:ind w:left="0" w:firstLine="709"/>
        <w:rPr>
          <w:bCs/>
        </w:rPr>
      </w:pPr>
      <w:r>
        <w:rPr>
          <w:bCs/>
          <w:lang w:val="ru-RU"/>
        </w:rPr>
        <w:lastRenderedPageBreak/>
        <w:t>В</w:t>
      </w:r>
      <w:r w:rsidRPr="00B81179">
        <w:rPr>
          <w:bCs/>
        </w:rPr>
        <w:t>ыбор ОМК</w:t>
      </w:r>
    </w:p>
    <w:p w:rsidR="006C01AE" w:rsidRPr="008F52F9" w:rsidRDefault="006C01AE" w:rsidP="006C01AE">
      <w:pPr>
        <w:pStyle w:val="-1"/>
        <w:numPr>
          <w:ilvl w:val="0"/>
          <w:numId w:val="0"/>
        </w:numPr>
        <w:jc w:val="left"/>
        <w:rPr>
          <w:bCs/>
          <w:sz w:val="20"/>
          <w:szCs w:val="20"/>
        </w:rPr>
      </w:pPr>
    </w:p>
    <w:p w:rsidR="006C01AE" w:rsidRPr="00CC746F" w:rsidRDefault="006C01AE" w:rsidP="006C01AE">
      <w:pPr>
        <w:pStyle w:val="-"/>
        <w:ind w:firstLine="709"/>
        <w:rPr>
          <w:sz w:val="28"/>
        </w:rPr>
      </w:pPr>
      <w:r w:rsidRPr="00CC746F">
        <w:rPr>
          <w:sz w:val="28"/>
        </w:rPr>
        <w:t>В разделах 2, 4 рассмотрены структурная организация и алгоритмическое обеспечение МФК.</w:t>
      </w:r>
    </w:p>
    <w:p w:rsidR="006C01AE" w:rsidRPr="00CC746F" w:rsidRDefault="006C01AE" w:rsidP="006C01AE">
      <w:pPr>
        <w:pStyle w:val="-"/>
        <w:ind w:firstLine="709"/>
        <w:rPr>
          <w:sz w:val="28"/>
        </w:rPr>
      </w:pPr>
      <w:r w:rsidRPr="00CC746F">
        <w:rPr>
          <w:sz w:val="28"/>
        </w:rPr>
        <w:t xml:space="preserve"> Решение сформулированных задач требует применения ОМК, в состав которого входят</w:t>
      </w:r>
      <w:r>
        <w:rPr>
          <w:sz w:val="28"/>
        </w:rPr>
        <w:t>:</w:t>
      </w:r>
    </w:p>
    <w:p w:rsidR="006C01AE" w:rsidRPr="00756378" w:rsidRDefault="006C01AE" w:rsidP="006C01AE">
      <w:pPr>
        <w:pStyle w:val="---14pt3"/>
      </w:pPr>
      <w:r w:rsidRPr="00756378">
        <w:t>многоканальный АЦП с разрядностью 10-12 бит для преобразова</w:t>
      </w:r>
      <w:r>
        <w:t>ния входных аналоговых сигналов;</w:t>
      </w:r>
    </w:p>
    <w:p w:rsidR="006C01AE" w:rsidRPr="00756378" w:rsidRDefault="006C01AE" w:rsidP="006C01AE">
      <w:pPr>
        <w:pStyle w:val="---14pt3"/>
      </w:pPr>
      <w:r w:rsidRPr="00756378">
        <w:t xml:space="preserve"> ЦАП с разрядностью 10-12 бит для формирования выходных аналоговых сигналов</w:t>
      </w:r>
      <w:r>
        <w:t>;</w:t>
      </w:r>
    </w:p>
    <w:p w:rsidR="006C01AE" w:rsidRPr="00756378" w:rsidRDefault="006C01AE" w:rsidP="006C01AE">
      <w:pPr>
        <w:pStyle w:val="---14pt3"/>
      </w:pPr>
      <w:r w:rsidRPr="00756378">
        <w:t>не менее двух 16 –разрядных счетчиков-таймеров со схемами захвата и сравнения, на основе которых можно разработать  БАФ ЧВС</w:t>
      </w:r>
      <w:r>
        <w:t>;</w:t>
      </w:r>
    </w:p>
    <w:p w:rsidR="006C01AE" w:rsidRPr="00756378" w:rsidRDefault="006C01AE" w:rsidP="006C01AE">
      <w:pPr>
        <w:pStyle w:val="---14pt3"/>
      </w:pPr>
      <w:r w:rsidRPr="00756378">
        <w:t xml:space="preserve">автономные порты </w:t>
      </w:r>
      <w:r w:rsidRPr="00756378">
        <w:rPr>
          <w:lang w:val="en-US"/>
        </w:rPr>
        <w:t>I</w:t>
      </w:r>
      <w:r w:rsidRPr="00756378">
        <w:t>2</w:t>
      </w:r>
      <w:r w:rsidRPr="00756378">
        <w:rPr>
          <w:lang w:val="en-US"/>
        </w:rPr>
        <w:t>C</w:t>
      </w:r>
      <w:r w:rsidRPr="00756378">
        <w:t xml:space="preserve">, </w:t>
      </w:r>
      <w:r w:rsidRPr="00756378">
        <w:rPr>
          <w:lang w:val="en-US"/>
        </w:rPr>
        <w:t>SPI</w:t>
      </w:r>
      <w:r w:rsidRPr="00756378">
        <w:t>,  служащие для расширения функциональных возможностей контроллера</w:t>
      </w:r>
      <w:r>
        <w:t>;</w:t>
      </w:r>
    </w:p>
    <w:p w:rsidR="006C01AE" w:rsidRPr="00756378" w:rsidRDefault="006C01AE" w:rsidP="006C01AE">
      <w:pPr>
        <w:pStyle w:val="---14pt3"/>
      </w:pPr>
      <w:r w:rsidRPr="00756378">
        <w:rPr>
          <w:lang w:val="en-US"/>
        </w:rPr>
        <w:t>UART</w:t>
      </w:r>
      <w:r w:rsidRPr="00756378">
        <w:t xml:space="preserve"> , с помощью которого осуществляется связь с интерфейсом </w:t>
      </w:r>
      <w:r w:rsidRPr="00756378">
        <w:rPr>
          <w:lang w:val="en-US"/>
        </w:rPr>
        <w:t>RS</w:t>
      </w:r>
      <w:r w:rsidRPr="00756378">
        <w:t>-485</w:t>
      </w:r>
      <w:r>
        <w:t>;</w:t>
      </w:r>
    </w:p>
    <w:p w:rsidR="006C01AE" w:rsidRPr="00756378" w:rsidRDefault="006C01AE" w:rsidP="006C01AE">
      <w:pPr>
        <w:pStyle w:val="---14pt3"/>
      </w:pPr>
      <w:r w:rsidRPr="00756378">
        <w:t>достаточное количество линий в</w:t>
      </w:r>
      <w:r>
        <w:t>вода-вывода дискретных сигналов</w:t>
      </w:r>
      <w:r w:rsidRPr="00756378">
        <w:t>.</w:t>
      </w:r>
    </w:p>
    <w:p w:rsidR="006C01AE" w:rsidRPr="00CC746F" w:rsidRDefault="006C01AE" w:rsidP="006C01AE">
      <w:pPr>
        <w:pStyle w:val="-"/>
        <w:ind w:firstLine="709"/>
        <w:rPr>
          <w:sz w:val="28"/>
        </w:rPr>
      </w:pPr>
      <w:r w:rsidRPr="00CC746F">
        <w:rPr>
          <w:sz w:val="28"/>
        </w:rPr>
        <w:t>Система команд ОМК должна быть оптимизирована на работу с компилятором языка СИ,  содержать средства для работы с массивами данных,  команды умножения и деления.</w:t>
      </w:r>
    </w:p>
    <w:p w:rsidR="006C01AE" w:rsidRPr="00CC746F" w:rsidRDefault="006C01AE" w:rsidP="006C01AE">
      <w:pPr>
        <w:pStyle w:val="-"/>
        <w:ind w:firstLine="709"/>
        <w:rPr>
          <w:sz w:val="28"/>
        </w:rPr>
      </w:pPr>
      <w:r w:rsidRPr="00CC746F">
        <w:rPr>
          <w:sz w:val="28"/>
        </w:rPr>
        <w:t>Несмотря на то, что на рынке представлены ОМК разрядностью 16, 24 и 32 бита, для решения большинства задач автоматизации по-прежнему дост</w:t>
      </w:r>
      <w:r w:rsidRPr="00CC746F">
        <w:rPr>
          <w:sz w:val="28"/>
        </w:rPr>
        <w:t>а</w:t>
      </w:r>
      <w:r w:rsidRPr="00CC746F">
        <w:rPr>
          <w:sz w:val="28"/>
        </w:rPr>
        <w:t xml:space="preserve">точно 8-ми разрядных микроконтроллеров. </w:t>
      </w:r>
    </w:p>
    <w:p w:rsidR="006C01AE" w:rsidRPr="00CC746F" w:rsidRDefault="006C01AE" w:rsidP="006C01AE">
      <w:pPr>
        <w:pStyle w:val="-"/>
        <w:ind w:firstLine="709"/>
        <w:rPr>
          <w:sz w:val="28"/>
        </w:rPr>
      </w:pPr>
      <w:r w:rsidRPr="00CC746F">
        <w:rPr>
          <w:sz w:val="28"/>
        </w:rPr>
        <w:t xml:space="preserve">Быстродействие ОМК должно позволять решать сформулированные  задачи в темпе, соответствующем скорости протекания контролируемого процесса. Быстродействие МФК, в котором будет использоваться выбранный ОМК, должно быть выше, чем в модулях </w:t>
      </w:r>
      <w:r w:rsidRPr="00CC746F">
        <w:rPr>
          <w:sz w:val="28"/>
          <w:lang w:val="en-US"/>
        </w:rPr>
        <w:t>I</w:t>
      </w:r>
      <w:r w:rsidRPr="00CC746F">
        <w:rPr>
          <w:sz w:val="28"/>
        </w:rPr>
        <w:t>-7000.</w:t>
      </w:r>
    </w:p>
    <w:p w:rsidR="006C01AE" w:rsidRPr="00CC746F" w:rsidRDefault="006C01AE" w:rsidP="006C01AE">
      <w:pPr>
        <w:pStyle w:val="-"/>
        <w:ind w:firstLine="709"/>
        <w:rPr>
          <w:sz w:val="28"/>
        </w:rPr>
      </w:pPr>
      <w:r w:rsidRPr="00CC746F">
        <w:rPr>
          <w:sz w:val="28"/>
        </w:rPr>
        <w:lastRenderedPageBreak/>
        <w:t>Объемы резидентной памяти программ (РПП), данных (РПД) определ</w:t>
      </w:r>
      <w:r w:rsidRPr="00CC746F">
        <w:rPr>
          <w:sz w:val="28"/>
        </w:rPr>
        <w:t>я</w:t>
      </w:r>
      <w:r w:rsidRPr="00CC746F">
        <w:rPr>
          <w:sz w:val="28"/>
        </w:rPr>
        <w:t>ются размером программного обеспечения (ПО) и количеством одновременно обр</w:t>
      </w:r>
      <w:r w:rsidRPr="00CC746F">
        <w:rPr>
          <w:sz w:val="28"/>
        </w:rPr>
        <w:t>а</w:t>
      </w:r>
      <w:r w:rsidRPr="00CC746F">
        <w:rPr>
          <w:sz w:val="28"/>
        </w:rPr>
        <w:t>батываемой измерительной информации. Для хранения индивидуальных настроек каналов, таблиц, констант необходимо наличие на кристалле энергонезависимой памяти типа ЭППЗУ.</w:t>
      </w:r>
    </w:p>
    <w:p w:rsidR="006C01AE" w:rsidRPr="00CC746F" w:rsidRDefault="006C01AE" w:rsidP="006C01AE">
      <w:pPr>
        <w:pStyle w:val="-"/>
        <w:ind w:firstLine="709"/>
        <w:rPr>
          <w:sz w:val="28"/>
        </w:rPr>
      </w:pPr>
      <w:r w:rsidRPr="00CC746F">
        <w:rPr>
          <w:sz w:val="28"/>
        </w:rPr>
        <w:t>Требования к параметрам памяти будут уточняться в процессе проектирования.</w:t>
      </w:r>
    </w:p>
    <w:p w:rsidR="006C01AE" w:rsidRPr="00CC746F" w:rsidRDefault="006C01AE" w:rsidP="006C01AE">
      <w:pPr>
        <w:pStyle w:val="-"/>
        <w:ind w:firstLine="709"/>
        <w:rPr>
          <w:sz w:val="28"/>
        </w:rPr>
      </w:pPr>
      <w:r w:rsidRPr="00CC746F">
        <w:rPr>
          <w:sz w:val="28"/>
        </w:rPr>
        <w:t>При выборе ОМК определяющими крит</w:t>
      </w:r>
      <w:r w:rsidRPr="00CC746F">
        <w:rPr>
          <w:sz w:val="28"/>
        </w:rPr>
        <w:t>е</w:t>
      </w:r>
      <w:r w:rsidRPr="00CC746F">
        <w:rPr>
          <w:sz w:val="28"/>
        </w:rPr>
        <w:t>риями являются:</w:t>
      </w:r>
    </w:p>
    <w:p w:rsidR="006C01AE" w:rsidRPr="00CC746F" w:rsidRDefault="006C01AE" w:rsidP="006C01AE">
      <w:pPr>
        <w:pStyle w:val="---14pt3"/>
      </w:pPr>
      <w:r w:rsidRPr="00CC746F">
        <w:t>разрядность процессорного ядра и система команд;</w:t>
      </w:r>
    </w:p>
    <w:p w:rsidR="006C01AE" w:rsidRPr="00CC746F" w:rsidRDefault="006C01AE" w:rsidP="006C01AE">
      <w:pPr>
        <w:pStyle w:val="---14pt3"/>
      </w:pPr>
      <w:r w:rsidRPr="00CC746F">
        <w:t>быстродействие;</w:t>
      </w:r>
    </w:p>
    <w:p w:rsidR="006C01AE" w:rsidRPr="00CC746F" w:rsidRDefault="006C01AE" w:rsidP="006C01AE">
      <w:pPr>
        <w:pStyle w:val="---14pt3"/>
      </w:pPr>
      <w:r w:rsidRPr="00CC746F">
        <w:t>состав размещенной на кристалле периферии;</w:t>
      </w:r>
    </w:p>
    <w:p w:rsidR="006C01AE" w:rsidRPr="00CC746F" w:rsidRDefault="006C01AE" w:rsidP="006C01AE">
      <w:pPr>
        <w:pStyle w:val="---14pt3"/>
      </w:pPr>
      <w:r w:rsidRPr="00CC746F">
        <w:t>объем памяти программ и данных;</w:t>
      </w:r>
    </w:p>
    <w:p w:rsidR="006C01AE" w:rsidRPr="00CC746F" w:rsidRDefault="006C01AE" w:rsidP="006C01AE">
      <w:pPr>
        <w:pStyle w:val="---14pt3"/>
      </w:pPr>
      <w:r w:rsidRPr="00CC746F">
        <w:t>стоимость;</w:t>
      </w:r>
    </w:p>
    <w:p w:rsidR="006C01AE" w:rsidRPr="00CC746F" w:rsidRDefault="006C01AE" w:rsidP="006C01AE">
      <w:pPr>
        <w:pStyle w:val="---14pt3"/>
      </w:pPr>
      <w:r w:rsidRPr="00CC746F">
        <w:t>наличие библиотек и развитых инструментальных средств разработки;</w:t>
      </w:r>
    </w:p>
    <w:p w:rsidR="006C01AE" w:rsidRPr="00CC746F" w:rsidRDefault="006C01AE" w:rsidP="006C01AE">
      <w:pPr>
        <w:pStyle w:val="---14pt3"/>
      </w:pPr>
      <w:r w:rsidRPr="00CC746F">
        <w:t>конструктивно-технологические и эксплуатационные характеристики ( тип корпуса, напряжение питания, потребляемая мощность, наличие энергосберегающих режимов, температурный диапазон работы и так далее).</w:t>
      </w:r>
    </w:p>
    <w:p w:rsidR="006C01AE" w:rsidRPr="00437350" w:rsidRDefault="006C01AE" w:rsidP="006C01AE">
      <w:pPr>
        <w:pStyle w:val="-"/>
        <w:ind w:firstLine="709"/>
        <w:rPr>
          <w:sz w:val="28"/>
        </w:rPr>
      </w:pPr>
      <w:r w:rsidRPr="00CC746F">
        <w:rPr>
          <w:sz w:val="28"/>
        </w:rPr>
        <w:t xml:space="preserve">В соответствие с техническим заданием на МФК  задан промышленный контроллер </w:t>
      </w:r>
      <w:proofErr w:type="spellStart"/>
      <w:r w:rsidRPr="00CC746F">
        <w:rPr>
          <w:sz w:val="28"/>
          <w:lang w:val="en-US"/>
        </w:rPr>
        <w:t>Histar</w:t>
      </w:r>
      <w:proofErr w:type="spellEnd"/>
      <w:r w:rsidRPr="00CC746F">
        <w:rPr>
          <w:sz w:val="28"/>
        </w:rPr>
        <w:t xml:space="preserve"> </w:t>
      </w:r>
      <w:proofErr w:type="spellStart"/>
      <w:r w:rsidRPr="00CC746F">
        <w:rPr>
          <w:sz w:val="28"/>
          <w:lang w:val="en-US"/>
        </w:rPr>
        <w:t>Atmega</w:t>
      </w:r>
      <w:proofErr w:type="spellEnd"/>
      <w:r w:rsidRPr="00CC746F">
        <w:rPr>
          <w:sz w:val="28"/>
        </w:rPr>
        <w:t xml:space="preserve">8535, в котором в качестве ОМК используется контроллер </w:t>
      </w:r>
      <w:r w:rsidRPr="00CC746F">
        <w:rPr>
          <w:sz w:val="28"/>
          <w:lang w:val="en-US"/>
        </w:rPr>
        <w:t>AVR</w:t>
      </w:r>
      <w:r w:rsidRPr="00CC746F">
        <w:rPr>
          <w:sz w:val="28"/>
        </w:rPr>
        <w:t xml:space="preserve"> фирмы </w:t>
      </w:r>
      <w:r w:rsidRPr="0013749B">
        <w:rPr>
          <w:sz w:val="28"/>
        </w:rPr>
        <w:t>[</w:t>
      </w:r>
      <w:r>
        <w:rPr>
          <w:sz w:val="28"/>
        </w:rPr>
        <w:t>7</w:t>
      </w:r>
      <w:r w:rsidRPr="0013749B">
        <w:rPr>
          <w:sz w:val="28"/>
        </w:rPr>
        <w:t>, 8]</w:t>
      </w:r>
      <w:r w:rsidRPr="00437350">
        <w:rPr>
          <w:sz w:val="28"/>
        </w:rPr>
        <w:t>.</w:t>
      </w:r>
    </w:p>
    <w:p w:rsidR="006C01AE" w:rsidRPr="00CC746F" w:rsidRDefault="006C01AE" w:rsidP="006C01AE">
      <w:pPr>
        <w:pStyle w:val="-"/>
        <w:ind w:firstLine="709"/>
        <w:rPr>
          <w:sz w:val="28"/>
        </w:rPr>
      </w:pPr>
      <w:r w:rsidRPr="00CC746F">
        <w:rPr>
          <w:sz w:val="28"/>
        </w:rPr>
        <w:t>Хорошо известно, что развитые средства поддержки разработок при освоении и знакомстве с любым микроконтроллерным семейством играют не м</w:t>
      </w:r>
      <w:r w:rsidRPr="00CC746F">
        <w:rPr>
          <w:sz w:val="28"/>
        </w:rPr>
        <w:t>е</w:t>
      </w:r>
      <w:r w:rsidRPr="00CC746F">
        <w:rPr>
          <w:sz w:val="28"/>
        </w:rPr>
        <w:t xml:space="preserve">нее значимую роль, чем сами кристаллы. Фирма Atmel уделяет этому вопросу большое внимание. </w:t>
      </w:r>
    </w:p>
    <w:p w:rsidR="006C01AE" w:rsidRPr="00CC746F" w:rsidRDefault="006C01AE" w:rsidP="006C01AE">
      <w:pPr>
        <w:pStyle w:val="-"/>
        <w:ind w:firstLine="709"/>
        <w:rPr>
          <w:sz w:val="28"/>
        </w:rPr>
      </w:pPr>
      <w:r w:rsidRPr="00CC746F">
        <w:rPr>
          <w:sz w:val="28"/>
        </w:rPr>
        <w:t>Аппаратные средства для AVR включают в себя внутрисхемные эмулят</w:t>
      </w:r>
      <w:r w:rsidRPr="00CC746F">
        <w:rPr>
          <w:sz w:val="28"/>
        </w:rPr>
        <w:t>о</w:t>
      </w:r>
      <w:r w:rsidRPr="00CC746F">
        <w:rPr>
          <w:sz w:val="28"/>
        </w:rPr>
        <w:t xml:space="preserve">ры, отладчики, программаторы, простейшие отладочные платы. Программные средства разработки выпускаются как самой фирмой </w:t>
      </w:r>
      <w:r w:rsidRPr="00CC746F">
        <w:rPr>
          <w:sz w:val="28"/>
          <w:lang w:val="en-US"/>
        </w:rPr>
        <w:t>Atmel</w:t>
      </w:r>
      <w:r w:rsidRPr="00CC746F">
        <w:rPr>
          <w:sz w:val="28"/>
        </w:rPr>
        <w:t xml:space="preserve">, так и сторонними разработчиками (интегрированные среды </w:t>
      </w:r>
      <w:r w:rsidRPr="00CC746F">
        <w:rPr>
          <w:sz w:val="28"/>
          <w:lang w:val="en-US"/>
        </w:rPr>
        <w:t>AVR</w:t>
      </w:r>
      <w:r w:rsidRPr="00CC746F">
        <w:rPr>
          <w:sz w:val="28"/>
        </w:rPr>
        <w:t xml:space="preserve"> </w:t>
      </w:r>
      <w:r w:rsidRPr="00CC746F">
        <w:rPr>
          <w:sz w:val="28"/>
          <w:lang w:val="en-US"/>
        </w:rPr>
        <w:t>Studio</w:t>
      </w:r>
      <w:r w:rsidRPr="00CC746F">
        <w:rPr>
          <w:sz w:val="28"/>
        </w:rPr>
        <w:t xml:space="preserve"> </w:t>
      </w:r>
      <w:r w:rsidRPr="00CC746F">
        <w:rPr>
          <w:sz w:val="28"/>
        </w:rPr>
        <w:lastRenderedPageBreak/>
        <w:t xml:space="preserve">фирмы </w:t>
      </w:r>
      <w:r w:rsidRPr="00CC746F">
        <w:rPr>
          <w:sz w:val="28"/>
          <w:lang w:val="en-US"/>
        </w:rPr>
        <w:t>Atmel</w:t>
      </w:r>
      <w:r w:rsidRPr="00CC746F">
        <w:rPr>
          <w:sz w:val="28"/>
        </w:rPr>
        <w:t xml:space="preserve">,  </w:t>
      </w:r>
      <w:r w:rsidRPr="00CC746F">
        <w:rPr>
          <w:sz w:val="28"/>
          <w:lang w:val="en-US"/>
        </w:rPr>
        <w:t>VMLAB</w:t>
      </w:r>
      <w:r w:rsidRPr="00CC746F">
        <w:rPr>
          <w:sz w:val="28"/>
        </w:rPr>
        <w:t xml:space="preserve"> фирмы </w:t>
      </w:r>
      <w:r w:rsidRPr="00CC746F">
        <w:rPr>
          <w:sz w:val="28"/>
          <w:lang w:val="en-US"/>
        </w:rPr>
        <w:t>Advanced</w:t>
      </w:r>
      <w:r w:rsidRPr="00CC746F">
        <w:rPr>
          <w:sz w:val="28"/>
        </w:rPr>
        <w:t xml:space="preserve"> </w:t>
      </w:r>
      <w:r w:rsidRPr="00CC746F">
        <w:rPr>
          <w:sz w:val="28"/>
          <w:lang w:val="en-US"/>
        </w:rPr>
        <w:t>Micro</w:t>
      </w:r>
      <w:r w:rsidRPr="00CC746F">
        <w:rPr>
          <w:sz w:val="28"/>
        </w:rPr>
        <w:t xml:space="preserve"> </w:t>
      </w:r>
      <w:r w:rsidRPr="00CC746F">
        <w:rPr>
          <w:sz w:val="28"/>
          <w:lang w:val="en-US"/>
        </w:rPr>
        <w:t>Tools</w:t>
      </w:r>
      <w:r w:rsidRPr="00CC746F">
        <w:rPr>
          <w:sz w:val="28"/>
        </w:rPr>
        <w:t xml:space="preserve">, </w:t>
      </w:r>
      <w:r w:rsidRPr="00CC746F">
        <w:rPr>
          <w:sz w:val="28"/>
          <w:lang w:val="en-US"/>
        </w:rPr>
        <w:t>Proteus</w:t>
      </w:r>
      <w:r w:rsidRPr="00CC746F">
        <w:rPr>
          <w:sz w:val="28"/>
        </w:rPr>
        <w:t xml:space="preserve">, </w:t>
      </w:r>
      <w:r w:rsidRPr="00CC746F">
        <w:rPr>
          <w:sz w:val="28"/>
          <w:lang w:val="en-US"/>
        </w:rPr>
        <w:t>Algorithm</w:t>
      </w:r>
      <w:r w:rsidRPr="00CC746F">
        <w:rPr>
          <w:sz w:val="28"/>
        </w:rPr>
        <w:t xml:space="preserve"> </w:t>
      </w:r>
      <w:r w:rsidRPr="00CC746F">
        <w:rPr>
          <w:sz w:val="28"/>
          <w:lang w:val="en-US"/>
        </w:rPr>
        <w:t>Builder</w:t>
      </w:r>
      <w:r w:rsidRPr="00CC746F">
        <w:rPr>
          <w:sz w:val="28"/>
        </w:rPr>
        <w:t xml:space="preserve">, </w:t>
      </w:r>
      <w:proofErr w:type="spellStart"/>
      <w:r w:rsidRPr="00CC746F">
        <w:rPr>
          <w:sz w:val="28"/>
          <w:lang w:val="en-US"/>
        </w:rPr>
        <w:t>AVReal</w:t>
      </w:r>
      <w:proofErr w:type="spellEnd"/>
      <w:r w:rsidRPr="00CC746F">
        <w:rPr>
          <w:sz w:val="28"/>
        </w:rPr>
        <w:t>, компиляторы с языка Си, ассемблеры). На сайте компании доступны библиотеки математ</w:t>
      </w:r>
      <w:r w:rsidRPr="00CC746F">
        <w:rPr>
          <w:sz w:val="28"/>
        </w:rPr>
        <w:t>и</w:t>
      </w:r>
      <w:r w:rsidRPr="00CC746F">
        <w:rPr>
          <w:sz w:val="28"/>
        </w:rPr>
        <w:t>ческих функций, работы с наиболее распространенной периферией.</w:t>
      </w:r>
    </w:p>
    <w:p w:rsidR="006C01AE" w:rsidRPr="00CC746F" w:rsidRDefault="006C01AE" w:rsidP="006C01AE">
      <w:pPr>
        <w:pStyle w:val="-"/>
        <w:ind w:firstLine="709"/>
        <w:rPr>
          <w:sz w:val="28"/>
        </w:rPr>
      </w:pPr>
      <w:r w:rsidRPr="00CC746F">
        <w:rPr>
          <w:sz w:val="28"/>
        </w:rPr>
        <w:t>Немаловажную роль играет и открытая политика Atmel Corp. в вопросах развития и распространения разнообразных, доступных средств поддержки разработок. Это позволяет разработчикам и производителям электронной техники надеяться на сохранение полноценной поддержки для перспективного с</w:t>
      </w:r>
      <w:r w:rsidRPr="00CC746F">
        <w:rPr>
          <w:sz w:val="28"/>
        </w:rPr>
        <w:t>е</w:t>
      </w:r>
      <w:r w:rsidRPr="00CC746F">
        <w:rPr>
          <w:sz w:val="28"/>
        </w:rPr>
        <w:t>мейства микроконтроллеров, используя AVR в своих новых системах.</w:t>
      </w:r>
    </w:p>
    <w:p w:rsidR="006C01AE" w:rsidRPr="00CC746F" w:rsidRDefault="006C01AE" w:rsidP="006C01AE">
      <w:pPr>
        <w:pStyle w:val="-"/>
        <w:ind w:firstLine="709"/>
        <w:rPr>
          <w:sz w:val="28"/>
          <w:szCs w:val="28"/>
        </w:rPr>
      </w:pPr>
      <w:r w:rsidRPr="00CC746F">
        <w:rPr>
          <w:sz w:val="28"/>
          <w:szCs w:val="28"/>
        </w:rPr>
        <w:t>Для температурного ди</w:t>
      </w:r>
      <w:r>
        <w:rPr>
          <w:sz w:val="28"/>
          <w:szCs w:val="28"/>
        </w:rPr>
        <w:t xml:space="preserve">апазона функционирования АС (от 10 до </w:t>
      </w:r>
      <w:r w:rsidRPr="00CC746F">
        <w:rPr>
          <w:sz w:val="28"/>
          <w:szCs w:val="28"/>
        </w:rPr>
        <w:t>50 °С) дост</w:t>
      </w:r>
      <w:r w:rsidRPr="00CC746F">
        <w:rPr>
          <w:sz w:val="28"/>
          <w:szCs w:val="28"/>
        </w:rPr>
        <w:t>а</w:t>
      </w:r>
      <w:r w:rsidRPr="00CC746F">
        <w:rPr>
          <w:sz w:val="28"/>
          <w:szCs w:val="28"/>
        </w:rPr>
        <w:t>точно коммерческого исполнения ОМК (</w:t>
      </w:r>
      <w:r>
        <w:rPr>
          <w:sz w:val="28"/>
          <w:szCs w:val="28"/>
        </w:rPr>
        <w:t xml:space="preserve">от </w:t>
      </w:r>
      <w:r w:rsidRPr="00CC746F">
        <w:rPr>
          <w:sz w:val="28"/>
          <w:szCs w:val="28"/>
        </w:rPr>
        <w:t xml:space="preserve">0 </w:t>
      </w:r>
      <w:r>
        <w:rPr>
          <w:sz w:val="28"/>
          <w:szCs w:val="28"/>
        </w:rPr>
        <w:t xml:space="preserve">до </w:t>
      </w:r>
      <w:r w:rsidRPr="00CC746F">
        <w:rPr>
          <w:sz w:val="28"/>
          <w:szCs w:val="28"/>
        </w:rPr>
        <w:t>70 °С), хотя все фирмы выпускают варианты контроллеров и в промышленном (</w:t>
      </w:r>
      <w:r>
        <w:rPr>
          <w:sz w:val="28"/>
          <w:szCs w:val="28"/>
        </w:rPr>
        <w:t xml:space="preserve">от минус </w:t>
      </w:r>
      <w:r w:rsidRPr="00CC746F">
        <w:rPr>
          <w:sz w:val="28"/>
          <w:szCs w:val="28"/>
        </w:rPr>
        <w:t xml:space="preserve">40 </w:t>
      </w:r>
      <w:r>
        <w:rPr>
          <w:sz w:val="28"/>
          <w:szCs w:val="28"/>
        </w:rPr>
        <w:t>до</w:t>
      </w:r>
      <w:r w:rsidRPr="00CC746F">
        <w:rPr>
          <w:sz w:val="28"/>
          <w:szCs w:val="28"/>
        </w:rPr>
        <w:t xml:space="preserve"> 85 °С) варианте.</w:t>
      </w:r>
    </w:p>
    <w:p w:rsidR="006C01AE" w:rsidRPr="00CC746F" w:rsidRDefault="006C01AE" w:rsidP="006C01AE">
      <w:pPr>
        <w:pStyle w:val="-"/>
        <w:ind w:firstLine="709"/>
        <w:rPr>
          <w:sz w:val="28"/>
          <w:szCs w:val="28"/>
        </w:rPr>
      </w:pPr>
      <w:r w:rsidRPr="00CC746F">
        <w:rPr>
          <w:sz w:val="28"/>
          <w:szCs w:val="28"/>
        </w:rPr>
        <w:t xml:space="preserve">В дополнение к перечисленному, следует отметить: ОМК </w:t>
      </w:r>
      <w:r w:rsidRPr="00CC746F">
        <w:rPr>
          <w:sz w:val="28"/>
          <w:szCs w:val="28"/>
          <w:lang w:val="en-US"/>
        </w:rPr>
        <w:t>AVR</w:t>
      </w:r>
      <w:r w:rsidRPr="00CC746F">
        <w:rPr>
          <w:sz w:val="28"/>
          <w:szCs w:val="28"/>
        </w:rPr>
        <w:t xml:space="preserve"> используют питание от 1.8 до 6 В, содержат выходные буферы с повышенной нагрузочной способностью, что позволяет подключать внешнюю нагрузку (например, пол</w:t>
      </w:r>
      <w:r w:rsidRPr="00CC746F">
        <w:rPr>
          <w:sz w:val="28"/>
          <w:szCs w:val="28"/>
        </w:rPr>
        <w:t>у</w:t>
      </w:r>
      <w:r w:rsidRPr="00CC746F">
        <w:rPr>
          <w:sz w:val="28"/>
          <w:szCs w:val="28"/>
        </w:rPr>
        <w:t xml:space="preserve">проводниковые светодиоды) без применения дополнительных формирователей. Различные версии </w:t>
      </w:r>
      <w:r w:rsidRPr="00CC746F">
        <w:rPr>
          <w:sz w:val="28"/>
          <w:szCs w:val="28"/>
          <w:lang w:val="en-US"/>
        </w:rPr>
        <w:t>AVR</w:t>
      </w:r>
      <w:r w:rsidRPr="00CC746F">
        <w:rPr>
          <w:sz w:val="28"/>
          <w:szCs w:val="28"/>
        </w:rPr>
        <w:t xml:space="preserve"> имеют до шести режимов энергосбережения.</w:t>
      </w:r>
    </w:p>
    <w:p w:rsidR="006C01AE" w:rsidRPr="00CC746F" w:rsidRDefault="006C01AE" w:rsidP="006C01AE">
      <w:pPr>
        <w:pStyle w:val="-"/>
        <w:ind w:firstLine="709"/>
        <w:rPr>
          <w:sz w:val="28"/>
        </w:rPr>
      </w:pPr>
      <w:r w:rsidRPr="00CC746F">
        <w:rPr>
          <w:sz w:val="28"/>
        </w:rPr>
        <w:tab/>
        <w:t xml:space="preserve">Таким, образом, </w:t>
      </w:r>
      <w:r w:rsidRPr="00CC746F">
        <w:rPr>
          <w:sz w:val="28"/>
          <w:lang w:val="en-US"/>
        </w:rPr>
        <w:t>AVR</w:t>
      </w:r>
      <w:r w:rsidRPr="00CC746F">
        <w:rPr>
          <w:sz w:val="28"/>
        </w:rPr>
        <w:t xml:space="preserve"> представляют собой мощный инструмент для со</w:t>
      </w:r>
      <w:r w:rsidRPr="00CC746F">
        <w:rPr>
          <w:sz w:val="28"/>
        </w:rPr>
        <w:t>з</w:t>
      </w:r>
      <w:r w:rsidRPr="00CC746F">
        <w:rPr>
          <w:sz w:val="28"/>
        </w:rPr>
        <w:t xml:space="preserve">дания современных высокопроизводительных и экономичных многоцелевых контроллеров. На настоящий момент показатель "цена - производительность - энергопотребление" для AVR является одним из лучших на мировом рынке </w:t>
      </w:r>
      <w:r>
        <w:rPr>
          <w:sz w:val="28"/>
        </w:rPr>
        <w:t>вось</w:t>
      </w:r>
      <w:r w:rsidRPr="00CC746F">
        <w:rPr>
          <w:sz w:val="28"/>
        </w:rPr>
        <w:t xml:space="preserve">ми разрядных микроконтроллеров. </w:t>
      </w:r>
    </w:p>
    <w:p w:rsidR="006C01AE" w:rsidRPr="00CC746F" w:rsidRDefault="006C01AE" w:rsidP="006C01AE">
      <w:pPr>
        <w:pStyle w:val="-"/>
        <w:ind w:firstLine="709"/>
        <w:rPr>
          <w:sz w:val="28"/>
        </w:rPr>
      </w:pPr>
      <w:r w:rsidRPr="00CC746F">
        <w:rPr>
          <w:sz w:val="28"/>
        </w:rPr>
        <w:t xml:space="preserve">При проектировании многофункционального контроллера, предназначенного для систем сбора и обработки измерительной информации, основным требованием является обеспечение метрологических характеристик. </w:t>
      </w:r>
    </w:p>
    <w:p w:rsidR="006C01AE" w:rsidRPr="00CC746F" w:rsidRDefault="006C01AE" w:rsidP="006C01AE">
      <w:pPr>
        <w:pStyle w:val="-"/>
        <w:ind w:firstLine="709"/>
        <w:rPr>
          <w:sz w:val="28"/>
        </w:rPr>
      </w:pPr>
      <w:r w:rsidRPr="00CC746F">
        <w:rPr>
          <w:sz w:val="28"/>
        </w:rPr>
        <w:lastRenderedPageBreak/>
        <w:t>Поэтому при проектировании произведена оценка целесообразности применения ОМК других фирм.</w:t>
      </w:r>
    </w:p>
    <w:p w:rsidR="006C01AE" w:rsidRPr="00CC746F" w:rsidRDefault="006C01AE" w:rsidP="006C01AE">
      <w:pPr>
        <w:pStyle w:val="-"/>
        <w:ind w:firstLine="709"/>
        <w:rPr>
          <w:sz w:val="28"/>
        </w:rPr>
      </w:pPr>
      <w:r w:rsidRPr="00CC746F">
        <w:rPr>
          <w:sz w:val="28"/>
        </w:rPr>
        <w:t xml:space="preserve"> К числу ОМК, отвечающих этим требованиям, следует отнести  контроллеры  фирм </w:t>
      </w:r>
      <w:r w:rsidRPr="00CC746F">
        <w:rPr>
          <w:sz w:val="28"/>
          <w:lang w:val="en-US"/>
        </w:rPr>
        <w:t>Analog</w:t>
      </w:r>
      <w:r w:rsidRPr="00CC746F">
        <w:rPr>
          <w:sz w:val="28"/>
        </w:rPr>
        <w:t xml:space="preserve"> </w:t>
      </w:r>
      <w:r w:rsidRPr="00CC746F">
        <w:rPr>
          <w:sz w:val="28"/>
          <w:lang w:val="en-US"/>
        </w:rPr>
        <w:t>Devices</w:t>
      </w:r>
      <w:r w:rsidRPr="00CC746F">
        <w:rPr>
          <w:sz w:val="28"/>
        </w:rPr>
        <w:t xml:space="preserve">, </w:t>
      </w:r>
      <w:r w:rsidRPr="00CC746F">
        <w:rPr>
          <w:sz w:val="28"/>
          <w:lang w:val="en-US"/>
        </w:rPr>
        <w:t>Texas</w:t>
      </w:r>
      <w:r w:rsidRPr="00CC746F">
        <w:rPr>
          <w:sz w:val="28"/>
        </w:rPr>
        <w:t xml:space="preserve"> </w:t>
      </w:r>
      <w:r w:rsidRPr="00CC746F">
        <w:rPr>
          <w:sz w:val="28"/>
          <w:lang w:val="en-US"/>
        </w:rPr>
        <w:t>Instruments</w:t>
      </w:r>
      <w:r w:rsidRPr="00CC746F">
        <w:rPr>
          <w:sz w:val="28"/>
        </w:rPr>
        <w:t>(</w:t>
      </w:r>
      <w:r w:rsidRPr="00CC746F">
        <w:rPr>
          <w:sz w:val="28"/>
          <w:lang w:val="en-US"/>
        </w:rPr>
        <w:t>Burr</w:t>
      </w:r>
      <w:r w:rsidRPr="00CC746F">
        <w:rPr>
          <w:sz w:val="28"/>
        </w:rPr>
        <w:t>-</w:t>
      </w:r>
      <w:r w:rsidRPr="00CC746F">
        <w:rPr>
          <w:sz w:val="28"/>
          <w:lang w:val="en-US"/>
        </w:rPr>
        <w:t>Braun</w:t>
      </w:r>
      <w:r w:rsidRPr="00CC746F">
        <w:rPr>
          <w:sz w:val="28"/>
        </w:rPr>
        <w:t xml:space="preserve">), </w:t>
      </w:r>
      <w:proofErr w:type="spellStart"/>
      <w:r w:rsidRPr="00CC746F">
        <w:rPr>
          <w:sz w:val="28"/>
          <w:lang w:val="en-US"/>
        </w:rPr>
        <w:t>Cygnal</w:t>
      </w:r>
      <w:proofErr w:type="spellEnd"/>
      <w:r w:rsidRPr="00CC746F">
        <w:rPr>
          <w:sz w:val="28"/>
        </w:rPr>
        <w:t xml:space="preserve">, </w:t>
      </w:r>
      <w:r w:rsidRPr="00CC746F">
        <w:rPr>
          <w:sz w:val="28"/>
          <w:lang w:val="en-US"/>
        </w:rPr>
        <w:t>Maxim</w:t>
      </w:r>
      <w:r w:rsidRPr="00CC746F">
        <w:rPr>
          <w:sz w:val="28"/>
        </w:rPr>
        <w:t xml:space="preserve"> и ряда других. </w:t>
      </w:r>
    </w:p>
    <w:p w:rsidR="006C01AE" w:rsidRPr="00CC746F" w:rsidRDefault="006C01AE" w:rsidP="006C01AE">
      <w:pPr>
        <w:pStyle w:val="-"/>
        <w:ind w:firstLine="709"/>
        <w:rPr>
          <w:sz w:val="28"/>
        </w:rPr>
      </w:pPr>
      <w:r w:rsidRPr="00CC746F">
        <w:rPr>
          <w:sz w:val="28"/>
        </w:rPr>
        <w:t>Наиболее широкое распространение получили ОМК с системой команд 8051 (</w:t>
      </w:r>
      <w:proofErr w:type="spellStart"/>
      <w:r w:rsidRPr="00CC746F">
        <w:rPr>
          <w:sz w:val="28"/>
          <w:lang w:val="en-US"/>
        </w:rPr>
        <w:t>ADuC</w:t>
      </w:r>
      <w:proofErr w:type="spellEnd"/>
      <w:r w:rsidRPr="00CC746F">
        <w:rPr>
          <w:sz w:val="28"/>
        </w:rPr>
        <w:t>8</w:t>
      </w:r>
      <w:r w:rsidRPr="00CC746F">
        <w:rPr>
          <w:sz w:val="28"/>
          <w:lang w:val="en-US"/>
        </w:rPr>
        <w:t>xx</w:t>
      </w:r>
      <w:r w:rsidRPr="00CC746F">
        <w:rPr>
          <w:sz w:val="28"/>
        </w:rPr>
        <w:t xml:space="preserve">, </w:t>
      </w:r>
      <w:r w:rsidRPr="00CC746F">
        <w:rPr>
          <w:sz w:val="28"/>
          <w:lang w:val="en-US"/>
        </w:rPr>
        <w:t>MSC</w:t>
      </w:r>
      <w:r w:rsidRPr="00CC746F">
        <w:rPr>
          <w:sz w:val="28"/>
        </w:rPr>
        <w:t>12</w:t>
      </w:r>
      <w:r w:rsidRPr="00CC746F">
        <w:rPr>
          <w:sz w:val="28"/>
          <w:lang w:val="en-US"/>
        </w:rPr>
        <w:t>XX</w:t>
      </w:r>
      <w:r w:rsidRPr="00CC746F">
        <w:rPr>
          <w:sz w:val="28"/>
        </w:rPr>
        <w:t xml:space="preserve">, </w:t>
      </w:r>
      <w:r w:rsidRPr="00CC746F">
        <w:rPr>
          <w:sz w:val="28"/>
          <w:lang w:val="en-US"/>
        </w:rPr>
        <w:t>C</w:t>
      </w:r>
      <w:r w:rsidRPr="00CC746F">
        <w:rPr>
          <w:sz w:val="28"/>
        </w:rPr>
        <w:t>8051</w:t>
      </w:r>
      <w:proofErr w:type="spellStart"/>
      <w:r w:rsidRPr="00CC746F">
        <w:rPr>
          <w:sz w:val="28"/>
          <w:lang w:val="en-US"/>
        </w:rPr>
        <w:t>Fxxx</w:t>
      </w:r>
      <w:proofErr w:type="spellEnd"/>
      <w:r w:rsidRPr="00CC746F">
        <w:rPr>
          <w:sz w:val="28"/>
        </w:rPr>
        <w:t xml:space="preserve">, </w:t>
      </w:r>
      <w:r w:rsidRPr="00CC746F">
        <w:rPr>
          <w:sz w:val="28"/>
          <w:lang w:val="en-US"/>
        </w:rPr>
        <w:t>MAX</w:t>
      </w:r>
      <w:r w:rsidRPr="00CC746F">
        <w:rPr>
          <w:sz w:val="28"/>
        </w:rPr>
        <w:t xml:space="preserve">7651/7652). </w:t>
      </w:r>
    </w:p>
    <w:p w:rsidR="006C01AE" w:rsidRPr="00CC746F" w:rsidRDefault="006C01AE" w:rsidP="006C01AE">
      <w:pPr>
        <w:pStyle w:val="-"/>
        <w:ind w:firstLine="709"/>
        <w:rPr>
          <w:sz w:val="28"/>
        </w:rPr>
      </w:pPr>
      <w:r w:rsidRPr="00CC746F">
        <w:rPr>
          <w:sz w:val="28"/>
        </w:rPr>
        <w:t>Лучшими характеристиками обладает семейство микроконтроллеров С8051</w:t>
      </w:r>
      <w:proofErr w:type="spellStart"/>
      <w:r w:rsidRPr="00CC746F">
        <w:rPr>
          <w:sz w:val="28"/>
          <w:lang w:val="en-US"/>
        </w:rPr>
        <w:t>Fxxx</w:t>
      </w:r>
      <w:proofErr w:type="spellEnd"/>
      <w:r w:rsidRPr="00CC746F">
        <w:rPr>
          <w:sz w:val="28"/>
        </w:rPr>
        <w:t xml:space="preserve">  фирмы </w:t>
      </w:r>
      <w:proofErr w:type="spellStart"/>
      <w:r w:rsidRPr="00CC746F">
        <w:rPr>
          <w:sz w:val="28"/>
          <w:lang w:val="en-US"/>
        </w:rPr>
        <w:t>Cygnal</w:t>
      </w:r>
      <w:proofErr w:type="spellEnd"/>
      <w:r w:rsidRPr="00CC746F">
        <w:rPr>
          <w:sz w:val="28"/>
        </w:rPr>
        <w:t>. В них сочетаются высокие метрологические характеристики аналоговых средств ввода-вывода, быстродействие, полнота набора периферийных устройств с целым рядом архитектурных решений, способствующих широкому применению:</w:t>
      </w:r>
    </w:p>
    <w:p w:rsidR="006C01AE" w:rsidRPr="00F81574" w:rsidRDefault="006C01AE" w:rsidP="006C01AE">
      <w:pPr>
        <w:pStyle w:val="---"/>
        <w:rPr>
          <w:color w:val="010101"/>
          <w:sz w:val="28"/>
        </w:rPr>
      </w:pPr>
      <w:r w:rsidRPr="00F81574">
        <w:rPr>
          <w:color w:val="010101"/>
          <w:sz w:val="28"/>
        </w:rPr>
        <w:t>гибкое управление тактовым генератором, позволяющее его перепрограммировать в процессе работы;</w:t>
      </w:r>
    </w:p>
    <w:p w:rsidR="006C01AE" w:rsidRPr="00F81574" w:rsidRDefault="006C01AE" w:rsidP="006C01AE">
      <w:pPr>
        <w:pStyle w:val="---"/>
        <w:rPr>
          <w:color w:val="010101"/>
          <w:sz w:val="28"/>
        </w:rPr>
      </w:pPr>
      <w:r w:rsidRPr="00F81574">
        <w:rPr>
          <w:color w:val="010101"/>
          <w:sz w:val="28"/>
        </w:rPr>
        <w:t xml:space="preserve">введение коммутационной матрицы, позволяющей распределять внешние линии портов между внутренними цифровыми ресурсами, то есть пользователь имеет возможность определять линии портов, которые следует  использовать при работе АЦП, ЦАП, </w:t>
      </w:r>
      <w:r w:rsidRPr="00F81574">
        <w:rPr>
          <w:color w:val="010101"/>
          <w:sz w:val="28"/>
          <w:lang w:val="en-US"/>
        </w:rPr>
        <w:t>UART</w:t>
      </w:r>
      <w:r w:rsidRPr="00F81574">
        <w:rPr>
          <w:color w:val="010101"/>
          <w:sz w:val="28"/>
        </w:rPr>
        <w:t xml:space="preserve">, </w:t>
      </w:r>
      <w:r w:rsidRPr="00F81574">
        <w:rPr>
          <w:color w:val="010101"/>
          <w:sz w:val="28"/>
          <w:lang w:val="en-US"/>
        </w:rPr>
        <w:t>SPI</w:t>
      </w:r>
      <w:r w:rsidRPr="00F81574">
        <w:rPr>
          <w:color w:val="010101"/>
          <w:sz w:val="28"/>
        </w:rPr>
        <w:t xml:space="preserve">, </w:t>
      </w:r>
      <w:r w:rsidRPr="00F81574">
        <w:rPr>
          <w:color w:val="010101"/>
          <w:sz w:val="28"/>
          <w:lang w:val="en-US"/>
        </w:rPr>
        <w:t>I</w:t>
      </w:r>
      <w:r w:rsidRPr="00F81574">
        <w:rPr>
          <w:color w:val="010101"/>
          <w:sz w:val="28"/>
        </w:rPr>
        <w:t>2</w:t>
      </w:r>
      <w:r w:rsidRPr="00F81574">
        <w:rPr>
          <w:color w:val="010101"/>
          <w:sz w:val="28"/>
          <w:lang w:val="en-US"/>
        </w:rPr>
        <w:t>C</w:t>
      </w:r>
      <w:r w:rsidRPr="00F81574">
        <w:rPr>
          <w:color w:val="010101"/>
          <w:sz w:val="28"/>
        </w:rPr>
        <w:t xml:space="preserve"> и так далее;</w:t>
      </w:r>
    </w:p>
    <w:p w:rsidR="006C01AE" w:rsidRPr="00F81574" w:rsidRDefault="006C01AE" w:rsidP="006C01AE">
      <w:pPr>
        <w:pStyle w:val="---"/>
        <w:rPr>
          <w:color w:val="010101"/>
          <w:sz w:val="28"/>
        </w:rPr>
      </w:pPr>
      <w:r w:rsidRPr="00F81574">
        <w:rPr>
          <w:color w:val="010101"/>
          <w:sz w:val="28"/>
        </w:rPr>
        <w:t xml:space="preserve">использование порта </w:t>
      </w:r>
      <w:r w:rsidRPr="00F81574">
        <w:rPr>
          <w:color w:val="010101"/>
          <w:sz w:val="28"/>
          <w:lang w:val="en-US"/>
        </w:rPr>
        <w:t>JTAG</w:t>
      </w:r>
      <w:r w:rsidRPr="00F81574">
        <w:rPr>
          <w:color w:val="010101"/>
          <w:sz w:val="28"/>
        </w:rPr>
        <w:t xml:space="preserve"> для программирования и   фоновой отладки;</w:t>
      </w:r>
    </w:p>
    <w:p w:rsidR="006C01AE" w:rsidRPr="00F81574" w:rsidRDefault="006C01AE" w:rsidP="006C01AE">
      <w:pPr>
        <w:pStyle w:val="---"/>
        <w:rPr>
          <w:color w:val="010101"/>
          <w:sz w:val="28"/>
        </w:rPr>
      </w:pPr>
      <w:r w:rsidRPr="00F81574">
        <w:rPr>
          <w:color w:val="010101"/>
          <w:sz w:val="28"/>
        </w:rPr>
        <w:t>кроме EEPROM для хранения данных, объемом 128 байт, возможно использование для хранения данных неиспользуемые программным кодом участки памяти программ;</w:t>
      </w:r>
    </w:p>
    <w:p w:rsidR="006C01AE" w:rsidRPr="00F81574" w:rsidRDefault="006C01AE" w:rsidP="006C01AE">
      <w:pPr>
        <w:pStyle w:val="---"/>
        <w:rPr>
          <w:color w:val="010101"/>
          <w:sz w:val="28"/>
        </w:rPr>
      </w:pPr>
      <w:r w:rsidRPr="00F81574">
        <w:rPr>
          <w:color w:val="010101"/>
          <w:sz w:val="28"/>
        </w:rPr>
        <w:t>массив из пяти 16-битных модулей таймеров/счетчиков (кроме таймеров общего назначения) может использоваться как массив из пяти источников 8-битного ШИМ;</w:t>
      </w:r>
    </w:p>
    <w:p w:rsidR="006C01AE" w:rsidRPr="00F81574" w:rsidRDefault="006C01AE" w:rsidP="006C01AE">
      <w:pPr>
        <w:pStyle w:val="---"/>
        <w:rPr>
          <w:color w:val="010101"/>
          <w:sz w:val="28"/>
        </w:rPr>
      </w:pPr>
      <w:r w:rsidRPr="00F81574">
        <w:rPr>
          <w:color w:val="010101"/>
          <w:sz w:val="28"/>
        </w:rPr>
        <w:t>АЦП  может переключаться из потенциального режима в дифференциальный и содержит программно–управляемый усилитель и встроенный датчик температур;</w:t>
      </w:r>
    </w:p>
    <w:p w:rsidR="006C01AE" w:rsidRPr="00F81574" w:rsidRDefault="006C01AE" w:rsidP="006C01AE">
      <w:pPr>
        <w:pStyle w:val="---"/>
        <w:rPr>
          <w:color w:val="010101"/>
          <w:sz w:val="28"/>
        </w:rPr>
      </w:pPr>
      <w:r w:rsidRPr="00F81574">
        <w:rPr>
          <w:color w:val="010101"/>
          <w:sz w:val="28"/>
        </w:rPr>
        <w:lastRenderedPageBreak/>
        <w:t xml:space="preserve"> сторожевой таймер позволяет использовать внутренний сброс микроконтроллера для управления внешними устройствами;</w:t>
      </w:r>
    </w:p>
    <w:p w:rsidR="006C01AE" w:rsidRPr="00F81574" w:rsidRDefault="006C01AE" w:rsidP="006C01AE">
      <w:pPr>
        <w:pStyle w:val="---"/>
        <w:rPr>
          <w:color w:val="010101"/>
          <w:sz w:val="28"/>
        </w:rPr>
      </w:pPr>
      <w:r w:rsidRPr="00F81574">
        <w:rPr>
          <w:color w:val="010101"/>
          <w:sz w:val="28"/>
        </w:rPr>
        <w:t xml:space="preserve">Использование ОМК </w:t>
      </w:r>
      <w:r w:rsidRPr="00F81574">
        <w:rPr>
          <w:color w:val="010101"/>
          <w:sz w:val="28"/>
          <w:lang w:val="en-US"/>
        </w:rPr>
        <w:t>C</w:t>
      </w:r>
      <w:r w:rsidRPr="00F81574">
        <w:rPr>
          <w:color w:val="010101"/>
          <w:sz w:val="28"/>
        </w:rPr>
        <w:t>8051</w:t>
      </w:r>
      <w:proofErr w:type="spellStart"/>
      <w:r w:rsidRPr="00F81574">
        <w:rPr>
          <w:color w:val="010101"/>
          <w:sz w:val="28"/>
          <w:lang w:val="en-US"/>
        </w:rPr>
        <w:t>Fxxx</w:t>
      </w:r>
      <w:proofErr w:type="spellEnd"/>
      <w:r w:rsidRPr="00F81574">
        <w:rPr>
          <w:color w:val="010101"/>
          <w:sz w:val="28"/>
        </w:rPr>
        <w:t xml:space="preserve"> позволит увеличить быстродействие более чем в пять раз, точность, расширить функциональные возможности МФК.</w:t>
      </w:r>
    </w:p>
    <w:p w:rsidR="006C01AE" w:rsidRDefault="006C01AE" w:rsidP="006C01AE">
      <w:pPr>
        <w:pStyle w:val="-1"/>
        <w:ind w:left="0" w:firstLine="709"/>
        <w:rPr>
          <w:bCs/>
        </w:rPr>
      </w:pPr>
      <w:r>
        <w:rPr>
          <w:b w:val="0"/>
          <w:caps w:val="0"/>
          <w:sz w:val="28"/>
          <w:szCs w:val="24"/>
          <w:lang w:val="ru-RU" w:eastAsia="ru-RU"/>
        </w:rPr>
        <w:br w:type="page"/>
      </w:r>
      <w:r w:rsidRPr="00B66F4E">
        <w:rPr>
          <w:bCs/>
        </w:rPr>
        <w:lastRenderedPageBreak/>
        <w:t>Программная модель многофункционального контроллера</w:t>
      </w:r>
    </w:p>
    <w:p w:rsidR="006C01AE" w:rsidRPr="00397C91" w:rsidRDefault="006C01AE" w:rsidP="006C01AE">
      <w:pPr>
        <w:pStyle w:val="-1"/>
        <w:numPr>
          <w:ilvl w:val="0"/>
          <w:numId w:val="0"/>
        </w:numPr>
        <w:jc w:val="left"/>
        <w:rPr>
          <w:bCs/>
          <w:sz w:val="28"/>
          <w:szCs w:val="28"/>
        </w:rPr>
      </w:pPr>
    </w:p>
    <w:p w:rsidR="006C01AE" w:rsidRPr="009958D3" w:rsidRDefault="006C01AE" w:rsidP="006C01AE">
      <w:pPr>
        <w:pStyle w:val="-"/>
        <w:ind w:firstLine="709"/>
        <w:rPr>
          <w:sz w:val="28"/>
        </w:rPr>
      </w:pPr>
      <w:r w:rsidRPr="009958D3">
        <w:rPr>
          <w:sz w:val="28"/>
        </w:rPr>
        <w:t>Для реализации изложенных выше алгоритмов контроллер должен содержать регистр типов каналов. Регистр типов каналов определяет, какие каналы контроллера используются в текущей конфигурации. Кодирование данных в регистре типов каналов унитарное, поэтому можно использовать несколько типов каналов одновременно.</w:t>
      </w:r>
    </w:p>
    <w:p w:rsidR="006C01AE" w:rsidRPr="006C01AE" w:rsidRDefault="006C01AE" w:rsidP="006C01AE">
      <w:pPr>
        <w:pStyle w:val="-"/>
        <w:ind w:firstLine="709"/>
        <w:rPr>
          <w:sz w:val="28"/>
        </w:rPr>
      </w:pPr>
      <w:r w:rsidRPr="009958D3">
        <w:rPr>
          <w:sz w:val="28"/>
        </w:rPr>
        <w:t xml:space="preserve">Структура регистра типов каналов представлена на рисунке </w:t>
      </w:r>
      <w:r>
        <w:rPr>
          <w:sz w:val="28"/>
        </w:rPr>
        <w:t>6</w:t>
      </w:r>
      <w:r w:rsidRPr="009958D3">
        <w:rPr>
          <w:sz w:val="28"/>
        </w:rPr>
        <w:t>.1.</w:t>
      </w:r>
    </w:p>
    <w:p w:rsidR="006C01AE" w:rsidRPr="006C01AE" w:rsidRDefault="006C01AE" w:rsidP="006C01AE">
      <w:pPr>
        <w:pStyle w:val="-"/>
        <w:ind w:firstLine="709"/>
        <w:rPr>
          <w:sz w:val="28"/>
        </w:rPr>
      </w:pPr>
    </w:p>
    <w:p w:rsidR="006C01AE" w:rsidRDefault="006C01AE" w:rsidP="006C01AE">
      <w:pPr>
        <w:pStyle w:val="text"/>
        <w:ind w:firstLine="0"/>
        <w:jc w:val="center"/>
      </w:pPr>
      <w:r>
        <w:rPr>
          <w:noProof/>
          <w:lang w:eastAsia="ru-RU"/>
        </w:rPr>
        <w:pict>
          <v:shape id="_x0000_s1475" type="#_x0000_t202" style="position:absolute;left:0;text-align:left;margin-left:60pt;margin-top:97.4pt;width:5in;height:30.05pt;z-index:251661312" filled="f" stroked="f">
            <v:textbox style="mso-next-textbox:#_x0000_s1475">
              <w:txbxContent>
                <w:p w:rsidR="006C01AE" w:rsidRPr="002301CF" w:rsidRDefault="006C01AE" w:rsidP="006C01AE">
                  <w:pPr>
                    <w:pStyle w:val="-"/>
                    <w:jc w:val="center"/>
                    <w:rPr>
                      <w:sz w:val="28"/>
                    </w:rPr>
                  </w:pPr>
                  <w:r w:rsidRPr="002301CF">
                    <w:rPr>
                      <w:sz w:val="28"/>
                    </w:rPr>
                    <w:t xml:space="preserve">Рисунок </w:t>
                  </w:r>
                  <w:r>
                    <w:rPr>
                      <w:sz w:val="28"/>
                    </w:rPr>
                    <w:t>6</w:t>
                  </w:r>
                  <w:r w:rsidRPr="002301CF">
                    <w:rPr>
                      <w:sz w:val="28"/>
                    </w:rPr>
                    <w:t>.1 – Регистр типов каналов</w:t>
                  </w:r>
                </w:p>
              </w:txbxContent>
            </v:textbox>
          </v:shape>
        </w:pict>
      </w:r>
      <w:r>
        <w:rPr>
          <w:noProof/>
          <w:lang w:eastAsia="ru-RU"/>
        </w:rPr>
      </w:r>
      <w:r>
        <w:pict>
          <v:group id="_x0000_s1143" editas="canvas" style="width:504.7pt;height:138pt;mso-position-horizontal-relative:char;mso-position-vertical-relative:line" coordorigin="1065,1313" coordsize="10094,2760">
            <o:lock v:ext="edit" aspectratio="t"/>
            <v:shape id="_x0000_s1144" type="#_x0000_t75" style="position:absolute;left:1065;top:1313;width:10094;height:2760" o:preferrelative="f">
              <v:fill o:detectmouseclick="t"/>
              <v:path o:extrusionok="t" o:connecttype="none"/>
              <o:lock v:ext="edit" text="t"/>
            </v:shape>
            <v:rect id="_x0000_s1145" style="position:absolute;left:1305;top:1793;width:1080;height:1200">
              <v:textbox style="mso-next-textbox:#_x0000_s1145">
                <w:txbxContent>
                  <w:p w:rsidR="006C01AE" w:rsidRPr="004C3793" w:rsidRDefault="006C01AE" w:rsidP="006C01AE">
                    <w:pPr>
                      <w:jc w:val="center"/>
                    </w:pPr>
                  </w:p>
                </w:txbxContent>
              </v:textbox>
            </v:rect>
            <v:rect id="_x0000_s1146" style="position:absolute;left:2385;top:1793;width:1080;height:1200">
              <v:textbox style="mso-next-textbox:#_x0000_s1146">
                <w:txbxContent>
                  <w:p w:rsidR="006C01AE" w:rsidRPr="004C3793" w:rsidRDefault="006C01AE" w:rsidP="006C01AE">
                    <w:pPr>
                      <w:jc w:val="center"/>
                    </w:pPr>
                  </w:p>
                </w:txbxContent>
              </v:textbox>
            </v:rect>
            <v:rect id="_x0000_s1147" style="position:absolute;left:3465;top:1793;width:1080;height:1200">
              <v:textbox style="mso-next-textbox:#_x0000_s1147">
                <w:txbxContent>
                  <w:p w:rsidR="006C01AE" w:rsidRPr="004C3793" w:rsidRDefault="006C01AE" w:rsidP="006C01AE">
                    <w:pPr>
                      <w:jc w:val="center"/>
                    </w:pPr>
                  </w:p>
                </w:txbxContent>
              </v:textbox>
            </v:rect>
            <v:rect id="_x0000_s1148" style="position:absolute;left:4545;top:1793;width:1200;height:1200">
              <v:textbox style="mso-next-textbox:#_x0000_s1148">
                <w:txbxContent>
                  <w:p w:rsidR="006C01AE" w:rsidRPr="004C3793" w:rsidRDefault="006C01AE" w:rsidP="006C01AE">
                    <w:pPr>
                      <w:jc w:val="center"/>
                    </w:pPr>
                    <w:r>
                      <w:t>Ввод-вывод</w:t>
                    </w:r>
                  </w:p>
                </w:txbxContent>
              </v:textbox>
            </v:rect>
            <v:rect id="_x0000_s1149" style="position:absolute;left:5745;top:1793;width:1320;height:1200">
              <v:textbox style="mso-next-textbox:#_x0000_s1149">
                <w:txbxContent>
                  <w:p w:rsidR="006C01AE" w:rsidRPr="004C3793" w:rsidRDefault="006C01AE" w:rsidP="006C01AE">
                    <w:pPr>
                      <w:jc w:val="center"/>
                    </w:pPr>
                    <w:r>
                      <w:t>Формиро-вание ЧВС</w:t>
                    </w:r>
                  </w:p>
                </w:txbxContent>
              </v:textbox>
            </v:rect>
            <v:rect id="_x0000_s1150" style="position:absolute;left:7065;top:1793;width:1200;height:1200">
              <v:textbox style="mso-next-textbox:#_x0000_s1150">
                <w:txbxContent>
                  <w:p w:rsidR="006C01AE" w:rsidRPr="004C3793" w:rsidRDefault="006C01AE" w:rsidP="006C01AE">
                    <w:pPr>
                      <w:jc w:val="center"/>
                    </w:pPr>
                    <w:r>
                      <w:t xml:space="preserve">Измере-ние </w:t>
                    </w:r>
                    <w:r>
                      <w:t>ЧВС</w:t>
                    </w:r>
                  </w:p>
                </w:txbxContent>
              </v:textbox>
            </v:rect>
            <v:rect id="_x0000_s1151" style="position:absolute;left:8265;top:1793;width:1200;height:1200">
              <v:textbox style="mso-next-textbox:#_x0000_s1151">
                <w:txbxContent>
                  <w:p w:rsidR="006C01AE" w:rsidRPr="004C3793" w:rsidRDefault="006C01AE" w:rsidP="006C01AE">
                    <w:pPr>
                      <w:jc w:val="center"/>
                    </w:pPr>
                    <w:r>
                      <w:t>ЦАП</w:t>
                    </w:r>
                  </w:p>
                </w:txbxContent>
              </v:textbox>
            </v:rect>
            <v:rect id="_x0000_s1152" style="position:absolute;left:9465;top:1793;width:1200;height:1200">
              <v:textbox style="mso-next-textbox:#_x0000_s1152">
                <w:txbxContent>
                  <w:p w:rsidR="006C01AE" w:rsidRPr="004C3793" w:rsidRDefault="006C01AE" w:rsidP="006C01AE">
                    <w:pPr>
                      <w:jc w:val="center"/>
                    </w:pPr>
                    <w:r>
                      <w:t>АЦП</w:t>
                    </w:r>
                  </w:p>
                </w:txbxContent>
              </v:textbox>
            </v:rect>
            <v:shape id="_x0000_s1153" type="#_x0000_t202" style="position:absolute;left:1665;top:1313;width:900;height:540" filled="f" stroked="f">
              <v:textbox style="mso-next-textbox:#_x0000_s1153">
                <w:txbxContent>
                  <w:p w:rsidR="006C01AE" w:rsidRPr="002F0477" w:rsidRDefault="006C01AE" w:rsidP="006C01AE">
                    <w:r>
                      <w:t>7</w:t>
                    </w:r>
                  </w:p>
                </w:txbxContent>
              </v:textbox>
            </v:shape>
            <v:shape id="_x0000_s1154" type="#_x0000_t202" style="position:absolute;left:2745;top:1313;width:900;height:540" filled="f" stroked="f">
              <v:textbox style="mso-next-textbox:#_x0000_s1154">
                <w:txbxContent>
                  <w:p w:rsidR="006C01AE" w:rsidRPr="002F0477" w:rsidRDefault="006C01AE" w:rsidP="006C01AE">
                    <w:r>
                      <w:t>6</w:t>
                    </w:r>
                  </w:p>
                </w:txbxContent>
              </v:textbox>
            </v:shape>
            <v:shape id="_x0000_s1155" type="#_x0000_t202" style="position:absolute;left:3825;top:1313;width:900;height:540" filled="f" stroked="f">
              <v:textbox style="mso-next-textbox:#_x0000_s1155">
                <w:txbxContent>
                  <w:p w:rsidR="006C01AE" w:rsidRPr="002F0477" w:rsidRDefault="006C01AE" w:rsidP="006C01AE">
                    <w:r>
                      <w:t>5</w:t>
                    </w:r>
                  </w:p>
                </w:txbxContent>
              </v:textbox>
            </v:shape>
            <v:shape id="_x0000_s1156" type="#_x0000_t202" style="position:absolute;left:4905;top:1313;width:900;height:360" filled="f" stroked="f">
              <v:textbox style="mso-next-textbox:#_x0000_s1156">
                <w:txbxContent>
                  <w:p w:rsidR="006C01AE" w:rsidRPr="002F0477" w:rsidRDefault="006C01AE" w:rsidP="006C01AE">
                    <w:r>
                      <w:t>4</w:t>
                    </w:r>
                  </w:p>
                </w:txbxContent>
              </v:textbox>
            </v:shape>
            <v:shape id="_x0000_s1157" type="#_x0000_t202" style="position:absolute;left:6165;top:1313;width:900;height:540" filled="f" stroked="f">
              <v:textbox style="mso-next-textbox:#_x0000_s1157">
                <w:txbxContent>
                  <w:p w:rsidR="006C01AE" w:rsidRPr="002F0477" w:rsidRDefault="006C01AE" w:rsidP="006C01AE">
                    <w:r>
                      <w:t>3</w:t>
                    </w:r>
                  </w:p>
                </w:txbxContent>
              </v:textbox>
            </v:shape>
            <v:shape id="_x0000_s1158" type="#_x0000_t202" style="position:absolute;left:7425;top:1313;width:900;height:540" filled="f" stroked="f">
              <v:textbox style="mso-next-textbox:#_x0000_s1158">
                <w:txbxContent>
                  <w:p w:rsidR="006C01AE" w:rsidRPr="002F0477" w:rsidRDefault="006C01AE" w:rsidP="006C01AE">
                    <w:r>
                      <w:t>2</w:t>
                    </w:r>
                  </w:p>
                </w:txbxContent>
              </v:textbox>
            </v:shape>
            <v:shape id="_x0000_s1159" type="#_x0000_t202" style="position:absolute;left:8625;top:1313;width:900;height:540" filled="f" stroked="f">
              <v:textbox style="mso-next-textbox:#_x0000_s1159">
                <w:txbxContent>
                  <w:p w:rsidR="006C01AE" w:rsidRPr="002F0477" w:rsidRDefault="006C01AE" w:rsidP="006C01AE">
                    <w:r>
                      <w:t>1</w:t>
                    </w:r>
                  </w:p>
                </w:txbxContent>
              </v:textbox>
            </v:shape>
            <v:shape id="_x0000_s1160" type="#_x0000_t202" style="position:absolute;left:9885;top:1313;width:900;height:540" filled="f" stroked="f">
              <v:textbox style="mso-next-textbox:#_x0000_s1160">
                <w:txbxContent>
                  <w:p w:rsidR="006C01AE" w:rsidRPr="002F0477" w:rsidRDefault="006C01AE" w:rsidP="006C01AE">
                    <w:r>
                      <w:t>0</w:t>
                    </w:r>
                  </w:p>
                </w:txbxContent>
              </v:textbox>
            </v:shape>
            <w10:wrap type="none"/>
            <w10:anchorlock/>
          </v:group>
        </w:pict>
      </w:r>
    </w:p>
    <w:p w:rsidR="006C01AE" w:rsidRPr="002301CF" w:rsidRDefault="006C01AE" w:rsidP="006C01AE">
      <w:pPr>
        <w:pStyle w:val="-"/>
        <w:ind w:firstLine="709"/>
        <w:rPr>
          <w:sz w:val="28"/>
        </w:rPr>
      </w:pPr>
      <w:r>
        <w:t xml:space="preserve"> </w:t>
      </w:r>
      <w:r w:rsidRPr="002301CF">
        <w:rPr>
          <w:sz w:val="28"/>
        </w:rPr>
        <w:t>Число работающих одновременно каналов зависит от требуемого быстродействия. Как правило, структурно совместимыми являются типы каналов, ввод-вывод с которых может быть реализован по прерыванию, то есть, с параллельно работающим оборудованием.</w:t>
      </w:r>
    </w:p>
    <w:p w:rsidR="006C01AE" w:rsidRDefault="006C01AE" w:rsidP="006C01AE">
      <w:pPr>
        <w:pStyle w:val="-"/>
        <w:ind w:firstLine="709"/>
        <w:rPr>
          <w:sz w:val="28"/>
        </w:rPr>
      </w:pPr>
      <w:r w:rsidRPr="002301CF">
        <w:rPr>
          <w:sz w:val="28"/>
        </w:rPr>
        <w:t xml:space="preserve">Для каждого типа канала существует регистр конфигурации типа канала (РКК). Так как каждый тип канала имеет свои особенности, то назначение битов РКК может отличаться. Для примера рассмотрим структуру РКК многоканального АЦП (рисунок </w:t>
      </w:r>
      <w:r>
        <w:rPr>
          <w:sz w:val="28"/>
        </w:rPr>
        <w:t>6</w:t>
      </w:r>
      <w:r w:rsidRPr="002301CF">
        <w:rPr>
          <w:sz w:val="28"/>
        </w:rPr>
        <w:t>.2).</w:t>
      </w:r>
    </w:p>
    <w:p w:rsidR="006C01AE" w:rsidRPr="002301CF" w:rsidRDefault="006C01AE" w:rsidP="006C01AE">
      <w:pPr>
        <w:pStyle w:val="-"/>
        <w:ind w:firstLine="709"/>
        <w:rPr>
          <w:sz w:val="28"/>
        </w:rPr>
      </w:pPr>
    </w:p>
    <w:p w:rsidR="006C01AE" w:rsidRDefault="006C01AE" w:rsidP="006C01AE">
      <w:pPr>
        <w:pStyle w:val="text"/>
        <w:ind w:firstLine="0"/>
        <w:jc w:val="center"/>
      </w:pPr>
      <w:r>
        <w:rPr>
          <w:noProof/>
          <w:lang w:eastAsia="ru-RU"/>
        </w:rPr>
      </w:r>
      <w:r>
        <w:pict>
          <v:group id="_x0000_s1124" editas="canvas" style="width:474.7pt;height:150pt;mso-position-horizontal-relative:char;mso-position-vertical-relative:line" coordorigin="1665,1313" coordsize="9494,3000">
            <o:lock v:ext="edit" aspectratio="t"/>
            <v:shape id="_x0000_s1125" type="#_x0000_t75" style="position:absolute;left:1665;top:1313;width:9494;height:3000" o:preferrelative="f">
              <v:fill o:detectmouseclick="t"/>
              <v:path o:extrusionok="t" o:connecttype="none"/>
              <o:lock v:ext="edit" text="t"/>
            </v:shape>
            <v:shape id="_x0000_s1126" type="#_x0000_t202" style="position:absolute;left:2625;top:3593;width:7200;height:601" filled="f" stroked="f">
              <v:textbox style="mso-next-textbox:#_x0000_s1126">
                <w:txbxContent>
                  <w:p w:rsidR="006C01AE" w:rsidRPr="002301CF" w:rsidRDefault="006C01AE" w:rsidP="006C01AE">
                    <w:pPr>
                      <w:pStyle w:val="a"/>
                      <w:spacing w:after="0" w:line="360" w:lineRule="auto"/>
                      <w:jc w:val="center"/>
                      <w:rPr>
                        <w:rFonts w:ascii="Times New Roman" w:hAnsi="Times New Roman"/>
                        <w:color w:val="010101"/>
                        <w:sz w:val="28"/>
                      </w:rPr>
                    </w:pPr>
                    <w:proofErr w:type="spellStart"/>
                    <w:r w:rsidRPr="002301CF">
                      <w:rPr>
                        <w:rFonts w:ascii="Times New Roman" w:hAnsi="Times New Roman"/>
                        <w:color w:val="010101"/>
                        <w:sz w:val="28"/>
                      </w:rPr>
                      <w:t>Рисунок</w:t>
                    </w:r>
                    <w:proofErr w:type="spellEnd"/>
                    <w:r w:rsidRPr="002301CF">
                      <w:rPr>
                        <w:rFonts w:ascii="Times New Roman" w:hAnsi="Times New Roman"/>
                        <w:color w:val="010101"/>
                        <w:sz w:val="28"/>
                      </w:rPr>
                      <w:t xml:space="preserve"> </w:t>
                    </w:r>
                    <w:r>
                      <w:rPr>
                        <w:rFonts w:ascii="Times New Roman" w:hAnsi="Times New Roman"/>
                        <w:color w:val="010101"/>
                        <w:sz w:val="28"/>
                        <w:lang w:val="ru-RU"/>
                      </w:rPr>
                      <w:t>6</w:t>
                    </w:r>
                    <w:r w:rsidRPr="002301CF">
                      <w:rPr>
                        <w:rFonts w:ascii="Times New Roman" w:hAnsi="Times New Roman"/>
                        <w:color w:val="010101"/>
                        <w:sz w:val="28"/>
                      </w:rPr>
                      <w:t xml:space="preserve">.2 – РКК </w:t>
                    </w:r>
                    <w:proofErr w:type="spellStart"/>
                    <w:r w:rsidRPr="002301CF">
                      <w:rPr>
                        <w:rFonts w:ascii="Times New Roman" w:hAnsi="Times New Roman"/>
                        <w:color w:val="010101"/>
                        <w:sz w:val="28"/>
                      </w:rPr>
                      <w:t>многоканального</w:t>
                    </w:r>
                    <w:proofErr w:type="spellEnd"/>
                    <w:r w:rsidRPr="002301CF">
                      <w:rPr>
                        <w:rFonts w:ascii="Times New Roman" w:hAnsi="Times New Roman"/>
                        <w:color w:val="010101"/>
                        <w:sz w:val="28"/>
                      </w:rPr>
                      <w:t xml:space="preserve"> АЦП</w:t>
                    </w:r>
                  </w:p>
                </w:txbxContent>
              </v:textbox>
            </v:shape>
            <v:rect id="_x0000_s1127" style="position:absolute;left:2145;top:2154;width:1080;height:1200">
              <v:textbox style="mso-next-textbox:#_x0000_s1127">
                <w:txbxContent>
                  <w:p w:rsidR="006C01AE" w:rsidRPr="004C3793" w:rsidRDefault="006C01AE" w:rsidP="006C01AE">
                    <w:pPr>
                      <w:jc w:val="center"/>
                    </w:pPr>
                  </w:p>
                </w:txbxContent>
              </v:textbox>
            </v:rect>
            <v:rect id="_x0000_s1128" style="position:absolute;left:3225;top:2154;width:1080;height:1200">
              <v:textbox style="mso-next-textbox:#_x0000_s1128">
                <w:txbxContent>
                  <w:p w:rsidR="006C01AE" w:rsidRPr="004C3793" w:rsidRDefault="006C01AE" w:rsidP="006C01AE">
                    <w:pPr>
                      <w:jc w:val="center"/>
                    </w:pPr>
                  </w:p>
                </w:txbxContent>
              </v:textbox>
            </v:rect>
            <v:rect id="_x0000_s1129" style="position:absolute;left:4305;top:2154;width:1200;height:1200">
              <v:textbox style="mso-next-textbox:#_x0000_s1129">
                <w:txbxContent>
                  <w:p w:rsidR="006C01AE" w:rsidRPr="004C3793" w:rsidRDefault="006C01AE" w:rsidP="006C01AE">
                    <w:pPr>
                      <w:jc w:val="center"/>
                    </w:pPr>
                  </w:p>
                </w:txbxContent>
              </v:textbox>
            </v:rect>
            <v:rect id="_x0000_s1130" style="position:absolute;left:5505;top:2154;width:1200;height:1200">
              <v:textbox style="mso-next-textbox:#_x0000_s1130">
                <w:txbxContent>
                  <w:p w:rsidR="006C01AE" w:rsidRPr="004C3793" w:rsidRDefault="006C01AE" w:rsidP="006C01AE">
                    <w:pPr>
                      <w:jc w:val="center"/>
                    </w:pPr>
                  </w:p>
                </w:txbxContent>
              </v:textbox>
            </v:rect>
            <v:rect id="_x0000_s1131" style="position:absolute;left:6705;top:2154;width:1080;height:1200">
              <v:textbox style="mso-next-textbox:#_x0000_s1131">
                <w:txbxContent>
                  <w:p w:rsidR="006C01AE" w:rsidRPr="004C3793" w:rsidRDefault="006C01AE" w:rsidP="006C01AE">
                    <w:pPr>
                      <w:jc w:val="center"/>
                    </w:pPr>
                  </w:p>
                </w:txbxContent>
              </v:textbox>
            </v:rect>
            <v:rect id="_x0000_s1132" style="position:absolute;left:7785;top:2154;width:1080;height:1200">
              <v:textbox style="mso-next-textbox:#_x0000_s1132">
                <w:txbxContent>
                  <w:p w:rsidR="006C01AE" w:rsidRPr="004C3793" w:rsidRDefault="006C01AE" w:rsidP="006C01AE">
                    <w:pPr>
                      <w:jc w:val="center"/>
                    </w:pPr>
                    <w:r>
                      <w:t>Тип интер-фейса</w:t>
                    </w:r>
                  </w:p>
                  <w:p w:rsidR="006C01AE" w:rsidRPr="004C3793" w:rsidRDefault="006C01AE" w:rsidP="006C01AE">
                    <w:pPr>
                      <w:jc w:val="center"/>
                    </w:pPr>
                  </w:p>
                </w:txbxContent>
              </v:textbox>
            </v:rect>
            <v:rect id="_x0000_s1133" style="position:absolute;left:8865;top:2154;width:1087;height:1200">
              <v:textbox style="mso-next-textbox:#_x0000_s1133">
                <w:txbxContent>
                  <w:p w:rsidR="006C01AE" w:rsidRPr="004C3793" w:rsidRDefault="006C01AE" w:rsidP="006C01AE">
                    <w:pPr>
                      <w:jc w:val="center"/>
                    </w:pPr>
                    <w:r>
                      <w:t xml:space="preserve">Тип </w:t>
                    </w:r>
                    <w:r>
                      <w:t>опроса</w:t>
                    </w:r>
                  </w:p>
                </w:txbxContent>
              </v:textbox>
            </v:rect>
            <v:rect id="_x0000_s1134" style="position:absolute;left:9945;top:2154;width:1087;height:1200">
              <v:textbox style="mso-next-textbox:#_x0000_s1134">
                <w:txbxContent>
                  <w:p w:rsidR="006C01AE" w:rsidRPr="004C3793" w:rsidRDefault="006C01AE" w:rsidP="006C01AE">
                    <w:pPr>
                      <w:jc w:val="center"/>
                    </w:pPr>
                    <w:r>
                      <w:t xml:space="preserve">Тип </w:t>
                    </w:r>
                    <w:r>
                      <w:t>АЦП</w:t>
                    </w:r>
                  </w:p>
                </w:txbxContent>
              </v:textbox>
            </v:rect>
            <v:shape id="_x0000_s1135" type="#_x0000_t202" style="position:absolute;left:9945;top:1613;width:900;height:540" filled="f" stroked="f">
              <v:textbox style="mso-next-textbox:#_x0000_s1135">
                <w:txbxContent>
                  <w:p w:rsidR="006C01AE" w:rsidRPr="002F0477" w:rsidRDefault="006C01AE" w:rsidP="006C01AE">
                    <w:r>
                      <w:t>0</w:t>
                    </w:r>
                  </w:p>
                </w:txbxContent>
              </v:textbox>
            </v:shape>
            <v:shape id="_x0000_s1136" type="#_x0000_t202" style="position:absolute;left:9285;top:1613;width:900;height:540" filled="f" stroked="f">
              <v:textbox style="mso-next-textbox:#_x0000_s1136">
                <w:txbxContent>
                  <w:p w:rsidR="006C01AE" w:rsidRPr="002F0477" w:rsidRDefault="006C01AE" w:rsidP="006C01AE">
                    <w:r>
                      <w:t>1</w:t>
                    </w:r>
                  </w:p>
                </w:txbxContent>
              </v:textbox>
            </v:shape>
            <v:shape id="_x0000_s1137" type="#_x0000_t202" style="position:absolute;left:8205;top:1613;width:900;height:540" filled="f" stroked="f">
              <v:textbox style="mso-next-textbox:#_x0000_s1137">
                <w:txbxContent>
                  <w:p w:rsidR="006C01AE" w:rsidRPr="002F0477" w:rsidRDefault="006C01AE" w:rsidP="006C01AE">
                    <w:r>
                      <w:t>2</w:t>
                    </w:r>
                  </w:p>
                </w:txbxContent>
              </v:textbox>
            </v:shape>
            <v:shape id="_x0000_s1138" type="#_x0000_t202" style="position:absolute;left:7065;top:1673;width:900;height:540" filled="f" stroked="f">
              <v:textbox style="mso-next-textbox:#_x0000_s1138">
                <w:txbxContent>
                  <w:p w:rsidR="006C01AE" w:rsidRPr="002F0477" w:rsidRDefault="006C01AE" w:rsidP="006C01AE">
                    <w:r>
                      <w:t>3</w:t>
                    </w:r>
                  </w:p>
                </w:txbxContent>
              </v:textbox>
            </v:shape>
            <v:shape id="_x0000_s1139" type="#_x0000_t202" style="position:absolute;left:5925;top:1673;width:900;height:540" filled="f" stroked="f">
              <v:textbox style="mso-next-textbox:#_x0000_s1139">
                <w:txbxContent>
                  <w:p w:rsidR="006C01AE" w:rsidRPr="002F0477" w:rsidRDefault="006C01AE" w:rsidP="006C01AE">
                    <w:r>
                      <w:t>4</w:t>
                    </w:r>
                  </w:p>
                </w:txbxContent>
              </v:textbox>
            </v:shape>
            <v:shape id="_x0000_s1140" type="#_x0000_t202" style="position:absolute;left:4725;top:1673;width:900;height:540" filled="f" stroked="f">
              <v:textbox style="mso-next-textbox:#_x0000_s1140">
                <w:txbxContent>
                  <w:p w:rsidR="006C01AE" w:rsidRPr="002F0477" w:rsidRDefault="006C01AE" w:rsidP="006C01AE">
                    <w:r>
                      <w:t>5</w:t>
                    </w:r>
                  </w:p>
                </w:txbxContent>
              </v:textbox>
            </v:shape>
            <v:shape id="_x0000_s1141" type="#_x0000_t202" style="position:absolute;left:3645;top:1673;width:900;height:540" filled="f" stroked="f">
              <v:textbox style="mso-next-textbox:#_x0000_s1141">
                <w:txbxContent>
                  <w:p w:rsidR="006C01AE" w:rsidRPr="002F0477" w:rsidRDefault="006C01AE" w:rsidP="006C01AE">
                    <w:r>
                      <w:t>6</w:t>
                    </w:r>
                  </w:p>
                </w:txbxContent>
              </v:textbox>
            </v:shape>
            <v:shape id="_x0000_s1142" type="#_x0000_t202" style="position:absolute;left:2505;top:1673;width:900;height:540" filled="f" stroked="f">
              <v:textbox style="mso-next-textbox:#_x0000_s1142">
                <w:txbxContent>
                  <w:p w:rsidR="006C01AE" w:rsidRPr="002F0477" w:rsidRDefault="006C01AE" w:rsidP="006C01AE">
                    <w:r>
                      <w:t>7</w:t>
                    </w:r>
                  </w:p>
                </w:txbxContent>
              </v:textbox>
            </v:shape>
            <w10:wrap type="none"/>
            <w10:anchorlock/>
          </v:group>
        </w:pict>
      </w:r>
    </w:p>
    <w:p w:rsidR="006C01AE" w:rsidRPr="006C01AE" w:rsidRDefault="006C01AE" w:rsidP="006C01AE">
      <w:pPr>
        <w:pStyle w:val="-"/>
        <w:ind w:firstLine="709"/>
        <w:rPr>
          <w:sz w:val="28"/>
        </w:rPr>
      </w:pPr>
      <w:r w:rsidRPr="002301CF">
        <w:rPr>
          <w:sz w:val="28"/>
        </w:rPr>
        <w:t xml:space="preserve">Подробное описание флагов РКК многоканального АЦП приведено в таблице </w:t>
      </w:r>
      <w:r>
        <w:rPr>
          <w:sz w:val="28"/>
        </w:rPr>
        <w:t>6</w:t>
      </w:r>
      <w:r w:rsidRPr="002301CF">
        <w:rPr>
          <w:sz w:val="28"/>
        </w:rPr>
        <w:t>.1.</w:t>
      </w:r>
    </w:p>
    <w:p w:rsidR="006C01AE" w:rsidRPr="006C01AE" w:rsidRDefault="006C01AE" w:rsidP="006C01AE">
      <w:pPr>
        <w:pStyle w:val="-"/>
        <w:ind w:firstLine="709"/>
        <w:rPr>
          <w:sz w:val="28"/>
        </w:rPr>
      </w:pPr>
    </w:p>
    <w:p w:rsidR="006C01AE" w:rsidRPr="002301CF" w:rsidRDefault="006C01AE" w:rsidP="006C01AE">
      <w:pPr>
        <w:pStyle w:val="-"/>
        <w:ind w:firstLine="0"/>
        <w:rPr>
          <w:sz w:val="28"/>
        </w:rPr>
      </w:pPr>
      <w:r w:rsidRPr="002301CF">
        <w:rPr>
          <w:sz w:val="28"/>
        </w:rPr>
        <w:t xml:space="preserve">Таблица </w:t>
      </w:r>
      <w:r>
        <w:rPr>
          <w:sz w:val="28"/>
        </w:rPr>
        <w:t>6</w:t>
      </w:r>
      <w:r w:rsidRPr="002301CF">
        <w:rPr>
          <w:sz w:val="28"/>
        </w:rPr>
        <w:t>.1 - Флаги РКК многоканального АЦП</w:t>
      </w:r>
    </w:p>
    <w:tbl>
      <w:tblPr>
        <w:tblW w:w="9889" w:type="dxa"/>
        <w:jc w:val="center"/>
        <w:tblLook w:val="0000"/>
      </w:tblPr>
      <w:tblGrid>
        <w:gridCol w:w="1946"/>
        <w:gridCol w:w="1985"/>
        <w:gridCol w:w="2835"/>
        <w:gridCol w:w="3123"/>
        <w:tblGridChange w:id="1">
          <w:tblGrid>
            <w:gridCol w:w="1946"/>
            <w:gridCol w:w="1985"/>
            <w:gridCol w:w="2835"/>
            <w:gridCol w:w="3123"/>
          </w:tblGrid>
        </w:tblGridChange>
      </w:tblGrid>
      <w:tr w:rsidR="006C01AE" w:rsidRPr="00323534" w:rsidTr="00791889">
        <w:trPr>
          <w:trHeight w:val="255"/>
          <w:jc w:val="center"/>
        </w:trPr>
        <w:tc>
          <w:tcPr>
            <w:tcW w:w="1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01AE" w:rsidRPr="00E169F8" w:rsidRDefault="006C01AE" w:rsidP="00791889">
            <w:pPr>
              <w:pStyle w:val="text1"/>
              <w:spacing w:line="360" w:lineRule="auto"/>
              <w:rPr>
                <w:bCs/>
              </w:rPr>
            </w:pPr>
            <w:r w:rsidRPr="00E169F8">
              <w:rPr>
                <w:bCs/>
              </w:rPr>
              <w:t>Номер флага</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6C01AE" w:rsidRPr="00E169F8" w:rsidRDefault="006C01AE" w:rsidP="00791889">
            <w:pPr>
              <w:pStyle w:val="text1"/>
              <w:spacing w:line="360" w:lineRule="auto"/>
              <w:rPr>
                <w:bCs/>
              </w:rPr>
            </w:pPr>
            <w:r w:rsidRPr="00E169F8">
              <w:rPr>
                <w:bCs/>
              </w:rPr>
              <w:t>Название</w:t>
            </w:r>
          </w:p>
        </w:tc>
        <w:tc>
          <w:tcPr>
            <w:tcW w:w="2835" w:type="dxa"/>
            <w:tcBorders>
              <w:top w:val="single" w:sz="4" w:space="0" w:color="auto"/>
              <w:left w:val="nil"/>
              <w:bottom w:val="single" w:sz="4" w:space="0" w:color="auto"/>
              <w:right w:val="single" w:sz="4" w:space="0" w:color="auto"/>
            </w:tcBorders>
            <w:shd w:val="clear" w:color="auto" w:fill="auto"/>
            <w:vAlign w:val="center"/>
          </w:tcPr>
          <w:p w:rsidR="006C01AE" w:rsidRPr="00E169F8" w:rsidRDefault="006C01AE" w:rsidP="00791889">
            <w:pPr>
              <w:pStyle w:val="text1"/>
              <w:spacing w:line="360" w:lineRule="auto"/>
              <w:rPr>
                <w:bCs/>
              </w:rPr>
            </w:pPr>
            <w:r w:rsidRPr="00E169F8">
              <w:rPr>
                <w:bCs/>
              </w:rPr>
              <w:t>Флаг 0</w:t>
            </w:r>
          </w:p>
        </w:tc>
        <w:tc>
          <w:tcPr>
            <w:tcW w:w="3123" w:type="dxa"/>
            <w:tcBorders>
              <w:top w:val="single" w:sz="4" w:space="0" w:color="auto"/>
              <w:left w:val="nil"/>
              <w:bottom w:val="single" w:sz="4" w:space="0" w:color="auto"/>
              <w:right w:val="single" w:sz="4" w:space="0" w:color="auto"/>
            </w:tcBorders>
            <w:shd w:val="clear" w:color="auto" w:fill="auto"/>
            <w:vAlign w:val="center"/>
          </w:tcPr>
          <w:p w:rsidR="006C01AE" w:rsidRPr="00E169F8" w:rsidRDefault="006C01AE" w:rsidP="00791889">
            <w:pPr>
              <w:pStyle w:val="text1"/>
              <w:spacing w:line="360" w:lineRule="auto"/>
              <w:rPr>
                <w:bCs/>
              </w:rPr>
            </w:pPr>
            <w:r w:rsidRPr="00E169F8">
              <w:rPr>
                <w:bCs/>
              </w:rPr>
              <w:t>Флаг 1</w:t>
            </w:r>
          </w:p>
        </w:tc>
      </w:tr>
      <w:tr w:rsidR="006C01AE" w:rsidRPr="00323534" w:rsidTr="00791889">
        <w:trPr>
          <w:trHeight w:val="340"/>
          <w:jc w:val="center"/>
        </w:trPr>
        <w:tc>
          <w:tcPr>
            <w:tcW w:w="194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ind w:firstLine="709"/>
            </w:pPr>
            <w:r w:rsidRPr="00DD11D4">
              <w:t>0</w:t>
            </w:r>
          </w:p>
        </w:tc>
        <w:tc>
          <w:tcPr>
            <w:tcW w:w="1985" w:type="dxa"/>
            <w:tcBorders>
              <w:top w:val="nil"/>
              <w:left w:val="nil"/>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rsidRPr="00DD11D4">
              <w:t>Тип АЦП</w:t>
            </w:r>
          </w:p>
        </w:tc>
        <w:tc>
          <w:tcPr>
            <w:tcW w:w="2835"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rsidRPr="00DD11D4">
              <w:t>Используется внутренний АЦП</w:t>
            </w:r>
          </w:p>
        </w:tc>
        <w:tc>
          <w:tcPr>
            <w:tcW w:w="3123"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rsidRPr="00DD11D4">
              <w:t>Используется внешний АЦП</w:t>
            </w:r>
          </w:p>
        </w:tc>
      </w:tr>
      <w:tr w:rsidR="006C01AE" w:rsidRPr="00323534" w:rsidTr="00791889">
        <w:trPr>
          <w:trHeight w:val="340"/>
          <w:jc w:val="center"/>
        </w:trPr>
        <w:tc>
          <w:tcPr>
            <w:tcW w:w="194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ind w:firstLine="709"/>
            </w:pPr>
            <w:r w:rsidRPr="00DD11D4">
              <w:t>1</w:t>
            </w:r>
          </w:p>
        </w:tc>
        <w:tc>
          <w:tcPr>
            <w:tcW w:w="1985" w:type="dxa"/>
            <w:tcBorders>
              <w:top w:val="nil"/>
              <w:left w:val="nil"/>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rsidRPr="00DD11D4">
              <w:t>Тип опроса</w:t>
            </w:r>
          </w:p>
        </w:tc>
        <w:tc>
          <w:tcPr>
            <w:tcW w:w="2835"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rsidRPr="00DD11D4">
              <w:t>Циклический опрос каналов</w:t>
            </w:r>
          </w:p>
        </w:tc>
        <w:tc>
          <w:tcPr>
            <w:tcW w:w="3123"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rsidRPr="00DD11D4">
              <w:t>Выборочный опрос каналов</w:t>
            </w:r>
          </w:p>
        </w:tc>
      </w:tr>
      <w:tr w:rsidR="006C01AE" w:rsidRPr="00323534" w:rsidTr="00791889">
        <w:trPr>
          <w:trHeight w:val="340"/>
          <w:jc w:val="center"/>
        </w:trPr>
        <w:tc>
          <w:tcPr>
            <w:tcW w:w="194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ind w:firstLine="709"/>
            </w:pPr>
            <w:r w:rsidRPr="00DD11D4">
              <w:t>2</w:t>
            </w:r>
          </w:p>
        </w:tc>
        <w:tc>
          <w:tcPr>
            <w:tcW w:w="1985" w:type="dxa"/>
            <w:tcBorders>
              <w:top w:val="nil"/>
              <w:left w:val="nil"/>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rsidRPr="00DD11D4">
              <w:t>Тип интерфейса внешнего АЦП</w:t>
            </w:r>
          </w:p>
        </w:tc>
        <w:tc>
          <w:tcPr>
            <w:tcW w:w="2835"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rsidRPr="00DD11D4">
              <w:t>SPI</w:t>
            </w:r>
          </w:p>
        </w:tc>
        <w:tc>
          <w:tcPr>
            <w:tcW w:w="3123"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rsidRPr="00DD11D4">
              <w:t>I2C</w:t>
            </w:r>
          </w:p>
        </w:tc>
      </w:tr>
    </w:tbl>
    <w:p w:rsidR="006C01AE" w:rsidRDefault="006C01AE" w:rsidP="006C01AE">
      <w:pPr>
        <w:pStyle w:val="text2"/>
        <w:rPr>
          <w:bCs/>
        </w:rPr>
      </w:pPr>
    </w:p>
    <w:p w:rsidR="006C01AE" w:rsidRPr="002301CF" w:rsidRDefault="006C01AE" w:rsidP="006C01AE">
      <w:pPr>
        <w:pStyle w:val="-"/>
        <w:ind w:firstLine="709"/>
        <w:rPr>
          <w:sz w:val="28"/>
        </w:rPr>
      </w:pPr>
      <w:r w:rsidRPr="002301CF">
        <w:rPr>
          <w:sz w:val="28"/>
        </w:rPr>
        <w:t xml:space="preserve">Для конфигурации каждого канала в отдельности используются регистры кода операции (РКП). Рассмотрим структуру РКП канала АЦП, изображенную на рисунке </w:t>
      </w:r>
      <w:r>
        <w:rPr>
          <w:sz w:val="28"/>
        </w:rPr>
        <w:t>6</w:t>
      </w:r>
      <w:r w:rsidRPr="002301CF">
        <w:rPr>
          <w:sz w:val="28"/>
        </w:rPr>
        <w:t>.3.</w:t>
      </w:r>
    </w:p>
    <w:p w:rsidR="006C01AE" w:rsidRDefault="006C01AE" w:rsidP="006C01AE">
      <w:pPr>
        <w:pStyle w:val="text"/>
        <w:ind w:firstLine="0"/>
        <w:jc w:val="center"/>
      </w:pPr>
      <w:r>
        <w:rPr>
          <w:noProof/>
          <w:lang w:eastAsia="ru-RU"/>
        </w:rPr>
      </w:r>
      <w:r>
        <w:pict>
          <v:group id="_x0000_s1105" editas="canvas" style="width:474.7pt;height:144.05pt;mso-position-horizontal-relative:char;mso-position-vertical-relative:line" coordorigin="1665,1313" coordsize="9494,2881">
            <o:lock v:ext="edit" aspectratio="t"/>
            <v:shape id="_x0000_s1106" type="#_x0000_t75" style="position:absolute;left:1665;top:1313;width:9494;height:2881" o:preferrelative="f">
              <v:fill o:detectmouseclick="t"/>
              <v:path o:extrusionok="t" o:connecttype="none"/>
              <o:lock v:ext="edit" text="t"/>
            </v:shape>
            <v:shape id="_x0000_s1107" type="#_x0000_t202" style="position:absolute;left:2505;top:3593;width:7200;height:601" filled="f" stroked="f">
              <v:textbox style="mso-next-textbox:#_x0000_s1107">
                <w:txbxContent>
                  <w:p w:rsidR="006C01AE" w:rsidRPr="002301CF" w:rsidRDefault="006C01AE" w:rsidP="006C01AE">
                    <w:pPr>
                      <w:pStyle w:val="-"/>
                      <w:jc w:val="center"/>
                      <w:rPr>
                        <w:sz w:val="28"/>
                      </w:rPr>
                    </w:pPr>
                    <w:r w:rsidRPr="002301CF">
                      <w:rPr>
                        <w:sz w:val="28"/>
                      </w:rPr>
                      <w:t xml:space="preserve">Рисунок </w:t>
                    </w:r>
                    <w:r>
                      <w:rPr>
                        <w:sz w:val="28"/>
                      </w:rPr>
                      <w:t>6</w:t>
                    </w:r>
                    <w:r w:rsidRPr="002301CF">
                      <w:rPr>
                        <w:sz w:val="28"/>
                      </w:rPr>
                      <w:t>.3 – РКП канала АЦП</w:t>
                    </w:r>
                  </w:p>
                </w:txbxContent>
              </v:textbox>
            </v:shape>
            <v:rect id="_x0000_s1108" style="position:absolute;left:1665;top:2154;width:840;height:1200">
              <v:textbox style="mso-next-textbox:#_x0000_s1108">
                <w:txbxContent>
                  <w:p w:rsidR="006C01AE" w:rsidRPr="004C3793" w:rsidRDefault="006C01AE" w:rsidP="006C01AE">
                    <w:pPr>
                      <w:jc w:val="center"/>
                    </w:pPr>
                  </w:p>
                </w:txbxContent>
              </v:textbox>
            </v:rect>
            <v:rect id="_x0000_s1109" style="position:absolute;left:2505;top:2154;width:840;height:1200">
              <v:textbox style="mso-next-textbox:#_x0000_s1109">
                <w:txbxContent>
                  <w:p w:rsidR="006C01AE" w:rsidRPr="004C3793" w:rsidRDefault="006C01AE" w:rsidP="006C01AE">
                    <w:pPr>
                      <w:jc w:val="center"/>
                    </w:pPr>
                  </w:p>
                </w:txbxContent>
              </v:textbox>
            </v:rect>
            <v:rect id="_x0000_s1110" style="position:absolute;left:3345;top:2154;width:840;height:1200">
              <v:textbox style="mso-next-textbox:#_x0000_s1110">
                <w:txbxContent>
                  <w:p w:rsidR="006C01AE" w:rsidRPr="004C3793" w:rsidRDefault="006C01AE" w:rsidP="006C01AE">
                    <w:pPr>
                      <w:jc w:val="center"/>
                    </w:pPr>
                  </w:p>
                </w:txbxContent>
              </v:textbox>
            </v:rect>
            <v:rect id="_x0000_s1111" style="position:absolute;left:4185;top:2154;width:1320;height:1200">
              <v:textbox style="mso-next-textbox:#_x0000_s1111">
                <w:txbxContent>
                  <w:p w:rsidR="006C01AE" w:rsidRPr="004C3793" w:rsidRDefault="006C01AE" w:rsidP="006C01AE">
                    <w:pPr>
                      <w:jc w:val="center"/>
                    </w:pPr>
                    <w:r>
                      <w:t>Диапазон</w:t>
                    </w:r>
                  </w:p>
                  <w:p w:rsidR="006C01AE" w:rsidRPr="004C3793" w:rsidRDefault="006C01AE" w:rsidP="006C01AE">
                    <w:pPr>
                      <w:jc w:val="center"/>
                    </w:pPr>
                  </w:p>
                </w:txbxContent>
              </v:textbox>
            </v:rect>
            <v:rect id="_x0000_s1112" style="position:absolute;left:5505;top:2154;width:1440;height:1200">
              <v:textbox style="mso-next-textbox:#_x0000_s1112">
                <w:txbxContent>
                  <w:p w:rsidR="006C01AE" w:rsidRPr="004C3793" w:rsidRDefault="006C01AE" w:rsidP="006C01AE">
                    <w:pPr>
                      <w:jc w:val="center"/>
                    </w:pPr>
                    <w:r>
                      <w:t>Формат выхода</w:t>
                    </w:r>
                  </w:p>
                  <w:p w:rsidR="006C01AE" w:rsidRPr="004C3793" w:rsidRDefault="006C01AE" w:rsidP="006C01AE">
                    <w:pPr>
                      <w:jc w:val="center"/>
                    </w:pPr>
                  </w:p>
                </w:txbxContent>
              </v:textbox>
            </v:rect>
            <v:rect id="_x0000_s1113" style="position:absolute;left:6945;top:2154;width:1320;height:1200">
              <v:textbox style="mso-next-textbox:#_x0000_s1113">
                <w:txbxContent>
                  <w:p w:rsidR="006C01AE" w:rsidRPr="004C3793" w:rsidRDefault="006C01AE" w:rsidP="006C01AE">
                    <w:pPr>
                      <w:jc w:val="center"/>
                    </w:pPr>
                    <w:r>
                      <w:t xml:space="preserve">Тип </w:t>
                    </w:r>
                    <w:r>
                      <w:t>усредне</w:t>
                    </w:r>
                    <w:r>
                      <w:rPr>
                        <w:lang w:val="en-US"/>
                      </w:rPr>
                      <w:t>-</w:t>
                    </w:r>
                    <w:r>
                      <w:t>ния</w:t>
                    </w:r>
                  </w:p>
                  <w:p w:rsidR="006C01AE" w:rsidRPr="004C3793" w:rsidRDefault="006C01AE" w:rsidP="006C01AE">
                    <w:pPr>
                      <w:jc w:val="center"/>
                    </w:pPr>
                  </w:p>
                </w:txbxContent>
              </v:textbox>
            </v:rect>
            <v:rect id="_x0000_s1114" style="position:absolute;left:8265;top:2154;width:1320;height:1200">
              <v:textbox style="mso-next-textbox:#_x0000_s1114">
                <w:txbxContent>
                  <w:p w:rsidR="006C01AE" w:rsidRPr="004C3793" w:rsidRDefault="006C01AE" w:rsidP="006C01AE">
                    <w:pPr>
                      <w:jc w:val="center"/>
                    </w:pPr>
                    <w:r>
                      <w:t>Усредне-ние</w:t>
                    </w:r>
                  </w:p>
                  <w:p w:rsidR="006C01AE" w:rsidRPr="00CA0D4E" w:rsidRDefault="006C01AE" w:rsidP="006C01AE"/>
                </w:txbxContent>
              </v:textbox>
            </v:rect>
            <v:shape id="_x0000_s1115" type="#_x0000_t202" style="position:absolute;left:10125;top:1673;width:900;height:540" filled="f" stroked="f">
              <v:textbox style="mso-next-textbox:#_x0000_s1115">
                <w:txbxContent>
                  <w:p w:rsidR="006C01AE" w:rsidRPr="002F0477" w:rsidRDefault="006C01AE" w:rsidP="006C01AE">
                    <w:r>
                      <w:t>0</w:t>
                    </w:r>
                  </w:p>
                </w:txbxContent>
              </v:textbox>
            </v:shape>
            <v:shape id="_x0000_s1116" type="#_x0000_t202" style="position:absolute;left:8805;top:1673;width:900;height:540" filled="f" stroked="f">
              <v:textbox style="mso-next-textbox:#_x0000_s1116">
                <w:txbxContent>
                  <w:p w:rsidR="006C01AE" w:rsidRPr="002F0477" w:rsidRDefault="006C01AE" w:rsidP="006C01AE">
                    <w:r>
                      <w:t>1</w:t>
                    </w:r>
                  </w:p>
                </w:txbxContent>
              </v:textbox>
            </v:shape>
            <v:shape id="_x0000_s1117" type="#_x0000_t202" style="position:absolute;left:7425;top:1673;width:900;height:540" filled="f" stroked="f">
              <v:textbox style="mso-next-textbox:#_x0000_s1117">
                <w:txbxContent>
                  <w:p w:rsidR="006C01AE" w:rsidRPr="002F0477" w:rsidRDefault="006C01AE" w:rsidP="006C01AE">
                    <w:r>
                      <w:t>2</w:t>
                    </w:r>
                  </w:p>
                </w:txbxContent>
              </v:textbox>
            </v:shape>
            <v:shape id="_x0000_s1118" type="#_x0000_t202" style="position:absolute;left:5985;top:1673;width:900;height:540" filled="f" stroked="f">
              <v:textbox style="mso-next-textbox:#_x0000_s1118">
                <w:txbxContent>
                  <w:p w:rsidR="006C01AE" w:rsidRPr="002F0477" w:rsidRDefault="006C01AE" w:rsidP="006C01AE">
                    <w:r>
                      <w:t>3</w:t>
                    </w:r>
                  </w:p>
                </w:txbxContent>
              </v:textbox>
            </v:shape>
            <v:shape id="_x0000_s1119" type="#_x0000_t202" style="position:absolute;left:4605;top:1673;width:900;height:540" filled="f" stroked="f">
              <v:textbox style="mso-next-textbox:#_x0000_s1119">
                <w:txbxContent>
                  <w:p w:rsidR="006C01AE" w:rsidRPr="002F0477" w:rsidRDefault="006C01AE" w:rsidP="006C01AE">
                    <w:r>
                      <w:t>4</w:t>
                    </w:r>
                  </w:p>
                </w:txbxContent>
              </v:textbox>
            </v:shape>
            <v:shape id="_x0000_s1120" type="#_x0000_t202" style="position:absolute;left:3585;top:1673;width:900;height:540" filled="f" stroked="f">
              <v:textbox style="mso-next-textbox:#_x0000_s1120">
                <w:txbxContent>
                  <w:p w:rsidR="006C01AE" w:rsidRPr="002F0477" w:rsidRDefault="006C01AE" w:rsidP="006C01AE">
                    <w:r>
                      <w:t>5</w:t>
                    </w:r>
                  </w:p>
                </w:txbxContent>
              </v:textbox>
            </v:shape>
            <v:shape id="_x0000_s1121" type="#_x0000_t202" style="position:absolute;left:2685;top:1673;width:900;height:540" filled="f" stroked="f">
              <v:textbox style="mso-next-textbox:#_x0000_s1121">
                <w:txbxContent>
                  <w:p w:rsidR="006C01AE" w:rsidRPr="002F0477" w:rsidRDefault="006C01AE" w:rsidP="006C01AE">
                    <w:r>
                      <w:t>6</w:t>
                    </w:r>
                  </w:p>
                </w:txbxContent>
              </v:textbox>
            </v:shape>
            <v:shape id="_x0000_s1122" type="#_x0000_t202" style="position:absolute;left:1845;top:1673;width:900;height:540" filled="f" stroked="f">
              <v:textbox style="mso-next-textbox:#_x0000_s1122">
                <w:txbxContent>
                  <w:p w:rsidR="006C01AE" w:rsidRPr="002F0477" w:rsidRDefault="006C01AE" w:rsidP="006C01AE">
                    <w:r>
                      <w:t>7</w:t>
                    </w:r>
                  </w:p>
                </w:txbxContent>
              </v:textbox>
            </v:shape>
            <v:rect id="_x0000_s1123" style="position:absolute;left:9585;top:2154;width:1440;height:1200">
              <v:textbox style="mso-next-textbox:#_x0000_s1123">
                <w:txbxContent>
                  <w:p w:rsidR="006C01AE" w:rsidRPr="004C3793" w:rsidRDefault="006C01AE" w:rsidP="006C01AE">
                    <w:pPr>
                      <w:jc w:val="center"/>
                    </w:pPr>
                    <w:r>
                      <w:t>Допус-ковый контроль</w:t>
                    </w:r>
                  </w:p>
                  <w:p w:rsidR="006C01AE" w:rsidRPr="00CA0D4E" w:rsidRDefault="006C01AE" w:rsidP="006C01AE"/>
                </w:txbxContent>
              </v:textbox>
            </v:rect>
            <w10:wrap type="none"/>
            <w10:anchorlock/>
          </v:group>
        </w:pict>
      </w:r>
    </w:p>
    <w:p w:rsidR="006C01AE" w:rsidRDefault="006C01AE" w:rsidP="006C01AE">
      <w:pPr>
        <w:pStyle w:val="text"/>
        <w:ind w:firstLine="0"/>
        <w:jc w:val="center"/>
      </w:pPr>
    </w:p>
    <w:p w:rsidR="006C01AE" w:rsidRPr="006C0E50" w:rsidRDefault="006C01AE" w:rsidP="006C01AE">
      <w:pPr>
        <w:pStyle w:val="text"/>
        <w:ind w:firstLine="0"/>
        <w:jc w:val="center"/>
      </w:pPr>
    </w:p>
    <w:p w:rsidR="006C01AE" w:rsidRPr="006C01AE" w:rsidRDefault="006C01AE" w:rsidP="006C01AE">
      <w:pPr>
        <w:pStyle w:val="-"/>
        <w:ind w:firstLine="709"/>
        <w:rPr>
          <w:sz w:val="28"/>
        </w:rPr>
      </w:pPr>
      <w:r w:rsidRPr="008954A9">
        <w:rPr>
          <w:sz w:val="28"/>
        </w:rPr>
        <w:t xml:space="preserve">Подробное описание флагов РКП канала АЦП приведено в таблице </w:t>
      </w:r>
      <w:r>
        <w:rPr>
          <w:sz w:val="28"/>
        </w:rPr>
        <w:t>6.</w:t>
      </w:r>
      <w:r w:rsidRPr="008954A9">
        <w:rPr>
          <w:sz w:val="28"/>
        </w:rPr>
        <w:t>2.</w:t>
      </w:r>
    </w:p>
    <w:p w:rsidR="006C01AE" w:rsidRPr="006C01AE" w:rsidRDefault="006C01AE" w:rsidP="006C01AE">
      <w:pPr>
        <w:pStyle w:val="-"/>
        <w:ind w:firstLine="709"/>
        <w:rPr>
          <w:sz w:val="28"/>
        </w:rPr>
      </w:pPr>
    </w:p>
    <w:p w:rsidR="006C01AE" w:rsidRPr="008954A9" w:rsidRDefault="006C01AE" w:rsidP="006C01AE">
      <w:pPr>
        <w:pStyle w:val="-"/>
        <w:ind w:firstLine="0"/>
        <w:rPr>
          <w:sz w:val="28"/>
        </w:rPr>
      </w:pPr>
      <w:r w:rsidRPr="008954A9">
        <w:rPr>
          <w:sz w:val="28"/>
        </w:rPr>
        <w:t xml:space="preserve">Таблица </w:t>
      </w:r>
      <w:r>
        <w:rPr>
          <w:sz w:val="28"/>
        </w:rPr>
        <w:t>6</w:t>
      </w:r>
      <w:r w:rsidRPr="008954A9">
        <w:rPr>
          <w:sz w:val="28"/>
        </w:rPr>
        <w:t>.2 - Флаги РКП канала АЦП</w:t>
      </w:r>
    </w:p>
    <w:tbl>
      <w:tblPr>
        <w:tblW w:w="9889" w:type="dxa"/>
        <w:jc w:val="center"/>
        <w:tblLook w:val="0000"/>
      </w:tblPr>
      <w:tblGrid>
        <w:gridCol w:w="1809"/>
        <w:gridCol w:w="2268"/>
        <w:gridCol w:w="2552"/>
        <w:gridCol w:w="3260"/>
        <w:tblGridChange w:id="2">
          <w:tblGrid>
            <w:gridCol w:w="1809"/>
            <w:gridCol w:w="2268"/>
            <w:gridCol w:w="2552"/>
            <w:gridCol w:w="3260"/>
          </w:tblGrid>
        </w:tblGridChange>
      </w:tblGrid>
      <w:tr w:rsidR="006C01AE" w:rsidRPr="00323534" w:rsidTr="00791889">
        <w:trPr>
          <w:trHeight w:val="255"/>
          <w:jc w:val="center"/>
        </w:trPr>
        <w:tc>
          <w:tcPr>
            <w:tcW w:w="18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01AE" w:rsidRPr="000F7840" w:rsidRDefault="006C01AE" w:rsidP="00791889">
            <w:pPr>
              <w:pStyle w:val="text1"/>
              <w:spacing w:line="360" w:lineRule="auto"/>
              <w:rPr>
                <w:bCs/>
              </w:rPr>
            </w:pPr>
            <w:r w:rsidRPr="000F7840">
              <w:rPr>
                <w:bCs/>
              </w:rPr>
              <w:t>Номер флага</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6C01AE" w:rsidRPr="000F7840" w:rsidRDefault="006C01AE" w:rsidP="00791889">
            <w:pPr>
              <w:pStyle w:val="text1"/>
              <w:spacing w:line="360" w:lineRule="auto"/>
              <w:rPr>
                <w:bCs/>
              </w:rPr>
            </w:pPr>
            <w:r w:rsidRPr="000F7840">
              <w:rPr>
                <w:bCs/>
              </w:rPr>
              <w:t>Название</w:t>
            </w:r>
          </w:p>
        </w:tc>
        <w:tc>
          <w:tcPr>
            <w:tcW w:w="2552" w:type="dxa"/>
            <w:tcBorders>
              <w:top w:val="single" w:sz="4" w:space="0" w:color="auto"/>
              <w:left w:val="nil"/>
              <w:bottom w:val="single" w:sz="4" w:space="0" w:color="auto"/>
              <w:right w:val="single" w:sz="4" w:space="0" w:color="auto"/>
            </w:tcBorders>
            <w:shd w:val="clear" w:color="auto" w:fill="auto"/>
            <w:vAlign w:val="center"/>
          </w:tcPr>
          <w:p w:rsidR="006C01AE" w:rsidRPr="000F7840" w:rsidRDefault="006C01AE" w:rsidP="00791889">
            <w:pPr>
              <w:pStyle w:val="text1"/>
              <w:spacing w:line="360" w:lineRule="auto"/>
              <w:rPr>
                <w:bCs/>
              </w:rPr>
            </w:pPr>
            <w:r w:rsidRPr="000F7840">
              <w:rPr>
                <w:bCs/>
              </w:rPr>
              <w:t>Флаг 0</w:t>
            </w:r>
          </w:p>
        </w:tc>
        <w:tc>
          <w:tcPr>
            <w:tcW w:w="3260" w:type="dxa"/>
            <w:tcBorders>
              <w:top w:val="single" w:sz="4" w:space="0" w:color="auto"/>
              <w:left w:val="nil"/>
              <w:bottom w:val="single" w:sz="4" w:space="0" w:color="auto"/>
              <w:right w:val="single" w:sz="4" w:space="0" w:color="auto"/>
            </w:tcBorders>
            <w:shd w:val="clear" w:color="auto" w:fill="auto"/>
            <w:vAlign w:val="center"/>
          </w:tcPr>
          <w:p w:rsidR="006C01AE" w:rsidRPr="000F7840" w:rsidRDefault="006C01AE" w:rsidP="00791889">
            <w:pPr>
              <w:pStyle w:val="text1"/>
              <w:spacing w:line="360" w:lineRule="auto"/>
              <w:rPr>
                <w:bCs/>
              </w:rPr>
            </w:pPr>
            <w:r w:rsidRPr="000F7840">
              <w:rPr>
                <w:bCs/>
              </w:rPr>
              <w:t>Флаг 1</w:t>
            </w:r>
          </w:p>
        </w:tc>
      </w:tr>
      <w:tr w:rsidR="006C01AE" w:rsidRPr="00323534" w:rsidTr="00791889">
        <w:trPr>
          <w:trHeight w:val="340"/>
          <w:jc w:val="center"/>
        </w:trPr>
        <w:tc>
          <w:tcPr>
            <w:tcW w:w="1809"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rsidRPr="00DD11D4">
              <w:t>0</w:t>
            </w:r>
          </w:p>
        </w:tc>
        <w:tc>
          <w:tcPr>
            <w:tcW w:w="2268" w:type="dxa"/>
            <w:tcBorders>
              <w:top w:val="nil"/>
              <w:left w:val="nil"/>
              <w:bottom w:val="single" w:sz="4" w:space="0" w:color="auto"/>
              <w:right w:val="single" w:sz="4" w:space="0" w:color="auto"/>
            </w:tcBorders>
            <w:shd w:val="clear" w:color="auto" w:fill="auto"/>
            <w:noWrap/>
          </w:tcPr>
          <w:p w:rsidR="006C01AE" w:rsidRPr="004C3793" w:rsidRDefault="006C01AE" w:rsidP="00791889">
            <w:pPr>
              <w:pStyle w:val="text1"/>
              <w:spacing w:line="360" w:lineRule="auto"/>
            </w:pPr>
            <w:r>
              <w:t>Допусковый контроль</w:t>
            </w:r>
          </w:p>
          <w:p w:rsidR="006C01AE" w:rsidRPr="00323534" w:rsidRDefault="006C01AE" w:rsidP="00791889">
            <w:pPr>
              <w:pStyle w:val="text1"/>
              <w:spacing w:line="360" w:lineRule="auto"/>
              <w:ind w:firstLine="709"/>
            </w:pPr>
          </w:p>
        </w:tc>
        <w:tc>
          <w:tcPr>
            <w:tcW w:w="255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Осуществлять допусковый контроль</w:t>
            </w:r>
          </w:p>
        </w:tc>
        <w:tc>
          <w:tcPr>
            <w:tcW w:w="3260"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Не осуществлять допусковый контроль</w:t>
            </w:r>
          </w:p>
        </w:tc>
      </w:tr>
      <w:tr w:rsidR="006C01AE" w:rsidRPr="00323534" w:rsidTr="00791889">
        <w:trPr>
          <w:trHeight w:val="340"/>
          <w:jc w:val="center"/>
        </w:trPr>
        <w:tc>
          <w:tcPr>
            <w:tcW w:w="1809"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rsidRPr="00DD11D4">
              <w:t>1</w:t>
            </w:r>
          </w:p>
        </w:tc>
        <w:tc>
          <w:tcPr>
            <w:tcW w:w="2268" w:type="dxa"/>
            <w:tcBorders>
              <w:top w:val="nil"/>
              <w:left w:val="nil"/>
              <w:bottom w:val="single" w:sz="4" w:space="0" w:color="auto"/>
              <w:right w:val="single" w:sz="4" w:space="0" w:color="auto"/>
            </w:tcBorders>
            <w:shd w:val="clear" w:color="auto" w:fill="auto"/>
            <w:noWrap/>
          </w:tcPr>
          <w:p w:rsidR="006C01AE" w:rsidRPr="004C3793" w:rsidRDefault="006C01AE" w:rsidP="00791889">
            <w:pPr>
              <w:pStyle w:val="text1"/>
              <w:spacing w:line="360" w:lineRule="auto"/>
            </w:pPr>
            <w:r>
              <w:t>Усреднение</w:t>
            </w:r>
          </w:p>
          <w:p w:rsidR="006C01AE" w:rsidRPr="00323534" w:rsidRDefault="006C01AE" w:rsidP="00791889">
            <w:pPr>
              <w:pStyle w:val="text1"/>
              <w:spacing w:line="360" w:lineRule="auto"/>
              <w:ind w:firstLine="709"/>
            </w:pPr>
          </w:p>
        </w:tc>
        <w:tc>
          <w:tcPr>
            <w:tcW w:w="255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Осуществлять усреднение данных канала</w:t>
            </w:r>
          </w:p>
        </w:tc>
        <w:tc>
          <w:tcPr>
            <w:tcW w:w="3260"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Не осуществлять усреднение данных канала</w:t>
            </w:r>
          </w:p>
        </w:tc>
      </w:tr>
      <w:tr w:rsidR="006C01AE" w:rsidRPr="00323534" w:rsidTr="00791889">
        <w:trPr>
          <w:trHeight w:val="340"/>
          <w:jc w:val="center"/>
        </w:trPr>
        <w:tc>
          <w:tcPr>
            <w:tcW w:w="1809"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rsidRPr="00DD11D4">
              <w:t>2</w:t>
            </w:r>
          </w:p>
        </w:tc>
        <w:tc>
          <w:tcPr>
            <w:tcW w:w="2268"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Тип усреднения</w:t>
            </w:r>
          </w:p>
        </w:tc>
        <w:tc>
          <w:tcPr>
            <w:tcW w:w="255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Использовать алгоритм скользящего среднего</w:t>
            </w:r>
          </w:p>
        </w:tc>
        <w:tc>
          <w:tcPr>
            <w:tcW w:w="3260"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Использовать алгоритм медианной отбраковки</w:t>
            </w:r>
          </w:p>
        </w:tc>
      </w:tr>
      <w:tr w:rsidR="006C01AE" w:rsidRPr="00C9697C" w:rsidTr="00791889">
        <w:trPr>
          <w:trHeight w:val="340"/>
          <w:jc w:val="center"/>
        </w:trPr>
        <w:tc>
          <w:tcPr>
            <w:tcW w:w="1809"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3</w:t>
            </w:r>
          </w:p>
        </w:tc>
        <w:tc>
          <w:tcPr>
            <w:tcW w:w="2268"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Формат выхода</w:t>
            </w:r>
          </w:p>
        </w:tc>
        <w:tc>
          <w:tcPr>
            <w:tcW w:w="255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Код</w:t>
            </w:r>
          </w:p>
        </w:tc>
        <w:tc>
          <w:tcPr>
            <w:tcW w:w="3260"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Физический параметр</w:t>
            </w:r>
          </w:p>
        </w:tc>
      </w:tr>
      <w:tr w:rsidR="006C01AE" w:rsidRPr="00DD11D4" w:rsidTr="00791889">
        <w:trPr>
          <w:trHeight w:val="340"/>
          <w:jc w:val="center"/>
        </w:trPr>
        <w:tc>
          <w:tcPr>
            <w:tcW w:w="1809"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4</w:t>
            </w:r>
          </w:p>
        </w:tc>
        <w:tc>
          <w:tcPr>
            <w:tcW w:w="2268"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Диапазон</w:t>
            </w:r>
          </w:p>
        </w:tc>
        <w:tc>
          <w:tcPr>
            <w:tcW w:w="255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В</w:t>
            </w:r>
          </w:p>
        </w:tc>
        <w:tc>
          <w:tcPr>
            <w:tcW w:w="3260"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мВ</w:t>
            </w:r>
          </w:p>
        </w:tc>
      </w:tr>
    </w:tbl>
    <w:p w:rsidR="006C01AE" w:rsidRDefault="006C01AE" w:rsidP="006C01AE">
      <w:pPr>
        <w:pStyle w:val="-"/>
        <w:ind w:firstLine="709"/>
        <w:rPr>
          <w:sz w:val="28"/>
        </w:rPr>
      </w:pPr>
    </w:p>
    <w:p w:rsidR="006C01AE" w:rsidRPr="008954A9" w:rsidRDefault="006C01AE" w:rsidP="006C01AE">
      <w:pPr>
        <w:pStyle w:val="-"/>
        <w:ind w:firstLine="709"/>
        <w:rPr>
          <w:sz w:val="28"/>
        </w:rPr>
      </w:pPr>
      <w:r w:rsidRPr="008954A9">
        <w:rPr>
          <w:sz w:val="28"/>
        </w:rPr>
        <w:t xml:space="preserve">Таким образом, МФК позволяет осуществлять гибкую настройку каждого типа канала и каждого канала в отдельности. </w:t>
      </w:r>
    </w:p>
    <w:p w:rsidR="006C01AE" w:rsidRPr="008954A9" w:rsidRDefault="006C01AE" w:rsidP="006C01AE">
      <w:pPr>
        <w:pStyle w:val="-"/>
        <w:ind w:firstLine="709"/>
        <w:rPr>
          <w:sz w:val="28"/>
        </w:rPr>
      </w:pPr>
      <w:r w:rsidRPr="008954A9">
        <w:rPr>
          <w:sz w:val="28"/>
        </w:rPr>
        <w:t>Одним из недостатков модулей ICP DAS является отсутствие информации о причине произошедшей ошибки. У МФК такого недостатка нет. При возникновении ошибки вместе с символом '?' в ПЭВМ передается код ошибки. Для хранения кода ошибки выделена соответствующая переменная размером в 1 байт, поэтому МФК может обрабатывать до 256 различных ошибочных ситуаций.</w:t>
      </w:r>
    </w:p>
    <w:p w:rsidR="006C01AE" w:rsidRPr="008954A9" w:rsidRDefault="006C01AE" w:rsidP="006C01AE">
      <w:pPr>
        <w:pStyle w:val="-"/>
        <w:ind w:firstLine="709"/>
        <w:rPr>
          <w:sz w:val="28"/>
        </w:rPr>
      </w:pPr>
      <w:r w:rsidRPr="008954A9">
        <w:rPr>
          <w:sz w:val="28"/>
        </w:rPr>
        <w:t xml:space="preserve">Алгоритмы обработки требуют определенных структур данных. </w:t>
      </w:r>
    </w:p>
    <w:p w:rsidR="006C01AE" w:rsidRDefault="006C01AE" w:rsidP="006C01AE">
      <w:pPr>
        <w:pStyle w:val="-"/>
        <w:ind w:firstLine="709"/>
        <w:rPr>
          <w:sz w:val="28"/>
        </w:rPr>
      </w:pPr>
      <w:r w:rsidRPr="008954A9">
        <w:rPr>
          <w:sz w:val="28"/>
        </w:rPr>
        <w:t xml:space="preserve">В таблице </w:t>
      </w:r>
      <w:r>
        <w:rPr>
          <w:sz w:val="28"/>
        </w:rPr>
        <w:t>6</w:t>
      </w:r>
      <w:r w:rsidRPr="008954A9">
        <w:rPr>
          <w:sz w:val="28"/>
        </w:rPr>
        <w:t>.3 представлено распределение памяти под буфер данных канала.</w:t>
      </w:r>
    </w:p>
    <w:p w:rsidR="006C01AE" w:rsidRDefault="006C01AE" w:rsidP="006C01AE">
      <w:pPr>
        <w:pStyle w:val="-"/>
        <w:ind w:firstLine="709"/>
        <w:rPr>
          <w:sz w:val="28"/>
        </w:rPr>
      </w:pPr>
    </w:p>
    <w:p w:rsidR="006C01AE" w:rsidRDefault="006C01AE" w:rsidP="006C01AE">
      <w:pPr>
        <w:pStyle w:val="-"/>
        <w:ind w:firstLine="709"/>
        <w:rPr>
          <w:sz w:val="28"/>
        </w:rPr>
      </w:pPr>
    </w:p>
    <w:p w:rsidR="006C01AE" w:rsidRPr="008954A9" w:rsidRDefault="006C01AE" w:rsidP="006C01AE">
      <w:pPr>
        <w:pStyle w:val="-"/>
        <w:ind w:firstLine="0"/>
        <w:rPr>
          <w:sz w:val="28"/>
        </w:rPr>
      </w:pPr>
      <w:r w:rsidRPr="008954A9">
        <w:rPr>
          <w:sz w:val="28"/>
        </w:rPr>
        <w:t xml:space="preserve">Таблица </w:t>
      </w:r>
      <w:r>
        <w:rPr>
          <w:sz w:val="28"/>
        </w:rPr>
        <w:t>6</w:t>
      </w:r>
      <w:r w:rsidRPr="008954A9">
        <w:rPr>
          <w:sz w:val="28"/>
        </w:rPr>
        <w:t>.3 - Структура данных буфера канала</w:t>
      </w:r>
    </w:p>
    <w:tbl>
      <w:tblPr>
        <w:tblW w:w="9889" w:type="dxa"/>
        <w:jc w:val="center"/>
        <w:tblLook w:val="0000"/>
      </w:tblPr>
      <w:tblGrid>
        <w:gridCol w:w="1526"/>
        <w:gridCol w:w="2551"/>
        <w:gridCol w:w="5812"/>
        <w:tblGridChange w:id="3">
          <w:tblGrid>
            <w:gridCol w:w="1526"/>
            <w:gridCol w:w="2551"/>
            <w:gridCol w:w="5812"/>
          </w:tblGrid>
        </w:tblGridChange>
      </w:tblGrid>
      <w:tr w:rsidR="006C01AE" w:rsidRPr="00323534" w:rsidTr="00791889">
        <w:trPr>
          <w:trHeight w:val="255"/>
          <w:jc w:val="center"/>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01AE" w:rsidRPr="008C3C41" w:rsidRDefault="006C01AE" w:rsidP="00791889">
            <w:pPr>
              <w:pStyle w:val="text1"/>
              <w:spacing w:line="360" w:lineRule="auto"/>
              <w:rPr>
                <w:bCs/>
              </w:rPr>
            </w:pPr>
            <w:r w:rsidRPr="008C3C41">
              <w:rPr>
                <w:bCs/>
              </w:rPr>
              <w:t>Размер поля, байт</w:t>
            </w:r>
          </w:p>
        </w:tc>
        <w:tc>
          <w:tcPr>
            <w:tcW w:w="2551" w:type="dxa"/>
            <w:tcBorders>
              <w:top w:val="single" w:sz="4" w:space="0" w:color="auto"/>
              <w:left w:val="nil"/>
              <w:bottom w:val="single" w:sz="4" w:space="0" w:color="auto"/>
              <w:right w:val="single" w:sz="4" w:space="0" w:color="auto"/>
            </w:tcBorders>
            <w:shd w:val="clear" w:color="auto" w:fill="auto"/>
            <w:noWrap/>
            <w:vAlign w:val="center"/>
          </w:tcPr>
          <w:p w:rsidR="006C01AE" w:rsidRPr="008C3C41" w:rsidRDefault="006C01AE" w:rsidP="00791889">
            <w:pPr>
              <w:pStyle w:val="text1"/>
              <w:spacing w:line="360" w:lineRule="auto"/>
              <w:rPr>
                <w:bCs/>
              </w:rPr>
            </w:pPr>
            <w:r w:rsidRPr="008C3C41">
              <w:rPr>
                <w:bCs/>
              </w:rPr>
              <w:t>Название поля</w:t>
            </w:r>
          </w:p>
        </w:tc>
        <w:tc>
          <w:tcPr>
            <w:tcW w:w="5812" w:type="dxa"/>
            <w:tcBorders>
              <w:top w:val="single" w:sz="4" w:space="0" w:color="auto"/>
              <w:left w:val="nil"/>
              <w:bottom w:val="single" w:sz="4" w:space="0" w:color="auto"/>
              <w:right w:val="single" w:sz="4" w:space="0" w:color="auto"/>
            </w:tcBorders>
            <w:shd w:val="clear" w:color="auto" w:fill="auto"/>
            <w:vAlign w:val="center"/>
          </w:tcPr>
          <w:p w:rsidR="006C01AE" w:rsidRPr="008C3C41" w:rsidRDefault="006C01AE" w:rsidP="00791889">
            <w:pPr>
              <w:pStyle w:val="text1"/>
              <w:spacing w:line="360" w:lineRule="auto"/>
              <w:rPr>
                <w:bCs/>
              </w:rPr>
            </w:pPr>
            <w:r w:rsidRPr="008C3C41">
              <w:rPr>
                <w:bCs/>
              </w:rPr>
              <w:t>Назначение поля</w:t>
            </w:r>
          </w:p>
        </w:tc>
      </w:tr>
      <w:tr w:rsidR="006C01AE" w:rsidRPr="0032353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1</w:t>
            </w:r>
          </w:p>
        </w:tc>
        <w:tc>
          <w:tcPr>
            <w:tcW w:w="2551" w:type="dxa"/>
            <w:tcBorders>
              <w:top w:val="nil"/>
              <w:left w:val="nil"/>
              <w:bottom w:val="single" w:sz="4" w:space="0" w:color="auto"/>
              <w:right w:val="single" w:sz="4" w:space="0" w:color="auto"/>
            </w:tcBorders>
            <w:shd w:val="clear" w:color="auto" w:fill="auto"/>
            <w:noWrap/>
          </w:tcPr>
          <w:p w:rsidR="006C01AE" w:rsidRPr="0004586B" w:rsidRDefault="006C01AE" w:rsidP="00791889">
            <w:pPr>
              <w:pStyle w:val="text1"/>
              <w:spacing w:line="360" w:lineRule="auto"/>
              <w:rPr>
                <w:lang w:val="en-US"/>
              </w:rPr>
            </w:pPr>
            <w:r>
              <w:t xml:space="preserve">Конвертировать в </w:t>
            </w:r>
            <w:r>
              <w:lastRenderedPageBreak/>
              <w:t>ASCII</w:t>
            </w:r>
          </w:p>
        </w:tc>
        <w:tc>
          <w:tcPr>
            <w:tcW w:w="5812" w:type="dxa"/>
            <w:tcBorders>
              <w:top w:val="nil"/>
              <w:left w:val="nil"/>
              <w:bottom w:val="single" w:sz="4" w:space="0" w:color="auto"/>
              <w:right w:val="single" w:sz="4" w:space="0" w:color="auto"/>
            </w:tcBorders>
            <w:shd w:val="clear" w:color="auto" w:fill="auto"/>
          </w:tcPr>
          <w:p w:rsidR="006C01AE" w:rsidRPr="00361A2C" w:rsidRDefault="006C01AE" w:rsidP="00791889">
            <w:pPr>
              <w:pStyle w:val="text1"/>
              <w:spacing w:line="360" w:lineRule="auto"/>
            </w:pPr>
            <w:r w:rsidRPr="001C7637">
              <w:lastRenderedPageBreak/>
              <w:t>Логическое значение</w:t>
            </w:r>
            <w:r>
              <w:t>. О</w:t>
            </w:r>
            <w:r w:rsidRPr="001C7637">
              <w:t>пределяет</w:t>
            </w:r>
            <w:r>
              <w:t xml:space="preserve">, необходима ли </w:t>
            </w:r>
            <w:r>
              <w:lastRenderedPageBreak/>
              <w:t>конвертация данных буфера в ASCII формат при передаче в ПЭВМ.</w:t>
            </w:r>
          </w:p>
        </w:tc>
      </w:tr>
      <w:tr w:rsidR="006C01AE" w:rsidRPr="00DD11D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lastRenderedPageBreak/>
              <w:t>1</w:t>
            </w:r>
          </w:p>
        </w:tc>
        <w:tc>
          <w:tcPr>
            <w:tcW w:w="2551"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Максимальный размер буфера</w:t>
            </w:r>
          </w:p>
        </w:tc>
        <w:tc>
          <w:tcPr>
            <w:tcW w:w="581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Задает фактический размер памяти, выделенной под буфер</w:t>
            </w:r>
          </w:p>
        </w:tc>
      </w:tr>
      <w:tr w:rsidR="006C01AE" w:rsidRPr="00DD11D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1</w:t>
            </w:r>
          </w:p>
        </w:tc>
        <w:tc>
          <w:tcPr>
            <w:tcW w:w="2551"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Текущий размер буфера</w:t>
            </w:r>
          </w:p>
        </w:tc>
        <w:tc>
          <w:tcPr>
            <w:tcW w:w="581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Задает объем накапливаемых в буфере данных</w:t>
            </w:r>
          </w:p>
        </w:tc>
      </w:tr>
      <w:tr w:rsidR="006C01AE" w:rsidRPr="00DD11D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1</w:t>
            </w:r>
          </w:p>
        </w:tc>
        <w:tc>
          <w:tcPr>
            <w:tcW w:w="2551"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Позиция в буфере</w:t>
            </w:r>
          </w:p>
        </w:tc>
        <w:tc>
          <w:tcPr>
            <w:tcW w:w="581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Используется при заполнении буфера данными канала</w:t>
            </w:r>
          </w:p>
        </w:tc>
      </w:tr>
      <w:tr w:rsidR="006C01AE" w:rsidRPr="00DD11D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1</w:t>
            </w:r>
          </w:p>
        </w:tc>
        <w:tc>
          <w:tcPr>
            <w:tcW w:w="2551"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Размер элемента буфера</w:t>
            </w:r>
          </w:p>
        </w:tc>
        <w:tc>
          <w:tcPr>
            <w:tcW w:w="581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Буфер может быть представлен как массив однобайтовых, двухбайтовых, и т.д. элементов</w:t>
            </w:r>
          </w:p>
        </w:tc>
      </w:tr>
      <w:tr w:rsidR="006C01AE" w:rsidRPr="00DD11D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2</w:t>
            </w:r>
          </w:p>
        </w:tc>
        <w:tc>
          <w:tcPr>
            <w:tcW w:w="2551"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Физический адрес буфера</w:t>
            </w:r>
          </w:p>
        </w:tc>
        <w:tc>
          <w:tcPr>
            <w:tcW w:w="5812" w:type="dxa"/>
            <w:tcBorders>
              <w:top w:val="nil"/>
              <w:left w:val="nil"/>
              <w:bottom w:val="single" w:sz="4" w:space="0" w:color="auto"/>
              <w:right w:val="single" w:sz="4" w:space="0" w:color="auto"/>
            </w:tcBorders>
            <w:shd w:val="clear" w:color="auto" w:fill="auto"/>
          </w:tcPr>
          <w:p w:rsidR="006C01AE" w:rsidRPr="00DD11D4" w:rsidRDefault="006C01AE" w:rsidP="00791889">
            <w:pPr>
              <w:pStyle w:val="text1"/>
              <w:spacing w:line="360" w:lineRule="auto"/>
            </w:pPr>
            <w:r>
              <w:t>Задает адрес памяти, по которому расположен сам буфер</w:t>
            </w:r>
          </w:p>
        </w:tc>
      </w:tr>
    </w:tbl>
    <w:p w:rsidR="006C01AE" w:rsidRPr="00261CB4" w:rsidRDefault="006C01AE" w:rsidP="006C01AE">
      <w:pPr>
        <w:pStyle w:val="-"/>
        <w:ind w:firstLine="709"/>
        <w:rPr>
          <w:sz w:val="28"/>
        </w:rPr>
      </w:pPr>
    </w:p>
    <w:p w:rsidR="006C01AE" w:rsidRPr="00261CB4" w:rsidRDefault="006C01AE" w:rsidP="006C01AE">
      <w:pPr>
        <w:pStyle w:val="-"/>
        <w:ind w:firstLine="709"/>
        <w:rPr>
          <w:sz w:val="28"/>
        </w:rPr>
      </w:pPr>
      <w:r w:rsidRPr="00261CB4">
        <w:rPr>
          <w:sz w:val="28"/>
        </w:rPr>
        <w:t>Память под буферы данных каналов выделена в ОЗУ ОМК. Количество буферов равно количеству каналов. Буферы расположены в памяти последовательно, что дает возможность доступа к буферу по индексу. Максимальный размер буферов определяется доступной памятью конкретного ОМК. Если в буфере предполагается хранить двоичные данные, то перед отправкой их в ПЭВМ необходима конвертация в шестнадцатеричный формат. При хранении строковых данных конвертация не требуется. Данные, хранящиеся в буфере, могут быть интерпретированы как массив байт, слов (двухбайтовых значений), и т.д., в зависимости от значения соответствующего поля структуры данных буфера. Данные буфера хранятся отдельно от описания буфера и доступны через поле адреса данных буфера.</w:t>
      </w:r>
    </w:p>
    <w:p w:rsidR="006C01AE" w:rsidRPr="00261CB4" w:rsidRDefault="006C01AE" w:rsidP="006C01AE">
      <w:pPr>
        <w:pStyle w:val="-"/>
        <w:ind w:firstLine="709"/>
        <w:rPr>
          <w:sz w:val="28"/>
        </w:rPr>
      </w:pPr>
      <w:r w:rsidRPr="00261CB4">
        <w:rPr>
          <w:sz w:val="28"/>
        </w:rPr>
        <w:t xml:space="preserve">Буфер данных является универсальной сущностью и может использоваться не только измерительными каналами. Например, команда, принимаемая МФК, так же размещается в соответствующем буфере. Данные, размещенные в буфере доступны алгоритмам обработки через уникальный индекс буфера. </w:t>
      </w:r>
    </w:p>
    <w:p w:rsidR="006C01AE" w:rsidRPr="00261CB4" w:rsidRDefault="006C01AE" w:rsidP="006C01AE">
      <w:pPr>
        <w:pStyle w:val="-"/>
        <w:ind w:firstLine="709"/>
        <w:rPr>
          <w:sz w:val="28"/>
          <w:szCs w:val="28"/>
        </w:rPr>
      </w:pPr>
      <w:r w:rsidRPr="00261CB4">
        <w:rPr>
          <w:sz w:val="28"/>
        </w:rPr>
        <w:lastRenderedPageBreak/>
        <w:tab/>
        <w:t xml:space="preserve">Текущая конфигурация МФК хранится в </w:t>
      </w:r>
      <w:r w:rsidRPr="00261CB4">
        <w:rPr>
          <w:sz w:val="28"/>
          <w:szCs w:val="28"/>
        </w:rPr>
        <w:t>ЭРПЗУ</w:t>
      </w:r>
      <w:r w:rsidRPr="00261CB4">
        <w:rPr>
          <w:sz w:val="28"/>
        </w:rPr>
        <w:t xml:space="preserve">. Поэтому при отключении питания конфигурация сохраняется. Схема распределения памяти </w:t>
      </w:r>
      <w:r w:rsidRPr="00261CB4">
        <w:rPr>
          <w:sz w:val="28"/>
          <w:szCs w:val="28"/>
        </w:rPr>
        <w:t xml:space="preserve">ЭРПЗУ приведена на рисунке </w:t>
      </w:r>
      <w:r>
        <w:rPr>
          <w:sz w:val="28"/>
          <w:szCs w:val="28"/>
        </w:rPr>
        <w:t>6</w:t>
      </w:r>
      <w:r w:rsidRPr="00261CB4">
        <w:rPr>
          <w:sz w:val="28"/>
          <w:szCs w:val="28"/>
        </w:rPr>
        <w:t>.4.</w:t>
      </w:r>
    </w:p>
    <w:p w:rsidR="006C01AE" w:rsidRPr="00261CB4" w:rsidRDefault="006C01AE" w:rsidP="006C01AE">
      <w:pPr>
        <w:pStyle w:val="-"/>
        <w:ind w:firstLine="709"/>
        <w:rPr>
          <w:sz w:val="28"/>
          <w:szCs w:val="28"/>
        </w:rPr>
      </w:pPr>
      <w:r w:rsidRPr="00261CB4">
        <w:rPr>
          <w:sz w:val="28"/>
          <w:szCs w:val="28"/>
        </w:rPr>
        <w:tab/>
        <w:t xml:space="preserve">В схеме приведено распределение памяти ЭРПЗУ только для одного типа канала (АЦП). Для других типов каналов распределение памяти аналогично. </w:t>
      </w:r>
    </w:p>
    <w:p w:rsidR="006C01AE" w:rsidRPr="00261CB4" w:rsidRDefault="006C01AE" w:rsidP="006C01AE">
      <w:pPr>
        <w:pStyle w:val="-"/>
        <w:ind w:firstLine="709"/>
        <w:rPr>
          <w:sz w:val="28"/>
          <w:szCs w:val="28"/>
        </w:rPr>
      </w:pPr>
      <w:r w:rsidRPr="00261CB4">
        <w:rPr>
          <w:sz w:val="28"/>
          <w:szCs w:val="28"/>
        </w:rPr>
        <w:t xml:space="preserve">Биты регистра каналов задают опрашиваемые в данной конфигурации каналы. </w:t>
      </w:r>
    </w:p>
    <w:p w:rsidR="006C01AE" w:rsidRPr="00261CB4" w:rsidRDefault="006C01AE" w:rsidP="006C01AE">
      <w:pPr>
        <w:pStyle w:val="-"/>
        <w:ind w:firstLine="709"/>
        <w:rPr>
          <w:sz w:val="28"/>
          <w:szCs w:val="28"/>
        </w:rPr>
      </w:pPr>
      <w:r w:rsidRPr="00261CB4">
        <w:rPr>
          <w:sz w:val="28"/>
          <w:szCs w:val="28"/>
        </w:rPr>
        <w:t xml:space="preserve">Схема распределения памяти ЭРПЗУ завершается таблицами аппроксимации. Таблица аппроксимации состоит из двухбайтовых значений физического параметра, соответствующих кодам, отстоящим друг от друга на равную величину. В общем случае количество и размер таблиц аппроксимации зависит от объема свободной памяти ЭРПЗУ и требований, предъявляемых к МФК. </w:t>
      </w:r>
    </w:p>
    <w:p w:rsidR="006C01AE" w:rsidRPr="00261CB4" w:rsidRDefault="006C01AE" w:rsidP="006C01AE">
      <w:pPr>
        <w:pStyle w:val="-"/>
        <w:ind w:firstLine="709"/>
        <w:rPr>
          <w:sz w:val="28"/>
        </w:rPr>
      </w:pPr>
      <w:r w:rsidRPr="00261CB4">
        <w:rPr>
          <w:sz w:val="28"/>
          <w:szCs w:val="28"/>
        </w:rPr>
        <w:t>Таблица аппроксимации доступна по индексу. Несколько каналов могут использовать одну таблицу аппроксимации.</w:t>
      </w:r>
    </w:p>
    <w:p w:rsidR="006C01AE" w:rsidRDefault="006C01AE" w:rsidP="006C01AE">
      <w:pPr>
        <w:pStyle w:val="text"/>
        <w:ind w:firstLine="0"/>
        <w:jc w:val="center"/>
      </w:pPr>
      <w:r>
        <w:rPr>
          <w:noProof/>
          <w:lang w:eastAsia="ru-RU"/>
        </w:rPr>
        <w:lastRenderedPageBreak/>
        <w:pict>
          <v:shape id="_x0000_s1477" type="#_x0000_t202" style="position:absolute;left:0;text-align:left;margin-left:131.45pt;margin-top:-6pt;width:36pt;height:27.1pt;z-index:251663360" filled="f" stroked="f">
            <v:textbox style="mso-next-textbox:#_x0000_s1477">
              <w:txbxContent>
                <w:p w:rsidR="006C01AE" w:rsidRPr="003B5C1C" w:rsidRDefault="006C01AE" w:rsidP="006C01AE">
                  <w:r w:rsidRPr="003B5C1C">
                    <w:t>0</w:t>
                  </w:r>
                </w:p>
              </w:txbxContent>
            </v:textbox>
          </v:shape>
        </w:pict>
      </w:r>
      <w:r>
        <w:rPr>
          <w:noProof/>
          <w:lang w:eastAsia="ru-RU"/>
        </w:rPr>
        <w:pict>
          <v:shape id="_x0000_s1478" type="#_x0000_t202" style="position:absolute;left:0;text-align:left;margin-left:131.45pt;margin-top:3.05pt;width:45pt;height:27pt;z-index:251664384" filled="f" stroked="f">
            <v:textbox style="mso-next-textbox:#_x0000_s1478">
              <w:txbxContent>
                <w:p w:rsidR="006C01AE" w:rsidRPr="00F41BBB" w:rsidRDefault="006C01AE" w:rsidP="006C01AE">
                  <w:r w:rsidRPr="003B5C1C">
                    <w:rPr>
                      <w:lang w:val="en-US"/>
                    </w:rPr>
                    <w:t>0x</w:t>
                  </w:r>
                  <w:r>
                    <w:t>01</w:t>
                  </w:r>
                </w:p>
              </w:txbxContent>
            </v:textbox>
          </v:shape>
        </w:pict>
      </w:r>
      <w:r>
        <w:rPr>
          <w:noProof/>
          <w:lang w:eastAsia="ru-RU"/>
        </w:rPr>
        <w:pict>
          <v:rect id="_x0000_s1479" style="position:absolute;left:0;text-align:left;margin-left:176.45pt;margin-top:165.15pt;width:177pt;height:27pt;z-index:251665408">
            <v:textbox style="mso-next-textbox:#_x0000_s1479">
              <w:txbxContent>
                <w:p w:rsidR="006C01AE" w:rsidRPr="003B5C1C" w:rsidRDefault="006C01AE" w:rsidP="006C01AE">
                  <w:r>
                    <w:t xml:space="preserve">Конфигурация </w:t>
                  </w:r>
                  <w:r>
                    <w:t xml:space="preserve">0 канала </w:t>
                  </w:r>
                  <w:r>
                    <w:rPr>
                      <w:lang w:val="en-US"/>
                    </w:rPr>
                    <w:t>А</w:t>
                  </w:r>
                  <w:r>
                    <w:t>ЦП</w:t>
                  </w:r>
                </w:p>
              </w:txbxContent>
            </v:textbox>
          </v:rect>
        </w:pict>
      </w:r>
      <w:r>
        <w:rPr>
          <w:noProof/>
          <w:lang w:eastAsia="ru-RU"/>
        </w:rPr>
        <w:pict>
          <v:shape id="_x0000_s1480" type="#_x0000_t202" style="position:absolute;left:0;text-align:left;margin-left:131.45pt;margin-top:159.2pt;width:45pt;height:26.95pt;z-index:251666432" filled="f" stroked="f">
            <v:textbox style="mso-next-textbox:#_x0000_s1480">
              <w:txbxContent>
                <w:p w:rsidR="006C01AE" w:rsidRPr="00D82304" w:rsidRDefault="006C01AE" w:rsidP="006C01AE">
                  <w:r w:rsidRPr="003B5C1C">
                    <w:rPr>
                      <w:lang w:val="en-US"/>
                    </w:rPr>
                    <w:t>0x</w:t>
                  </w:r>
                  <w:r>
                    <w:t>08</w:t>
                  </w:r>
                </w:p>
              </w:txbxContent>
            </v:textbox>
          </v:shape>
        </w:pict>
      </w:r>
      <w:r>
        <w:rPr>
          <w:noProof/>
          <w:lang w:eastAsia="ru-RU"/>
        </w:rPr>
        <w:pict>
          <v:shape id="_x0000_s1481" type="#_x0000_t202" style="position:absolute;left:0;text-align:left;margin-left:131.45pt;margin-top:177.15pt;width:54pt;height:27pt;z-index:251667456" filled="f" stroked="f">
            <v:textbox style="mso-next-textbox:#_x0000_s1481">
              <w:txbxContent>
                <w:p w:rsidR="006C01AE" w:rsidRPr="003C2DE4" w:rsidRDefault="006C01AE" w:rsidP="006C01AE">
                  <w:pPr>
                    <w:rPr>
                      <w:lang w:val="en-US"/>
                    </w:rPr>
                  </w:pPr>
                  <w:r w:rsidRPr="003B5C1C">
                    <w:rPr>
                      <w:lang w:val="en-US"/>
                    </w:rPr>
                    <w:t>0x</w:t>
                  </w:r>
                  <w:r>
                    <w:t>0F</w:t>
                  </w:r>
                </w:p>
              </w:txbxContent>
            </v:textbox>
          </v:shape>
        </w:pict>
      </w:r>
      <w:r>
        <w:rPr>
          <w:noProof/>
          <w:lang w:eastAsia="ru-RU"/>
        </w:rPr>
        <w:pict>
          <v:rect id="_x0000_s1482" style="position:absolute;left:0;text-align:left;margin-left:176.45pt;margin-top:33.1pt;width:177pt;height:21pt;z-index:251668480">
            <v:textbox style="mso-next-textbox:#_x0000_s1482">
              <w:txbxContent>
                <w:p w:rsidR="006C01AE" w:rsidRPr="00F41BBB" w:rsidRDefault="006C01AE" w:rsidP="006C01AE">
                  <w:r>
                    <w:t xml:space="preserve">Регистр </w:t>
                  </w:r>
                  <w:r>
                    <w:t>типов каналов</w:t>
                  </w:r>
                </w:p>
                <w:p w:rsidR="006C01AE" w:rsidRPr="003B5C1C" w:rsidRDefault="006C01AE" w:rsidP="006C01AE"/>
              </w:txbxContent>
            </v:textbox>
          </v:rect>
        </w:pict>
      </w:r>
      <w:r>
        <w:rPr>
          <w:noProof/>
          <w:lang w:eastAsia="ru-RU"/>
        </w:rPr>
        <w:pict>
          <v:shape id="_x0000_s1483" type="#_x0000_t202" style="position:absolute;left:0;text-align:left;margin-left:131.45pt;margin-top:24.05pt;width:48pt;height:27.1pt;z-index:251669504" filled="f" stroked="f">
            <v:textbox style="mso-next-textbox:#_x0000_s1483">
              <w:txbxContent>
                <w:p w:rsidR="006C01AE" w:rsidRPr="00F41BBB" w:rsidRDefault="006C01AE" w:rsidP="006C01AE">
                  <w:r w:rsidRPr="003B5C1C">
                    <w:rPr>
                      <w:lang w:val="en-US"/>
                    </w:rPr>
                    <w:t>0x</w:t>
                  </w:r>
                  <w:r>
                    <w:t>02</w:t>
                  </w:r>
                </w:p>
                <w:p w:rsidR="006C01AE" w:rsidRPr="00F41BBB" w:rsidRDefault="006C01AE" w:rsidP="006C01AE"/>
              </w:txbxContent>
            </v:textbox>
          </v:shape>
        </w:pict>
      </w:r>
      <w:r>
        <w:rPr>
          <w:noProof/>
          <w:lang w:eastAsia="ru-RU"/>
        </w:rPr>
        <w:pict>
          <v:shape id="_x0000_s1484" type="#_x0000_t202" style="position:absolute;left:0;text-align:left;margin-left:131.45pt;margin-top:36.05pt;width:45pt;height:27pt;z-index:251670528" filled="f" stroked="f">
            <v:textbox style="mso-next-textbox:#_x0000_s1484">
              <w:txbxContent>
                <w:p w:rsidR="006C01AE" w:rsidRPr="00F41BBB" w:rsidRDefault="006C01AE" w:rsidP="006C01AE">
                  <w:r w:rsidRPr="003B5C1C">
                    <w:rPr>
                      <w:lang w:val="en-US"/>
                    </w:rPr>
                    <w:t>0x</w:t>
                  </w:r>
                  <w:r>
                    <w:t>03</w:t>
                  </w:r>
                </w:p>
              </w:txbxContent>
            </v:textbox>
          </v:shape>
        </w:pict>
      </w:r>
      <w:r>
        <w:rPr>
          <w:noProof/>
          <w:lang w:eastAsia="ru-RU"/>
        </w:rPr>
        <w:pict>
          <v:rect id="_x0000_s1485" style="position:absolute;left:0;text-align:left;margin-left:176.45pt;margin-top:81.1pt;width:177pt;height:21pt;z-index:251671552">
            <v:textbox style="mso-next-textbox:#_x0000_s1485">
              <w:txbxContent>
                <w:p w:rsidR="006C01AE" w:rsidRPr="00F41BBB" w:rsidRDefault="006C01AE" w:rsidP="006C01AE">
                  <w:r>
                    <w:t xml:space="preserve">РКК </w:t>
                  </w:r>
                  <w:r>
                    <w:t>АЦП</w:t>
                  </w:r>
                </w:p>
                <w:p w:rsidR="006C01AE" w:rsidRPr="003B5C1C" w:rsidRDefault="006C01AE" w:rsidP="006C01AE"/>
              </w:txbxContent>
            </v:textbox>
          </v:rect>
        </w:pict>
      </w:r>
      <w:r>
        <w:rPr>
          <w:noProof/>
          <w:lang w:eastAsia="ru-RU"/>
        </w:rPr>
        <w:pict>
          <v:shape id="_x0000_s1486" type="#_x0000_t202" style="position:absolute;left:0;text-align:left;margin-left:131.45pt;margin-top:72.05pt;width:48pt;height:27.1pt;z-index:251672576" filled="f" stroked="f">
            <v:textbox style="mso-next-textbox:#_x0000_s1486">
              <w:txbxContent>
                <w:p w:rsidR="006C01AE" w:rsidRPr="00F41BBB" w:rsidRDefault="006C01AE" w:rsidP="006C01AE">
                  <w:r w:rsidRPr="003B5C1C">
                    <w:rPr>
                      <w:lang w:val="en-US"/>
                    </w:rPr>
                    <w:t>0x</w:t>
                  </w:r>
                  <w:r>
                    <w:t>04</w:t>
                  </w:r>
                </w:p>
                <w:p w:rsidR="006C01AE" w:rsidRPr="00F41BBB" w:rsidRDefault="006C01AE" w:rsidP="006C01AE"/>
              </w:txbxContent>
            </v:textbox>
          </v:shape>
        </w:pict>
      </w:r>
      <w:r>
        <w:rPr>
          <w:noProof/>
          <w:lang w:eastAsia="ru-RU"/>
        </w:rPr>
        <w:pict>
          <v:shape id="_x0000_s1487" type="#_x0000_t202" style="position:absolute;left:0;text-align:left;margin-left:131.45pt;margin-top:87.05pt;width:45pt;height:27pt;z-index:251673600" filled="f" stroked="f">
            <v:textbox style="mso-next-textbox:#_x0000_s1487">
              <w:txbxContent>
                <w:p w:rsidR="006C01AE" w:rsidRPr="00F41BBB" w:rsidRDefault="006C01AE" w:rsidP="006C01AE">
                  <w:r w:rsidRPr="003B5C1C">
                    <w:rPr>
                      <w:lang w:val="en-US"/>
                    </w:rPr>
                    <w:t>0x</w:t>
                  </w:r>
                  <w:r>
                    <w:t>05</w:t>
                  </w:r>
                </w:p>
              </w:txbxContent>
            </v:textbox>
          </v:shape>
        </w:pict>
      </w:r>
      <w:r>
        <w:rPr>
          <w:noProof/>
          <w:lang w:eastAsia="ru-RU"/>
        </w:rPr>
        <w:pict>
          <v:rect id="_x0000_s1488" style="position:absolute;left:0;text-align:left;margin-left:176.45pt;margin-top:204.1pt;width:177pt;height:27pt;z-index:251674624">
            <v:textbox style="mso-next-textbox:#_x0000_s1488">
              <w:txbxContent>
                <w:p w:rsidR="006C01AE" w:rsidRPr="003B5C1C" w:rsidRDefault="006C01AE" w:rsidP="006C01AE">
                  <w:r>
                    <w:t xml:space="preserve">Конфигурация </w:t>
                  </w:r>
                  <w:r>
                    <w:t xml:space="preserve">1 канала </w:t>
                  </w:r>
                  <w:r>
                    <w:rPr>
                      <w:lang w:val="en-US"/>
                    </w:rPr>
                    <w:t>А</w:t>
                  </w:r>
                  <w:r>
                    <w:t>ЦП</w:t>
                  </w:r>
                </w:p>
              </w:txbxContent>
            </v:textbox>
          </v:rect>
        </w:pict>
      </w:r>
      <w:r>
        <w:rPr>
          <w:noProof/>
          <w:lang w:eastAsia="ru-RU"/>
        </w:rPr>
        <w:pict>
          <v:shape id="_x0000_s1489" type="#_x0000_t202" style="position:absolute;left:0;text-align:left;margin-left:131.45pt;margin-top:198.15pt;width:45pt;height:26.95pt;z-index:251675648" filled="f" stroked="f">
            <v:textbox style="mso-next-textbox:#_x0000_s1489">
              <w:txbxContent>
                <w:p w:rsidR="006C01AE" w:rsidRPr="003B5C1C" w:rsidRDefault="006C01AE" w:rsidP="006C01AE">
                  <w:pPr>
                    <w:rPr>
                      <w:lang w:val="en-US"/>
                    </w:rPr>
                  </w:pPr>
                  <w:r w:rsidRPr="003B5C1C">
                    <w:rPr>
                      <w:lang w:val="en-US"/>
                    </w:rPr>
                    <w:t>0x</w:t>
                  </w:r>
                  <w:r>
                    <w:rPr>
                      <w:lang w:val="en-US"/>
                    </w:rPr>
                    <w:t>10</w:t>
                  </w:r>
                </w:p>
              </w:txbxContent>
            </v:textbox>
          </v:shape>
        </w:pict>
      </w:r>
      <w:r>
        <w:rPr>
          <w:noProof/>
          <w:lang w:eastAsia="ru-RU"/>
        </w:rPr>
        <w:pict>
          <v:shape id="_x0000_s1490" type="#_x0000_t202" style="position:absolute;left:0;text-align:left;margin-left:131.45pt;margin-top:216.1pt;width:54pt;height:27pt;z-index:251676672" filled="f" stroked="f">
            <v:textbox style="mso-next-textbox:#_x0000_s1490">
              <w:txbxContent>
                <w:p w:rsidR="006C01AE" w:rsidRPr="003B5C1C" w:rsidRDefault="006C01AE" w:rsidP="006C01AE">
                  <w:pPr>
                    <w:rPr>
                      <w:lang w:val="en-US"/>
                    </w:rPr>
                  </w:pPr>
                  <w:r w:rsidRPr="003B5C1C">
                    <w:rPr>
                      <w:lang w:val="en-US"/>
                    </w:rPr>
                    <w:t>0x</w:t>
                  </w:r>
                  <w:r>
                    <w:rPr>
                      <w:lang w:val="en-US"/>
                    </w:rPr>
                    <w:t>16</w:t>
                  </w:r>
                </w:p>
              </w:txbxContent>
            </v:textbox>
          </v:shape>
        </w:pict>
      </w:r>
      <w:r>
        <w:rPr>
          <w:noProof/>
          <w:lang w:eastAsia="ru-RU"/>
        </w:rPr>
        <w:pict>
          <v:rect id="_x0000_s1491" style="position:absolute;left:0;text-align:left;margin-left:176.45pt;margin-top:243.15pt;width:177pt;height:27pt;z-index:251677696">
            <v:textbox style="mso-next-textbox:#_x0000_s1491">
              <w:txbxContent>
                <w:p w:rsidR="006C01AE" w:rsidRPr="003B5C1C" w:rsidRDefault="006C01AE" w:rsidP="006C01AE">
                  <w:r>
                    <w:t xml:space="preserve">Конфигурация 2 канала </w:t>
                  </w:r>
                  <w:r>
                    <w:rPr>
                      <w:lang w:val="en-US"/>
                    </w:rPr>
                    <w:t>А</w:t>
                  </w:r>
                  <w:r>
                    <w:t>ЦП</w:t>
                  </w:r>
                </w:p>
              </w:txbxContent>
            </v:textbox>
          </v:rect>
        </w:pict>
      </w:r>
      <w:r>
        <w:rPr>
          <w:noProof/>
          <w:lang w:eastAsia="ru-RU"/>
        </w:rPr>
        <w:pict>
          <v:shape id="_x0000_s1492" type="#_x0000_t202" style="position:absolute;left:0;text-align:left;margin-left:131.45pt;margin-top:237.2pt;width:45pt;height:26.95pt;z-index:251678720" filled="f" stroked="f">
            <v:textbox style="mso-next-textbox:#_x0000_s1492">
              <w:txbxContent>
                <w:p w:rsidR="006C01AE" w:rsidRPr="003B5C1C" w:rsidRDefault="006C01AE" w:rsidP="006C01AE">
                  <w:pPr>
                    <w:rPr>
                      <w:lang w:val="en-US"/>
                    </w:rPr>
                  </w:pPr>
                  <w:r w:rsidRPr="003B5C1C">
                    <w:rPr>
                      <w:lang w:val="en-US"/>
                    </w:rPr>
                    <w:t>0x</w:t>
                  </w:r>
                  <w:r>
                    <w:rPr>
                      <w:lang w:val="en-US"/>
                    </w:rPr>
                    <w:t>17</w:t>
                  </w:r>
                </w:p>
              </w:txbxContent>
            </v:textbox>
          </v:shape>
        </w:pict>
      </w:r>
      <w:r>
        <w:rPr>
          <w:noProof/>
          <w:lang w:eastAsia="ru-RU"/>
        </w:rPr>
        <w:pict>
          <v:shape id="_x0000_s1493" type="#_x0000_t202" style="position:absolute;left:0;text-align:left;margin-left:131.45pt;margin-top:255.15pt;width:54pt;height:27pt;z-index:251679744" filled="f" stroked="f">
            <v:textbox style="mso-next-textbox:#_x0000_s1493">
              <w:txbxContent>
                <w:p w:rsidR="006C01AE" w:rsidRPr="003B5C1C" w:rsidRDefault="006C01AE" w:rsidP="006C01AE">
                  <w:pPr>
                    <w:rPr>
                      <w:lang w:val="en-US"/>
                    </w:rPr>
                  </w:pPr>
                  <w:r w:rsidRPr="003B5C1C">
                    <w:rPr>
                      <w:lang w:val="en-US"/>
                    </w:rPr>
                    <w:t>0x</w:t>
                  </w:r>
                  <w:r>
                    <w:rPr>
                      <w:lang w:val="en-US"/>
                    </w:rPr>
                    <w:t>1D</w:t>
                  </w:r>
                </w:p>
              </w:txbxContent>
            </v:textbox>
          </v:shape>
        </w:pict>
      </w:r>
      <w:r>
        <w:rPr>
          <w:noProof/>
          <w:lang w:eastAsia="ru-RU"/>
        </w:rPr>
        <w:pict>
          <v:rect id="_x0000_s1494" style="position:absolute;left:0;text-align:left;margin-left:176.45pt;margin-top:279.15pt;width:177pt;height:27pt;z-index:251680768">
            <v:textbox style="mso-next-textbox:#_x0000_s1494">
              <w:txbxContent>
                <w:p w:rsidR="006C01AE" w:rsidRPr="003B5C1C" w:rsidRDefault="006C01AE" w:rsidP="006C01AE">
                  <w:r>
                    <w:t xml:space="preserve">Конфигурация 3 канала </w:t>
                  </w:r>
                  <w:r>
                    <w:rPr>
                      <w:lang w:val="en-US"/>
                    </w:rPr>
                    <w:t>А</w:t>
                  </w:r>
                  <w:r>
                    <w:t>ЦП</w:t>
                  </w:r>
                </w:p>
              </w:txbxContent>
            </v:textbox>
          </v:rect>
        </w:pict>
      </w:r>
      <w:r>
        <w:rPr>
          <w:noProof/>
          <w:lang w:eastAsia="ru-RU"/>
        </w:rPr>
        <w:pict>
          <v:shape id="_x0000_s1495" type="#_x0000_t202" style="position:absolute;left:0;text-align:left;margin-left:131.45pt;margin-top:273.2pt;width:45pt;height:26.95pt;z-index:251681792" filled="f" stroked="f">
            <v:textbox style="mso-next-textbox:#_x0000_s1495">
              <w:txbxContent>
                <w:p w:rsidR="006C01AE" w:rsidRPr="003B5C1C" w:rsidRDefault="006C01AE" w:rsidP="006C01AE">
                  <w:pPr>
                    <w:rPr>
                      <w:lang w:val="en-US"/>
                    </w:rPr>
                  </w:pPr>
                  <w:r w:rsidRPr="003B5C1C">
                    <w:rPr>
                      <w:lang w:val="en-US"/>
                    </w:rPr>
                    <w:t>0x</w:t>
                  </w:r>
                  <w:r>
                    <w:rPr>
                      <w:lang w:val="en-US"/>
                    </w:rPr>
                    <w:t>1E</w:t>
                  </w:r>
                </w:p>
              </w:txbxContent>
            </v:textbox>
          </v:shape>
        </w:pict>
      </w:r>
      <w:r>
        <w:rPr>
          <w:noProof/>
          <w:lang w:eastAsia="ru-RU"/>
        </w:rPr>
        <w:pict>
          <v:shape id="_x0000_s1496" type="#_x0000_t202" style="position:absolute;left:0;text-align:left;margin-left:131.45pt;margin-top:291.15pt;width:54pt;height:27pt;z-index:251682816" filled="f" stroked="f">
            <v:textbox style="mso-next-textbox:#_x0000_s1496">
              <w:txbxContent>
                <w:p w:rsidR="006C01AE" w:rsidRPr="003B5C1C" w:rsidRDefault="006C01AE" w:rsidP="006C01AE">
                  <w:pPr>
                    <w:rPr>
                      <w:lang w:val="en-US"/>
                    </w:rPr>
                  </w:pPr>
                  <w:r w:rsidRPr="003B5C1C">
                    <w:rPr>
                      <w:lang w:val="en-US"/>
                    </w:rPr>
                    <w:t>0x</w:t>
                  </w:r>
                  <w:r>
                    <w:rPr>
                      <w:lang w:val="en-US"/>
                    </w:rPr>
                    <w:t>24</w:t>
                  </w:r>
                </w:p>
              </w:txbxContent>
            </v:textbox>
          </v:shape>
        </w:pict>
      </w:r>
      <w:r>
        <w:rPr>
          <w:noProof/>
          <w:lang w:eastAsia="ru-RU"/>
        </w:rPr>
        <w:pict>
          <v:rect id="_x0000_s1497" style="position:absolute;left:0;text-align:left;margin-left:176.45pt;margin-top:318.1pt;width:177pt;height:27pt;z-index:251683840">
            <v:textbox style="mso-next-textbox:#_x0000_s1497">
              <w:txbxContent>
                <w:p w:rsidR="006C01AE" w:rsidRPr="003B5C1C" w:rsidRDefault="006C01AE" w:rsidP="006C01AE">
                  <w:r>
                    <w:t xml:space="preserve">Конфигурация 4 канала </w:t>
                  </w:r>
                  <w:r>
                    <w:rPr>
                      <w:lang w:val="en-US"/>
                    </w:rPr>
                    <w:t>А</w:t>
                  </w:r>
                  <w:r>
                    <w:t>ЦП</w:t>
                  </w:r>
                </w:p>
              </w:txbxContent>
            </v:textbox>
          </v:rect>
        </w:pict>
      </w:r>
      <w:r>
        <w:rPr>
          <w:noProof/>
          <w:lang w:eastAsia="ru-RU"/>
        </w:rPr>
        <w:pict>
          <v:shape id="_x0000_s1498" type="#_x0000_t202" style="position:absolute;left:0;text-align:left;margin-left:131.45pt;margin-top:312.15pt;width:45pt;height:26.95pt;z-index:251684864" filled="f" stroked="f">
            <v:textbox style="mso-next-textbox:#_x0000_s1498">
              <w:txbxContent>
                <w:p w:rsidR="006C01AE" w:rsidRPr="003B5C1C" w:rsidRDefault="006C01AE" w:rsidP="006C01AE">
                  <w:pPr>
                    <w:rPr>
                      <w:lang w:val="en-US"/>
                    </w:rPr>
                  </w:pPr>
                  <w:r w:rsidRPr="003B5C1C">
                    <w:rPr>
                      <w:lang w:val="en-US"/>
                    </w:rPr>
                    <w:t>0x</w:t>
                  </w:r>
                  <w:r>
                    <w:rPr>
                      <w:lang w:val="en-US"/>
                    </w:rPr>
                    <w:t>25</w:t>
                  </w:r>
                </w:p>
              </w:txbxContent>
            </v:textbox>
          </v:shape>
        </w:pict>
      </w:r>
      <w:r>
        <w:rPr>
          <w:noProof/>
          <w:lang w:eastAsia="ru-RU"/>
        </w:rPr>
        <w:pict>
          <v:shape id="_x0000_s1499" type="#_x0000_t202" style="position:absolute;left:0;text-align:left;margin-left:131.45pt;margin-top:330.1pt;width:54pt;height:27pt;z-index:251685888" filled="f" stroked="f">
            <v:textbox style="mso-next-textbox:#_x0000_s1499">
              <w:txbxContent>
                <w:p w:rsidR="006C01AE" w:rsidRPr="003B5C1C" w:rsidRDefault="006C01AE" w:rsidP="006C01AE">
                  <w:pPr>
                    <w:rPr>
                      <w:lang w:val="en-US"/>
                    </w:rPr>
                  </w:pPr>
                  <w:r w:rsidRPr="003B5C1C">
                    <w:rPr>
                      <w:lang w:val="en-US"/>
                    </w:rPr>
                    <w:t>0x</w:t>
                  </w:r>
                  <w:r>
                    <w:rPr>
                      <w:lang w:val="en-US"/>
                    </w:rPr>
                    <w:t>2B</w:t>
                  </w:r>
                </w:p>
              </w:txbxContent>
            </v:textbox>
          </v:shape>
        </w:pict>
      </w:r>
      <w:r>
        <w:rPr>
          <w:noProof/>
          <w:lang w:eastAsia="ru-RU"/>
        </w:rPr>
        <w:pict>
          <v:rect id="_x0000_s1500" style="position:absolute;left:0;text-align:left;margin-left:176.45pt;margin-top:357.15pt;width:177pt;height:27pt;z-index:251686912">
            <v:textbox style="mso-next-textbox:#_x0000_s1500">
              <w:txbxContent>
                <w:p w:rsidR="006C01AE" w:rsidRPr="003B5C1C" w:rsidRDefault="006C01AE" w:rsidP="006C01AE">
                  <w:r>
                    <w:t xml:space="preserve">Конфигурация 5 канала </w:t>
                  </w:r>
                  <w:r>
                    <w:rPr>
                      <w:lang w:val="en-US"/>
                    </w:rPr>
                    <w:t>А</w:t>
                  </w:r>
                  <w:r>
                    <w:t>ЦП</w:t>
                  </w:r>
                </w:p>
              </w:txbxContent>
            </v:textbox>
          </v:rect>
        </w:pict>
      </w:r>
      <w:r>
        <w:rPr>
          <w:noProof/>
          <w:lang w:eastAsia="ru-RU"/>
        </w:rPr>
        <w:pict>
          <v:shape id="_x0000_s1501" type="#_x0000_t202" style="position:absolute;left:0;text-align:left;margin-left:131.45pt;margin-top:351.2pt;width:45pt;height:26.95pt;z-index:251687936" filled="f" stroked="f">
            <v:textbox style="mso-next-textbox:#_x0000_s1501">
              <w:txbxContent>
                <w:p w:rsidR="006C01AE" w:rsidRPr="003B5C1C" w:rsidRDefault="006C01AE" w:rsidP="006C01AE">
                  <w:pPr>
                    <w:rPr>
                      <w:lang w:val="en-US"/>
                    </w:rPr>
                  </w:pPr>
                  <w:r w:rsidRPr="003B5C1C">
                    <w:rPr>
                      <w:lang w:val="en-US"/>
                    </w:rPr>
                    <w:t>0x</w:t>
                  </w:r>
                  <w:r>
                    <w:rPr>
                      <w:lang w:val="en-US"/>
                    </w:rPr>
                    <w:t>2C</w:t>
                  </w:r>
                </w:p>
              </w:txbxContent>
            </v:textbox>
          </v:shape>
        </w:pict>
      </w:r>
      <w:r>
        <w:rPr>
          <w:noProof/>
          <w:lang w:eastAsia="ru-RU"/>
        </w:rPr>
        <w:pict>
          <v:shape id="_x0000_s1502" type="#_x0000_t202" style="position:absolute;left:0;text-align:left;margin-left:131.45pt;margin-top:369.15pt;width:54pt;height:27pt;z-index:251688960" filled="f" stroked="f">
            <v:textbox style="mso-next-textbox:#_x0000_s1502">
              <w:txbxContent>
                <w:p w:rsidR="006C01AE" w:rsidRPr="003B5C1C" w:rsidRDefault="006C01AE" w:rsidP="006C01AE">
                  <w:pPr>
                    <w:rPr>
                      <w:lang w:val="en-US"/>
                    </w:rPr>
                  </w:pPr>
                  <w:r w:rsidRPr="003B5C1C">
                    <w:rPr>
                      <w:lang w:val="en-US"/>
                    </w:rPr>
                    <w:t>0x</w:t>
                  </w:r>
                  <w:r>
                    <w:rPr>
                      <w:lang w:val="en-US"/>
                    </w:rPr>
                    <w:t>32</w:t>
                  </w:r>
                </w:p>
              </w:txbxContent>
            </v:textbox>
          </v:shape>
        </w:pict>
      </w:r>
      <w:r>
        <w:rPr>
          <w:noProof/>
          <w:lang w:eastAsia="ru-RU"/>
        </w:rPr>
        <w:pict>
          <v:rect id="_x0000_s1503" style="position:absolute;left:0;text-align:left;margin-left:176.45pt;margin-top:396.1pt;width:177pt;height:27pt;z-index:251689984">
            <v:textbox style="mso-next-textbox:#_x0000_s1503">
              <w:txbxContent>
                <w:p w:rsidR="006C01AE" w:rsidRPr="003B5C1C" w:rsidRDefault="006C01AE" w:rsidP="006C01AE">
                  <w:r>
                    <w:t xml:space="preserve">Конфигурация 6 канала </w:t>
                  </w:r>
                  <w:r>
                    <w:rPr>
                      <w:lang w:val="en-US"/>
                    </w:rPr>
                    <w:t>А</w:t>
                  </w:r>
                  <w:r>
                    <w:t>ЦП</w:t>
                  </w:r>
                </w:p>
              </w:txbxContent>
            </v:textbox>
          </v:rect>
        </w:pict>
      </w:r>
      <w:r>
        <w:rPr>
          <w:noProof/>
          <w:lang w:eastAsia="ru-RU"/>
        </w:rPr>
        <w:pict>
          <v:shape id="_x0000_s1504" type="#_x0000_t202" style="position:absolute;left:0;text-align:left;margin-left:131.45pt;margin-top:390.15pt;width:45pt;height:26.95pt;z-index:251691008" filled="f" stroked="f">
            <v:textbox style="mso-next-textbox:#_x0000_s1504">
              <w:txbxContent>
                <w:p w:rsidR="006C01AE" w:rsidRPr="003B5C1C" w:rsidRDefault="006C01AE" w:rsidP="006C01AE">
                  <w:pPr>
                    <w:rPr>
                      <w:lang w:val="en-US"/>
                    </w:rPr>
                  </w:pPr>
                  <w:r w:rsidRPr="003B5C1C">
                    <w:rPr>
                      <w:lang w:val="en-US"/>
                    </w:rPr>
                    <w:t>0x</w:t>
                  </w:r>
                  <w:r>
                    <w:rPr>
                      <w:lang w:val="en-US"/>
                    </w:rPr>
                    <w:t>33</w:t>
                  </w:r>
                </w:p>
              </w:txbxContent>
            </v:textbox>
          </v:shape>
        </w:pict>
      </w:r>
      <w:r>
        <w:rPr>
          <w:noProof/>
          <w:lang w:eastAsia="ru-RU"/>
        </w:rPr>
        <w:pict>
          <v:shape id="_x0000_s1505" type="#_x0000_t202" style="position:absolute;left:0;text-align:left;margin-left:131.45pt;margin-top:408.1pt;width:54pt;height:27pt;z-index:251692032" filled="f" stroked="f">
            <v:textbox style="mso-next-textbox:#_x0000_s1505">
              <w:txbxContent>
                <w:p w:rsidR="006C01AE" w:rsidRPr="003B5C1C" w:rsidRDefault="006C01AE" w:rsidP="006C01AE">
                  <w:pPr>
                    <w:rPr>
                      <w:lang w:val="en-US"/>
                    </w:rPr>
                  </w:pPr>
                  <w:r w:rsidRPr="003B5C1C">
                    <w:rPr>
                      <w:lang w:val="en-US"/>
                    </w:rPr>
                    <w:t>0x</w:t>
                  </w:r>
                  <w:r>
                    <w:rPr>
                      <w:lang w:val="en-US"/>
                    </w:rPr>
                    <w:t>39</w:t>
                  </w:r>
                </w:p>
              </w:txbxContent>
            </v:textbox>
          </v:shape>
        </w:pict>
      </w:r>
      <w:r>
        <w:rPr>
          <w:noProof/>
          <w:lang w:eastAsia="ru-RU"/>
        </w:rPr>
        <w:pict>
          <v:rect id="_x0000_s1506" style="position:absolute;left:0;text-align:left;margin-left:176.45pt;margin-top:435.05pt;width:177pt;height:27pt;z-index:251693056">
            <v:textbox style="mso-next-textbox:#_x0000_s1506">
              <w:txbxContent>
                <w:p w:rsidR="006C01AE" w:rsidRPr="003B5C1C" w:rsidRDefault="006C01AE" w:rsidP="006C01AE">
                  <w:r>
                    <w:t xml:space="preserve">Конфигурация 7 канала </w:t>
                  </w:r>
                  <w:r>
                    <w:rPr>
                      <w:lang w:val="en-US"/>
                    </w:rPr>
                    <w:t>А</w:t>
                  </w:r>
                  <w:r>
                    <w:t>ЦП</w:t>
                  </w:r>
                </w:p>
              </w:txbxContent>
            </v:textbox>
          </v:rect>
        </w:pict>
      </w:r>
      <w:r>
        <w:rPr>
          <w:noProof/>
          <w:lang w:eastAsia="ru-RU"/>
        </w:rPr>
        <w:pict>
          <v:shape id="_x0000_s1507" type="#_x0000_t202" style="position:absolute;left:0;text-align:left;margin-left:131.45pt;margin-top:429.1pt;width:45pt;height:26.95pt;z-index:251694080" filled="f" stroked="f">
            <v:textbox style="mso-next-textbox:#_x0000_s1507">
              <w:txbxContent>
                <w:p w:rsidR="006C01AE" w:rsidRPr="003B5C1C" w:rsidRDefault="006C01AE" w:rsidP="006C01AE">
                  <w:pPr>
                    <w:rPr>
                      <w:lang w:val="en-US"/>
                    </w:rPr>
                  </w:pPr>
                  <w:r w:rsidRPr="003B5C1C">
                    <w:rPr>
                      <w:lang w:val="en-US"/>
                    </w:rPr>
                    <w:t>0x</w:t>
                  </w:r>
                  <w:r>
                    <w:rPr>
                      <w:lang w:val="en-US"/>
                    </w:rPr>
                    <w:t>3A</w:t>
                  </w:r>
                </w:p>
              </w:txbxContent>
            </v:textbox>
          </v:shape>
        </w:pict>
      </w:r>
      <w:r>
        <w:rPr>
          <w:noProof/>
          <w:lang w:eastAsia="ru-RU"/>
        </w:rPr>
        <w:pict>
          <v:shape id="_x0000_s1508" type="#_x0000_t202" style="position:absolute;left:0;text-align:left;margin-left:131.45pt;margin-top:441.05pt;width:54pt;height:27pt;z-index:251695104" filled="f" stroked="f">
            <v:textbox style="mso-next-textbox:#_x0000_s1508">
              <w:txbxContent>
                <w:p w:rsidR="006C01AE" w:rsidRPr="003B5C1C" w:rsidRDefault="006C01AE" w:rsidP="006C01AE">
                  <w:pPr>
                    <w:rPr>
                      <w:lang w:val="en-US"/>
                    </w:rPr>
                  </w:pPr>
                  <w:r w:rsidRPr="003B5C1C">
                    <w:rPr>
                      <w:lang w:val="en-US"/>
                    </w:rPr>
                    <w:t>0x</w:t>
                  </w:r>
                  <w:r>
                    <w:rPr>
                      <w:lang w:val="en-US"/>
                    </w:rPr>
                    <w:t>40</w:t>
                  </w:r>
                </w:p>
              </w:txbxContent>
            </v:textbox>
          </v:shape>
        </w:pict>
      </w:r>
      <w:r>
        <w:rPr>
          <w:noProof/>
          <w:lang w:eastAsia="ru-RU"/>
        </w:rPr>
        <w:pict>
          <v:rect id="_x0000_s1509" style="position:absolute;left:0;text-align:left;margin-left:176.45pt;margin-top:112.6pt;width:177pt;height:21pt;z-index:251696128">
            <v:textbox style="mso-next-textbox:#_x0000_s1509">
              <w:txbxContent>
                <w:p w:rsidR="006C01AE" w:rsidRPr="00F41BBB" w:rsidRDefault="006C01AE" w:rsidP="006C01AE">
                  <w:r>
                    <w:t>Регистр каналов АЦП</w:t>
                  </w:r>
                </w:p>
                <w:p w:rsidR="006C01AE" w:rsidRPr="003B5C1C" w:rsidRDefault="006C01AE" w:rsidP="006C01AE"/>
              </w:txbxContent>
            </v:textbox>
          </v:rect>
        </w:pict>
      </w:r>
      <w:r>
        <w:rPr>
          <w:noProof/>
          <w:lang w:eastAsia="ru-RU"/>
        </w:rPr>
        <w:pict>
          <v:shape id="_x0000_s1510" type="#_x0000_t202" style="position:absolute;left:0;text-align:left;margin-left:131.45pt;margin-top:103.55pt;width:48pt;height:27.1pt;z-index:251697152" filled="f" stroked="f">
            <v:textbox style="mso-next-textbox:#_x0000_s1510">
              <w:txbxContent>
                <w:p w:rsidR="006C01AE" w:rsidRPr="00F41BBB" w:rsidRDefault="006C01AE" w:rsidP="006C01AE">
                  <w:r w:rsidRPr="003B5C1C">
                    <w:rPr>
                      <w:lang w:val="en-US"/>
                    </w:rPr>
                    <w:t>0x</w:t>
                  </w:r>
                  <w:r>
                    <w:t>06</w:t>
                  </w:r>
                </w:p>
                <w:p w:rsidR="006C01AE" w:rsidRPr="00F41BBB" w:rsidRDefault="006C01AE" w:rsidP="006C01AE"/>
              </w:txbxContent>
            </v:textbox>
          </v:shape>
        </w:pict>
      </w:r>
      <w:r>
        <w:rPr>
          <w:noProof/>
          <w:lang w:eastAsia="ru-RU"/>
        </w:rPr>
        <w:pict>
          <v:shape id="_x0000_s1511" type="#_x0000_t202" style="position:absolute;left:0;text-align:left;margin-left:131.45pt;margin-top:120.05pt;width:45pt;height:27pt;z-index:251698176" filled="f" stroked="f">
            <v:textbox style="mso-next-textbox:#_x0000_s1511">
              <w:txbxContent>
                <w:p w:rsidR="006C01AE" w:rsidRPr="00F41BBB" w:rsidRDefault="006C01AE" w:rsidP="006C01AE">
                  <w:r w:rsidRPr="003B5C1C">
                    <w:rPr>
                      <w:lang w:val="en-US"/>
                    </w:rPr>
                    <w:t>0x</w:t>
                  </w:r>
                  <w:r>
                    <w:t>07</w:t>
                  </w:r>
                </w:p>
              </w:txbxContent>
            </v:textbox>
          </v:shape>
        </w:pict>
      </w:r>
      <w:r>
        <w:rPr>
          <w:noProof/>
          <w:lang w:eastAsia="ru-RU"/>
        </w:rPr>
        <w:pict>
          <v:rect id="_x0000_s1512" style="position:absolute;left:0;text-align:left;margin-left:176.45pt;margin-top:495.05pt;width:177pt;height:27pt;z-index:251699200">
            <v:textbox style="mso-next-textbox:#_x0000_s1512">
              <w:txbxContent>
                <w:p w:rsidR="006C01AE" w:rsidRPr="003B5C1C" w:rsidRDefault="006C01AE" w:rsidP="006C01AE">
                  <w:r>
                    <w:t xml:space="preserve">Таблица </w:t>
                  </w:r>
                  <w:r>
                    <w:t>аппроксимации</w:t>
                  </w:r>
                </w:p>
              </w:txbxContent>
            </v:textbox>
          </v:rect>
        </w:pict>
      </w:r>
      <w:r>
        <w:rPr>
          <w:noProof/>
          <w:lang w:eastAsia="ru-RU"/>
        </w:rPr>
        <w:pict>
          <v:shape id="_x0000_s1513" type="#_x0000_t202" style="position:absolute;left:0;text-align:left;margin-left:131.45pt;margin-top:489.1pt;width:45pt;height:26.95pt;z-index:251700224" filled="f" stroked="f">
            <v:textbox style="mso-next-textbox:#_x0000_s1513">
              <w:txbxContent>
                <w:p w:rsidR="006C01AE" w:rsidRPr="003B5C1C" w:rsidRDefault="006C01AE" w:rsidP="006C01AE">
                  <w:pPr>
                    <w:rPr>
                      <w:lang w:val="en-US"/>
                    </w:rPr>
                  </w:pPr>
                  <w:r w:rsidRPr="003B5C1C">
                    <w:rPr>
                      <w:lang w:val="en-US"/>
                    </w:rPr>
                    <w:t>0x</w:t>
                  </w:r>
                  <w:r>
                    <w:rPr>
                      <w:lang w:val="en-US"/>
                    </w:rPr>
                    <w:t>41</w:t>
                  </w:r>
                </w:p>
              </w:txbxContent>
            </v:textbox>
          </v:shape>
        </w:pict>
      </w:r>
      <w:r>
        <w:rPr>
          <w:noProof/>
          <w:lang w:eastAsia="ru-RU"/>
        </w:rPr>
        <w:pict>
          <v:shape id="_x0000_s1514" type="#_x0000_t202" style="position:absolute;left:0;text-align:left;margin-left:131.45pt;margin-top:507.05pt;width:54pt;height:27pt;z-index:251701248" filled="f" stroked="f">
            <v:textbox style="mso-next-textbox:#_x0000_s1514">
              <w:txbxContent>
                <w:p w:rsidR="006C01AE" w:rsidRPr="003B5C1C" w:rsidRDefault="006C01AE" w:rsidP="006C01AE">
                  <w:pPr>
                    <w:rPr>
                      <w:lang w:val="en-US"/>
                    </w:rPr>
                  </w:pPr>
                  <w:r w:rsidRPr="003B5C1C">
                    <w:rPr>
                      <w:lang w:val="en-US"/>
                    </w:rPr>
                    <w:t>0x</w:t>
                  </w:r>
                  <w:r>
                    <w:rPr>
                      <w:lang w:val="en-US"/>
                    </w:rPr>
                    <w:t>52</w:t>
                  </w:r>
                </w:p>
              </w:txbxContent>
            </v:textbox>
          </v:shape>
        </w:pict>
      </w:r>
      <w:r>
        <w:rPr>
          <w:noProof/>
          <w:lang w:eastAsia="ru-RU"/>
        </w:rPr>
        <w:pict>
          <v:rect id="_x0000_s1515" style="position:absolute;left:0;text-align:left;margin-left:176.45pt;margin-top:534pt;width:177pt;height:27pt;z-index:251702272">
            <v:textbox style="mso-next-textbox:#_x0000_s1515">
              <w:txbxContent>
                <w:p w:rsidR="006C01AE" w:rsidRPr="003B5C1C" w:rsidRDefault="006C01AE" w:rsidP="006C01AE">
                  <w:r>
                    <w:t>Таблица аппроксимации</w:t>
                  </w:r>
                </w:p>
                <w:p w:rsidR="006C01AE" w:rsidRPr="00A52F69" w:rsidRDefault="006C01AE" w:rsidP="006C01AE"/>
              </w:txbxContent>
            </v:textbox>
          </v:rect>
        </w:pict>
      </w:r>
      <w:r>
        <w:rPr>
          <w:noProof/>
          <w:lang w:eastAsia="ru-RU"/>
        </w:rPr>
        <w:pict>
          <v:shape id="_x0000_s1516" type="#_x0000_t202" style="position:absolute;left:0;text-align:left;margin-left:131.45pt;margin-top:528.05pt;width:45pt;height:26.95pt;z-index:251703296" filled="f" stroked="f">
            <v:textbox style="mso-next-textbox:#_x0000_s1516">
              <w:txbxContent>
                <w:p w:rsidR="006C01AE" w:rsidRPr="003B5C1C" w:rsidRDefault="006C01AE" w:rsidP="006C01AE">
                  <w:pPr>
                    <w:rPr>
                      <w:lang w:val="en-US"/>
                    </w:rPr>
                  </w:pPr>
                  <w:r w:rsidRPr="003B5C1C">
                    <w:rPr>
                      <w:lang w:val="en-US"/>
                    </w:rPr>
                    <w:t>0x</w:t>
                  </w:r>
                  <w:r>
                    <w:rPr>
                      <w:lang w:val="en-US"/>
                    </w:rPr>
                    <w:t>53</w:t>
                  </w:r>
                </w:p>
              </w:txbxContent>
            </v:textbox>
          </v:shape>
        </w:pict>
      </w:r>
      <w:r>
        <w:rPr>
          <w:noProof/>
          <w:lang w:eastAsia="ru-RU"/>
        </w:rPr>
        <w:pict>
          <v:shape id="_x0000_s1517" type="#_x0000_t202" style="position:absolute;left:0;text-align:left;margin-left:131.45pt;margin-top:546pt;width:54pt;height:27pt;z-index:251704320" filled="f" stroked="f">
            <v:textbox style="mso-next-textbox:#_x0000_s1517">
              <w:txbxContent>
                <w:p w:rsidR="006C01AE" w:rsidRPr="003B5C1C" w:rsidRDefault="006C01AE" w:rsidP="006C01AE">
                  <w:pPr>
                    <w:rPr>
                      <w:lang w:val="en-US"/>
                    </w:rPr>
                  </w:pPr>
                  <w:r w:rsidRPr="003B5C1C">
                    <w:rPr>
                      <w:lang w:val="en-US"/>
                    </w:rPr>
                    <w:t>0x</w:t>
                  </w:r>
                  <w:r>
                    <w:rPr>
                      <w:lang w:val="en-US"/>
                    </w:rPr>
                    <w:t>64</w:t>
                  </w:r>
                </w:p>
              </w:txbxContent>
            </v:textbox>
          </v:shape>
        </w:pict>
      </w:r>
      <w:r>
        <w:rPr>
          <w:noProof/>
          <w:lang w:eastAsia="ru-RU"/>
        </w:rPr>
        <w:pict>
          <v:rect id="_x0000_s1518" style="position:absolute;left:0;text-align:left;margin-left:176.45pt;margin-top:573.05pt;width:177pt;height:27pt;z-index:251705344">
            <v:textbox style="mso-next-textbox:#_x0000_s1518">
              <w:txbxContent>
                <w:p w:rsidR="006C01AE" w:rsidRPr="003B5C1C" w:rsidRDefault="006C01AE" w:rsidP="006C01AE">
                  <w:r>
                    <w:t>Таблица аппроксимации</w:t>
                  </w:r>
                </w:p>
                <w:p w:rsidR="006C01AE" w:rsidRPr="00A52F69" w:rsidRDefault="006C01AE" w:rsidP="006C01AE"/>
              </w:txbxContent>
            </v:textbox>
          </v:rect>
        </w:pict>
      </w:r>
      <w:r>
        <w:rPr>
          <w:noProof/>
          <w:lang w:eastAsia="ru-RU"/>
        </w:rPr>
        <w:pict>
          <v:shape id="_x0000_s1519" type="#_x0000_t202" style="position:absolute;left:0;text-align:left;margin-left:131.45pt;margin-top:567.1pt;width:45pt;height:26.95pt;z-index:251706368" filled="f" stroked="f">
            <v:textbox style="mso-next-textbox:#_x0000_s1519">
              <w:txbxContent>
                <w:p w:rsidR="006C01AE" w:rsidRPr="003B5C1C" w:rsidRDefault="006C01AE" w:rsidP="006C01AE">
                  <w:pPr>
                    <w:rPr>
                      <w:lang w:val="en-US"/>
                    </w:rPr>
                  </w:pPr>
                  <w:r w:rsidRPr="003B5C1C">
                    <w:rPr>
                      <w:lang w:val="en-US"/>
                    </w:rPr>
                    <w:t>0x</w:t>
                  </w:r>
                  <w:r>
                    <w:rPr>
                      <w:lang w:val="en-US"/>
                    </w:rPr>
                    <w:t>65</w:t>
                  </w:r>
                </w:p>
              </w:txbxContent>
            </v:textbox>
          </v:shape>
        </w:pict>
      </w:r>
      <w:r>
        <w:rPr>
          <w:noProof/>
          <w:lang w:eastAsia="ru-RU"/>
        </w:rPr>
        <w:pict>
          <v:shape id="_x0000_s1520" type="#_x0000_t202" style="position:absolute;left:0;text-align:left;margin-left:131.45pt;margin-top:585.05pt;width:54pt;height:27pt;z-index:251707392" filled="f" stroked="f">
            <v:textbox style="mso-next-textbox:#_x0000_s1520">
              <w:txbxContent>
                <w:p w:rsidR="006C01AE" w:rsidRPr="003B5C1C" w:rsidRDefault="006C01AE" w:rsidP="006C01AE">
                  <w:pPr>
                    <w:rPr>
                      <w:lang w:val="en-US"/>
                    </w:rPr>
                  </w:pPr>
                  <w:r w:rsidRPr="003B5C1C">
                    <w:rPr>
                      <w:lang w:val="en-US"/>
                    </w:rPr>
                    <w:t>0x</w:t>
                  </w:r>
                  <w:r>
                    <w:rPr>
                      <w:lang w:val="en-US"/>
                    </w:rPr>
                    <w:t>76</w:t>
                  </w:r>
                </w:p>
              </w:txbxContent>
            </v:textbox>
          </v:shape>
        </w:pict>
      </w:r>
      <w:r>
        <w:rPr>
          <w:noProof/>
          <w:lang w:eastAsia="ru-RU"/>
        </w:rPr>
        <w:pict>
          <v:rect id="_x0000_s1476" style="position:absolute;left:0;text-align:left;margin-left:176.45pt;margin-top:3.05pt;width:177pt;height:21pt;z-index:251662336">
            <v:textbox style="mso-next-textbox:#_x0000_s1476">
              <w:txbxContent>
                <w:p w:rsidR="006C01AE" w:rsidRPr="00F41BBB" w:rsidRDefault="006C01AE" w:rsidP="006C01AE">
                  <w:r>
                    <w:t>Адрес модуля</w:t>
                  </w:r>
                </w:p>
                <w:p w:rsidR="006C01AE" w:rsidRPr="003B5C1C" w:rsidRDefault="006C01AE" w:rsidP="006C01AE"/>
              </w:txbxContent>
            </v:textbox>
          </v:rect>
        </w:pict>
      </w:r>
      <w:r>
        <w:rPr>
          <w:noProof/>
          <w:lang w:eastAsia="ru-RU"/>
        </w:rPr>
      </w:r>
      <w:r>
        <w:pict>
          <v:group id="_x0000_s1102" editas="canvas" style="width:459pt;height:690pt;mso-position-horizontal-relative:char;mso-position-vertical-relative:line" coordorigin="2506,1134" coordsize="9180,13800">
            <o:lock v:ext="edit" aspectratio="t"/>
            <v:shape id="_x0000_s1103" type="#_x0000_t75" style="position:absolute;left:2506;top:1134;width:9180;height:13800" o:preferrelative="f">
              <v:fill o:detectmouseclick="t"/>
              <v:path o:extrusionok="t" o:connecttype="none"/>
              <o:lock v:ext="edit" text="t"/>
            </v:shape>
            <v:shape id="_x0000_s1104" type="#_x0000_t202" style="position:absolute;left:3826;top:13494;width:7021;height:1200" filled="f" stroked="f">
              <v:textbox style="mso-next-textbox:#_x0000_s1104">
                <w:txbxContent>
                  <w:p w:rsidR="006C01AE" w:rsidRPr="00261CB4" w:rsidRDefault="006C01AE" w:rsidP="006C01AE">
                    <w:pPr>
                      <w:pStyle w:val="-"/>
                      <w:jc w:val="center"/>
                      <w:rPr>
                        <w:sz w:val="28"/>
                      </w:rPr>
                    </w:pPr>
                    <w:r w:rsidRPr="00261CB4">
                      <w:rPr>
                        <w:sz w:val="28"/>
                      </w:rPr>
                      <w:t xml:space="preserve">Рисунок </w:t>
                    </w:r>
                    <w:r>
                      <w:rPr>
                        <w:sz w:val="28"/>
                      </w:rPr>
                      <w:t>6</w:t>
                    </w:r>
                    <w:r w:rsidRPr="00261CB4">
                      <w:rPr>
                        <w:sz w:val="28"/>
                      </w:rPr>
                      <w:t>.4 – Схема распределения памяти ЭРПЗУ</w:t>
                    </w:r>
                  </w:p>
                </w:txbxContent>
              </v:textbox>
            </v:shape>
            <w10:wrap type="none"/>
            <w10:anchorlock/>
          </v:group>
        </w:pict>
      </w:r>
    </w:p>
    <w:p w:rsidR="006C01AE" w:rsidRPr="006C01AE" w:rsidRDefault="006C01AE" w:rsidP="006C01AE">
      <w:pPr>
        <w:pStyle w:val="-"/>
        <w:ind w:firstLine="709"/>
        <w:rPr>
          <w:sz w:val="28"/>
        </w:rPr>
      </w:pPr>
      <w:r w:rsidRPr="00261CB4">
        <w:rPr>
          <w:sz w:val="28"/>
        </w:rPr>
        <w:lastRenderedPageBreak/>
        <w:t xml:space="preserve">Структура памяти, определяющая конфигурацию канала АЦП приведена в таблице </w:t>
      </w:r>
      <w:r>
        <w:rPr>
          <w:sz w:val="28"/>
        </w:rPr>
        <w:t>6</w:t>
      </w:r>
      <w:r w:rsidRPr="00261CB4">
        <w:rPr>
          <w:sz w:val="28"/>
        </w:rPr>
        <w:t>.4.</w:t>
      </w:r>
    </w:p>
    <w:p w:rsidR="006C01AE" w:rsidRPr="006C01AE" w:rsidRDefault="006C01AE" w:rsidP="006C01AE">
      <w:pPr>
        <w:pStyle w:val="-"/>
        <w:ind w:firstLine="709"/>
        <w:rPr>
          <w:sz w:val="28"/>
        </w:rPr>
      </w:pPr>
    </w:p>
    <w:p w:rsidR="006C01AE" w:rsidRPr="00261CB4" w:rsidRDefault="006C01AE" w:rsidP="006C01AE">
      <w:pPr>
        <w:pStyle w:val="-"/>
        <w:ind w:firstLine="0"/>
        <w:rPr>
          <w:sz w:val="28"/>
        </w:rPr>
      </w:pPr>
      <w:r w:rsidRPr="00261CB4">
        <w:rPr>
          <w:sz w:val="28"/>
        </w:rPr>
        <w:t xml:space="preserve">Таблица </w:t>
      </w:r>
      <w:r>
        <w:rPr>
          <w:sz w:val="28"/>
        </w:rPr>
        <w:t>6</w:t>
      </w:r>
      <w:r w:rsidRPr="00261CB4">
        <w:rPr>
          <w:sz w:val="28"/>
        </w:rPr>
        <w:t>.4 - Структура конфигурации канала</w:t>
      </w:r>
    </w:p>
    <w:tbl>
      <w:tblPr>
        <w:tblW w:w="9889" w:type="dxa"/>
        <w:jc w:val="center"/>
        <w:tblLook w:val="0000"/>
      </w:tblPr>
      <w:tblGrid>
        <w:gridCol w:w="1526"/>
        <w:gridCol w:w="8363"/>
        <w:tblGridChange w:id="4">
          <w:tblGrid>
            <w:gridCol w:w="1526"/>
            <w:gridCol w:w="8363"/>
          </w:tblGrid>
        </w:tblGridChange>
      </w:tblGrid>
      <w:tr w:rsidR="006C01AE" w:rsidRPr="00323534" w:rsidTr="00791889">
        <w:trPr>
          <w:trHeight w:val="255"/>
          <w:jc w:val="center"/>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01AE" w:rsidRPr="00EA4ADB" w:rsidRDefault="006C01AE" w:rsidP="00791889">
            <w:pPr>
              <w:pStyle w:val="text1"/>
              <w:spacing w:line="360" w:lineRule="auto"/>
              <w:rPr>
                <w:bCs/>
              </w:rPr>
            </w:pPr>
            <w:r w:rsidRPr="00EA4ADB">
              <w:rPr>
                <w:bCs/>
              </w:rPr>
              <w:t>Размер поля, байт</w:t>
            </w:r>
          </w:p>
        </w:tc>
        <w:tc>
          <w:tcPr>
            <w:tcW w:w="8363" w:type="dxa"/>
            <w:tcBorders>
              <w:top w:val="single" w:sz="4" w:space="0" w:color="auto"/>
              <w:left w:val="nil"/>
              <w:bottom w:val="single" w:sz="4" w:space="0" w:color="auto"/>
              <w:right w:val="single" w:sz="4" w:space="0" w:color="auto"/>
            </w:tcBorders>
            <w:shd w:val="clear" w:color="auto" w:fill="auto"/>
            <w:noWrap/>
            <w:vAlign w:val="center"/>
          </w:tcPr>
          <w:p w:rsidR="006C01AE" w:rsidRPr="00EA4ADB" w:rsidRDefault="006C01AE" w:rsidP="00791889">
            <w:pPr>
              <w:pStyle w:val="text1"/>
              <w:spacing w:line="360" w:lineRule="auto"/>
              <w:rPr>
                <w:bCs/>
              </w:rPr>
            </w:pPr>
            <w:r w:rsidRPr="00EA4ADB">
              <w:rPr>
                <w:bCs/>
              </w:rPr>
              <w:t>Название поля</w:t>
            </w:r>
          </w:p>
        </w:tc>
      </w:tr>
      <w:tr w:rsidR="006C01AE" w:rsidRPr="0032353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2</w:t>
            </w:r>
          </w:p>
        </w:tc>
        <w:tc>
          <w:tcPr>
            <w:tcW w:w="8363" w:type="dxa"/>
            <w:tcBorders>
              <w:top w:val="nil"/>
              <w:left w:val="nil"/>
              <w:bottom w:val="single" w:sz="4" w:space="0" w:color="auto"/>
              <w:right w:val="single" w:sz="4" w:space="0" w:color="auto"/>
            </w:tcBorders>
            <w:shd w:val="clear" w:color="auto" w:fill="auto"/>
            <w:noWrap/>
          </w:tcPr>
          <w:p w:rsidR="006C01AE" w:rsidRPr="00A302F7" w:rsidRDefault="006C01AE" w:rsidP="00791889">
            <w:pPr>
              <w:pStyle w:val="text1"/>
              <w:spacing w:line="360" w:lineRule="auto"/>
            </w:pPr>
            <w:r>
              <w:t>Нижняя граница допускового контроля</w:t>
            </w:r>
          </w:p>
        </w:tc>
      </w:tr>
      <w:tr w:rsidR="006C01AE" w:rsidRPr="00DD11D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2</w:t>
            </w:r>
          </w:p>
        </w:tc>
        <w:tc>
          <w:tcPr>
            <w:tcW w:w="8363"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Верхняя граница допускового контроля</w:t>
            </w:r>
          </w:p>
        </w:tc>
      </w:tr>
      <w:tr w:rsidR="006C01AE" w:rsidRPr="00DD11D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1</w:t>
            </w:r>
          </w:p>
        </w:tc>
        <w:tc>
          <w:tcPr>
            <w:tcW w:w="8363"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Размер накапливаемых в буфере данных</w:t>
            </w:r>
          </w:p>
        </w:tc>
      </w:tr>
      <w:tr w:rsidR="006C01AE" w:rsidRPr="00DD11D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1</w:t>
            </w:r>
          </w:p>
        </w:tc>
        <w:tc>
          <w:tcPr>
            <w:tcW w:w="8363"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РКП</w:t>
            </w:r>
          </w:p>
        </w:tc>
      </w:tr>
      <w:tr w:rsidR="006C01AE" w:rsidRPr="00DD11D4" w:rsidTr="00791889">
        <w:trPr>
          <w:trHeight w:val="340"/>
          <w:jc w:val="center"/>
        </w:trPr>
        <w:tc>
          <w:tcPr>
            <w:tcW w:w="1526" w:type="dxa"/>
            <w:tcBorders>
              <w:top w:val="nil"/>
              <w:left w:val="single" w:sz="4" w:space="0" w:color="auto"/>
              <w:bottom w:val="single" w:sz="4" w:space="0" w:color="auto"/>
              <w:right w:val="single" w:sz="4" w:space="0" w:color="auto"/>
            </w:tcBorders>
            <w:shd w:val="clear" w:color="auto" w:fill="auto"/>
            <w:noWrap/>
          </w:tcPr>
          <w:p w:rsidR="006C01AE" w:rsidRPr="00DD11D4" w:rsidRDefault="006C01AE" w:rsidP="00791889">
            <w:pPr>
              <w:pStyle w:val="text1"/>
              <w:spacing w:line="360" w:lineRule="auto"/>
            </w:pPr>
            <w:r>
              <w:t>1</w:t>
            </w:r>
          </w:p>
        </w:tc>
        <w:tc>
          <w:tcPr>
            <w:tcW w:w="8363" w:type="dxa"/>
            <w:tcBorders>
              <w:top w:val="nil"/>
              <w:left w:val="nil"/>
              <w:bottom w:val="single" w:sz="4" w:space="0" w:color="auto"/>
              <w:right w:val="single" w:sz="4" w:space="0" w:color="auto"/>
            </w:tcBorders>
            <w:shd w:val="clear" w:color="auto" w:fill="auto"/>
            <w:noWrap/>
          </w:tcPr>
          <w:p w:rsidR="006C01AE" w:rsidRPr="00323534" w:rsidRDefault="006C01AE" w:rsidP="00791889">
            <w:pPr>
              <w:pStyle w:val="text1"/>
              <w:spacing w:line="360" w:lineRule="auto"/>
            </w:pPr>
            <w:r>
              <w:t>Идентификатор таблицы аппроксимации</w:t>
            </w:r>
          </w:p>
        </w:tc>
      </w:tr>
    </w:tbl>
    <w:p w:rsidR="006C01AE" w:rsidRDefault="006C01AE" w:rsidP="006C01AE">
      <w:pPr>
        <w:pStyle w:val="text"/>
      </w:pPr>
      <w:r>
        <w:tab/>
      </w:r>
    </w:p>
    <w:p w:rsidR="006C01AE" w:rsidRPr="00BF582A" w:rsidRDefault="006C01AE" w:rsidP="006C01AE">
      <w:pPr>
        <w:pStyle w:val="-"/>
        <w:ind w:firstLine="709"/>
        <w:rPr>
          <w:sz w:val="28"/>
        </w:rPr>
      </w:pPr>
      <w:r>
        <w:tab/>
      </w:r>
      <w:r w:rsidRPr="00BF582A">
        <w:rPr>
          <w:sz w:val="28"/>
        </w:rPr>
        <w:t>Структура конфигурации канала АЦП не содержит специфических полей. Структуры конфигурации каналов других типов задаются аналогично.</w:t>
      </w:r>
    </w:p>
    <w:p w:rsidR="001179E7" w:rsidRDefault="001179E7">
      <w:pPr>
        <w:rPr>
          <w:rFonts w:ascii="Times New Roman" w:eastAsia="Times New Roman" w:hAnsi="Times New Roman" w:cs="Times New Roman"/>
          <w:sz w:val="28"/>
          <w:szCs w:val="24"/>
          <w:lang w:eastAsia="ru-RU"/>
        </w:rPr>
      </w:pPr>
      <w:r>
        <w:rPr>
          <w:sz w:val="28"/>
        </w:rPr>
        <w:br w:type="page"/>
      </w:r>
    </w:p>
    <w:p w:rsidR="00A43B0B" w:rsidRPr="00437350" w:rsidRDefault="00A43B0B" w:rsidP="005A4691">
      <w:pPr>
        <w:pStyle w:val="-"/>
        <w:spacing w:before="120" w:after="120"/>
        <w:ind w:firstLine="709"/>
        <w:rPr>
          <w:sz w:val="28"/>
        </w:rPr>
      </w:pPr>
    </w:p>
    <w:p w:rsidR="005A4691" w:rsidRPr="00136268" w:rsidRDefault="005A4691" w:rsidP="005A4691">
      <w:pPr>
        <w:pStyle w:val="-00"/>
        <w:rPr>
          <w:rFonts w:ascii="Times New Roman" w:hAnsi="Times New Roman"/>
          <w:bCs/>
          <w:sz w:val="32"/>
          <w:szCs w:val="32"/>
          <w:lang w:val="ru-RU"/>
        </w:rPr>
      </w:pPr>
      <w:bookmarkStart w:id="5" w:name="_Toc188673460"/>
      <w:r w:rsidRPr="00136268">
        <w:rPr>
          <w:rFonts w:ascii="Times New Roman" w:hAnsi="Times New Roman"/>
          <w:bCs/>
          <w:sz w:val="32"/>
          <w:szCs w:val="32"/>
          <w:lang w:val="ru-RU"/>
        </w:rPr>
        <w:t>СПИСОК ИСПОЛЬЗОВАННЫХ ИСТОЧНИКОВ</w:t>
      </w:r>
      <w:bookmarkEnd w:id="5"/>
    </w:p>
    <w:p w:rsidR="005A4691" w:rsidRPr="003B21FB" w:rsidRDefault="005A4691" w:rsidP="005A4691">
      <w:pPr>
        <w:pStyle w:val="-00"/>
        <w:rPr>
          <w:rFonts w:ascii="Times New Roman" w:hAnsi="Times New Roman"/>
          <w:bCs/>
          <w:lang w:val="ru-RU"/>
        </w:rPr>
      </w:pPr>
    </w:p>
    <w:p w:rsidR="005A4691" w:rsidRPr="00870994" w:rsidRDefault="005A4691" w:rsidP="005A4691">
      <w:pPr>
        <w:numPr>
          <w:ilvl w:val="0"/>
          <w:numId w:val="1"/>
        </w:numPr>
        <w:tabs>
          <w:tab w:val="clear" w:pos="1620"/>
          <w:tab w:val="num" w:pos="1080"/>
        </w:tabs>
        <w:spacing w:after="0" w:line="360" w:lineRule="auto"/>
        <w:ind w:left="1080"/>
        <w:jc w:val="both"/>
        <w:rPr>
          <w:rFonts w:ascii="Calibri" w:eastAsia="Calibri" w:hAnsi="Calibri" w:cs="Times New Roman"/>
          <w:sz w:val="28"/>
          <w:szCs w:val="28"/>
        </w:rPr>
      </w:pPr>
      <w:r>
        <w:rPr>
          <w:rFonts w:ascii="Calibri" w:eastAsia="Calibri" w:hAnsi="Calibri" w:cs="Times New Roman"/>
          <w:sz w:val="28"/>
          <w:szCs w:val="28"/>
        </w:rPr>
        <w:t>Николайчук, О.И</w:t>
      </w:r>
      <w:r w:rsidRPr="007823EE">
        <w:rPr>
          <w:rFonts w:ascii="Calibri" w:eastAsia="Calibri" w:hAnsi="Calibri" w:cs="Times New Roman"/>
          <w:sz w:val="28"/>
          <w:szCs w:val="28"/>
        </w:rPr>
        <w:t xml:space="preserve">. </w:t>
      </w:r>
      <w:r>
        <w:rPr>
          <w:rFonts w:ascii="Calibri" w:eastAsia="Calibri" w:hAnsi="Calibri" w:cs="Times New Roman"/>
          <w:sz w:val="28"/>
          <w:szCs w:val="28"/>
        </w:rPr>
        <w:t>Системы малой автоматизации</w:t>
      </w:r>
      <w:r w:rsidRPr="007823EE">
        <w:rPr>
          <w:rFonts w:ascii="Calibri" w:eastAsia="Calibri" w:hAnsi="Calibri" w:cs="Times New Roman"/>
          <w:sz w:val="28"/>
          <w:szCs w:val="28"/>
        </w:rPr>
        <w:t xml:space="preserve">. </w:t>
      </w:r>
      <w:r w:rsidRPr="00756528">
        <w:rPr>
          <w:rFonts w:ascii="Calibri" w:eastAsia="Calibri" w:hAnsi="Calibri" w:cs="Times New Roman"/>
          <w:sz w:val="28"/>
          <w:szCs w:val="28"/>
        </w:rPr>
        <w:t>[</w:t>
      </w:r>
      <w:r>
        <w:rPr>
          <w:rFonts w:ascii="Calibri" w:eastAsia="Calibri" w:hAnsi="Calibri" w:cs="Times New Roman"/>
          <w:sz w:val="28"/>
          <w:szCs w:val="28"/>
        </w:rPr>
        <w:t>Текст</w:t>
      </w:r>
      <w:r w:rsidRPr="00756528">
        <w:rPr>
          <w:rFonts w:ascii="Calibri" w:eastAsia="Calibri" w:hAnsi="Calibri" w:cs="Times New Roman"/>
          <w:sz w:val="28"/>
          <w:szCs w:val="28"/>
        </w:rPr>
        <w:t>]</w:t>
      </w:r>
      <w:r>
        <w:rPr>
          <w:rFonts w:ascii="Calibri" w:eastAsia="Calibri" w:hAnsi="Calibri" w:cs="Times New Roman"/>
          <w:sz w:val="28"/>
          <w:szCs w:val="28"/>
        </w:rPr>
        <w:t>/О.И</w:t>
      </w:r>
      <w:r w:rsidRPr="007823EE">
        <w:rPr>
          <w:rFonts w:ascii="Calibri" w:eastAsia="Calibri" w:hAnsi="Calibri" w:cs="Times New Roman"/>
          <w:sz w:val="28"/>
          <w:szCs w:val="28"/>
        </w:rPr>
        <w:t xml:space="preserve">. </w:t>
      </w:r>
      <w:r>
        <w:rPr>
          <w:rFonts w:ascii="Calibri" w:eastAsia="Calibri" w:hAnsi="Calibri" w:cs="Times New Roman"/>
          <w:sz w:val="28"/>
          <w:szCs w:val="28"/>
        </w:rPr>
        <w:t>Николайчук</w:t>
      </w:r>
      <w:r w:rsidRPr="007823EE">
        <w:rPr>
          <w:rFonts w:ascii="Calibri" w:eastAsia="Calibri" w:hAnsi="Calibri" w:cs="Times New Roman"/>
          <w:sz w:val="28"/>
          <w:szCs w:val="28"/>
        </w:rPr>
        <w:t xml:space="preserve">. </w:t>
      </w:r>
      <w:r>
        <w:rPr>
          <w:rFonts w:ascii="Calibri" w:eastAsia="Calibri" w:hAnsi="Calibri" w:cs="Times New Roman"/>
          <w:sz w:val="28"/>
          <w:szCs w:val="28"/>
        </w:rPr>
        <w:t xml:space="preserve">– </w:t>
      </w:r>
      <w:r w:rsidRPr="007823EE">
        <w:rPr>
          <w:rFonts w:ascii="Calibri" w:eastAsia="Calibri" w:hAnsi="Calibri" w:cs="Times New Roman"/>
          <w:sz w:val="28"/>
          <w:szCs w:val="28"/>
        </w:rPr>
        <w:t xml:space="preserve">М.: </w:t>
      </w:r>
      <w:r>
        <w:rPr>
          <w:rFonts w:ascii="Calibri" w:eastAsia="Calibri" w:hAnsi="Calibri" w:cs="Times New Roman"/>
          <w:sz w:val="28"/>
          <w:szCs w:val="28"/>
        </w:rPr>
        <w:t>СОЛОН-Пресс, 2003</w:t>
      </w:r>
      <w:r w:rsidRPr="007823EE">
        <w:rPr>
          <w:rFonts w:ascii="Calibri" w:eastAsia="Calibri" w:hAnsi="Calibri" w:cs="Times New Roman"/>
          <w:sz w:val="28"/>
          <w:szCs w:val="28"/>
        </w:rPr>
        <w:t>.</w:t>
      </w:r>
      <w:r>
        <w:rPr>
          <w:rFonts w:ascii="Calibri" w:eastAsia="Calibri" w:hAnsi="Calibri" w:cs="Times New Roman"/>
          <w:sz w:val="28"/>
          <w:szCs w:val="28"/>
        </w:rPr>
        <w:t>- 256 с.</w:t>
      </w:r>
    </w:p>
    <w:p w:rsidR="00672D6C" w:rsidRDefault="00672D6C"/>
    <w:sectPr w:rsidR="00672D6C" w:rsidSect="00672D6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B65A7"/>
    <w:multiLevelType w:val="hybridMultilevel"/>
    <w:tmpl w:val="383CB690"/>
    <w:lvl w:ilvl="0" w:tplc="6BCE49FC">
      <w:start w:val="1"/>
      <w:numFmt w:val="decimal"/>
      <w:lvlText w:val="%1"/>
      <w:lvlJc w:val="left"/>
      <w:pPr>
        <w:tabs>
          <w:tab w:val="num" w:pos="1620"/>
        </w:tabs>
        <w:ind w:left="1620" w:hanging="360"/>
      </w:pPr>
      <w:rPr>
        <w:rFonts w:hint="default"/>
        <w:b w:val="0"/>
      </w:rPr>
    </w:lvl>
    <w:lvl w:ilvl="1" w:tplc="04190019" w:tentative="1">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1">
    <w:nsid w:val="5181155A"/>
    <w:multiLevelType w:val="multilevel"/>
    <w:tmpl w:val="A4C23B28"/>
    <w:lvl w:ilvl="0">
      <w:start w:val="1"/>
      <w:numFmt w:val="decimal"/>
      <w:lvlText w:val="%1"/>
      <w:lvlJc w:val="left"/>
      <w:pPr>
        <w:ind w:left="360" w:hanging="360"/>
      </w:pPr>
      <w:rPr>
        <w:rFonts w:hint="default"/>
      </w:rPr>
    </w:lvl>
    <w:lvl w:ilvl="1">
      <w:start w:val="1"/>
      <w:numFmt w:val="decimal"/>
      <w:lvlText w:val="%1.%2"/>
      <w:lvlJc w:val="left"/>
      <w:pPr>
        <w:ind w:left="1000" w:hanging="432"/>
      </w:pPr>
      <w:rPr>
        <w:rFonts w:hint="default"/>
        <w:sz w:val="28"/>
        <w:szCs w:val="28"/>
      </w:rPr>
    </w:lvl>
    <w:lvl w:ilvl="2">
      <w:start w:val="1"/>
      <w:numFmt w:val="decimal"/>
      <w:pStyle w:val="-3"/>
      <w:lvlText w:val="%1.%2.%3"/>
      <w:lvlJc w:val="left"/>
      <w:pPr>
        <w:ind w:left="1072" w:hanging="504"/>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A5A680F"/>
    <w:multiLevelType w:val="hybridMultilevel"/>
    <w:tmpl w:val="DCD0A36E"/>
    <w:lvl w:ilvl="0" w:tplc="4C801F42">
      <w:start w:val="1"/>
      <w:numFmt w:val="bullet"/>
      <w:pStyle w:val="---"/>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
    <w:nsid w:val="61694D75"/>
    <w:multiLevelType w:val="multilevel"/>
    <w:tmpl w:val="A2EA7468"/>
    <w:lvl w:ilvl="0">
      <w:start w:val="2"/>
      <w:numFmt w:val="decimal"/>
      <w:pStyle w:val="-1"/>
      <w:suff w:val="space"/>
      <w:lvlText w:val="%1"/>
      <w:lvlJc w:val="left"/>
      <w:pPr>
        <w:ind w:left="993" w:firstLine="0"/>
      </w:pPr>
      <w:rPr>
        <w:rFonts w:hint="default"/>
        <w:lang w:val="ru-RU"/>
      </w:rPr>
    </w:lvl>
    <w:lvl w:ilvl="1">
      <w:start w:val="1"/>
      <w:numFmt w:val="decimal"/>
      <w:suff w:val="space"/>
      <w:lvlText w:val="%1.%2"/>
      <w:lvlJc w:val="left"/>
      <w:pPr>
        <w:ind w:left="993" w:firstLine="0"/>
      </w:pPr>
      <w:rPr>
        <w:rFonts w:hint="default"/>
      </w:rPr>
    </w:lvl>
    <w:lvl w:ilvl="2">
      <w:start w:val="1"/>
      <w:numFmt w:val="decimal"/>
      <w:suff w:val="space"/>
      <w:lvlText w:val="%1.%2.%3"/>
      <w:lvlJc w:val="left"/>
      <w:pPr>
        <w:ind w:left="993" w:firstLine="0"/>
      </w:pPr>
      <w:rPr>
        <w:rFonts w:hint="default"/>
      </w:rPr>
    </w:lvl>
    <w:lvl w:ilvl="3">
      <w:start w:val="1"/>
      <w:numFmt w:val="decimal"/>
      <w:lvlText w:val="%1.%2.%3.%4"/>
      <w:lvlJc w:val="left"/>
      <w:pPr>
        <w:tabs>
          <w:tab w:val="num" w:pos="2424"/>
        </w:tabs>
        <w:ind w:left="2424" w:hanging="864"/>
      </w:pPr>
      <w:rPr>
        <w:rFonts w:hint="default"/>
      </w:rPr>
    </w:lvl>
    <w:lvl w:ilvl="4">
      <w:start w:val="1"/>
      <w:numFmt w:val="decimal"/>
      <w:lvlText w:val="%1.%2.%3.%4.%5"/>
      <w:lvlJc w:val="left"/>
      <w:pPr>
        <w:tabs>
          <w:tab w:val="num" w:pos="2568"/>
        </w:tabs>
        <w:ind w:left="2568" w:hanging="1008"/>
      </w:pPr>
      <w:rPr>
        <w:rFonts w:hint="default"/>
      </w:rPr>
    </w:lvl>
    <w:lvl w:ilvl="5">
      <w:start w:val="1"/>
      <w:numFmt w:val="decimal"/>
      <w:lvlText w:val="%1.%2.%3.%4.%5.%6"/>
      <w:lvlJc w:val="left"/>
      <w:pPr>
        <w:tabs>
          <w:tab w:val="num" w:pos="2712"/>
        </w:tabs>
        <w:ind w:left="2712" w:hanging="1152"/>
      </w:pPr>
      <w:rPr>
        <w:rFonts w:hint="default"/>
      </w:rPr>
    </w:lvl>
    <w:lvl w:ilvl="6">
      <w:start w:val="1"/>
      <w:numFmt w:val="decimal"/>
      <w:lvlText w:val="%1.%2.%3.%4.%5.%6.%7"/>
      <w:lvlJc w:val="left"/>
      <w:pPr>
        <w:tabs>
          <w:tab w:val="num" w:pos="2856"/>
        </w:tabs>
        <w:ind w:left="2856" w:hanging="1296"/>
      </w:pPr>
      <w:rPr>
        <w:rFonts w:hint="default"/>
      </w:rPr>
    </w:lvl>
    <w:lvl w:ilvl="7">
      <w:start w:val="1"/>
      <w:numFmt w:val="decimal"/>
      <w:lvlText w:val="%1.%2.%3.%4.%5.%6.%7.%8"/>
      <w:lvlJc w:val="left"/>
      <w:pPr>
        <w:tabs>
          <w:tab w:val="num" w:pos="3000"/>
        </w:tabs>
        <w:ind w:left="3000" w:hanging="1440"/>
      </w:pPr>
      <w:rPr>
        <w:rFonts w:hint="default"/>
      </w:rPr>
    </w:lvl>
    <w:lvl w:ilvl="8">
      <w:start w:val="1"/>
      <w:numFmt w:val="decimal"/>
      <w:lvlText w:val="%1.%2.%3.%4.%5.%6.%7.%8.%9"/>
      <w:lvlJc w:val="left"/>
      <w:pPr>
        <w:tabs>
          <w:tab w:val="num" w:pos="3144"/>
        </w:tabs>
        <w:ind w:left="3144" w:hanging="1584"/>
      </w:pPr>
      <w:rPr>
        <w:rFonts w:hint="default"/>
      </w:rPr>
    </w:lvl>
  </w:abstractNum>
  <w:num w:numId="1">
    <w:abstractNumId w:val="0"/>
  </w:num>
  <w:num w:numId="2">
    <w:abstractNumId w:val="2"/>
  </w:num>
  <w:num w:numId="3">
    <w:abstractNumId w:val="3"/>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proofState w:spelling="clean" w:grammar="clean"/>
  <w:defaultTabStop w:val="708"/>
  <w:characterSpacingControl w:val="doNotCompress"/>
  <w:compat/>
  <w:rsids>
    <w:rsidRoot w:val="005A4691"/>
    <w:rsid w:val="001179E7"/>
    <w:rsid w:val="005A4691"/>
    <w:rsid w:val="00672D6C"/>
    <w:rsid w:val="006C01AE"/>
    <w:rsid w:val="006D408E"/>
    <w:rsid w:val="00A42C74"/>
    <w:rsid w:val="00A43B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D6C"/>
  </w:style>
  <w:style w:type="paragraph" w:styleId="Heading1">
    <w:name w:val="heading 1"/>
    <w:basedOn w:val="Normal"/>
    <w:next w:val="Normal"/>
    <w:link w:val="Heading1Char"/>
    <w:uiPriority w:val="9"/>
    <w:qFormat/>
    <w:rsid w:val="005A46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ГОСТ - Простой текст Знак Знак Знак"/>
    <w:basedOn w:val="Normal"/>
    <w:link w:val="-0"/>
    <w:qFormat/>
    <w:rsid w:val="005A4691"/>
    <w:pPr>
      <w:tabs>
        <w:tab w:val="num" w:pos="540"/>
      </w:tabs>
      <w:spacing w:after="0" w:line="360" w:lineRule="auto"/>
      <w:ind w:firstLine="360"/>
      <w:jc w:val="both"/>
    </w:pPr>
    <w:rPr>
      <w:rFonts w:ascii="Times New Roman" w:eastAsia="Times New Roman" w:hAnsi="Times New Roman" w:cs="Times New Roman"/>
      <w:sz w:val="24"/>
      <w:szCs w:val="24"/>
      <w:lang w:eastAsia="ru-RU"/>
    </w:rPr>
  </w:style>
  <w:style w:type="character" w:customStyle="1" w:styleId="-0">
    <w:name w:val="ГОСТ - Простой текст Знак Знак Знак Знак"/>
    <w:basedOn w:val="DefaultParagraphFont"/>
    <w:link w:val="-"/>
    <w:rsid w:val="005A4691"/>
    <w:rPr>
      <w:rFonts w:ascii="Times New Roman" w:eastAsia="Times New Roman" w:hAnsi="Times New Roman" w:cs="Times New Roman"/>
      <w:sz w:val="24"/>
      <w:szCs w:val="24"/>
      <w:lang w:eastAsia="ru-RU"/>
    </w:rPr>
  </w:style>
  <w:style w:type="paragraph" w:customStyle="1" w:styleId="-00">
    <w:name w:val="ГОСТ - Заголовок 0 Знак"/>
    <w:basedOn w:val="Heading1"/>
    <w:link w:val="-01"/>
    <w:qFormat/>
    <w:rsid w:val="005A4691"/>
    <w:pPr>
      <w:keepLines w:val="0"/>
      <w:widowControl w:val="0"/>
      <w:spacing w:before="240" w:after="60" w:line="360" w:lineRule="auto"/>
      <w:ind w:left="426"/>
      <w:jc w:val="center"/>
    </w:pPr>
    <w:rPr>
      <w:rFonts w:ascii="Arial" w:eastAsia="Times New Roman" w:hAnsi="Arial" w:cs="Times New Roman"/>
      <w:bCs w:val="0"/>
      <w:caps/>
      <w:color w:val="auto"/>
      <w:lang w:val="en-US"/>
    </w:rPr>
  </w:style>
  <w:style w:type="character" w:customStyle="1" w:styleId="-01">
    <w:name w:val="ГОСТ - Заголовок 0 Знак Знак"/>
    <w:basedOn w:val="DefaultParagraphFont"/>
    <w:link w:val="-00"/>
    <w:rsid w:val="005A4691"/>
    <w:rPr>
      <w:rFonts w:ascii="Arial" w:eastAsia="Times New Roman" w:hAnsi="Arial" w:cs="Times New Roman"/>
      <w:b/>
      <w:caps/>
      <w:sz w:val="28"/>
      <w:szCs w:val="28"/>
      <w:lang w:val="en-US"/>
    </w:rPr>
  </w:style>
  <w:style w:type="character" w:customStyle="1" w:styleId="Heading1Char">
    <w:name w:val="Heading 1 Char"/>
    <w:basedOn w:val="DefaultParagraphFont"/>
    <w:link w:val="Heading1"/>
    <w:uiPriority w:val="9"/>
    <w:rsid w:val="005A4691"/>
    <w:rPr>
      <w:rFonts w:asciiTheme="majorHAnsi" w:eastAsiaTheme="majorEastAsia" w:hAnsiTheme="majorHAnsi" w:cstheme="majorBidi"/>
      <w:b/>
      <w:bCs/>
      <w:color w:val="365F91" w:themeColor="accent1" w:themeShade="BF"/>
      <w:sz w:val="28"/>
      <w:szCs w:val="28"/>
    </w:rPr>
  </w:style>
  <w:style w:type="paragraph" w:customStyle="1" w:styleId="-1">
    <w:name w:val="ГОСТ - Заголовок 1 Знак"/>
    <w:basedOn w:val="Heading1"/>
    <w:link w:val="-10"/>
    <w:qFormat/>
    <w:rsid w:val="00A43B0B"/>
    <w:pPr>
      <w:keepLines w:val="0"/>
      <w:numPr>
        <w:numId w:val="6"/>
      </w:numPr>
      <w:autoSpaceDE w:val="0"/>
      <w:autoSpaceDN w:val="0"/>
      <w:spacing w:before="240" w:after="60" w:line="360" w:lineRule="auto"/>
      <w:jc w:val="center"/>
    </w:pPr>
    <w:rPr>
      <w:rFonts w:ascii="Times New Roman" w:eastAsia="Times New Roman" w:hAnsi="Times New Roman" w:cs="Times New Roman"/>
      <w:bCs w:val="0"/>
      <w:caps/>
      <w:color w:val="auto"/>
      <w:sz w:val="32"/>
      <w:szCs w:val="32"/>
      <w:lang w:val="en-US"/>
    </w:rPr>
  </w:style>
  <w:style w:type="character" w:customStyle="1" w:styleId="-10">
    <w:name w:val="ГОСТ - Заголовок 1 Знак Знак"/>
    <w:basedOn w:val="DefaultParagraphFont"/>
    <w:link w:val="-1"/>
    <w:rsid w:val="00A43B0B"/>
    <w:rPr>
      <w:rFonts w:ascii="Times New Roman" w:eastAsia="Times New Roman" w:hAnsi="Times New Roman" w:cs="Times New Roman"/>
      <w:b/>
      <w:caps/>
      <w:sz w:val="32"/>
      <w:szCs w:val="32"/>
      <w:lang w:val="en-US"/>
    </w:rPr>
  </w:style>
  <w:style w:type="paragraph" w:customStyle="1" w:styleId="---">
    <w:name w:val="ГОСТ - Перечисление -- Знак"/>
    <w:basedOn w:val="Normal"/>
    <w:link w:val="---0"/>
    <w:qFormat/>
    <w:rsid w:val="00A43B0B"/>
    <w:pPr>
      <w:numPr>
        <w:numId w:val="2"/>
      </w:numPr>
      <w:tabs>
        <w:tab w:val="left" w:pos="-5387"/>
        <w:tab w:val="left" w:pos="851"/>
      </w:tabs>
      <w:spacing w:after="0" w:line="360" w:lineRule="auto"/>
      <w:jc w:val="both"/>
    </w:pPr>
    <w:rPr>
      <w:rFonts w:ascii="Times New Roman" w:eastAsia="Times New Roman" w:hAnsi="Times New Roman" w:cs="Times New Roman"/>
      <w:sz w:val="24"/>
      <w:szCs w:val="24"/>
      <w:lang w:eastAsia="ru-RU"/>
    </w:rPr>
  </w:style>
  <w:style w:type="character" w:customStyle="1" w:styleId="---0">
    <w:name w:val="ГОСТ - Перечисление -- Знак Знак"/>
    <w:basedOn w:val="DefaultParagraphFont"/>
    <w:link w:val="---"/>
    <w:rsid w:val="00A43B0B"/>
    <w:rPr>
      <w:rFonts w:ascii="Times New Roman" w:eastAsia="Times New Roman" w:hAnsi="Times New Roman" w:cs="Times New Roman"/>
      <w:sz w:val="24"/>
      <w:szCs w:val="24"/>
      <w:lang w:eastAsia="ru-RU"/>
    </w:rPr>
  </w:style>
  <w:style w:type="paragraph" w:customStyle="1" w:styleId="---14pt3">
    <w:name w:val="Стиль ГОСТ - Перечисление -- Знак + 14 pt3"/>
    <w:basedOn w:val="---"/>
    <w:link w:val="---14pt30"/>
    <w:rsid w:val="00A43B0B"/>
    <w:pPr>
      <w:tabs>
        <w:tab w:val="decimal" w:pos="-5387"/>
      </w:tabs>
    </w:pPr>
    <w:rPr>
      <w:sz w:val="28"/>
    </w:rPr>
  </w:style>
  <w:style w:type="character" w:customStyle="1" w:styleId="---14pt30">
    <w:name w:val="Стиль ГОСТ - Перечисление -- Знак + 14 pt3 Знак"/>
    <w:basedOn w:val="---0"/>
    <w:link w:val="---14pt3"/>
    <w:rsid w:val="00A43B0B"/>
    <w:rPr>
      <w:sz w:val="28"/>
    </w:rPr>
  </w:style>
  <w:style w:type="paragraph" w:customStyle="1" w:styleId="text">
    <w:name w:val="_text Знак Знак Знак Знак"/>
    <w:basedOn w:val="Normal"/>
    <w:link w:val="text0"/>
    <w:rsid w:val="006C01AE"/>
    <w:pPr>
      <w:spacing w:after="0" w:line="360" w:lineRule="auto"/>
      <w:ind w:firstLine="709"/>
      <w:jc w:val="both"/>
    </w:pPr>
    <w:rPr>
      <w:rFonts w:ascii="Times New Roman" w:eastAsia="SimSun" w:hAnsi="Times New Roman" w:cs="Times New Roman"/>
      <w:spacing w:val="10"/>
      <w:sz w:val="28"/>
      <w:szCs w:val="24"/>
      <w:lang w:eastAsia="zh-CN"/>
    </w:rPr>
  </w:style>
  <w:style w:type="character" w:customStyle="1" w:styleId="text0">
    <w:name w:val="_text Знак Знак Знак Знак Знак"/>
    <w:basedOn w:val="DefaultParagraphFont"/>
    <w:link w:val="text"/>
    <w:rsid w:val="006C01AE"/>
    <w:rPr>
      <w:rFonts w:ascii="Times New Roman" w:eastAsia="SimSun" w:hAnsi="Times New Roman" w:cs="Times New Roman"/>
      <w:spacing w:val="10"/>
      <w:sz w:val="28"/>
      <w:szCs w:val="24"/>
      <w:lang w:eastAsia="zh-CN"/>
    </w:rPr>
  </w:style>
  <w:style w:type="paragraph" w:customStyle="1" w:styleId="text1">
    <w:name w:val="_text в таблице"/>
    <w:rsid w:val="006C01AE"/>
    <w:pPr>
      <w:spacing w:after="0" w:line="240" w:lineRule="auto"/>
    </w:pPr>
    <w:rPr>
      <w:rFonts w:ascii="Times New Roman" w:eastAsia="SimSun" w:hAnsi="Times New Roman" w:cs="Times New Roman"/>
      <w:sz w:val="24"/>
      <w:szCs w:val="24"/>
      <w:lang w:eastAsia="zh-CN"/>
    </w:rPr>
  </w:style>
  <w:style w:type="paragraph" w:customStyle="1" w:styleId="text2">
    <w:name w:val="_text Знак Знак Знак"/>
    <w:basedOn w:val="Normal"/>
    <w:rsid w:val="006C01AE"/>
    <w:pPr>
      <w:spacing w:after="0" w:line="360" w:lineRule="auto"/>
      <w:ind w:firstLine="709"/>
      <w:jc w:val="both"/>
    </w:pPr>
    <w:rPr>
      <w:rFonts w:ascii="Times New Roman" w:eastAsia="SimSun" w:hAnsi="Times New Roman" w:cs="Times New Roman"/>
      <w:spacing w:val="10"/>
      <w:sz w:val="28"/>
      <w:szCs w:val="24"/>
      <w:lang w:eastAsia="zh-CN"/>
    </w:rPr>
  </w:style>
  <w:style w:type="paragraph" w:customStyle="1" w:styleId="-3">
    <w:name w:val="ГОСТ - Заголовок 3"/>
    <w:basedOn w:val="Normal"/>
    <w:link w:val="-30"/>
    <w:qFormat/>
    <w:rsid w:val="006C01AE"/>
    <w:pPr>
      <w:keepNext/>
      <w:numPr>
        <w:ilvl w:val="2"/>
        <w:numId w:val="5"/>
      </w:numPr>
      <w:tabs>
        <w:tab w:val="left" w:pos="1134"/>
        <w:tab w:val="num" w:pos="2869"/>
      </w:tabs>
      <w:autoSpaceDE w:val="0"/>
      <w:autoSpaceDN w:val="0"/>
      <w:spacing w:before="240" w:after="60" w:line="360" w:lineRule="auto"/>
      <w:ind w:left="426" w:firstLine="0"/>
      <w:outlineLvl w:val="0"/>
    </w:pPr>
    <w:rPr>
      <w:rFonts w:ascii="Times New Roman" w:eastAsia="Times New Roman" w:hAnsi="Times New Roman" w:cs="Times New Roman"/>
      <w:b/>
      <w:sz w:val="24"/>
      <w:szCs w:val="24"/>
      <w:lang w:val="en-US"/>
    </w:rPr>
  </w:style>
  <w:style w:type="character" w:customStyle="1" w:styleId="-30">
    <w:name w:val="ГОСТ - Заголовок 3 Знак"/>
    <w:basedOn w:val="DefaultParagraphFont"/>
    <w:link w:val="-3"/>
    <w:rsid w:val="006C01AE"/>
    <w:rPr>
      <w:rFonts w:ascii="Times New Roman" w:eastAsia="Times New Roman" w:hAnsi="Times New Roman" w:cs="Times New Roman"/>
      <w:b/>
      <w:sz w:val="24"/>
      <w:szCs w:val="24"/>
      <w:lang w:val="en-US"/>
    </w:rPr>
  </w:style>
  <w:style w:type="paragraph" w:customStyle="1" w:styleId="-4">
    <w:name w:val="ГОСТ - Заголовок 4"/>
    <w:basedOn w:val="Normal"/>
    <w:qFormat/>
    <w:rsid w:val="006C01AE"/>
    <w:pPr>
      <w:numPr>
        <w:ilvl w:val="3"/>
        <w:numId w:val="5"/>
      </w:numPr>
      <w:tabs>
        <w:tab w:val="left" w:pos="-3828"/>
        <w:tab w:val="left" w:pos="1418"/>
      </w:tabs>
      <w:spacing w:before="120" w:after="120" w:line="360" w:lineRule="auto"/>
      <w:ind w:left="425" w:firstLine="0"/>
    </w:pPr>
    <w:rPr>
      <w:rFonts w:ascii="Times New Roman" w:eastAsia="Times New Roman" w:hAnsi="Times New Roman" w:cs="Times New Roman"/>
      <w:sz w:val="24"/>
      <w:szCs w:val="24"/>
      <w:lang w:eastAsia="ru-RU"/>
    </w:rPr>
  </w:style>
  <w:style w:type="paragraph" w:customStyle="1" w:styleId="a">
    <w:name w:val="Абзац списка"/>
    <w:basedOn w:val="Normal"/>
    <w:qFormat/>
    <w:rsid w:val="006C01AE"/>
    <w:pPr>
      <w:ind w:left="720"/>
      <w:contextualSpacing/>
    </w:pPr>
    <w:rPr>
      <w:rFonts w:ascii="Calibri" w:eastAsia="Times New Roman" w:hAnsi="Calibri" w:cs="Times New Roman"/>
      <w:lang w:val="en-US"/>
    </w:rPr>
  </w:style>
  <w:style w:type="paragraph" w:customStyle="1" w:styleId="-2">
    <w:name w:val="ГОСТ - Заголовок 2"/>
    <w:basedOn w:val="Normal"/>
    <w:qFormat/>
    <w:rsid w:val="006C01AE"/>
    <w:pPr>
      <w:keepNext/>
      <w:tabs>
        <w:tab w:val="left" w:pos="993"/>
      </w:tabs>
      <w:autoSpaceDE w:val="0"/>
      <w:autoSpaceDN w:val="0"/>
      <w:spacing w:before="240" w:after="60" w:line="360" w:lineRule="auto"/>
      <w:outlineLvl w:val="0"/>
    </w:pPr>
    <w:rPr>
      <w:rFonts w:ascii="Times New Roman" w:eastAsia="Times New Roman" w:hAnsi="Times New Roman" w:cs="Times New Roman"/>
      <w:b/>
      <w:sz w:val="28"/>
      <w:szCs w:val="28"/>
    </w:rPr>
  </w:style>
  <w:style w:type="paragraph" w:styleId="BalloonText">
    <w:name w:val="Balloon Text"/>
    <w:basedOn w:val="Normal"/>
    <w:link w:val="BalloonTextChar"/>
    <w:uiPriority w:val="99"/>
    <w:semiHidden/>
    <w:unhideWhenUsed/>
    <w:rsid w:val="006C0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1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35</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4</cp:revision>
  <dcterms:created xsi:type="dcterms:W3CDTF">2009-04-13T18:28:00Z</dcterms:created>
  <dcterms:modified xsi:type="dcterms:W3CDTF">2009-04-14T06:06:00Z</dcterms:modified>
</cp:coreProperties>
</file>