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E82" w:rsidRDefault="00267E82" w:rsidP="00267E82">
      <w:pPr>
        <w:pStyle w:val="-1"/>
        <w:rPr>
          <w:lang w:val="ru-RU"/>
        </w:rPr>
      </w:pPr>
      <w:r>
        <w:rPr>
          <w:lang w:val="ru-RU"/>
        </w:rPr>
        <w:t>Инструментальные средства разработки контроллеров на основе ОМК</w:t>
      </w:r>
    </w:p>
    <w:p w:rsidR="002E0A06" w:rsidRPr="002E0A06" w:rsidRDefault="00267E82" w:rsidP="002E0A06">
      <w:pPr>
        <w:pStyle w:val="-"/>
        <w:tabs>
          <w:tab w:val="clear" w:pos="540"/>
          <w:tab w:val="num" w:pos="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В настоящее время существуют разнообразные сре</w:t>
      </w:r>
      <w:r w:rsidR="002E0A06">
        <w:rPr>
          <w:sz w:val="28"/>
          <w:szCs w:val="28"/>
        </w:rPr>
        <w:t xml:space="preserve">дства, позволяющие разрабатывать и отлаживать ПО для микроконтроллеров, повышающие эффективность труда разработчика. </w:t>
      </w:r>
      <w:r w:rsidR="002E0A06" w:rsidRPr="002E0A06">
        <w:rPr>
          <w:sz w:val="28"/>
          <w:szCs w:val="28"/>
        </w:rPr>
        <w:t xml:space="preserve">Среди </w:t>
      </w:r>
      <w:r w:rsidR="002E0A06">
        <w:rPr>
          <w:sz w:val="28"/>
          <w:szCs w:val="28"/>
        </w:rPr>
        <w:t>них можно выделить следующие типы</w:t>
      </w:r>
      <w:r w:rsidR="00A20625" w:rsidRPr="00A20625">
        <w:rPr>
          <w:sz w:val="28"/>
          <w:szCs w:val="28"/>
        </w:rPr>
        <w:t>[</w:t>
      </w:r>
      <w:r w:rsidR="00A20625" w:rsidRPr="00A20625">
        <w:rPr>
          <w:i/>
          <w:sz w:val="28"/>
          <w:szCs w:val="28"/>
        </w:rPr>
        <w:t xml:space="preserve">источник: </w:t>
      </w:r>
      <w:hyperlink r:id="rId6" w:history="1">
        <w:r w:rsidR="00A20625" w:rsidRPr="00A20625">
          <w:rPr>
            <w:rStyle w:val="Hyperlink"/>
            <w:i/>
            <w:sz w:val="28"/>
            <w:szCs w:val="28"/>
          </w:rPr>
          <w:t>http://www.gaw.ru/html.cgi/txt/publ/eqump/phuton2.htm</w:t>
        </w:r>
      </w:hyperlink>
      <w:r w:rsidR="00A20625" w:rsidRPr="00A20625">
        <w:rPr>
          <w:sz w:val="28"/>
          <w:szCs w:val="28"/>
        </w:rPr>
        <w:t>]</w:t>
      </w:r>
      <w:r w:rsidR="002E0A06">
        <w:rPr>
          <w:sz w:val="28"/>
          <w:szCs w:val="28"/>
        </w:rPr>
        <w:t>:</w:t>
      </w:r>
    </w:p>
    <w:p w:rsidR="002E0A06" w:rsidRPr="002E0A06" w:rsidRDefault="002E0A06" w:rsidP="002E0A06">
      <w:pPr>
        <w:pStyle w:val="---"/>
        <w:rPr>
          <w:sz w:val="28"/>
          <w:szCs w:val="28"/>
        </w:rPr>
      </w:pPr>
      <w:bookmarkStart w:id="0" w:name="#top"/>
      <w:r>
        <w:rPr>
          <w:sz w:val="28"/>
          <w:szCs w:val="28"/>
        </w:rPr>
        <w:t>внутрисхемные эмуляторы;</w:t>
      </w:r>
    </w:p>
    <w:p w:rsidR="002E0A06" w:rsidRPr="002E0A06" w:rsidRDefault="002E0A06" w:rsidP="002E0A06">
      <w:pPr>
        <w:pStyle w:val="---"/>
        <w:rPr>
          <w:sz w:val="28"/>
          <w:szCs w:val="28"/>
        </w:rPr>
      </w:pPr>
      <w:r>
        <w:rPr>
          <w:sz w:val="28"/>
          <w:szCs w:val="28"/>
        </w:rPr>
        <w:t>программные симуляторы;</w:t>
      </w:r>
    </w:p>
    <w:p w:rsidR="002E0A06" w:rsidRPr="002E0A06" w:rsidRDefault="002E0A06" w:rsidP="002E0A06">
      <w:pPr>
        <w:pStyle w:val="---"/>
        <w:rPr>
          <w:sz w:val="28"/>
          <w:szCs w:val="28"/>
        </w:rPr>
      </w:pPr>
      <w:r>
        <w:rPr>
          <w:sz w:val="28"/>
          <w:szCs w:val="28"/>
        </w:rPr>
        <w:t>оценочные платы;</w:t>
      </w:r>
    </w:p>
    <w:p w:rsidR="002E0A06" w:rsidRPr="002E0A06" w:rsidRDefault="002E0A06" w:rsidP="002E0A06">
      <w:pPr>
        <w:pStyle w:val="---"/>
        <w:rPr>
          <w:sz w:val="28"/>
          <w:szCs w:val="28"/>
        </w:rPr>
      </w:pPr>
      <w:r>
        <w:rPr>
          <w:sz w:val="28"/>
          <w:szCs w:val="28"/>
        </w:rPr>
        <w:t>мониторы отладки;</w:t>
      </w:r>
    </w:p>
    <w:p w:rsidR="002E0A06" w:rsidRDefault="002E0A06" w:rsidP="002E0A06">
      <w:pPr>
        <w:pStyle w:val="---"/>
        <w:rPr>
          <w:sz w:val="28"/>
          <w:szCs w:val="28"/>
        </w:rPr>
      </w:pPr>
      <w:r w:rsidRPr="002E0A06">
        <w:rPr>
          <w:sz w:val="28"/>
          <w:szCs w:val="28"/>
        </w:rPr>
        <w:t>эмуляторы ПЗУ.</w:t>
      </w:r>
    </w:p>
    <w:p w:rsidR="00E67B59" w:rsidRDefault="00E67B59" w:rsidP="00E67B59">
      <w:pPr>
        <w:pStyle w:val="---"/>
        <w:numPr>
          <w:ilvl w:val="0"/>
          <w:numId w:val="0"/>
        </w:numPr>
        <w:ind w:left="1069"/>
        <w:rPr>
          <w:sz w:val="28"/>
          <w:szCs w:val="28"/>
        </w:rPr>
      </w:pPr>
    </w:p>
    <w:p w:rsidR="00A20625" w:rsidRDefault="00A20625" w:rsidP="00A20625">
      <w:pPr>
        <w:pStyle w:val="-2"/>
        <w:ind w:firstLine="709"/>
        <w:rPr>
          <w:sz w:val="27"/>
          <w:szCs w:val="27"/>
        </w:rPr>
      </w:pPr>
      <w:r w:rsidRPr="00A20625">
        <w:t xml:space="preserve">1.1 </w:t>
      </w:r>
      <w:r>
        <w:t>Внутрисхемные эмуляторы.</w:t>
      </w:r>
    </w:p>
    <w:p w:rsidR="00E67B59" w:rsidRDefault="00E67B59" w:rsidP="0077353B">
      <w:pPr>
        <w:pStyle w:val="-"/>
        <w:ind w:firstLine="709"/>
        <w:rPr>
          <w:sz w:val="28"/>
          <w:szCs w:val="28"/>
        </w:rPr>
      </w:pPr>
    </w:p>
    <w:p w:rsidR="00A20625" w:rsidRPr="00A20625" w:rsidRDefault="00A20625" w:rsidP="0077353B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t>Внутрисхемный эмулятор – программно аппаратное средство, способное замещать собой эмулируемый процессор в реальной схеме. Внутрисхемный эмулятор - это наиболее мощное и универсальное отладочное средство.</w:t>
      </w:r>
      <w:r>
        <w:rPr>
          <w:sz w:val="28"/>
          <w:szCs w:val="28"/>
        </w:rPr>
        <w:t xml:space="preserve"> «Х</w:t>
      </w:r>
      <w:r w:rsidRPr="00A20625">
        <w:rPr>
          <w:sz w:val="28"/>
          <w:szCs w:val="28"/>
        </w:rPr>
        <w:t>ороший</w:t>
      </w:r>
      <w:r>
        <w:rPr>
          <w:sz w:val="28"/>
          <w:szCs w:val="28"/>
        </w:rPr>
        <w:t>»</w:t>
      </w:r>
      <w:r w:rsidRPr="00A20625">
        <w:rPr>
          <w:sz w:val="28"/>
          <w:szCs w:val="28"/>
        </w:rPr>
        <w:t xml:space="preserve"> внутрисхемный эмулятор делает процесс функционирования отлаживаемого контроллера прозрачным, т.е. легко контролируемым, произвольно управляемым и модифицируемым по воле разработчика.</w:t>
      </w:r>
    </w:p>
    <w:p w:rsidR="002E0A06" w:rsidRDefault="00A20625" w:rsidP="0077353B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t xml:space="preserve">Функционально внутрисхемные эмуляторы делятся на стыкуемые с внешней вычислительной машиной (обычно это бывает IBM PC), и функционирующие автономно. Автономные внутрисхемные эмуляторы имеют индивидуальные вычислительные ресурсы, средства ввода-вывода, не требуют для своей нормальной работы стыковки с какими-либо внешними вычислительными средствами, но за это пользователю приходится расплачиваться либо существенно более высокой ценой, либо пониженными </w:t>
      </w:r>
      <w:r w:rsidRPr="00A20625">
        <w:rPr>
          <w:sz w:val="28"/>
          <w:szCs w:val="28"/>
        </w:rPr>
        <w:lastRenderedPageBreak/>
        <w:t>функциональными и сервисными возможностями по сравнению с аналогичными моделями, стыкуемыми с IBM PC.</w:t>
      </w:r>
    </w:p>
    <w:p w:rsidR="0077353B" w:rsidRPr="0077353B" w:rsidRDefault="0077353B" w:rsidP="0077353B">
      <w:pPr>
        <w:pStyle w:val="-"/>
        <w:ind w:firstLine="709"/>
        <w:rPr>
          <w:sz w:val="28"/>
          <w:szCs w:val="28"/>
        </w:rPr>
      </w:pPr>
      <w:r w:rsidRPr="0077353B">
        <w:rPr>
          <w:sz w:val="28"/>
          <w:szCs w:val="28"/>
        </w:rPr>
        <w:t>Как минимум, эмулятор содержит следующие функциональные блоки: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>
        <w:rPr>
          <w:sz w:val="28"/>
          <w:szCs w:val="28"/>
        </w:rPr>
        <w:t>отладчик;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>узел эмуляции микроконтроллера;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>эмуляционная память;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>
        <w:rPr>
          <w:sz w:val="28"/>
          <w:szCs w:val="28"/>
        </w:rPr>
        <w:t>подсистема точек останова.</w:t>
      </w:r>
    </w:p>
    <w:p w:rsidR="0077353B" w:rsidRPr="0077353B" w:rsidRDefault="0077353B" w:rsidP="0077353B">
      <w:pPr>
        <w:pStyle w:val="-"/>
        <w:ind w:firstLine="709"/>
        <w:rPr>
          <w:sz w:val="28"/>
          <w:szCs w:val="28"/>
        </w:rPr>
      </w:pPr>
      <w:r w:rsidRPr="0077353B">
        <w:rPr>
          <w:sz w:val="28"/>
          <w:szCs w:val="28"/>
        </w:rPr>
        <w:t>Более продвинутые модели могут содержать дополнительно: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>процессор точек останова;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>трассировщик;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>профилировщик (анализатор эффективности программного кода);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>таймер реального времени;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 xml:space="preserve">программно-аппаратные средства, обеспечивающие возможность чтения и модификации ресурсов эмулируемого процессора </w:t>
      </w:r>
      <w:r>
        <w:rPr>
          <w:sz w:val="28"/>
          <w:szCs w:val="28"/>
        </w:rPr>
        <w:t>«</w:t>
      </w:r>
      <w:r w:rsidRPr="0077353B">
        <w:rPr>
          <w:sz w:val="28"/>
          <w:szCs w:val="28"/>
        </w:rPr>
        <w:t>на лету</w:t>
      </w:r>
      <w:r>
        <w:rPr>
          <w:sz w:val="28"/>
          <w:szCs w:val="28"/>
        </w:rPr>
        <w:t>»</w:t>
      </w:r>
      <w:r w:rsidRPr="0077353B">
        <w:rPr>
          <w:sz w:val="28"/>
          <w:szCs w:val="28"/>
        </w:rPr>
        <w:t>, т.е. в процессе выполнения программы пользователя в реальном времени;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>программно-аппаратные средства, обеспечивающие синхронное управление, необходимые для эмуляции в мультипроцессорных системах;</w:t>
      </w:r>
    </w:p>
    <w:p w:rsid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>интегрированную среду разработки</w:t>
      </w:r>
    </w:p>
    <w:p w:rsidR="00E67B59" w:rsidRPr="0077353B" w:rsidRDefault="00E67B59" w:rsidP="0077353B">
      <w:pPr>
        <w:pStyle w:val="---"/>
        <w:rPr>
          <w:sz w:val="28"/>
          <w:szCs w:val="28"/>
        </w:rPr>
      </w:pPr>
    </w:p>
    <w:p w:rsidR="00A20625" w:rsidRDefault="00A20625" w:rsidP="00A20625">
      <w:pPr>
        <w:pStyle w:val="-2"/>
        <w:ind w:firstLine="709"/>
        <w:rPr>
          <w:sz w:val="27"/>
          <w:szCs w:val="27"/>
        </w:rPr>
      </w:pPr>
      <w:r>
        <w:t>1.2 Симуляторы</w:t>
      </w:r>
    </w:p>
    <w:p w:rsidR="00E67B59" w:rsidRDefault="00E67B59" w:rsidP="00A20625">
      <w:pPr>
        <w:pStyle w:val="-"/>
        <w:rPr>
          <w:sz w:val="28"/>
          <w:szCs w:val="28"/>
        </w:rPr>
      </w:pPr>
    </w:p>
    <w:p w:rsidR="00A20625" w:rsidRPr="00A20625" w:rsidRDefault="00A20625" w:rsidP="00E67B59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t>Симулятор – программное средство, способное имитировать работу микроконтроллера и его памяти. Как правило, симулятор содержит в своем составе:</w:t>
      </w:r>
    </w:p>
    <w:p w:rsidR="00A20625" w:rsidRPr="00A20625" w:rsidRDefault="00A20625" w:rsidP="00A20625">
      <w:pPr>
        <w:pStyle w:val="---"/>
        <w:rPr>
          <w:sz w:val="28"/>
          <w:szCs w:val="28"/>
        </w:rPr>
      </w:pPr>
      <w:r w:rsidRPr="00A20625">
        <w:rPr>
          <w:sz w:val="28"/>
          <w:szCs w:val="28"/>
        </w:rPr>
        <w:t>отладчик;</w:t>
      </w:r>
    </w:p>
    <w:p w:rsidR="00A20625" w:rsidRPr="00A20625" w:rsidRDefault="00A20625" w:rsidP="00A20625">
      <w:pPr>
        <w:pStyle w:val="---"/>
        <w:rPr>
          <w:sz w:val="28"/>
          <w:szCs w:val="28"/>
        </w:rPr>
      </w:pPr>
      <w:r w:rsidRPr="00A20625">
        <w:rPr>
          <w:sz w:val="28"/>
          <w:szCs w:val="28"/>
        </w:rPr>
        <w:t>модель ЦПУ и памяти.</w:t>
      </w:r>
    </w:p>
    <w:p w:rsidR="00A20625" w:rsidRPr="00A20625" w:rsidRDefault="00A20625" w:rsidP="00E67B59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lastRenderedPageBreak/>
        <w:t>Более продвинутые симуляторы содержат в своем составе модели встроенных периферийных устройств, таких, как таймеры, порты, АЦП, и системы прерываний.</w:t>
      </w:r>
    </w:p>
    <w:p w:rsidR="00A20625" w:rsidRPr="00A20625" w:rsidRDefault="00A20625" w:rsidP="00E67B59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t>Симулятор должен уметь загружать файлы программ во всех популярных форматах, максимально полно отображать информацию о состоянии ресурсов симулируемого микроконтроллера, а также предоставлять возможности по симуляции выполнения загруженной программы в различных режимах. В процессе отладки модель "выполняет" программу, и на экране компьютера отображается текущее состояние модели.</w:t>
      </w:r>
    </w:p>
    <w:p w:rsidR="00A20625" w:rsidRPr="00A20625" w:rsidRDefault="00A20625" w:rsidP="00E67B59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t>Загрузив программу в симулятор, пользователь имеет возможность запускать ее в пошаговом или непрерывном режимах, задавать условные или безусловные точки останова, контролировать и свободно модифицировать содержимое ячеек памяти и регистров симулируемого микропроцессора. С помощью симулятора можно быстро проверить логику выполнения программы, правильность выполнения арифметических операций.</w:t>
      </w:r>
    </w:p>
    <w:p w:rsidR="00A20625" w:rsidRPr="00A20625" w:rsidRDefault="00A20625" w:rsidP="00E67B59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t>В зависимости от класса используемого отладчика, различные симуляторы могут поддерживать высокоуровневую символьную отладку программ.</w:t>
      </w:r>
    </w:p>
    <w:p w:rsidR="00A20625" w:rsidRDefault="00A20625" w:rsidP="00E67B59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t>Некоторые модели симуляторов могут содержать ряд дополнительных программных средств, таких например как: интерфейс внешней среды, встроенную интегрированную среду разработки.</w:t>
      </w:r>
    </w:p>
    <w:p w:rsidR="00E67B59" w:rsidRPr="00A20625" w:rsidRDefault="00E67B59" w:rsidP="00A20625">
      <w:pPr>
        <w:pStyle w:val="-"/>
        <w:rPr>
          <w:sz w:val="28"/>
          <w:szCs w:val="28"/>
        </w:rPr>
      </w:pPr>
    </w:p>
    <w:p w:rsidR="00A20625" w:rsidRPr="00A20625" w:rsidRDefault="00A20625" w:rsidP="00A20625">
      <w:pPr>
        <w:pStyle w:val="-2"/>
      </w:pPr>
      <w:r>
        <w:t>1</w:t>
      </w:r>
      <w:r w:rsidRPr="00A20625">
        <w:t>.3 Отладочные мониторы</w:t>
      </w:r>
    </w:p>
    <w:p w:rsidR="00E67B59" w:rsidRDefault="00E67B59" w:rsidP="0077353B">
      <w:pPr>
        <w:pStyle w:val="-"/>
        <w:rPr>
          <w:sz w:val="28"/>
          <w:szCs w:val="28"/>
        </w:rPr>
      </w:pPr>
    </w:p>
    <w:p w:rsidR="00A20625" w:rsidRPr="0077353B" w:rsidRDefault="00A20625" w:rsidP="00E67B59">
      <w:pPr>
        <w:pStyle w:val="-"/>
        <w:ind w:firstLine="709"/>
        <w:rPr>
          <w:sz w:val="28"/>
          <w:szCs w:val="28"/>
        </w:rPr>
      </w:pPr>
      <w:r w:rsidRPr="0077353B">
        <w:rPr>
          <w:sz w:val="28"/>
          <w:szCs w:val="28"/>
        </w:rPr>
        <w:t>Отладочный монитор – специальная программа, загружаемая в память отлаживаемой системы. Она вынуждает процессор пользователя производить, кроме прикладной задачи, еще и отладочные функции:</w:t>
      </w:r>
    </w:p>
    <w:p w:rsidR="00A20625" w:rsidRPr="00A20625" w:rsidRDefault="00A20625" w:rsidP="00A20625">
      <w:pPr>
        <w:pStyle w:val="---"/>
        <w:rPr>
          <w:sz w:val="28"/>
          <w:szCs w:val="28"/>
        </w:rPr>
      </w:pPr>
      <w:r w:rsidRPr="00A20625">
        <w:rPr>
          <w:sz w:val="28"/>
          <w:szCs w:val="28"/>
        </w:rPr>
        <w:lastRenderedPageBreak/>
        <w:t>загрузку прикладных кодов пользователя в свободную от монитора память;</w:t>
      </w:r>
    </w:p>
    <w:p w:rsidR="00A20625" w:rsidRPr="00A20625" w:rsidRDefault="00A20625" w:rsidP="00A20625">
      <w:pPr>
        <w:pStyle w:val="---"/>
        <w:rPr>
          <w:sz w:val="28"/>
          <w:szCs w:val="28"/>
        </w:rPr>
      </w:pPr>
      <w:r w:rsidRPr="00A20625">
        <w:rPr>
          <w:sz w:val="28"/>
          <w:szCs w:val="28"/>
        </w:rPr>
        <w:t>установку точек останова</w:t>
      </w:r>
      <w:r>
        <w:rPr>
          <w:sz w:val="28"/>
          <w:szCs w:val="28"/>
          <w:lang w:val="en-US"/>
        </w:rPr>
        <w:t>;</w:t>
      </w:r>
    </w:p>
    <w:p w:rsidR="00A20625" w:rsidRPr="00A20625" w:rsidRDefault="00A20625" w:rsidP="00A20625">
      <w:pPr>
        <w:pStyle w:val="---"/>
        <w:rPr>
          <w:sz w:val="28"/>
          <w:szCs w:val="28"/>
        </w:rPr>
      </w:pPr>
      <w:r w:rsidRPr="00A20625">
        <w:rPr>
          <w:sz w:val="28"/>
          <w:szCs w:val="28"/>
        </w:rPr>
        <w:t>запуск и останов загруженной программы в реальном времени;</w:t>
      </w:r>
    </w:p>
    <w:p w:rsidR="00A20625" w:rsidRPr="00A20625" w:rsidRDefault="00A20625" w:rsidP="00A20625">
      <w:pPr>
        <w:pStyle w:val="---"/>
        <w:rPr>
          <w:sz w:val="28"/>
          <w:szCs w:val="28"/>
        </w:rPr>
      </w:pPr>
      <w:r w:rsidRPr="00A20625">
        <w:rPr>
          <w:sz w:val="28"/>
          <w:szCs w:val="28"/>
        </w:rPr>
        <w:t>проход программы пользователя по шагам;</w:t>
      </w:r>
    </w:p>
    <w:p w:rsidR="00A20625" w:rsidRPr="00A20625" w:rsidRDefault="00A20625" w:rsidP="00A20625">
      <w:pPr>
        <w:pStyle w:val="---"/>
        <w:rPr>
          <w:sz w:val="28"/>
          <w:szCs w:val="28"/>
        </w:rPr>
      </w:pPr>
      <w:r w:rsidRPr="00A20625">
        <w:rPr>
          <w:sz w:val="28"/>
          <w:szCs w:val="28"/>
        </w:rPr>
        <w:t>просмотр, редактирование содержимого памяти и управляющих регистров.</w:t>
      </w:r>
    </w:p>
    <w:p w:rsidR="002E0A06" w:rsidRDefault="00A20625" w:rsidP="0077353B">
      <w:pPr>
        <w:pStyle w:val="---"/>
        <w:numPr>
          <w:ilvl w:val="0"/>
          <w:numId w:val="0"/>
        </w:numPr>
        <w:ind w:firstLine="709"/>
        <w:rPr>
          <w:color w:val="000000"/>
          <w:sz w:val="28"/>
          <w:szCs w:val="28"/>
        </w:rPr>
      </w:pPr>
      <w:r w:rsidRPr="00A20625">
        <w:rPr>
          <w:color w:val="000000"/>
          <w:sz w:val="28"/>
          <w:szCs w:val="28"/>
        </w:rPr>
        <w:t>Программа монитора обязательно должна работать в связке с внешним компьютером или пассивным терминалом, на которых и происходит визуализация и управление процессом отладки. Повторим, что отладочные мониторы используют тот процессор, который уже стоит на плате пользователя. Достоинством этого подхода являются очень малые затраты при сохранении возможности вести отладку в реальном времени. Главным недостатком является отвлечение ресурсов микроконтроллера на отладочные и связные процедуры, например: монитор занимает некоторый объем памяти, прерывания, последовательный канал. Объем отвлекаемых ресурсов зависит от искусства разработчика монитора.</w:t>
      </w:r>
    </w:p>
    <w:p w:rsidR="00E67B59" w:rsidRDefault="00E67B59" w:rsidP="0077353B">
      <w:pPr>
        <w:pStyle w:val="---"/>
        <w:numPr>
          <w:ilvl w:val="0"/>
          <w:numId w:val="0"/>
        </w:numPr>
        <w:ind w:firstLine="709"/>
        <w:rPr>
          <w:color w:val="000000"/>
          <w:sz w:val="28"/>
          <w:szCs w:val="28"/>
          <w:lang w:val="en-US"/>
        </w:rPr>
      </w:pPr>
    </w:p>
    <w:p w:rsidR="00A20625" w:rsidRPr="00A20625" w:rsidRDefault="00A20625" w:rsidP="0077353B">
      <w:pPr>
        <w:pStyle w:val="-2"/>
        <w:ind w:firstLine="709"/>
      </w:pPr>
      <w:r w:rsidRPr="00A20625">
        <w:t xml:space="preserve">1.4 </w:t>
      </w:r>
      <w:r>
        <w:t>Оценочные платы</w:t>
      </w:r>
    </w:p>
    <w:p w:rsidR="00E67B59" w:rsidRDefault="00E67B59" w:rsidP="0077353B">
      <w:pPr>
        <w:pStyle w:val="-"/>
        <w:ind w:firstLine="709"/>
        <w:rPr>
          <w:color w:val="000000"/>
          <w:sz w:val="28"/>
          <w:szCs w:val="28"/>
        </w:rPr>
      </w:pPr>
    </w:p>
    <w:p w:rsidR="00A20625" w:rsidRPr="00A20625" w:rsidRDefault="00A20625" w:rsidP="0077353B">
      <w:pPr>
        <w:pStyle w:val="-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A20625">
        <w:rPr>
          <w:color w:val="000000"/>
          <w:sz w:val="28"/>
          <w:szCs w:val="28"/>
        </w:rPr>
        <w:t>ценочные платы</w:t>
      </w:r>
      <w:r>
        <w:rPr>
          <w:color w:val="000000"/>
          <w:sz w:val="28"/>
          <w:szCs w:val="28"/>
        </w:rPr>
        <w:t xml:space="preserve"> </w:t>
      </w:r>
      <w:r w:rsidRPr="00A20625">
        <w:rPr>
          <w:color w:val="000000"/>
          <w:sz w:val="28"/>
          <w:szCs w:val="28"/>
        </w:rPr>
        <w:t>являются своеобразными конструкторами для макетирования прикладных систем. В последнее время, при выпуске новой модели кристалла микроконтроллера, фирма-производитель обязательно выпускает и соответствующую</w:t>
      </w:r>
      <w:r>
        <w:rPr>
          <w:color w:val="000000"/>
          <w:sz w:val="28"/>
          <w:szCs w:val="28"/>
        </w:rPr>
        <w:t xml:space="preserve"> оценочную</w:t>
      </w:r>
      <w:r w:rsidRPr="00A20625">
        <w:rPr>
          <w:color w:val="000000"/>
          <w:sz w:val="28"/>
          <w:szCs w:val="28"/>
        </w:rPr>
        <w:t xml:space="preserve"> плату. Обычно это печатная плата с установленным на ней микроконтроллером, плюс вся необходимая ему стандартная обвязка. На этой плате также устанавливают схемы связи с внешним компьютером. Как правило, там же имеется свободное поле для монтажа прикладных схем пользователя. Иногда, имеется уже готовая </w:t>
      </w:r>
      <w:r w:rsidRPr="00A20625">
        <w:rPr>
          <w:color w:val="000000"/>
          <w:sz w:val="28"/>
          <w:szCs w:val="28"/>
        </w:rPr>
        <w:lastRenderedPageBreak/>
        <w:t>разводка для установки дополнительных устройств, рекомендуемых фирмой. Например, ПЗУ, ОЗУ, ЖКИ-дисплей, клавиатура, АЦП и др</w:t>
      </w:r>
      <w:r w:rsidR="0077353B">
        <w:rPr>
          <w:color w:val="000000"/>
          <w:sz w:val="28"/>
          <w:szCs w:val="28"/>
        </w:rPr>
        <w:t>.</w:t>
      </w:r>
    </w:p>
    <w:p w:rsidR="00A20625" w:rsidRPr="00A20625" w:rsidRDefault="00A20625" w:rsidP="0077353B">
      <w:pPr>
        <w:pStyle w:val="-"/>
        <w:ind w:firstLine="709"/>
        <w:rPr>
          <w:color w:val="000000"/>
          <w:sz w:val="28"/>
          <w:szCs w:val="28"/>
        </w:rPr>
      </w:pPr>
      <w:r w:rsidRPr="00A20625">
        <w:rPr>
          <w:color w:val="000000"/>
          <w:sz w:val="28"/>
          <w:szCs w:val="28"/>
        </w:rPr>
        <w:t>Для большего удобства, платы развития комплектуются еще и простейшим средством отладки на базе монитора отладки. Однако, здесь проявились два разных подхода: один используется для микроконтроллеров, имеющих внешнюю шину, а второй - для микроконтроллеров, не имеющих внешней шины.</w:t>
      </w:r>
    </w:p>
    <w:p w:rsidR="00A20625" w:rsidRPr="00A20625" w:rsidRDefault="00A20625" w:rsidP="0077353B">
      <w:pPr>
        <w:pStyle w:val="-"/>
        <w:ind w:firstLine="709"/>
        <w:rPr>
          <w:color w:val="000000"/>
          <w:sz w:val="28"/>
          <w:szCs w:val="28"/>
        </w:rPr>
      </w:pPr>
      <w:r w:rsidRPr="00A20625">
        <w:rPr>
          <w:color w:val="000000"/>
          <w:sz w:val="28"/>
          <w:szCs w:val="28"/>
        </w:rPr>
        <w:t>В первом случае отладочный монитор поставляется фирмой в виде микросхемы ПЗУ, которая вставляется в специальную розетку на плате развития. Плата также имеет ОЗУ для программ пользователя и канал связи с внешним компьютером или терминалом. Примером здесь может служить плата развития фирмы Intel для микроконтроллера 8051.</w:t>
      </w:r>
    </w:p>
    <w:p w:rsidR="0077353B" w:rsidRDefault="00A20625" w:rsidP="0077353B">
      <w:pPr>
        <w:pStyle w:val="-"/>
        <w:ind w:firstLine="709"/>
        <w:rPr>
          <w:color w:val="000000"/>
          <w:sz w:val="28"/>
          <w:szCs w:val="28"/>
        </w:rPr>
      </w:pPr>
      <w:r w:rsidRPr="00A20625">
        <w:rPr>
          <w:color w:val="000000"/>
          <w:sz w:val="28"/>
          <w:szCs w:val="28"/>
        </w:rPr>
        <w:t>Во втором случае, плата развития имеет встроенные схемы программирования внутреннего ПЗУ микроконтроллера, которые управляются от внешнего компьютера. В этом случае, программа монитора просто заносится в ПЗУ микроконтроллера совместно с прикладными кодами пользователя. Прикладная программа при этом специально должна быть подготовлена: в нужные ее места вставляют вызовы отладочных подпрограмм монитора. Затем осуществляется пробный прогон. Чтобы внести в программу исправления пользователю надо стереть ПЗУ и произвести повторную запись. Готовую прикладную программу получают из отлаженной путем удаления всех вызовов мониторных функций и самого монитора отладки</w:t>
      </w:r>
      <w:r w:rsidR="0077353B">
        <w:rPr>
          <w:color w:val="000000"/>
          <w:sz w:val="28"/>
          <w:szCs w:val="28"/>
        </w:rPr>
        <w:t>.</w:t>
      </w:r>
    </w:p>
    <w:p w:rsidR="00A20625" w:rsidRDefault="00A20625" w:rsidP="0077353B">
      <w:pPr>
        <w:pStyle w:val="-"/>
        <w:ind w:firstLine="709"/>
        <w:rPr>
          <w:color w:val="000000"/>
          <w:sz w:val="28"/>
          <w:szCs w:val="28"/>
        </w:rPr>
      </w:pPr>
      <w:r w:rsidRPr="00A20625">
        <w:rPr>
          <w:color w:val="000000"/>
          <w:sz w:val="28"/>
          <w:szCs w:val="28"/>
        </w:rPr>
        <w:t xml:space="preserve">Возможности по отладке, предоставляемые комплектом "плата развития плюс монитор" безусловно не столь универсальны, как возможности внутрисхемного эмулятора, да и некоторая часть ресурсов микропроцессора в процессе отладки отбирается для работы монитора. Тем не менее, наличие законченного набора готовых программно-аппаратных средств, позволяющих без потери времени приступить к монтажу и отладке прикладной системы, во многих случаях является решающим фактором. </w:t>
      </w:r>
      <w:r w:rsidRPr="00A20625">
        <w:rPr>
          <w:color w:val="000000"/>
          <w:sz w:val="28"/>
          <w:szCs w:val="28"/>
        </w:rPr>
        <w:lastRenderedPageBreak/>
        <w:t>Особенно если учесть, что стоимость такого комплекта несколько меньше чем стоимость более универсального эмулятора.</w:t>
      </w:r>
    </w:p>
    <w:p w:rsidR="00E67B59" w:rsidRPr="00A20625" w:rsidRDefault="00E67B59" w:rsidP="0077353B">
      <w:pPr>
        <w:pStyle w:val="-"/>
        <w:ind w:firstLine="709"/>
        <w:rPr>
          <w:color w:val="000000"/>
          <w:sz w:val="28"/>
          <w:szCs w:val="28"/>
        </w:rPr>
      </w:pPr>
    </w:p>
    <w:p w:rsidR="00A20625" w:rsidRPr="00A20625" w:rsidRDefault="0077353B" w:rsidP="0077353B">
      <w:pPr>
        <w:pStyle w:val="-2"/>
        <w:ind w:firstLine="709"/>
      </w:pPr>
      <w:r>
        <w:t>1.5 Эмуляторы ПЗУ</w:t>
      </w:r>
    </w:p>
    <w:p w:rsidR="00E67B59" w:rsidRDefault="00E67B59" w:rsidP="00A20625">
      <w:pPr>
        <w:pStyle w:val="-"/>
        <w:rPr>
          <w:color w:val="000000"/>
          <w:sz w:val="28"/>
          <w:szCs w:val="28"/>
        </w:rPr>
      </w:pPr>
    </w:p>
    <w:p w:rsidR="00A20625" w:rsidRPr="00A20625" w:rsidRDefault="0077353B" w:rsidP="00E67B59">
      <w:pPr>
        <w:pStyle w:val="-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Эмулятор ПЗУ –</w:t>
      </w:r>
      <w:r w:rsidR="00A20625" w:rsidRPr="00A20625">
        <w:rPr>
          <w:color w:val="000000"/>
          <w:sz w:val="28"/>
          <w:szCs w:val="28"/>
        </w:rPr>
        <w:t xml:space="preserve"> программно-аппаратное средство позволяющее, замещать ПЗУ на отлаживаемой плате, и подставляющее вместо него ОЗУ, в которое может быть загружена программа с компьютера через один из стандартных каналов связи. Это устройство позволяет пользователю избежать многократных циклов перепрограммирования ПЗУ. Эмулятор ПЗУ имеет смысл только для микроконтроллеров, которые в состоянии обращаться к внешней памяти программ. Это устройство сравнимо по сложности и по стоимости с платами развития. Оно имеет одно большое достоинство: универсальность. Эмулятор ПЗУ может работать с любыми типами микроконтроллеров.</w:t>
      </w:r>
    </w:p>
    <w:p w:rsidR="00A20625" w:rsidRPr="00A20625" w:rsidRDefault="00A20625" w:rsidP="00E67B59">
      <w:pPr>
        <w:pStyle w:val="-"/>
        <w:ind w:firstLine="709"/>
        <w:rPr>
          <w:color w:val="000000"/>
          <w:sz w:val="28"/>
          <w:szCs w:val="28"/>
        </w:rPr>
      </w:pPr>
      <w:r w:rsidRPr="00A20625">
        <w:rPr>
          <w:color w:val="000000"/>
          <w:sz w:val="28"/>
          <w:szCs w:val="28"/>
        </w:rPr>
        <w:t>Ранние эмуляторы ПЗУ позволяли только загружать программу, запускать ее и останавливать, используя общий сброс. Затем появились усложненные модели с аппаратной выработкой сигналов трассировки по достижении определенного адреса на осциллограф. Эмулируемая память в таких изделиях была доступна для просмотра и модификации, но очень важный контроль за внутренними управляющими регистрами микроконтроллера был до недавнего времени невозможен.</w:t>
      </w:r>
    </w:p>
    <w:p w:rsidR="00C03E3A" w:rsidRDefault="00A20625" w:rsidP="00E67B59">
      <w:pPr>
        <w:pStyle w:val="-"/>
        <w:ind w:firstLine="709"/>
        <w:rPr>
          <w:color w:val="000000"/>
          <w:sz w:val="28"/>
          <w:szCs w:val="28"/>
        </w:rPr>
      </w:pPr>
      <w:r w:rsidRPr="00A20625">
        <w:rPr>
          <w:color w:val="000000"/>
          <w:sz w:val="28"/>
          <w:szCs w:val="28"/>
        </w:rPr>
        <w:t xml:space="preserve">Однако появились модели интеллектуальных эмуляторов ПЗУ, которые позволяют </w:t>
      </w:r>
      <w:r w:rsidR="0077353B">
        <w:rPr>
          <w:color w:val="000000"/>
          <w:sz w:val="28"/>
          <w:szCs w:val="28"/>
        </w:rPr>
        <w:t>«</w:t>
      </w:r>
      <w:r w:rsidRPr="00A20625">
        <w:rPr>
          <w:color w:val="000000"/>
          <w:sz w:val="28"/>
          <w:szCs w:val="28"/>
        </w:rPr>
        <w:t>заглядывать</w:t>
      </w:r>
      <w:r w:rsidR="0077353B">
        <w:rPr>
          <w:color w:val="000000"/>
          <w:sz w:val="28"/>
          <w:szCs w:val="28"/>
        </w:rPr>
        <w:t>»</w:t>
      </w:r>
      <w:r w:rsidRPr="00A20625">
        <w:rPr>
          <w:color w:val="000000"/>
          <w:sz w:val="28"/>
          <w:szCs w:val="28"/>
        </w:rPr>
        <w:t xml:space="preserve"> внутрь микроконтроллера на плате пользователя и вообще, по управлению отладкой, стали похожими на внутрисхемный эмулятор</w:t>
      </w:r>
      <w:bookmarkEnd w:id="0"/>
      <w:r w:rsidR="0077353B">
        <w:rPr>
          <w:color w:val="000000"/>
          <w:sz w:val="28"/>
          <w:szCs w:val="28"/>
        </w:rPr>
        <w:t>.</w:t>
      </w:r>
    </w:p>
    <w:p w:rsidR="00C03E3A" w:rsidRDefault="00C03E3A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67E82" w:rsidRDefault="00267E82" w:rsidP="0077353B">
      <w:pPr>
        <w:pStyle w:val="-"/>
        <w:rPr>
          <w:color w:val="000000"/>
          <w:sz w:val="28"/>
          <w:szCs w:val="28"/>
        </w:rPr>
      </w:pPr>
    </w:p>
    <w:p w:rsidR="00C03E3A" w:rsidRPr="00C03E3A" w:rsidRDefault="00C03E3A" w:rsidP="00C03E3A">
      <w:pPr>
        <w:pStyle w:val="-1"/>
        <w:rPr>
          <w:lang w:val="ru-RU"/>
        </w:rPr>
      </w:pPr>
      <w:r>
        <w:rPr>
          <w:lang w:val="ru-RU"/>
        </w:rPr>
        <w:t>Алгоритмы по сбору и обработки измерительной информации</w:t>
      </w:r>
    </w:p>
    <w:p w:rsidR="00E67B59" w:rsidRDefault="00E67B59" w:rsidP="00C03E3A">
      <w:pPr>
        <w:pStyle w:val="-2"/>
        <w:ind w:firstLine="709"/>
      </w:pPr>
    </w:p>
    <w:p w:rsidR="0091286E" w:rsidRPr="00505196" w:rsidRDefault="00C03E3A" w:rsidP="00C03E3A">
      <w:pPr>
        <w:pStyle w:val="-2"/>
        <w:ind w:firstLine="709"/>
      </w:pPr>
      <w:r>
        <w:t xml:space="preserve">2.1 </w:t>
      </w:r>
      <w:r w:rsidR="0091286E" w:rsidRPr="007C5722">
        <w:t>Алгоритм опроса каналов измерения</w:t>
      </w:r>
    </w:p>
    <w:p w:rsidR="00E67B59" w:rsidRDefault="00E67B59" w:rsidP="0091286E">
      <w:pPr>
        <w:pStyle w:val="-"/>
        <w:ind w:firstLine="709"/>
        <w:rPr>
          <w:sz w:val="28"/>
        </w:rPr>
      </w:pPr>
    </w:p>
    <w:p w:rsidR="0091286E" w:rsidRPr="00911C34" w:rsidRDefault="0091286E" w:rsidP="0091286E">
      <w:pPr>
        <w:pStyle w:val="-"/>
        <w:ind w:firstLine="709"/>
        <w:rPr>
          <w:sz w:val="28"/>
        </w:rPr>
      </w:pPr>
      <w:r w:rsidRPr="00911C34">
        <w:rPr>
          <w:sz w:val="28"/>
        </w:rPr>
        <w:t>Алгоритмы опроса каналов измерения напряжений, токов, частотно-временных сигналов отличаются только особенностями формирования и анализа сигналов начала и конца преобразования. Поэтому в качестве примера рассмотрим алгоритм опроса многоканального АЦП.</w:t>
      </w:r>
    </w:p>
    <w:p w:rsidR="0091286E" w:rsidRPr="00911C34" w:rsidRDefault="0091286E" w:rsidP="0091286E">
      <w:pPr>
        <w:pStyle w:val="-"/>
        <w:ind w:firstLine="709"/>
        <w:rPr>
          <w:sz w:val="28"/>
        </w:rPr>
      </w:pPr>
      <w:r w:rsidRPr="00911C34">
        <w:rPr>
          <w:sz w:val="28"/>
        </w:rPr>
        <w:t xml:space="preserve">С каждым каналом АЦП связан буфер данных. Максимальный размер буфера данных канала ограничен доступным объемом ОЗУ. Буферизация данных необходима для последующего сглаживания измерительной информации. </w:t>
      </w:r>
    </w:p>
    <w:p w:rsidR="0091286E" w:rsidRPr="00911C34" w:rsidRDefault="0091286E" w:rsidP="0091286E">
      <w:pPr>
        <w:pStyle w:val="-"/>
        <w:ind w:firstLine="709"/>
        <w:rPr>
          <w:sz w:val="28"/>
        </w:rPr>
      </w:pPr>
      <w:r w:rsidRPr="00911C34">
        <w:rPr>
          <w:sz w:val="28"/>
        </w:rPr>
        <w:t xml:space="preserve">Возможен циклический или выборочный опрос каналов АЦП. Работа с каналом разрешается установкой бита в регистре каналов. Каждый канал конфигурируется в отдельности. В качестве параметров канала выступают, размер буфера канала, нижняя и верхняя границы допускового контроля, адрес таблицы аппроксимации, регистр обработки канала. </w:t>
      </w:r>
    </w:p>
    <w:p w:rsidR="0091286E" w:rsidRPr="00911C34" w:rsidRDefault="0091286E" w:rsidP="0091286E">
      <w:pPr>
        <w:pStyle w:val="-"/>
        <w:ind w:firstLine="709"/>
        <w:rPr>
          <w:sz w:val="28"/>
        </w:rPr>
      </w:pPr>
      <w:r w:rsidRPr="00911C34">
        <w:rPr>
          <w:sz w:val="28"/>
        </w:rPr>
        <w:t xml:space="preserve">Цикл опроса считается завершенным, когда буферы всех обрабатываемых каналов будут заполнены. После завершения цикла опроса происходит обработка накопленных данных. Алгоритмы обработки данных задаются битами регистра обработки канала. </w:t>
      </w:r>
    </w:p>
    <w:p w:rsidR="0091286E" w:rsidRPr="00911C34" w:rsidRDefault="0091286E" w:rsidP="0091286E">
      <w:pPr>
        <w:pStyle w:val="-"/>
        <w:ind w:firstLine="709"/>
        <w:rPr>
          <w:sz w:val="28"/>
        </w:rPr>
      </w:pPr>
      <w:r w:rsidRPr="00911C34">
        <w:rPr>
          <w:sz w:val="28"/>
        </w:rPr>
        <w:t>Чтение значения канала осуществляется по прерыванию. Обработка по прерыванию предпочтительнее обработки по готовности, т.к. позволяет избежать простоя при ожидании завершения преобразования.</w:t>
      </w:r>
    </w:p>
    <w:p w:rsidR="0091286E" w:rsidRDefault="0091286E" w:rsidP="0091286E">
      <w:pPr>
        <w:pStyle w:val="-"/>
        <w:ind w:firstLine="709"/>
      </w:pPr>
      <w:r>
        <w:rPr>
          <w:sz w:val="28"/>
        </w:rPr>
        <w:t>Схема алгоритма</w:t>
      </w:r>
      <w:r w:rsidRPr="00911C34">
        <w:rPr>
          <w:sz w:val="28"/>
        </w:rPr>
        <w:t xml:space="preserve"> обработчика готовности АЦП представлена на рисунке </w:t>
      </w:r>
      <w:r w:rsidR="00C03E3A">
        <w:rPr>
          <w:sz w:val="28"/>
        </w:rPr>
        <w:t>2</w:t>
      </w:r>
      <w:r w:rsidRPr="00911C34">
        <w:rPr>
          <w:sz w:val="28"/>
        </w:rPr>
        <w:t>.</w:t>
      </w:r>
      <w:r w:rsidR="00C03E3A">
        <w:rPr>
          <w:sz w:val="28"/>
        </w:rPr>
        <w:t>1</w:t>
      </w:r>
      <w:r w:rsidRPr="00911C34">
        <w:rPr>
          <w:sz w:val="28"/>
        </w:rPr>
        <w:t xml:space="preserve">. Принятые на рисунке </w:t>
      </w:r>
      <w:r w:rsidR="00C03E3A">
        <w:rPr>
          <w:sz w:val="28"/>
        </w:rPr>
        <w:t>2</w:t>
      </w:r>
      <w:r w:rsidRPr="00911C34">
        <w:rPr>
          <w:sz w:val="28"/>
        </w:rPr>
        <w:t>.</w:t>
      </w:r>
      <w:r w:rsidR="00C03E3A">
        <w:rPr>
          <w:sz w:val="28"/>
        </w:rPr>
        <w:t>1</w:t>
      </w:r>
      <w:r w:rsidRPr="00911C34">
        <w:rPr>
          <w:sz w:val="28"/>
        </w:rPr>
        <w:t xml:space="preserve"> обозначения:</w:t>
      </w:r>
    </w:p>
    <w:p w:rsidR="0091286E" w:rsidRPr="00027BDD" w:rsidRDefault="0091286E" w:rsidP="0091286E">
      <w:pPr>
        <w:pStyle w:val="---"/>
        <w:ind w:left="0" w:firstLine="709"/>
        <w:rPr>
          <w:sz w:val="28"/>
        </w:rPr>
      </w:pPr>
      <w:r w:rsidRPr="00027BDD">
        <w:rPr>
          <w:sz w:val="28"/>
          <w:lang w:val="en-US"/>
        </w:rPr>
        <w:lastRenderedPageBreak/>
        <w:t>BI</w:t>
      </w:r>
      <w:r w:rsidRPr="00027BDD">
        <w:rPr>
          <w:sz w:val="28"/>
          <w:szCs w:val="28"/>
        </w:rPr>
        <w:t xml:space="preserve"> </w:t>
      </w:r>
      <w:r w:rsidR="002427F4">
        <w:rPr>
          <w:sz w:val="28"/>
        </w:rPr>
        <w:t>–</w:t>
      </w:r>
      <w:r w:rsidRPr="00027BDD">
        <w:rPr>
          <w:sz w:val="28"/>
          <w:szCs w:val="28"/>
        </w:rPr>
        <w:t xml:space="preserve"> </w:t>
      </w:r>
      <w:r w:rsidRPr="00027BDD">
        <w:rPr>
          <w:sz w:val="28"/>
        </w:rPr>
        <w:t>индекс буфера канала;</w:t>
      </w:r>
    </w:p>
    <w:p w:rsidR="0091286E" w:rsidRPr="00027BDD" w:rsidRDefault="0091286E" w:rsidP="0091286E">
      <w:pPr>
        <w:pStyle w:val="---"/>
        <w:ind w:left="0" w:firstLine="709"/>
        <w:rPr>
          <w:sz w:val="28"/>
        </w:rPr>
      </w:pPr>
      <w:r w:rsidRPr="00027BDD">
        <w:rPr>
          <w:sz w:val="28"/>
        </w:rPr>
        <w:t>CI</w:t>
      </w:r>
      <w:r w:rsidRPr="00027BDD">
        <w:rPr>
          <w:sz w:val="28"/>
          <w:szCs w:val="28"/>
        </w:rPr>
        <w:t xml:space="preserve"> </w:t>
      </w:r>
      <w:r w:rsidR="002427F4">
        <w:rPr>
          <w:sz w:val="28"/>
        </w:rPr>
        <w:t>–</w:t>
      </w:r>
      <w:r w:rsidRPr="00027BDD">
        <w:rPr>
          <w:sz w:val="28"/>
          <w:szCs w:val="28"/>
        </w:rPr>
        <w:t xml:space="preserve"> </w:t>
      </w:r>
      <w:r w:rsidRPr="00027BDD">
        <w:rPr>
          <w:sz w:val="28"/>
        </w:rPr>
        <w:t>номер канала, который обрабатывается в данный момент;</w:t>
      </w:r>
    </w:p>
    <w:p w:rsidR="0091286E" w:rsidRPr="00027BDD" w:rsidRDefault="0091286E" w:rsidP="0091286E">
      <w:pPr>
        <w:pStyle w:val="---"/>
        <w:ind w:left="0" w:firstLine="709"/>
        <w:rPr>
          <w:sz w:val="28"/>
        </w:rPr>
      </w:pPr>
      <w:r w:rsidRPr="00027BDD">
        <w:rPr>
          <w:sz w:val="28"/>
        </w:rPr>
        <w:t xml:space="preserve">W </w:t>
      </w:r>
      <w:r w:rsidR="002427F4">
        <w:rPr>
          <w:sz w:val="28"/>
        </w:rPr>
        <w:t>–</w:t>
      </w:r>
      <w:r w:rsidRPr="00027BDD">
        <w:rPr>
          <w:sz w:val="28"/>
          <w:szCs w:val="28"/>
        </w:rPr>
        <w:t xml:space="preserve"> </w:t>
      </w:r>
      <w:r w:rsidRPr="00027BDD">
        <w:rPr>
          <w:sz w:val="28"/>
        </w:rPr>
        <w:t>переменная для хранения значения канала;</w:t>
      </w:r>
    </w:p>
    <w:p w:rsidR="0091286E" w:rsidRPr="00027BDD" w:rsidRDefault="0091286E" w:rsidP="0091286E">
      <w:pPr>
        <w:pStyle w:val="---"/>
        <w:ind w:left="0" w:firstLine="709"/>
        <w:rPr>
          <w:sz w:val="28"/>
        </w:rPr>
      </w:pPr>
      <w:r w:rsidRPr="00027BDD">
        <w:rPr>
          <w:sz w:val="28"/>
        </w:rPr>
        <w:t>P</w:t>
      </w:r>
      <w:r w:rsidRPr="00027BDD">
        <w:rPr>
          <w:sz w:val="28"/>
          <w:vertAlign w:val="subscript"/>
        </w:rPr>
        <w:t>BI</w:t>
      </w:r>
      <w:r w:rsidRPr="00027BDD">
        <w:rPr>
          <w:sz w:val="28"/>
        </w:rPr>
        <w:t xml:space="preserve"> </w:t>
      </w:r>
      <w:r w:rsidR="002427F4">
        <w:rPr>
          <w:sz w:val="28"/>
        </w:rPr>
        <w:t xml:space="preserve">– </w:t>
      </w:r>
      <w:r w:rsidRPr="00027BDD">
        <w:rPr>
          <w:sz w:val="28"/>
          <w:szCs w:val="28"/>
        </w:rPr>
        <w:t xml:space="preserve">следующая </w:t>
      </w:r>
      <w:r w:rsidRPr="00027BDD">
        <w:rPr>
          <w:sz w:val="28"/>
        </w:rPr>
        <w:t>позиция в буфере BI канала;</w:t>
      </w:r>
    </w:p>
    <w:p w:rsidR="0091286E" w:rsidRPr="00027BDD" w:rsidRDefault="0091286E" w:rsidP="0091286E">
      <w:pPr>
        <w:pStyle w:val="---"/>
        <w:ind w:left="0" w:firstLine="709"/>
        <w:rPr>
          <w:sz w:val="28"/>
        </w:rPr>
      </w:pPr>
      <w:r w:rsidRPr="00027BDD">
        <w:rPr>
          <w:sz w:val="28"/>
        </w:rPr>
        <w:t xml:space="preserve">NB </w:t>
      </w:r>
      <w:r w:rsidR="002427F4">
        <w:rPr>
          <w:sz w:val="28"/>
        </w:rPr>
        <w:t>–</w:t>
      </w:r>
      <w:r w:rsidRPr="00027BDD">
        <w:rPr>
          <w:sz w:val="28"/>
          <w:szCs w:val="28"/>
        </w:rPr>
        <w:t xml:space="preserve"> </w:t>
      </w:r>
      <w:r w:rsidRPr="00027BDD">
        <w:rPr>
          <w:sz w:val="28"/>
        </w:rPr>
        <w:t>количество не полностью заполненных буферов каналов.</w:t>
      </w:r>
    </w:p>
    <w:p w:rsidR="0091286E" w:rsidRPr="003760B1" w:rsidRDefault="0091286E" w:rsidP="0091286E">
      <w:pPr>
        <w:pStyle w:val="-"/>
        <w:ind w:firstLine="709"/>
        <w:rPr>
          <w:sz w:val="28"/>
        </w:rPr>
      </w:pPr>
      <w:r w:rsidRPr="003760B1">
        <w:rPr>
          <w:sz w:val="28"/>
        </w:rPr>
        <w:t xml:space="preserve">Значение, полученное с текущего канала, проходит допусковый контроль. Значением является непосредственно код, не приведенный к физическому параметру. Если допусковый контроль не пройден, то контроллер немедленно формирует сообщение об ошибке. Если допусковый контроль пройден то, код помещается в текущую позицию буфера обрабатываемого канала. Если буфер при этом заканчивается, то счетчик незаполненных буферов декрементируется. </w:t>
      </w:r>
    </w:p>
    <w:p w:rsidR="0091286E" w:rsidRDefault="0012109F" w:rsidP="0091286E">
      <w:pPr>
        <w:pStyle w:val="text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340" type="#_x0000_t110" style="position:absolute;left:0;text-align:left;margin-left:284.25pt;margin-top:399pt;width:186pt;height:42pt;z-index:251661312">
            <v:textbox style="mso-next-textbox:#_x0000_s1340">
              <w:txbxContent>
                <w:p w:rsidR="00A20625" w:rsidRPr="0061129B" w:rsidRDefault="00A20625" w:rsidP="0091286E">
                  <w:pPr>
                    <w:jc w:val="center"/>
                  </w:pPr>
                  <w:r>
                    <w:rPr>
                      <w:lang w:val="en-US"/>
                    </w:rPr>
                    <w:t>NB = 0?</w:t>
                  </w:r>
                </w:p>
              </w:txbxContent>
            </v:textbox>
          </v:shape>
        </w:pict>
      </w:r>
      <w:r w:rsidRPr="0012109F">
        <w:pict>
          <v:group id="_x0000_s1297" editas="canvas" style="width:434.95pt;height:570pt;mso-position-horizontal-relative:char;mso-position-vertical-relative:line" coordorigin="2478,1134" coordsize="8699,114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8" type="#_x0000_t75" style="position:absolute;left:2478;top:1134;width:8699;height:11400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299" type="#_x0000_t116" style="position:absolute;left:4696;top:1494;width:3542;height:540">
              <v:textbox style="mso-next-textbox:#_x0000_s1299">
                <w:txbxContent>
                  <w:p w:rsidR="00A20625" w:rsidRPr="005741B3" w:rsidRDefault="00A20625" w:rsidP="0091286E">
                    <w:pPr>
                      <w:jc w:val="center"/>
                    </w:pPr>
                    <w:r w:rsidRPr="005741B3">
                      <w:t>Начало</w:t>
                    </w:r>
                  </w:p>
                </w:txbxContent>
              </v:textbox>
            </v:shape>
            <v:line id="_x0000_s1300" style="position:absolute;flip:x" from="6438,6243" to="6444,653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1" type="#_x0000_t202" style="position:absolute;left:2958;top:12054;width:7560;height:480" filled="f" stroked="f">
              <v:textbox style="mso-next-textbox:#_x0000_s1301">
                <w:txbxContent>
                  <w:p w:rsidR="00A20625" w:rsidRPr="008A2420" w:rsidRDefault="00A20625" w:rsidP="0091286E">
                    <w:pPr>
                      <w:pStyle w:val="-"/>
                      <w:jc w:val="center"/>
                      <w:rPr>
                        <w:sz w:val="28"/>
                      </w:rPr>
                    </w:pPr>
                    <w:r w:rsidRPr="008A2420">
                      <w:rPr>
                        <w:sz w:val="28"/>
                      </w:rPr>
                      <w:t xml:space="preserve">Рисунок </w:t>
                    </w:r>
                    <w:r w:rsidR="00C03E3A">
                      <w:rPr>
                        <w:sz w:val="28"/>
                      </w:rPr>
                      <w:t>2</w:t>
                    </w:r>
                    <w:r w:rsidRPr="008A2420">
                      <w:rPr>
                        <w:sz w:val="28"/>
                      </w:rPr>
                      <w:t>.</w:t>
                    </w:r>
                    <w:r w:rsidR="00C03E3A">
                      <w:rPr>
                        <w:sz w:val="28"/>
                      </w:rPr>
                      <w:t>1</w:t>
                    </w:r>
                    <w:r w:rsidRPr="008A2420">
                      <w:rPr>
                        <w:sz w:val="28"/>
                      </w:rPr>
                      <w:t xml:space="preserve"> – </w:t>
                    </w:r>
                    <w:r>
                      <w:rPr>
                        <w:sz w:val="28"/>
                      </w:rPr>
                      <w:t>Схема алгоритма</w:t>
                    </w:r>
                    <w:r w:rsidRPr="008A2420">
                      <w:rPr>
                        <w:sz w:val="28"/>
                      </w:rPr>
                      <w:t xml:space="preserve"> опроса каналов АЦП</w:t>
                    </w:r>
                  </w:p>
                </w:txbxContent>
              </v:textbox>
            </v:shape>
            <v:shape id="_x0000_s1302" type="#_x0000_t110" style="position:absolute;left:4576;top:7306;width:3662;height:1320">
              <v:textbox style="mso-next-textbox:#_x0000_s1302">
                <w:txbxContent>
                  <w:p w:rsidR="00A20625" w:rsidRPr="0061129B" w:rsidRDefault="00A20625" w:rsidP="0091286E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Буфер</w:t>
                    </w:r>
                    <w:proofErr w:type="spellEnd"/>
                    <w:r>
                      <w:rPr>
                        <w:lang w:val="en-US"/>
                      </w:rPr>
                      <w:t xml:space="preserve"> BI </w:t>
                    </w:r>
                    <w:proofErr w:type="spellStart"/>
                    <w:r>
                      <w:rPr>
                        <w:lang w:val="en-US"/>
                      </w:rPr>
                      <w:t>заполнен</w:t>
                    </w:r>
                    <w:proofErr w:type="spellEnd"/>
                    <w:r>
                      <w:rPr>
                        <w:lang w:val="en-US"/>
                      </w:rPr>
                      <w:t>?</w:t>
                    </w:r>
                    <w:proofErr w:type="gramEnd"/>
                  </w:p>
                </w:txbxContent>
              </v:textbox>
            </v:shape>
            <v:line id="_x0000_s1303" style="position:absolute;flip:x" from="6432,2043" to="6438,2388"/>
            <v:shape id="_x0000_s1304" type="#_x0000_t116" style="position:absolute;left:4638;top:11304;width:3480;height:541">
              <v:textbox style="mso-next-textbox:#_x0000_s1304">
                <w:txbxContent>
                  <w:p w:rsidR="00A20625" w:rsidRPr="005741B3" w:rsidRDefault="00A20625" w:rsidP="0091286E">
                    <w:pPr>
                      <w:jc w:val="center"/>
                    </w:pPr>
                    <w:r w:rsidRPr="005741B3">
                      <w:t>Конец</w:t>
                    </w:r>
                  </w:p>
                </w:txbxContent>
              </v:textbox>
            </v:shape>
            <v:shape id="_x0000_s1305" type="#_x0000_t202" style="position:absolute;left:8118;top:7494;width:721;height:539" filled="f" stroked="f">
              <v:textbox style="mso-next-textbox:#_x0000_s1305">
                <w:txbxContent>
                  <w:p w:rsidR="00A20625" w:rsidRPr="00FD3211" w:rsidRDefault="00A20625" w:rsidP="0091286E">
                    <w:proofErr w:type="spellStart"/>
                    <w:r>
                      <w:rPr>
                        <w:lang w:val="en-US"/>
                      </w:rPr>
                      <w:t>Да</w:t>
                    </w:r>
                    <w:proofErr w:type="spellEnd"/>
                  </w:p>
                </w:txbxContent>
              </v:textbox>
            </v:shape>
            <v:shape id="_x0000_s1306" type="#_x0000_t202" style="position:absolute;left:6318;top:8635;width:721;height:539" filled="f" stroked="f">
              <v:textbox style="mso-next-textbox:#_x0000_s1306">
                <w:txbxContent>
                  <w:p w:rsidR="00A20625" w:rsidRPr="00FD3211" w:rsidRDefault="00A20625" w:rsidP="0091286E">
                    <w:r>
                      <w:t>Нет</w:t>
                    </w:r>
                  </w:p>
                </w:txbxContent>
              </v:textbox>
            </v:shape>
            <v:line id="_x0000_s1307" style="position:absolute" from="6324,10929" to="6325,11286"/>
            <v:rect id="_x0000_s1308" style="position:absolute;left:4998;top:2334;width:2880;height:720">
              <v:textbox style="mso-next-textbox:#_x0000_s1308">
                <w:txbxContent>
                  <w:p w:rsidR="00A20625" w:rsidRPr="00AF5026" w:rsidRDefault="00A20625" w:rsidP="0091286E">
                    <w:pPr>
                      <w:jc w:val="center"/>
                    </w:pPr>
                    <w:r>
                      <w:t>Чтение значения канала в переменную W</w:t>
                    </w:r>
                  </w:p>
                </w:txbxContent>
              </v:textbox>
            </v:rect>
            <v:rect id="_x0000_s1309" style="position:absolute;left:7878;top:2347;width:374;height:707"/>
            <v:rect id="_x0000_s1310" style="position:absolute;left:4640;top:2334;width:374;height:720"/>
            <v:rect id="_x0000_s1311" style="position:absolute;left:4998;top:3414;width:2880;height:480">
              <v:textbox style="mso-next-textbox:#_x0000_s1311">
                <w:txbxContent>
                  <w:p w:rsidR="00A20625" w:rsidRPr="00783161" w:rsidRDefault="00A20625" w:rsidP="0091286E">
                    <w:pPr>
                      <w:jc w:val="center"/>
                      <w:rPr>
                        <w:lang w:val="en-US"/>
                      </w:rPr>
                    </w:pPr>
                    <w:r w:rsidRPr="004838E3">
                      <w:t>Допусковый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4838E3">
                      <w:t>контроль</w:t>
                    </w:r>
                  </w:p>
                </w:txbxContent>
              </v:textbox>
            </v:rect>
            <v:rect id="_x0000_s1312" style="position:absolute;left:7878;top:3427;width:374;height:467"/>
            <v:rect id="_x0000_s1313" style="position:absolute;left:4640;top:3414;width:374;height:480"/>
            <v:line id="_x0000_s1314" style="position:absolute;flip:x" from="6438,3054" to="6444,3399"/>
            <v:rect id="_x0000_s1315" style="position:absolute;left:4998;top:4254;width:2880;height:960">
              <v:textbox style="mso-next-textbox:#_x0000_s1315">
                <w:txbxContent>
                  <w:p w:rsidR="00A20625" w:rsidRPr="00DF144E" w:rsidRDefault="00A20625" w:rsidP="0091286E">
                    <w:pPr>
                      <w:jc w:val="center"/>
                    </w:pPr>
                    <w:r>
                      <w:t>Получение индекса буфера BI по номеру текущего канала CI</w:t>
                    </w:r>
                  </w:p>
                </w:txbxContent>
              </v:textbox>
            </v:rect>
            <v:rect id="_x0000_s1316" style="position:absolute;left:7878;top:4268;width:374;height:946"/>
            <v:rect id="_x0000_s1317" style="position:absolute;left:4640;top:4254;width:374;height:960"/>
            <v:line id="_x0000_s1318" style="position:absolute;flip:x" from="6438,3894" to="6444,4239"/>
            <v:rect id="_x0000_s1319" style="position:absolute;left:4638;top:6552;width:3600;height:480">
              <v:textbox style="mso-next-textbox:#_x0000_s1319">
                <w:txbxContent>
                  <w:p w:rsidR="00A20625" w:rsidRPr="004F4062" w:rsidRDefault="00A20625" w:rsidP="0091286E">
                    <w:pPr>
                      <w:jc w:val="center"/>
                      <w:rPr>
                        <w:lang w:val="en-US"/>
                      </w:rPr>
                    </w:pPr>
                    <w:r>
                      <w:t>P</w:t>
                    </w:r>
                    <w:r>
                      <w:rPr>
                        <w:vertAlign w:val="subscript"/>
                      </w:rPr>
                      <w:t>BI</w:t>
                    </w:r>
                    <w:r>
                      <w:rPr>
                        <w:lang w:val="en-US"/>
                      </w:rPr>
                      <w:t xml:space="preserve"> := </w:t>
                    </w:r>
                    <w:r>
                      <w:t>P</w:t>
                    </w:r>
                    <w:r>
                      <w:rPr>
                        <w:vertAlign w:val="subscript"/>
                      </w:rPr>
                      <w:t>BI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line id="_x0000_s1320" style="position:absolute;flip:x" from="6438,5214" to="6444,5485"/>
            <v:rect id="_x0000_s1321" style="position:absolute;left:4984;top:5488;width:2880;height:755">
              <v:textbox style="mso-next-textbox:#_x0000_s1321">
                <w:txbxContent>
                  <w:p w:rsidR="00A20625" w:rsidRPr="003C658A" w:rsidRDefault="00A20625" w:rsidP="0091286E">
                    <w:pPr>
                      <w:jc w:val="center"/>
                    </w:pPr>
                    <w:r w:rsidRPr="009C660C">
                      <w:t>Запись в</w:t>
                    </w:r>
                    <w:r>
                      <w:t xml:space="preserve"> позицию P</w:t>
                    </w:r>
                    <w:r>
                      <w:rPr>
                        <w:vertAlign w:val="subscript"/>
                      </w:rPr>
                      <w:t>BI</w:t>
                    </w:r>
                    <w:r w:rsidRPr="009C660C">
                      <w:t xml:space="preserve"> буфер</w:t>
                    </w:r>
                    <w:r>
                      <w:t>а</w:t>
                    </w:r>
                    <w:r w:rsidRPr="009C660C">
                      <w:t xml:space="preserve"> </w:t>
                    </w:r>
                    <w:r>
                      <w:rPr>
                        <w:lang w:val="en-US"/>
                      </w:rPr>
                      <w:t>BI</w:t>
                    </w:r>
                    <w:r w:rsidRPr="003C658A">
                      <w:t xml:space="preserve"> значения </w:t>
                    </w:r>
                    <w:r>
                      <w:rPr>
                        <w:lang w:val="en-US"/>
                      </w:rPr>
                      <w:t>W</w:t>
                    </w:r>
                  </w:p>
                </w:txbxContent>
              </v:textbox>
            </v:rect>
            <v:rect id="_x0000_s1322" style="position:absolute;left:7864;top:5488;width:404;height:752"/>
            <v:rect id="_x0000_s1323" style="position:absolute;left:4626;top:5488;width:374;height:755"/>
            <v:line id="_x0000_s1324" style="position:absolute;flip:x" from="6404,7032" to="6410,7324"/>
            <v:rect id="_x0000_s1325" style="position:absolute;left:7518;top:8471;width:3659;height:480">
              <v:textbox style="mso-next-textbox:#_x0000_s1325">
                <w:txbxContent>
                  <w:p w:rsidR="00A20625" w:rsidRPr="00AF5026" w:rsidRDefault="00A20625" w:rsidP="0091286E">
                    <w:pPr>
                      <w:jc w:val="center"/>
                      <w:rPr>
                        <w:lang w:val="en-US"/>
                      </w:rPr>
                    </w:pPr>
                    <w:r>
                      <w:t>NB := NB - 1</w:t>
                    </w:r>
                  </w:p>
                </w:txbxContent>
              </v:textbox>
            </v:rect>
            <v:line id="_x0000_s1326" style="position:absolute;flip:y" from="9438,7974" to="9439,8454"/>
            <v:line id="_x0000_s1327" style="position:absolute" from="8238,7974" to="9438,7975"/>
            <v:line id="_x0000_s1328" style="position:absolute;flip:y" from="9438,8968" to="9439,9208"/>
            <v:line id="_x0000_s1329" style="position:absolute" from="9438,9843" to="9446,11071"/>
            <v:shape id="_x0000_s1330" type="#_x0000_t202" style="position:absolute;left:9438;top:10014;width:721;height:539" filled="f" stroked="f">
              <v:textbox style="mso-next-textbox:#_x0000_s1330">
                <w:txbxContent>
                  <w:p w:rsidR="00A20625" w:rsidRPr="00FD3211" w:rsidRDefault="00A20625" w:rsidP="0091286E">
                    <w:proofErr w:type="spellStart"/>
                    <w:r>
                      <w:rPr>
                        <w:lang w:val="en-US"/>
                      </w:rPr>
                      <w:t>Да</w:t>
                    </w:r>
                    <w:proofErr w:type="spellEnd"/>
                  </w:p>
                </w:txbxContent>
              </v:textbox>
            </v:shape>
            <v:rect id="_x0000_s1331" style="position:absolute;left:4984;top:9980;width:2880;height:960">
              <v:textbox style="mso-next-textbox:#_x0000_s1331">
                <w:txbxContent>
                  <w:p w:rsidR="00A20625" w:rsidRPr="00DF144E" w:rsidRDefault="00A20625" w:rsidP="0091286E">
                    <w:pPr>
                      <w:jc w:val="center"/>
                    </w:pPr>
                    <w:r>
                      <w:t>Запуск следующего канала</w:t>
                    </w:r>
                    <w:r w:rsidRPr="00AD70A0">
                      <w:t xml:space="preserve"> </w:t>
                    </w:r>
                    <w:r>
                      <w:t>CI с незаполненным буфером</w:t>
                    </w:r>
                  </w:p>
                </w:txbxContent>
              </v:textbox>
            </v:rect>
            <v:rect id="_x0000_s1332" style="position:absolute;left:7864;top:9982;width:374;height:958"/>
            <v:rect id="_x0000_s1333" style="position:absolute;left:4626;top:9980;width:374;height:960"/>
            <v:line id="_x0000_s1334" style="position:absolute" from="6397,8619" to="6398,9968"/>
            <v:line id="_x0000_s1335" style="position:absolute;flip:x y" from="6382,9533" to="7998,9534">
              <v:stroke endarrow="block"/>
            </v:line>
            <v:line id="_x0000_s1336" style="position:absolute" from="6335,11100" to="9455,11101">
              <v:stroke startarrow="block"/>
            </v:line>
            <v:shape id="_x0000_s1337" type="#_x0000_t202" style="position:absolute;left:7038;top:9141;width:721;height:539" filled="f" stroked="f">
              <v:textbox style="mso-next-textbox:#_x0000_s1337">
                <w:txbxContent>
                  <w:p w:rsidR="00A20625" w:rsidRPr="00FD3211" w:rsidRDefault="00A20625" w:rsidP="0091286E">
                    <w:r>
                      <w:t>Нет</w:t>
                    </w:r>
                  </w:p>
                </w:txbxContent>
              </v:textbox>
            </v:shape>
            <v:rect id="_x0000_s1338" style="position:absolute;left:7878;top:4261;width:374;height:953"/>
            <w10:wrap type="none"/>
            <w10:anchorlock/>
          </v:group>
        </w:pict>
      </w:r>
    </w:p>
    <w:p w:rsidR="0091286E" w:rsidRPr="00B41FE4" w:rsidRDefault="0091286E" w:rsidP="0091286E">
      <w:pPr>
        <w:pStyle w:val="text"/>
        <w:ind w:firstLine="0"/>
        <w:jc w:val="center"/>
        <w:rPr>
          <w:sz w:val="20"/>
          <w:szCs w:val="20"/>
          <w:lang w:val="en-US"/>
        </w:rPr>
      </w:pPr>
    </w:p>
    <w:p w:rsidR="0091286E" w:rsidRPr="008A2420" w:rsidRDefault="0091286E" w:rsidP="0091286E">
      <w:pPr>
        <w:pStyle w:val="-"/>
        <w:ind w:firstLine="709"/>
        <w:rPr>
          <w:sz w:val="28"/>
        </w:rPr>
      </w:pPr>
      <w:r w:rsidRPr="008A2420">
        <w:rPr>
          <w:sz w:val="28"/>
        </w:rPr>
        <w:t>Счетчик незаполненных буферов позволяет определить закончен ли цикл опроса каналов АЦП. Если остались незаполненные буферы, то происходит запуск преобразования на следующем разрешенном канале.</w:t>
      </w:r>
    </w:p>
    <w:p w:rsidR="0091286E" w:rsidRDefault="0091286E" w:rsidP="0091286E">
      <w:pPr>
        <w:pStyle w:val="-"/>
        <w:ind w:firstLine="709"/>
        <w:rPr>
          <w:sz w:val="28"/>
        </w:rPr>
      </w:pPr>
      <w:r w:rsidRPr="008A2420">
        <w:rPr>
          <w:sz w:val="28"/>
        </w:rPr>
        <w:t xml:space="preserve">Каждый буфер данных имеет уникальный числовой идентификатор. Идентификатор буфера передается в качестве входного параметра </w:t>
      </w:r>
      <w:r w:rsidRPr="008A2420">
        <w:rPr>
          <w:sz w:val="28"/>
        </w:rPr>
        <w:lastRenderedPageBreak/>
        <w:t>подпрограммам обработки данных, которые запускаются после завершения цикла опроса АЦП. Результаты обработки данных передаются в ПЭВМ.</w:t>
      </w:r>
    </w:p>
    <w:p w:rsidR="00E67B59" w:rsidRDefault="00E67B59" w:rsidP="0091286E">
      <w:pPr>
        <w:pStyle w:val="-"/>
        <w:ind w:firstLine="709"/>
        <w:rPr>
          <w:sz w:val="28"/>
        </w:rPr>
      </w:pPr>
    </w:p>
    <w:p w:rsidR="0091286E" w:rsidRPr="00D3684F" w:rsidRDefault="002427F4" w:rsidP="002427F4">
      <w:pPr>
        <w:pStyle w:val="-2"/>
        <w:ind w:firstLine="709"/>
      </w:pPr>
      <w:r>
        <w:t xml:space="preserve">2.1 </w:t>
      </w:r>
      <w:r w:rsidR="0091286E" w:rsidRPr="00B41FE4">
        <w:t>Алгоритмы сглаживания измерительной информации</w:t>
      </w:r>
    </w:p>
    <w:p w:rsidR="00E67B59" w:rsidRDefault="00E67B59" w:rsidP="0091286E">
      <w:pPr>
        <w:pStyle w:val="-"/>
        <w:ind w:firstLine="709"/>
        <w:rPr>
          <w:sz w:val="28"/>
        </w:rPr>
      </w:pPr>
    </w:p>
    <w:p w:rsidR="0091286E" w:rsidRDefault="00612043" w:rsidP="0091286E">
      <w:pPr>
        <w:pStyle w:val="-"/>
        <w:ind w:firstLine="709"/>
        <w:rPr>
          <w:sz w:val="28"/>
        </w:rPr>
      </w:pPr>
      <w:r>
        <w:rPr>
          <w:sz w:val="28"/>
        </w:rPr>
        <w:t>Важными алгоритмами, применяемыми</w:t>
      </w:r>
      <w:r w:rsidR="0091286E" w:rsidRPr="008F51DF">
        <w:rPr>
          <w:sz w:val="28"/>
        </w:rPr>
        <w:t xml:space="preserve"> к накопленным данным канала, является алгоритм</w:t>
      </w:r>
      <w:r>
        <w:rPr>
          <w:sz w:val="28"/>
        </w:rPr>
        <w:t>ы</w:t>
      </w:r>
      <w:r w:rsidR="0091286E" w:rsidRPr="008F51DF">
        <w:rPr>
          <w:sz w:val="28"/>
        </w:rPr>
        <w:t xml:space="preserve"> сглаживания. Сглаживание измерительной информации применяется в случаях, когда возникает необходимость в фильтрации измерительных данных от помех. Наиболее распространенными алгоритмами сглаживания являются допусковый контроль, метод «скользяще</w:t>
      </w:r>
      <w:r w:rsidR="00861B93">
        <w:rPr>
          <w:sz w:val="28"/>
        </w:rPr>
        <w:t>го</w:t>
      </w:r>
      <w:r w:rsidR="0091286E" w:rsidRPr="008F51DF">
        <w:rPr>
          <w:sz w:val="28"/>
        </w:rPr>
        <w:t xml:space="preserve"> средне</w:t>
      </w:r>
      <w:r w:rsidR="00861B93">
        <w:rPr>
          <w:sz w:val="28"/>
        </w:rPr>
        <w:t>го</w:t>
      </w:r>
      <w:r w:rsidR="00BD5020">
        <w:rPr>
          <w:sz w:val="28"/>
        </w:rPr>
        <w:t>» и медианный фильтр.</w:t>
      </w:r>
    </w:p>
    <w:p w:rsidR="00861B93" w:rsidRDefault="00861B93" w:rsidP="0091286E">
      <w:pPr>
        <w:pStyle w:val="-"/>
        <w:ind w:firstLine="709"/>
        <w:rPr>
          <w:sz w:val="28"/>
        </w:rPr>
      </w:pPr>
      <w:r>
        <w:rPr>
          <w:sz w:val="28"/>
        </w:rPr>
        <w:t>Суть скользящего среднего</w:t>
      </w:r>
      <w:r w:rsidR="00BD5020">
        <w:rPr>
          <w:sz w:val="28"/>
        </w:rPr>
        <w:t xml:space="preserve"> </w:t>
      </w:r>
      <w:r>
        <w:rPr>
          <w:sz w:val="28"/>
        </w:rPr>
        <w:t xml:space="preserve">заключается в том, что значение </w:t>
      </w:r>
      <w:proofErr w:type="spellStart"/>
      <w:r>
        <w:rPr>
          <w:sz w:val="28"/>
          <w:lang w:val="en-US"/>
        </w:rPr>
        <w:t>i</w:t>
      </w:r>
      <w:proofErr w:type="spellEnd"/>
      <w:r w:rsidRPr="00861B93">
        <w:rPr>
          <w:sz w:val="28"/>
        </w:rPr>
        <w:t>-</w:t>
      </w:r>
      <w:r>
        <w:rPr>
          <w:sz w:val="28"/>
        </w:rPr>
        <w:t xml:space="preserve">го элемента заменяется средним арифмитическим из </w:t>
      </w:r>
      <w:r>
        <w:rPr>
          <w:sz w:val="28"/>
          <w:lang w:val="en-US"/>
        </w:rPr>
        <w:t>K</w:t>
      </w:r>
      <w:r w:rsidRPr="00861B93">
        <w:rPr>
          <w:sz w:val="28"/>
        </w:rPr>
        <w:t xml:space="preserve"> </w:t>
      </w:r>
      <w:r>
        <w:rPr>
          <w:sz w:val="28"/>
        </w:rPr>
        <w:t xml:space="preserve">соседних элементов (предыдущих, следующих за ним, а также его самого). </w:t>
      </w:r>
      <w:r w:rsidR="007A426F">
        <w:rPr>
          <w:sz w:val="28"/>
        </w:rPr>
        <w:t xml:space="preserve">Первый и последний элемент выборки считаются отдельно. </w:t>
      </w:r>
      <w:r>
        <w:rPr>
          <w:sz w:val="28"/>
        </w:rPr>
        <w:t xml:space="preserve">Обычно </w:t>
      </w:r>
      <w:r>
        <w:rPr>
          <w:sz w:val="28"/>
          <w:lang w:val="en-US"/>
        </w:rPr>
        <w:t>K</w:t>
      </w:r>
      <w:r w:rsidRPr="007A426F">
        <w:rPr>
          <w:sz w:val="28"/>
        </w:rPr>
        <w:t>=</w:t>
      </w:r>
      <w:r w:rsidR="007A426F">
        <w:rPr>
          <w:sz w:val="28"/>
        </w:rPr>
        <w:t>3,</w:t>
      </w:r>
      <w:r>
        <w:rPr>
          <w:sz w:val="28"/>
        </w:rPr>
        <w:t xml:space="preserve"> </w:t>
      </w:r>
      <w:r w:rsidRPr="007A426F">
        <w:rPr>
          <w:sz w:val="28"/>
        </w:rPr>
        <w:t xml:space="preserve"> </w:t>
      </w:r>
      <w:r w:rsidR="007A426F">
        <w:rPr>
          <w:sz w:val="28"/>
        </w:rPr>
        <w:t>в</w:t>
      </w:r>
      <w:r>
        <w:rPr>
          <w:sz w:val="28"/>
        </w:rPr>
        <w:t xml:space="preserve"> этом случае:</w:t>
      </w:r>
    </w:p>
    <w:p w:rsidR="00861B93" w:rsidRPr="002427F4" w:rsidRDefault="00861B93" w:rsidP="0091286E">
      <w:pPr>
        <w:pStyle w:val="-"/>
        <w:ind w:firstLine="709"/>
        <w:rPr>
          <w:i/>
          <w:sz w:val="28"/>
          <w:lang w:val="en-US"/>
        </w:rPr>
      </w:pPr>
      <w:proofErr w:type="gramStart"/>
      <w:r w:rsidRPr="002427F4">
        <w:rPr>
          <w:i/>
          <w:sz w:val="28"/>
          <w:lang w:val="en-US"/>
        </w:rPr>
        <w:t>M[</w:t>
      </w:r>
      <w:proofErr w:type="gramEnd"/>
      <w:r w:rsidRPr="002427F4">
        <w:rPr>
          <w:i/>
          <w:sz w:val="28"/>
          <w:lang w:val="en-US"/>
        </w:rPr>
        <w:t>1] = (5 * M[0] + 2 * M[1] – M[2])/6</w:t>
      </w:r>
      <w:r w:rsidR="007A426F" w:rsidRPr="002427F4">
        <w:rPr>
          <w:i/>
          <w:sz w:val="28"/>
          <w:lang w:val="en-US"/>
        </w:rPr>
        <w:t>;</w:t>
      </w:r>
    </w:p>
    <w:p w:rsidR="00861B93" w:rsidRPr="002427F4" w:rsidRDefault="007A426F" w:rsidP="0091286E">
      <w:pPr>
        <w:pStyle w:val="-"/>
        <w:ind w:firstLine="709"/>
        <w:rPr>
          <w:i/>
          <w:sz w:val="28"/>
          <w:lang w:val="en-US"/>
        </w:rPr>
      </w:pPr>
      <w:proofErr w:type="gramStart"/>
      <w:r w:rsidRPr="002427F4">
        <w:rPr>
          <w:i/>
          <w:sz w:val="28"/>
          <w:lang w:val="en-US"/>
        </w:rPr>
        <w:t>M[</w:t>
      </w:r>
      <w:proofErr w:type="gramEnd"/>
      <w:r w:rsidRPr="002427F4">
        <w:rPr>
          <w:i/>
          <w:sz w:val="28"/>
          <w:lang w:val="en-US"/>
        </w:rPr>
        <w:t>n - 1</w:t>
      </w:r>
      <w:r w:rsidR="00861B93" w:rsidRPr="002427F4">
        <w:rPr>
          <w:i/>
          <w:sz w:val="28"/>
          <w:lang w:val="en-US"/>
        </w:rPr>
        <w:t>] = (5 * M</w:t>
      </w:r>
      <w:r w:rsidRPr="002427F4">
        <w:rPr>
          <w:i/>
          <w:sz w:val="28"/>
          <w:lang w:val="en-US"/>
        </w:rPr>
        <w:t>[n – 1] + 2 * M[n-2] – M[n-3])/6;</w:t>
      </w:r>
    </w:p>
    <w:p w:rsidR="00861B93" w:rsidRPr="002427F4" w:rsidRDefault="00861B93" w:rsidP="0091286E">
      <w:pPr>
        <w:pStyle w:val="-"/>
        <w:ind w:firstLine="709"/>
        <w:rPr>
          <w:i/>
          <w:sz w:val="28"/>
        </w:rPr>
      </w:pPr>
      <w:r w:rsidRPr="002427F4">
        <w:rPr>
          <w:i/>
          <w:sz w:val="28"/>
          <w:lang w:val="en-US"/>
        </w:rPr>
        <w:t>M</w:t>
      </w:r>
      <w:r w:rsidRPr="002427F4">
        <w:rPr>
          <w:i/>
          <w:sz w:val="28"/>
        </w:rPr>
        <w:t>[</w:t>
      </w:r>
      <w:proofErr w:type="spellStart"/>
      <w:r w:rsidRPr="002427F4">
        <w:rPr>
          <w:i/>
          <w:sz w:val="28"/>
          <w:lang w:val="en-US"/>
        </w:rPr>
        <w:t>i</w:t>
      </w:r>
      <w:proofErr w:type="spellEnd"/>
      <w:r w:rsidRPr="002427F4">
        <w:rPr>
          <w:i/>
          <w:sz w:val="28"/>
        </w:rPr>
        <w:t>] = (</w:t>
      </w:r>
      <w:proofErr w:type="gramStart"/>
      <w:r w:rsidRPr="002427F4">
        <w:rPr>
          <w:i/>
          <w:sz w:val="28"/>
          <w:lang w:val="en-US"/>
        </w:rPr>
        <w:t>M</w:t>
      </w:r>
      <w:r w:rsidRPr="002427F4">
        <w:rPr>
          <w:i/>
          <w:sz w:val="28"/>
        </w:rPr>
        <w:t>[</w:t>
      </w:r>
      <w:proofErr w:type="spellStart"/>
      <w:proofErr w:type="gramEnd"/>
      <w:r w:rsidRPr="002427F4">
        <w:rPr>
          <w:i/>
          <w:sz w:val="28"/>
          <w:lang w:val="en-US"/>
        </w:rPr>
        <w:t>i</w:t>
      </w:r>
      <w:proofErr w:type="spellEnd"/>
      <w:r w:rsidRPr="002427F4">
        <w:rPr>
          <w:i/>
          <w:sz w:val="28"/>
        </w:rPr>
        <w:t xml:space="preserve">-1] + </w:t>
      </w:r>
      <w:r w:rsidRPr="002427F4">
        <w:rPr>
          <w:i/>
          <w:sz w:val="28"/>
          <w:lang w:val="en-US"/>
        </w:rPr>
        <w:t>M</w:t>
      </w:r>
      <w:r w:rsidRPr="002427F4">
        <w:rPr>
          <w:i/>
          <w:sz w:val="28"/>
        </w:rPr>
        <w:t>[</w:t>
      </w:r>
      <w:proofErr w:type="spellStart"/>
      <w:r w:rsidRPr="002427F4">
        <w:rPr>
          <w:i/>
          <w:sz w:val="28"/>
          <w:lang w:val="en-US"/>
        </w:rPr>
        <w:t>i</w:t>
      </w:r>
      <w:proofErr w:type="spellEnd"/>
      <w:r w:rsidRPr="002427F4">
        <w:rPr>
          <w:i/>
          <w:sz w:val="28"/>
        </w:rPr>
        <w:t xml:space="preserve">] + </w:t>
      </w:r>
      <w:r w:rsidRPr="002427F4">
        <w:rPr>
          <w:i/>
          <w:sz w:val="28"/>
          <w:lang w:val="en-US"/>
        </w:rPr>
        <w:t>M</w:t>
      </w:r>
      <w:r w:rsidRPr="002427F4">
        <w:rPr>
          <w:i/>
          <w:sz w:val="28"/>
        </w:rPr>
        <w:t>[</w:t>
      </w:r>
      <w:proofErr w:type="spellStart"/>
      <w:r w:rsidRPr="002427F4">
        <w:rPr>
          <w:i/>
          <w:sz w:val="28"/>
          <w:lang w:val="en-US"/>
        </w:rPr>
        <w:t>i</w:t>
      </w:r>
      <w:proofErr w:type="spellEnd"/>
      <w:r w:rsidRPr="002427F4">
        <w:rPr>
          <w:i/>
          <w:sz w:val="28"/>
        </w:rPr>
        <w:t>+1])/3</w:t>
      </w:r>
      <w:r w:rsidR="007A426F" w:rsidRPr="002427F4">
        <w:rPr>
          <w:i/>
          <w:sz w:val="28"/>
        </w:rPr>
        <w:t>.</w:t>
      </w:r>
    </w:p>
    <w:p w:rsidR="00BD5020" w:rsidRDefault="00861B93" w:rsidP="0091286E">
      <w:pPr>
        <w:pStyle w:val="-"/>
        <w:ind w:firstLine="709"/>
        <w:rPr>
          <w:sz w:val="28"/>
        </w:rPr>
      </w:pPr>
      <w:r>
        <w:rPr>
          <w:sz w:val="28"/>
        </w:rPr>
        <w:t xml:space="preserve"> </w:t>
      </w:r>
      <w:r w:rsidR="00453DF7">
        <w:rPr>
          <w:sz w:val="28"/>
        </w:rPr>
        <w:t xml:space="preserve">Принятые на рисунке </w:t>
      </w:r>
      <w:r w:rsidR="002427F4">
        <w:rPr>
          <w:sz w:val="28"/>
        </w:rPr>
        <w:t>2</w:t>
      </w:r>
      <w:r w:rsidR="00453DF7">
        <w:rPr>
          <w:sz w:val="28"/>
        </w:rPr>
        <w:t>.</w:t>
      </w:r>
      <w:r w:rsidR="002427F4">
        <w:rPr>
          <w:sz w:val="28"/>
        </w:rPr>
        <w:t>2</w:t>
      </w:r>
      <w:r w:rsidR="00453DF7">
        <w:rPr>
          <w:sz w:val="28"/>
        </w:rPr>
        <w:t xml:space="preserve"> обозначения:</w:t>
      </w:r>
    </w:p>
    <w:p w:rsidR="00453DF7" w:rsidRPr="009E6BD1" w:rsidRDefault="00453DF7" w:rsidP="00453DF7">
      <w:pPr>
        <w:pStyle w:val="---"/>
        <w:ind w:left="0" w:firstLine="709"/>
        <w:rPr>
          <w:sz w:val="28"/>
        </w:rPr>
      </w:pPr>
      <w:r>
        <w:rPr>
          <w:sz w:val="28"/>
          <w:lang w:val="en-US"/>
        </w:rPr>
        <w:t>n</w:t>
      </w:r>
      <w:r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Pr="009E6BD1">
        <w:rPr>
          <w:sz w:val="28"/>
        </w:rPr>
        <w:t xml:space="preserve"> количество элементов массива;</w:t>
      </w:r>
    </w:p>
    <w:p w:rsidR="00453DF7" w:rsidRPr="009E6BD1" w:rsidRDefault="00453DF7" w:rsidP="00453DF7">
      <w:pPr>
        <w:pStyle w:val="---"/>
        <w:ind w:left="0" w:firstLine="709"/>
        <w:rPr>
          <w:sz w:val="28"/>
        </w:rPr>
      </w:pPr>
      <w:proofErr w:type="spellStart"/>
      <w:r>
        <w:rPr>
          <w:sz w:val="28"/>
          <w:lang w:val="en-US"/>
        </w:rPr>
        <w:t>i</w:t>
      </w:r>
      <w:proofErr w:type="spellEnd"/>
      <w:r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Pr="009E6BD1">
        <w:rPr>
          <w:sz w:val="28"/>
        </w:rPr>
        <w:t xml:space="preserve"> счетчик элементов;</w:t>
      </w:r>
    </w:p>
    <w:p w:rsidR="00453DF7" w:rsidRPr="009E6BD1" w:rsidRDefault="00453DF7" w:rsidP="00453DF7">
      <w:pPr>
        <w:pStyle w:val="---"/>
        <w:ind w:left="0" w:firstLine="709"/>
        <w:rPr>
          <w:sz w:val="28"/>
        </w:rPr>
      </w:pPr>
      <w:r w:rsidRPr="009E6BD1">
        <w:rPr>
          <w:sz w:val="28"/>
          <w:lang w:val="en-US"/>
        </w:rPr>
        <w:t>M</w:t>
      </w:r>
      <w:r w:rsidR="00612043">
        <w:rPr>
          <w:sz w:val="28"/>
        </w:rPr>
        <w:t xml:space="preserve"> </w:t>
      </w:r>
      <w:r w:rsidR="002427F4">
        <w:rPr>
          <w:sz w:val="28"/>
        </w:rPr>
        <w:t>–</w:t>
      </w:r>
      <w:r w:rsidR="00612043">
        <w:rPr>
          <w:sz w:val="28"/>
        </w:rPr>
        <w:t xml:space="preserve"> </w:t>
      </w:r>
      <w:proofErr w:type="gramStart"/>
      <w:r w:rsidR="00612043">
        <w:rPr>
          <w:sz w:val="28"/>
        </w:rPr>
        <w:t>массив</w:t>
      </w:r>
      <w:proofErr w:type="gramEnd"/>
      <w:r w:rsidR="00612043">
        <w:rPr>
          <w:sz w:val="28"/>
        </w:rPr>
        <w:t xml:space="preserve"> данных</w:t>
      </w:r>
      <w:r w:rsidR="00612043">
        <w:rPr>
          <w:sz w:val="28"/>
          <w:lang w:val="en-US"/>
        </w:rPr>
        <w:t>.</w:t>
      </w:r>
    </w:p>
    <w:p w:rsidR="007A426F" w:rsidRDefault="0012109F" w:rsidP="007A426F">
      <w:pPr>
        <w:pStyle w:val="---"/>
        <w:numPr>
          <w:ilvl w:val="0"/>
          <w:numId w:val="0"/>
        </w:numPr>
        <w:ind w:left="1069" w:hanging="360"/>
        <w:rPr>
          <w:sz w:val="28"/>
        </w:rPr>
      </w:pPr>
      <w:r w:rsidRPr="0012109F">
        <w:rPr>
          <w:color w:val="000000"/>
        </w:rPr>
      </w:r>
      <w:r w:rsidRPr="0012109F">
        <w:rPr>
          <w:color w:val="000000"/>
        </w:rPr>
        <w:pict>
          <v:group id="_x0000_s1412" editas="canvas" style="width:408pt;height:419.5pt;mso-position-horizontal-relative:char;mso-position-vertical-relative:line" coordorigin="3198,6794" coordsize="8160,8390">
            <o:lock v:ext="edit" aspectratio="t"/>
            <v:shape id="_x0000_s1413" type="#_x0000_t75" style="position:absolute;left:3198;top:6794;width:8160;height:8390" o:preferrelative="f">
              <v:fill o:detectmouseclick="t"/>
              <v:path o:extrusionok="t" o:connecttype="none"/>
              <o:lock v:ext="edit" text="t"/>
            </v:shape>
            <v:shape id="_x0000_s1414" type="#_x0000_t202" style="position:absolute;left:3198;top:14464;width:8160;height:720" filled="f" stroked="f">
              <v:textbox style="mso-next-textbox:#_x0000_s1414">
                <w:txbxContent>
                  <w:p w:rsidR="00A20625" w:rsidRPr="006B10E2" w:rsidRDefault="00A20625" w:rsidP="00B1765E">
                    <w:pPr>
                      <w:pStyle w:val="-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Рисунок </w:t>
                    </w:r>
                    <w:r w:rsidR="002427F4">
                      <w:rPr>
                        <w:sz w:val="28"/>
                      </w:rPr>
                      <w:t>2</w:t>
                    </w:r>
                    <w:r>
                      <w:rPr>
                        <w:sz w:val="28"/>
                      </w:rPr>
                      <w:t>.</w:t>
                    </w:r>
                    <w:r w:rsidR="002427F4">
                      <w:rPr>
                        <w:sz w:val="28"/>
                      </w:rPr>
                      <w:t>2</w:t>
                    </w:r>
                    <w:r w:rsidRPr="006B10E2">
                      <w:rPr>
                        <w:sz w:val="28"/>
                      </w:rPr>
                      <w:t xml:space="preserve"> – </w:t>
                    </w:r>
                    <w:r>
                      <w:rPr>
                        <w:sz w:val="28"/>
                      </w:rPr>
                      <w:t>Схема алгоритма</w:t>
                    </w:r>
                    <w:r w:rsidRPr="006B10E2">
                      <w:rPr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скользящего среднего</w:t>
                    </w:r>
                  </w:p>
                </w:txbxContent>
              </v:textbox>
            </v:shape>
            <v:group id="_x0000_s1471" style="position:absolute;left:4032;top:6802;width:5303;height:7315" coordorigin="4032,6802" coordsize="5303,7315">
              <v:shape id="_x0000_s1418" type="#_x0000_t116" style="position:absolute;left:5011;top:6802;width:3366;height:541">
                <v:textbox style="mso-next-textbox:#_x0000_s1418">
                  <w:txbxContent>
                    <w:p w:rsidR="00A20625" w:rsidRPr="009775A7" w:rsidRDefault="00A20625" w:rsidP="00B1765E">
                      <w:pPr>
                        <w:jc w:val="center"/>
                      </w:pPr>
                      <w:r w:rsidRPr="009775A7">
                        <w:t>Начало</w:t>
                      </w:r>
                    </w:p>
                  </w:txbxContent>
                </v:textbox>
              </v:shape>
              <v:line id="_x0000_s1419" style="position:absolute" from="6689,7343" to="6690,7790"/>
              <v:shape id="_x0000_s1442" type="#_x0000_t116" style="position:absolute;left:5097;top:13577;width:3120;height:540">
                <v:textbox style="mso-next-textbox:#_x0000_s1442">
                  <w:txbxContent>
                    <w:p w:rsidR="00A20625" w:rsidRPr="009775A7" w:rsidRDefault="00A20625" w:rsidP="00B1765E">
                      <w:pPr>
                        <w:jc w:val="center"/>
                      </w:pPr>
                      <w:r w:rsidRPr="009775A7">
                        <w:t>Конец</w:t>
                      </w:r>
                    </w:p>
                  </w:txbxContent>
                </v:textbox>
              </v:shape>
              <v:rect id="_x0000_s1450" style="position:absolute;left:4032;top:7790;width:5303;height:1040">
                <v:textbox style="mso-next-textbox:#_x0000_s1450">
                  <w:txbxContent>
                    <w:p w:rsidR="00A20625" w:rsidRDefault="00A20625" w:rsidP="00B176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:= 0;</w:t>
                      </w:r>
                    </w:p>
                    <w:p w:rsidR="00A20625" w:rsidRDefault="00A20625" w:rsidP="00B1765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M[</w:t>
                      </w:r>
                      <w:proofErr w:type="gramEnd"/>
                      <w:r>
                        <w:rPr>
                          <w:lang w:val="en-US"/>
                        </w:rPr>
                        <w:t>0] := (5 * M[0] + 2 * M[1] – M[2]) / 6;</w:t>
                      </w:r>
                    </w:p>
                    <w:p w:rsidR="00A20625" w:rsidRPr="007A426F" w:rsidRDefault="00A20625" w:rsidP="00B1765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M[</w:t>
                      </w:r>
                      <w:proofErr w:type="gramEnd"/>
                      <w:r>
                        <w:rPr>
                          <w:lang w:val="en-US"/>
                        </w:rPr>
                        <w:t>n–1] := (5 * M[n–1] + 2 * M[n–2] – M[n–3]) / 6;</w:t>
                      </w:r>
                    </w:p>
                  </w:txbxContent>
                </v:textbox>
              </v:rect>
              <v:shape id="_x0000_s1451" type="#_x0000_t110" style="position:absolute;left:5721;top:9323;width:1946;height:1160">
                <v:textbox style="mso-next-textbox:#_x0000_s1451">
                  <w:txbxContent>
                    <w:p w:rsidR="00A20625" w:rsidRPr="007A426F" w:rsidRDefault="00A20625" w:rsidP="00B1765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n – 1</w:t>
                      </w:r>
                    </w:p>
                  </w:txbxContent>
                </v:textbox>
              </v:shape>
              <v:line id="_x0000_s1452" style="position:absolute" from="6690,8830" to="6691,9323"/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453" type="#_x0000_t109" style="position:absolute;left:4738;top:10990;width:3867;height:547">
                <v:textbox style="mso-next-textbox:#_x0000_s1453">
                  <w:txbxContent>
                    <w:p w:rsidR="00A20625" w:rsidRPr="00B1765E" w:rsidRDefault="00A20625" w:rsidP="00B176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 = (</w:t>
                      </w:r>
                      <w:proofErr w:type="gramStart"/>
                      <w:r>
                        <w:rPr>
                          <w:lang w:val="en-US"/>
                        </w:rPr>
                        <w:t>M[</w:t>
                      </w:r>
                      <w:proofErr w:type="gramEnd"/>
                      <w:r>
                        <w:rPr>
                          <w:lang w:val="en-US"/>
                        </w:rPr>
                        <w:t>i–1] + M[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 + M[i+1]) / 3;</w:t>
                      </w:r>
                    </w:p>
                  </w:txbxContent>
                </v:textbox>
              </v:shape>
              <v:line id="_x0000_s1455" style="position:absolute" from="6691,10497" to="6692,10990"/>
              <v:shape id="_x0000_s1456" type="#_x0000_t109" style="position:absolute;left:6082;top:12030;width:1254;height:507">
                <v:textbox style="mso-next-textbox:#_x0000_s1456">
                  <w:txbxContent>
                    <w:p w:rsidR="00A20625" w:rsidRPr="00B1765E" w:rsidRDefault="00A20625" w:rsidP="00B1765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:=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shape>
              <v:line id="_x0000_s1457" style="position:absolute" from="6692,11537" to="6693,12030"/>
              <v:line id="_x0000_s1458" style="position:absolute;flip:x" from="4136,9897" to="5721,9898"/>
              <v:line id="_x0000_s1459" style="position:absolute;flip:y" from="7667,9897" to="9255,9898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461" type="#_x0000_t32" style="position:absolute;left:4135;top:12284;width:1947;height:1;flip:x" o:connectortype="straight">
                <v:stroke endarrow="block"/>
              </v:shape>
              <v:shape id="_x0000_s1462" type="#_x0000_t32" style="position:absolute;left:2923;top:11072;width:2425;height:1;rotation:270" o:connectortype="elbow" adj="-29812,-1,-29812">
                <v:stroke endarrow="block"/>
              </v:shape>
              <v:shape id="_x0000_s1463" type="#_x0000_t32" style="position:absolute;left:9255;top:9898;width:0;height:2911" o:connectortype="straight"/>
              <v:shape id="_x0000_s1464" type="#_x0000_t32" style="position:absolute;left:6657;top:12809;width:2598;height:1;flip:x" o:connectortype="straight"/>
              <v:shape id="_x0000_s1465" type="#_x0000_t32" style="position:absolute;left:6656;top:12809;width:1;height:768" o:connectortype="straight"/>
              <v:shape id="_x0000_s1466" type="#_x0000_t202" style="position:absolute;left:6802;top:10483;width:750;height:433" strokecolor="white [3212]">
                <v:textbox style="mso-next-textbox:#_x0000_s1466">
                  <w:txbxContent>
                    <w:p w:rsidR="00A20625" w:rsidRPr="00B1765E" w:rsidRDefault="00A20625" w:rsidP="00B1765E">
                      <w:r>
                        <w:t>Нет</w:t>
                      </w:r>
                    </w:p>
                  </w:txbxContent>
                </v:textbox>
              </v:shape>
              <v:shape id="_x0000_s1467" type="#_x0000_t202" style="position:absolute;left:7667;top:9427;width:750;height:433" strokecolor="white [3212]">
                <v:textbox style="mso-next-textbox:#_x0000_s1467">
                  <w:txbxContent>
                    <w:p w:rsidR="00A20625" w:rsidRPr="00B1765E" w:rsidRDefault="00A20625" w:rsidP="00B1765E">
                      <w:r>
                        <w:t>Да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A426F" w:rsidRPr="00453DF7" w:rsidRDefault="007A426F" w:rsidP="007A426F">
      <w:pPr>
        <w:pStyle w:val="---"/>
        <w:numPr>
          <w:ilvl w:val="0"/>
          <w:numId w:val="0"/>
        </w:numPr>
        <w:ind w:left="1069" w:hanging="360"/>
        <w:rPr>
          <w:sz w:val="28"/>
        </w:rPr>
      </w:pPr>
    </w:p>
    <w:p w:rsidR="0091286E" w:rsidRPr="008F51DF" w:rsidRDefault="0091286E" w:rsidP="0091286E">
      <w:pPr>
        <w:pStyle w:val="-"/>
        <w:ind w:firstLine="709"/>
        <w:rPr>
          <w:sz w:val="28"/>
        </w:rPr>
      </w:pPr>
      <w:r w:rsidRPr="008F51DF">
        <w:rPr>
          <w:sz w:val="28"/>
        </w:rPr>
        <w:t xml:space="preserve">Суть сглаживания по методу медианного фильтра заключается в сортировке массива и выборке среднего по индексу элемента. Основное достоинство медианного сглаживания </w:t>
      </w:r>
      <w:r w:rsidR="00BD5020">
        <w:rPr>
          <w:sz w:val="28"/>
        </w:rPr>
        <w:t>–</w:t>
      </w:r>
      <w:r w:rsidRPr="008F51DF">
        <w:rPr>
          <w:sz w:val="28"/>
        </w:rPr>
        <w:t xml:space="preserve"> устойчивость к наличию выбросов.</w:t>
      </w:r>
    </w:p>
    <w:p w:rsidR="0091286E" w:rsidRPr="008F51DF" w:rsidRDefault="0091286E" w:rsidP="0091286E">
      <w:pPr>
        <w:pStyle w:val="-"/>
        <w:ind w:firstLine="709"/>
        <w:rPr>
          <w:sz w:val="28"/>
        </w:rPr>
      </w:pPr>
      <w:r w:rsidRPr="008F51DF">
        <w:rPr>
          <w:sz w:val="28"/>
        </w:rPr>
        <w:t xml:space="preserve">Для упорядочения массива могут быть использованы алгоритмы сортировки «пузырьком», вставки и отбора. Так как размер массивов сравнительно мал, абсолютная разница во времени сортировки пренебрежимо мала. Поэтому целесообразно использовать алгоритм сортировки «пузырьком» как наиболее простой в реализации. </w:t>
      </w:r>
    </w:p>
    <w:p w:rsidR="0091286E" w:rsidRPr="008F51DF" w:rsidRDefault="0091286E" w:rsidP="0091286E">
      <w:pPr>
        <w:pStyle w:val="-"/>
        <w:ind w:firstLine="709"/>
        <w:rPr>
          <w:sz w:val="28"/>
        </w:rPr>
      </w:pPr>
      <w:r>
        <w:rPr>
          <w:sz w:val="28"/>
        </w:rPr>
        <w:t>Схема алгоритма</w:t>
      </w:r>
      <w:r w:rsidRPr="008F51DF">
        <w:rPr>
          <w:sz w:val="28"/>
        </w:rPr>
        <w:t xml:space="preserve"> медианной отбраковки представлена на ри</w:t>
      </w:r>
      <w:r w:rsidR="00612043">
        <w:rPr>
          <w:sz w:val="28"/>
        </w:rPr>
        <w:t xml:space="preserve">сунке </w:t>
      </w:r>
      <w:r w:rsidR="002427F4">
        <w:rPr>
          <w:sz w:val="28"/>
        </w:rPr>
        <w:t>2</w:t>
      </w:r>
      <w:r w:rsidR="00612043">
        <w:rPr>
          <w:sz w:val="28"/>
        </w:rPr>
        <w:t>.</w:t>
      </w:r>
      <w:r w:rsidR="002427F4">
        <w:rPr>
          <w:sz w:val="28"/>
        </w:rPr>
        <w:t>3</w:t>
      </w:r>
      <w:r w:rsidR="00612043">
        <w:rPr>
          <w:sz w:val="28"/>
        </w:rPr>
        <w:t xml:space="preserve">. Принятые на рисунке </w:t>
      </w:r>
      <w:r w:rsidR="002427F4">
        <w:rPr>
          <w:sz w:val="28"/>
        </w:rPr>
        <w:t>2</w:t>
      </w:r>
      <w:r w:rsidR="00612043">
        <w:rPr>
          <w:sz w:val="28"/>
        </w:rPr>
        <w:t>.</w:t>
      </w:r>
      <w:r w:rsidR="002427F4">
        <w:rPr>
          <w:sz w:val="28"/>
        </w:rPr>
        <w:t>3</w:t>
      </w:r>
      <w:r w:rsidRPr="008F51DF">
        <w:rPr>
          <w:sz w:val="28"/>
        </w:rPr>
        <w:t xml:space="preserve"> обозначения:</w:t>
      </w:r>
    </w:p>
    <w:p w:rsidR="0091286E" w:rsidRPr="009E6BD1" w:rsidRDefault="00AE7590" w:rsidP="0091286E">
      <w:pPr>
        <w:pStyle w:val="---"/>
        <w:ind w:left="0" w:firstLine="709"/>
        <w:rPr>
          <w:sz w:val="28"/>
        </w:rPr>
      </w:pPr>
      <w:r>
        <w:rPr>
          <w:sz w:val="28"/>
          <w:lang w:val="en-US"/>
        </w:rPr>
        <w:t>n</w:t>
      </w:r>
      <w:r w:rsidR="0091286E"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="0091286E" w:rsidRPr="009E6BD1">
        <w:rPr>
          <w:sz w:val="28"/>
        </w:rPr>
        <w:t xml:space="preserve"> количество элементов массива;</w:t>
      </w:r>
    </w:p>
    <w:p w:rsidR="0091286E" w:rsidRPr="009E6BD1" w:rsidRDefault="0091286E" w:rsidP="0091286E">
      <w:pPr>
        <w:pStyle w:val="---"/>
        <w:ind w:left="0" w:firstLine="709"/>
        <w:rPr>
          <w:sz w:val="28"/>
        </w:rPr>
      </w:pPr>
      <w:proofErr w:type="spellStart"/>
      <w:r>
        <w:rPr>
          <w:sz w:val="28"/>
          <w:lang w:val="en-US"/>
        </w:rPr>
        <w:lastRenderedPageBreak/>
        <w:t>i</w:t>
      </w:r>
      <w:proofErr w:type="spellEnd"/>
      <w:r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Pr="009E6BD1">
        <w:rPr>
          <w:sz w:val="28"/>
        </w:rPr>
        <w:t xml:space="preserve"> счетчик элементов;</w:t>
      </w:r>
    </w:p>
    <w:p w:rsidR="0091286E" w:rsidRPr="009E6BD1" w:rsidRDefault="0091286E" w:rsidP="0091286E">
      <w:pPr>
        <w:pStyle w:val="---"/>
        <w:ind w:left="0" w:firstLine="709"/>
        <w:rPr>
          <w:sz w:val="28"/>
        </w:rPr>
      </w:pPr>
      <w:r w:rsidRPr="009E6BD1">
        <w:rPr>
          <w:sz w:val="28"/>
          <w:lang w:val="en-US"/>
        </w:rPr>
        <w:t>M</w:t>
      </w:r>
      <w:r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Pr="009E6BD1">
        <w:rPr>
          <w:sz w:val="28"/>
        </w:rPr>
        <w:t xml:space="preserve"> массив данных;</w:t>
      </w:r>
    </w:p>
    <w:p w:rsidR="0091286E" w:rsidRPr="009E6BD1" w:rsidRDefault="0091286E" w:rsidP="0091286E">
      <w:pPr>
        <w:pStyle w:val="---"/>
        <w:ind w:left="0" w:firstLine="709"/>
        <w:rPr>
          <w:sz w:val="28"/>
        </w:rPr>
      </w:pPr>
      <w:proofErr w:type="spellStart"/>
      <w:r>
        <w:rPr>
          <w:sz w:val="28"/>
          <w:lang w:val="en-US"/>
        </w:rPr>
        <w:t>buf</w:t>
      </w:r>
      <w:proofErr w:type="spellEnd"/>
      <w:r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Pr="009E6BD1">
        <w:rPr>
          <w:sz w:val="28"/>
        </w:rPr>
        <w:t xml:space="preserve"> переменная-буфер;</w:t>
      </w:r>
    </w:p>
    <w:p w:rsidR="0091286E" w:rsidRPr="009E6BD1" w:rsidRDefault="00AE7590" w:rsidP="0091286E">
      <w:pPr>
        <w:pStyle w:val="---"/>
        <w:ind w:left="0" w:firstLine="709"/>
        <w:rPr>
          <w:sz w:val="28"/>
        </w:rPr>
      </w:pPr>
      <w:r>
        <w:rPr>
          <w:sz w:val="28"/>
          <w:lang w:val="en-US"/>
        </w:rPr>
        <w:t>flag</w:t>
      </w:r>
      <w:r w:rsidR="0091286E"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="0091286E" w:rsidRPr="009E6BD1">
        <w:rPr>
          <w:sz w:val="28"/>
        </w:rPr>
        <w:t xml:space="preserve"> признак обмена;</w:t>
      </w:r>
    </w:p>
    <w:p w:rsidR="0091286E" w:rsidRPr="009E6BD1" w:rsidRDefault="00AE7590" w:rsidP="0091286E">
      <w:pPr>
        <w:pStyle w:val="---"/>
        <w:ind w:left="0" w:firstLine="709"/>
        <w:rPr>
          <w:sz w:val="28"/>
        </w:rPr>
      </w:pPr>
      <w:proofErr w:type="gramStart"/>
      <w:r>
        <w:rPr>
          <w:sz w:val="28"/>
          <w:lang w:val="en-US"/>
        </w:rPr>
        <w:t>result</w:t>
      </w:r>
      <w:proofErr w:type="gramEnd"/>
      <w:r w:rsidR="0091286E"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="0091286E" w:rsidRPr="009E6BD1">
        <w:rPr>
          <w:sz w:val="28"/>
        </w:rPr>
        <w:t xml:space="preserve"> результат медианной отбраковки.</w:t>
      </w:r>
    </w:p>
    <w:p w:rsidR="00612043" w:rsidRDefault="0012109F" w:rsidP="00CA63C9">
      <w:pPr>
        <w:spacing w:line="360" w:lineRule="auto"/>
        <w:jc w:val="center"/>
        <w:rPr>
          <w:color w:val="000000"/>
          <w:lang w:val="en-US"/>
        </w:rPr>
      </w:pPr>
      <w:r>
        <w:rPr>
          <w:color w:val="000000"/>
        </w:rPr>
      </w:r>
      <w:r w:rsidRPr="0012109F">
        <w:rPr>
          <w:color w:val="000000"/>
        </w:rPr>
        <w:pict>
          <v:group id="_x0000_s1257" editas="canvas" style="width:492pt;height:548.4pt;mso-position-horizontal-relative:char;mso-position-vertical-relative:line" coordorigin="2505,6442" coordsize="9840,10968">
            <o:lock v:ext="edit" aspectratio="t"/>
            <v:shape id="_x0000_s1258" type="#_x0000_t75" style="position:absolute;left:2505;top:6442;width:9840;height:10968" o:preferrelative="f">
              <v:fill o:detectmouseclick="t"/>
              <v:path o:extrusionok="t" o:connecttype="none"/>
              <o:lock v:ext="edit" text="t"/>
            </v:shape>
            <v:shape id="_x0000_s1288" type="#_x0000_t202" style="position:absolute;left:3198;top:16690;width:8160;height:720" filled="f" stroked="f">
              <v:textbox style="mso-next-textbox:#_x0000_s1288">
                <w:txbxContent>
                  <w:p w:rsidR="00A20625" w:rsidRPr="006B10E2" w:rsidRDefault="00A20625" w:rsidP="00290E59">
                    <w:pPr>
                      <w:pStyle w:val="-"/>
                      <w:jc w:val="center"/>
                      <w:rPr>
                        <w:sz w:val="28"/>
                      </w:rPr>
                    </w:pPr>
                    <w:r w:rsidRPr="006B10E2">
                      <w:rPr>
                        <w:sz w:val="28"/>
                      </w:rPr>
                      <w:t xml:space="preserve">Рисунок </w:t>
                    </w:r>
                    <w:r w:rsidR="002427F4">
                      <w:rPr>
                        <w:sz w:val="28"/>
                      </w:rPr>
                      <w:t>2</w:t>
                    </w:r>
                    <w:r w:rsidRPr="006B10E2">
                      <w:rPr>
                        <w:sz w:val="28"/>
                      </w:rPr>
                      <w:t>.</w:t>
                    </w:r>
                    <w:r w:rsidR="002427F4">
                      <w:rPr>
                        <w:sz w:val="28"/>
                      </w:rPr>
                      <w:t>3</w:t>
                    </w:r>
                    <w:r w:rsidRPr="006B10E2">
                      <w:rPr>
                        <w:sz w:val="28"/>
                      </w:rPr>
                      <w:t xml:space="preserve"> – </w:t>
                    </w:r>
                    <w:r>
                      <w:rPr>
                        <w:sz w:val="28"/>
                      </w:rPr>
                      <w:t>Схема алгоритма</w:t>
                    </w:r>
                    <w:r w:rsidRPr="006B10E2">
                      <w:rPr>
                        <w:sz w:val="28"/>
                      </w:rPr>
                      <w:t xml:space="preserve"> медианной отбраковки</w:t>
                    </w:r>
                  </w:p>
                </w:txbxContent>
              </v:textbox>
            </v:shape>
            <v:line id="_x0000_s1259" style="position:absolute;flip:x" from="5152,10160" to="5153,10423" o:regroupid="2"/>
            <v:line id="_x0000_s1260" style="position:absolute" from="2817,13321" to="3597,13322" o:regroupid="2"/>
            <v:shape id="_x0000_s1261" type="#_x0000_t202" style="position:absolute;left:6771;top:9261;width:1260;height:540" o:regroupid="2" filled="f" stroked="f">
              <v:textbox style="mso-next-textbox:#_x0000_s1261">
                <w:txbxContent>
                  <w:p w:rsidR="00A20625" w:rsidRPr="00C5538D" w:rsidRDefault="00A20625" w:rsidP="00290E59">
                    <w:r w:rsidRPr="00C5538D">
                      <w:t>Нет</w:t>
                    </w:r>
                  </w:p>
                </w:txbxContent>
              </v:textbox>
            </v:shape>
            <v:shape id="_x0000_s1262" type="#_x0000_t116" style="position:absolute;left:3465;top:6802;width:3366;height:541" o:regroupid="2">
              <v:textbox style="mso-next-textbox:#_x0000_s1262">
                <w:txbxContent>
                  <w:p w:rsidR="00A20625" w:rsidRPr="009775A7" w:rsidRDefault="00A20625" w:rsidP="00290E59">
                    <w:pPr>
                      <w:jc w:val="center"/>
                    </w:pPr>
                    <w:r w:rsidRPr="009775A7">
                      <w:t>Начало</w:t>
                    </w:r>
                  </w:p>
                </w:txbxContent>
              </v:textbox>
            </v:shape>
            <v:line id="_x0000_s1263" style="position:absolute" from="5143,7343" to="5144,8000" o:regroupid="2"/>
            <v:rect id="_x0000_s1264" style="position:absolute;left:3531;top:8000;width:3239;height:720" o:regroupid="2">
              <v:textbox style="mso-next-textbox:#_x0000_s1264">
                <w:txbxContent>
                  <w:p w:rsidR="00A20625" w:rsidRPr="004509EE" w:rsidRDefault="00A20625" w:rsidP="00290E59">
                    <w:pPr>
                      <w:jc w:val="center"/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</w:pPr>
                    <w:proofErr w:type="spellStart"/>
                    <w:proofErr w:type="gramStart"/>
                    <w:r w:rsidRPr="004509EE"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4509EE">
                      <w:rPr>
                        <w:rFonts w:ascii="Courier New" w:hAnsi="Courier New" w:cs="Courier New"/>
                        <w:sz w:val="22"/>
                        <w:szCs w:val="22"/>
                      </w:rPr>
                      <w:t xml:space="preserve"> := 0;</w:t>
                    </w:r>
                  </w:p>
                  <w:p w:rsidR="00A20625" w:rsidRPr="004509EE" w:rsidRDefault="00A20625" w:rsidP="00290E59">
                    <w:pPr>
                      <w:jc w:val="center"/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</w:pPr>
                    <w:proofErr w:type="gramStart"/>
                    <w:r w:rsidRPr="004509EE"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>flag</w:t>
                    </w:r>
                    <w:proofErr w:type="gramEnd"/>
                    <w:r w:rsidRPr="004509EE">
                      <w:rPr>
                        <w:rFonts w:ascii="Courier New" w:hAnsi="Courier New" w:cs="Courier New"/>
                        <w:sz w:val="22"/>
                        <w:szCs w:val="22"/>
                      </w:rPr>
                      <w:t xml:space="preserve"> := 0</w:t>
                    </w:r>
                    <w:r w:rsidRPr="004509EE"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>;</w:t>
                    </w:r>
                  </w:p>
                </w:txbxContent>
              </v:textbox>
            </v:rect>
            <v:line id="_x0000_s1265" style="position:absolute" from="5149,8720" to="5152,9082" o:regroupid="2"/>
            <v:shape id="_x0000_s1266" type="#_x0000_t110" style="position:absolute;left:3531;top:9080;width:3239;height:1080" o:regroupid="2">
              <v:textbox style="mso-next-textbox:#_x0000_s1266">
                <w:txbxContent>
                  <w:p w:rsidR="00A20625" w:rsidRPr="009775A7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r w:rsidRPr="009775A7">
                      <w:rPr>
                        <w:lang w:val="en-US"/>
                      </w:rPr>
                      <w:t>M[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 w:rsidRPr="009775A7">
                      <w:rPr>
                        <w:lang w:val="en-US"/>
                      </w:rPr>
                      <w:t>]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9775A7">
                      <w:rPr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</w:t>
                    </w:r>
                    <w:proofErr w:type="gramStart"/>
                    <w:r w:rsidRPr="009775A7">
                      <w:rPr>
                        <w:lang w:val="en-US"/>
                      </w:rPr>
                      <w:t>M[</w:t>
                    </w:r>
                    <w:proofErr w:type="gramEnd"/>
                    <w:r>
                      <w:rPr>
                        <w:lang w:val="en-US"/>
                      </w:rPr>
                      <w:t>i</w:t>
                    </w:r>
                    <w:r w:rsidRPr="009775A7">
                      <w:rPr>
                        <w:lang w:val="en-US"/>
                      </w:rPr>
                      <w:t>+1]</w:t>
                    </w:r>
                  </w:p>
                </w:txbxContent>
              </v:textbox>
            </v:shape>
            <v:rect id="_x0000_s1267" style="position:absolute;left:3531;top:10423;width:3180;height:1240" o:regroupid="2">
              <v:textbox style="mso-next-textbox:#_x0000_s1267">
                <w:txbxContent>
                  <w:p w:rsidR="00A20625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buf</w:t>
                    </w:r>
                    <w:proofErr w:type="spellEnd"/>
                    <w:proofErr w:type="gramEnd"/>
                    <w:r w:rsidRPr="009775A7">
                      <w:rPr>
                        <w:lang w:val="en-US"/>
                      </w:rPr>
                      <w:t xml:space="preserve"> := M[</w:t>
                    </w:r>
                    <w:r>
                      <w:rPr>
                        <w:lang w:val="en-US"/>
                      </w:rPr>
                      <w:t>i</w:t>
                    </w:r>
                    <w:r w:rsidRPr="009775A7">
                      <w:rPr>
                        <w:lang w:val="en-US"/>
                      </w:rPr>
                      <w:t>+1];</w:t>
                    </w:r>
                  </w:p>
                  <w:p w:rsidR="00A20625" w:rsidRPr="009775A7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9775A7">
                      <w:rPr>
                        <w:lang w:val="en-US"/>
                      </w:rPr>
                      <w:t>M[</w:t>
                    </w:r>
                    <w:proofErr w:type="gramEnd"/>
                    <w:r>
                      <w:rPr>
                        <w:lang w:val="en-US"/>
                      </w:rPr>
                      <w:t>i</w:t>
                    </w:r>
                    <w:r w:rsidRPr="009775A7">
                      <w:rPr>
                        <w:lang w:val="en-US"/>
                      </w:rPr>
                      <w:t>+1] := M[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 w:rsidRPr="009775A7">
                      <w:rPr>
                        <w:lang w:val="en-US"/>
                      </w:rPr>
                      <w:t>];</w:t>
                    </w:r>
                  </w:p>
                  <w:p w:rsidR="00A20625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M[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proofErr w:type="gramStart"/>
                    <w:r>
                      <w:rPr>
                        <w:lang w:val="en-US"/>
                      </w:rPr>
                      <w:t>] :</w:t>
                    </w:r>
                    <w:proofErr w:type="gramEnd"/>
                    <w:r>
                      <w:rPr>
                        <w:lang w:val="en-US"/>
                      </w:rPr>
                      <w:t xml:space="preserve">= </w:t>
                    </w:r>
                    <w:proofErr w:type="spellStart"/>
                    <w:r>
                      <w:rPr>
                        <w:lang w:val="en-US"/>
                      </w:rPr>
                      <w:t>buf</w:t>
                    </w:r>
                    <w:proofErr w:type="spellEnd"/>
                    <w:r w:rsidRPr="009775A7">
                      <w:rPr>
                        <w:lang w:val="en-US"/>
                      </w:rPr>
                      <w:t>;</w:t>
                    </w:r>
                  </w:p>
                  <w:p w:rsidR="00A20625" w:rsidRPr="009775A7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flag</w:t>
                    </w:r>
                    <w:proofErr w:type="gramEnd"/>
                    <w:r w:rsidRPr="009775A7">
                      <w:rPr>
                        <w:lang w:val="en-US"/>
                      </w:rPr>
                      <w:t xml:space="preserve"> := 1</w:t>
                    </w:r>
                  </w:p>
                </w:txbxContent>
              </v:textbox>
            </v:rect>
            <v:line id="_x0000_s1268" style="position:absolute" from="5208,11663" to="5209,12020" o:regroupid="2"/>
            <v:rect id="_x0000_s1269" style="position:absolute;left:3591;top:12020;width:3234;height:403" o:regroupid="2">
              <v:textbox style="mso-next-textbox:#_x0000_s1269">
                <w:txbxContent>
                  <w:p w:rsidR="00A20625" w:rsidRPr="009775A7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9775A7">
                      <w:rPr>
                        <w:lang w:val="en-US"/>
                      </w:rPr>
                      <w:t xml:space="preserve"> :=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 w:rsidRPr="009775A7"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line id="_x0000_s1270" style="position:absolute" from="5205,12423" to="5208,12935" o:regroupid="2"/>
            <v:shape id="_x0000_s1271" type="#_x0000_t110" style="position:absolute;left:3597;top:12978;width:3234;height:718" o:regroupid="2">
              <v:textbox style="mso-next-textbox:#_x0000_s1271">
                <w:txbxContent>
                  <w:p w:rsidR="00A20625" w:rsidRPr="009775A7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 w:rsidRPr="009775A7">
                      <w:rPr>
                        <w:lang w:val="en-US"/>
                      </w:rPr>
                      <w:t xml:space="preserve"> = </w:t>
                    </w:r>
                    <w:r>
                      <w:rPr>
                        <w:lang w:val="en-US"/>
                      </w:rPr>
                      <w:t xml:space="preserve">n </w:t>
                    </w:r>
                    <w:r w:rsidRPr="009775A7">
                      <w:t>-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9775A7">
                      <w:t>2</w:t>
                    </w:r>
                  </w:p>
                </w:txbxContent>
              </v:textbox>
            </v:shape>
            <v:line id="_x0000_s1272" style="position:absolute" from="6770,9620" to="7491,9622" o:regroupid="2"/>
            <v:line id="_x0000_s1273" style="position:absolute;flip:x" from="7485,9620" to="7494,11864" o:regroupid="2"/>
            <v:line id="_x0000_s1274" style="position:absolute;flip:x" from="5205,11862" to="7494,11864" o:regroupid="2">
              <v:stroke endarrow="block"/>
            </v:line>
            <v:shape id="_x0000_s1275" type="#_x0000_t202" style="position:absolute;left:5212;top:10037;width:1499;height:542" o:regroupid="2" filled="f" stroked="f">
              <v:textbox style="mso-next-textbox:#_x0000_s1275">
                <w:txbxContent>
                  <w:p w:rsidR="00A20625" w:rsidRPr="00C5538D" w:rsidRDefault="00A20625" w:rsidP="00290E59">
                    <w:r w:rsidRPr="00C5538D">
                      <w:t>Да</w:t>
                    </w:r>
                  </w:p>
                </w:txbxContent>
              </v:textbox>
            </v:shape>
            <v:shape id="_x0000_s1276" type="#_x0000_t202" style="position:absolute;left:8511;top:8300;width:1800;height:540" o:regroupid="2" filled="f" stroked="f">
              <v:textbox style="mso-next-textbox:#_x0000_s1276">
                <w:txbxContent>
                  <w:p w:rsidR="00A20625" w:rsidRPr="00C5538D" w:rsidRDefault="00A20625" w:rsidP="00290E59">
                    <w:r>
                      <w:t>Да</w:t>
                    </w:r>
                  </w:p>
                </w:txbxContent>
              </v:textbox>
            </v:shape>
            <v:line id="_x0000_s1277" style="position:absolute;flip:y" from="2811,8901" to="2812,13320" o:regroupid="2">
              <v:stroke endarrow="block"/>
            </v:line>
            <v:line id="_x0000_s1278" style="position:absolute" from="2811,8901" to="5152,8902" o:regroupid="2"/>
            <v:shape id="_x0000_s1279" type="#_x0000_t202" style="position:absolute;left:3198;top:12935;width:899;height:540" o:regroupid="2" filled="f" stroked="f">
              <v:textbox style="mso-next-textbox:#_x0000_s1279">
                <w:txbxContent>
                  <w:p w:rsidR="00A20625" w:rsidRPr="00C5538D" w:rsidRDefault="00A20625" w:rsidP="00290E59">
                    <w:r w:rsidRPr="00C5538D">
                      <w:t>Нет</w:t>
                    </w:r>
                  </w:p>
                </w:txbxContent>
              </v:textbox>
            </v:shape>
            <v:shape id="_x0000_s1281" type="#_x0000_t202" style="position:absolute;left:6711;top:12935;width:900;height:540" o:regroupid="2" filled="f" stroked="f">
              <v:textbox style="mso-next-textbox:#_x0000_s1281">
                <w:txbxContent>
                  <w:p w:rsidR="00A20625" w:rsidRPr="00C5538D" w:rsidRDefault="00A20625" w:rsidP="00290E59">
                    <w:r w:rsidRPr="00C5538D">
                      <w:t>Да</w:t>
                    </w:r>
                  </w:p>
                </w:txbxContent>
              </v:textbox>
            </v:shape>
            <v:line id="_x0000_s1282" style="position:absolute;flip:y" from="6831,13320" to="8561,13324" o:regroupid="2"/>
            <v:shape id="_x0000_s1283" type="#_x0000_t110" style="position:absolute;left:6951;top:8720;width:3238;height:720" o:regroupid="2">
              <v:textbox style="mso-next-textbox:#_x0000_s1283">
                <w:txbxContent>
                  <w:p w:rsidR="00A20625" w:rsidRPr="009775A7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flag</w:t>
                    </w:r>
                    <w:proofErr w:type="gramEnd"/>
                    <w:r>
                      <w:rPr>
                        <w:lang w:val="en-US"/>
                      </w:rPr>
                      <w:t xml:space="preserve"> := 0</w:t>
                    </w:r>
                  </w:p>
                </w:txbxContent>
              </v:textbox>
            </v:shape>
            <v:line id="_x0000_s1284" style="position:absolute;flip:y" from="8561,7702" to="8562,8726" o:regroupid="2">
              <v:stroke endarrow="block"/>
            </v:line>
            <v:line id="_x0000_s1285" style="position:absolute;flip:x" from="5164,7701" to="8583,7702" o:regroupid="2">
              <v:stroke endarrow="block"/>
            </v:line>
            <v:line id="_x0000_s1286" style="position:absolute;flip:x y" from="7488,13822" to="10183,13823" o:regroupid="2"/>
            <v:shape id="_x0000_s1287" type="#_x0000_t116" style="position:absolute;left:5565;top:15837;width:3120;height:540" o:regroupid="2">
              <v:textbox style="mso-next-textbox:#_x0000_s1287">
                <w:txbxContent>
                  <w:p w:rsidR="00A20625" w:rsidRPr="009775A7" w:rsidRDefault="00A20625" w:rsidP="00290E59">
                    <w:pPr>
                      <w:jc w:val="center"/>
                    </w:pPr>
                    <w:r w:rsidRPr="009775A7">
                      <w:t>Конец</w:t>
                    </w:r>
                  </w:p>
                </w:txbxContent>
              </v:textbox>
            </v:shape>
            <v:line id="_x0000_s1290" style="position:absolute;flip:x" from="10183,9080" to="10184,13822" o:regroupid="2"/>
            <v:line id="_x0000_s1291" style="position:absolute" from="7096,13824" to="7097,14690" o:regroupid="2"/>
            <v:line id="_x0000_s1292" style="position:absolute;flip:x" from="7081,13825" to="7485,13826" o:regroupid="2">
              <v:stroke endarrow="block"/>
            </v:line>
            <v:line id="_x0000_s1293" style="position:absolute;flip:y" from="8561,9440" to="8583,13320" o:regroupid="2">
              <v:stroke endarrow="block"/>
            </v:line>
            <v:rect id="_x0000_s1295" style="position:absolute;left:5445;top:14690;width:3240;height:521" o:regroupid="2">
              <v:textbox style="mso-next-textbox:#_x0000_s1295">
                <w:txbxContent>
                  <w:p w:rsidR="00A20625" w:rsidRPr="009775A7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 xml:space="preserve">Result </w:t>
                    </w:r>
                    <w:r w:rsidRPr="009775A7">
                      <w:rPr>
                        <w:lang w:val="en-US"/>
                      </w:rPr>
                      <w:t>:=</w:t>
                    </w:r>
                    <w:proofErr w:type="gramEnd"/>
                    <w:r>
                      <w:rPr>
                        <w:lang w:val="en-US"/>
                      </w:rPr>
                      <w:t xml:space="preserve"> M[n</w:t>
                    </w:r>
                    <w:r w:rsidRPr="009775A7">
                      <w:rPr>
                        <w:lang w:val="en-US"/>
                      </w:rPr>
                      <w:t xml:space="preserve"> div 2]</w:t>
                    </w:r>
                  </w:p>
                </w:txbxContent>
              </v:textbox>
            </v:rect>
            <v:shape id="_x0000_s1296" type="#_x0000_t202" style="position:absolute;left:9910;top:8540;width:1082;height:540" o:regroupid="2" filled="f" stroked="f">
              <v:textbox style="mso-next-textbox:#_x0000_s1296">
                <w:txbxContent>
                  <w:p w:rsidR="00A20625" w:rsidRPr="009775A7" w:rsidRDefault="00A20625" w:rsidP="00290E59">
                    <w:r w:rsidRPr="009775A7">
                      <w:t>Нет</w:t>
                    </w:r>
                  </w:p>
                </w:txbxContent>
              </v:textbox>
            </v:shape>
            <v:line id="_x0000_s1343" style="position:absolute" from="7097,15211" to="7098,15837" o:regroupid="2"/>
            <w10:wrap type="none"/>
            <w10:anchorlock/>
          </v:group>
        </w:pict>
      </w:r>
    </w:p>
    <w:p w:rsidR="00612043" w:rsidRPr="00CA63C9" w:rsidRDefault="004509EE" w:rsidP="00CA63C9">
      <w:pPr>
        <w:pStyle w:val="-"/>
        <w:rPr>
          <w:sz w:val="28"/>
          <w:szCs w:val="28"/>
        </w:rPr>
      </w:pPr>
      <w:r w:rsidRPr="00CA63C9">
        <w:rPr>
          <w:iCs/>
          <w:sz w:val="28"/>
          <w:szCs w:val="28"/>
        </w:rPr>
        <w:lastRenderedPageBreak/>
        <w:t>Алгоритм допускового контроля</w:t>
      </w:r>
      <w:r w:rsidR="00612043" w:rsidRPr="00CA63C9">
        <w:rPr>
          <w:sz w:val="28"/>
          <w:szCs w:val="28"/>
        </w:rPr>
        <w:t xml:space="preserve"> основал на том, что при работе объекта значения каждого из контролируемых технологических параметров не могут выходить за определенные границы:</w:t>
      </w:r>
    </w:p>
    <w:p w:rsidR="004509EE" w:rsidRPr="002427F4" w:rsidRDefault="004509EE" w:rsidP="00CA63C9">
      <w:pPr>
        <w:pStyle w:val="-"/>
        <w:rPr>
          <w:sz w:val="28"/>
          <w:szCs w:val="28"/>
          <w:lang w:val="en-US"/>
        </w:rPr>
      </w:pPr>
      <w:proofErr w:type="spellStart"/>
      <w:r w:rsidRPr="002427F4">
        <w:rPr>
          <w:i/>
          <w:sz w:val="28"/>
          <w:szCs w:val="28"/>
          <w:lang w:val="en-US"/>
        </w:rPr>
        <w:t>low_</w:t>
      </w:r>
      <w:r w:rsidR="00612043" w:rsidRPr="002427F4">
        <w:rPr>
          <w:i/>
          <w:sz w:val="28"/>
          <w:szCs w:val="28"/>
          <w:lang w:val="en-US"/>
        </w:rPr>
        <w:t>b</w:t>
      </w:r>
      <w:r w:rsidRPr="002427F4">
        <w:rPr>
          <w:i/>
          <w:sz w:val="28"/>
          <w:szCs w:val="28"/>
          <w:lang w:val="en-US"/>
        </w:rPr>
        <w:t>ound</w:t>
      </w:r>
      <w:proofErr w:type="spellEnd"/>
      <w:r w:rsidR="00612043" w:rsidRPr="002427F4">
        <w:rPr>
          <w:i/>
          <w:sz w:val="28"/>
          <w:szCs w:val="28"/>
          <w:lang w:val="en-US"/>
        </w:rPr>
        <w:t xml:space="preserve"> &lt;= x &lt;= </w:t>
      </w:r>
      <w:proofErr w:type="spellStart"/>
      <w:r w:rsidRPr="002427F4">
        <w:rPr>
          <w:i/>
          <w:sz w:val="28"/>
          <w:szCs w:val="28"/>
          <w:lang w:val="en-US"/>
        </w:rPr>
        <w:t>high_</w:t>
      </w:r>
      <w:r w:rsidR="00612043" w:rsidRPr="002427F4">
        <w:rPr>
          <w:i/>
          <w:sz w:val="28"/>
          <w:szCs w:val="28"/>
          <w:lang w:val="en-US"/>
        </w:rPr>
        <w:t>b</w:t>
      </w:r>
      <w:r w:rsidRPr="002427F4">
        <w:rPr>
          <w:i/>
          <w:sz w:val="28"/>
          <w:szCs w:val="28"/>
          <w:lang w:val="en-US"/>
        </w:rPr>
        <w:t>ound</w:t>
      </w:r>
      <w:proofErr w:type="spellEnd"/>
      <w:r w:rsidR="00CA63C9" w:rsidRPr="002427F4">
        <w:rPr>
          <w:i/>
          <w:sz w:val="28"/>
          <w:szCs w:val="28"/>
          <w:lang w:val="en-US"/>
        </w:rPr>
        <w:t xml:space="preserve"> (X)</w:t>
      </w:r>
      <w:r w:rsidR="002427F4">
        <w:rPr>
          <w:i/>
          <w:sz w:val="28"/>
          <w:szCs w:val="28"/>
          <w:lang w:val="en-US"/>
        </w:rPr>
        <w:t xml:space="preserve">,                                                        </w:t>
      </w:r>
      <w:r w:rsidR="002427F4">
        <w:rPr>
          <w:sz w:val="28"/>
          <w:szCs w:val="28"/>
          <w:lang w:val="en-US"/>
        </w:rPr>
        <w:t>(2.1)</w:t>
      </w:r>
    </w:p>
    <w:p w:rsidR="00612043" w:rsidRPr="00CA63C9" w:rsidRDefault="00612043" w:rsidP="00CA63C9">
      <w:pPr>
        <w:pStyle w:val="-"/>
        <w:rPr>
          <w:sz w:val="28"/>
          <w:szCs w:val="28"/>
        </w:rPr>
      </w:pPr>
      <w:r w:rsidRPr="00CA63C9">
        <w:rPr>
          <w:sz w:val="28"/>
          <w:szCs w:val="28"/>
        </w:rPr>
        <w:t xml:space="preserve">Контроль достоверности по этому алгоритму заключается </w:t>
      </w:r>
      <w:r w:rsidR="00CA63C9" w:rsidRPr="00CA63C9">
        <w:rPr>
          <w:sz w:val="28"/>
          <w:szCs w:val="28"/>
        </w:rPr>
        <w:t>в проверке выполнения условия (</w:t>
      </w:r>
      <w:r w:rsidR="002427F4" w:rsidRPr="002427F4">
        <w:rPr>
          <w:sz w:val="28"/>
          <w:szCs w:val="28"/>
        </w:rPr>
        <w:t>2.1</w:t>
      </w:r>
      <w:r w:rsidRPr="00CA63C9">
        <w:rPr>
          <w:sz w:val="28"/>
          <w:szCs w:val="28"/>
        </w:rPr>
        <w:t xml:space="preserve">) для каждого значения </w:t>
      </w:r>
      <w:r w:rsidR="004509EE" w:rsidRPr="00CA63C9">
        <w:rPr>
          <w:sz w:val="28"/>
          <w:szCs w:val="28"/>
        </w:rPr>
        <w:t>и</w:t>
      </w:r>
      <w:r w:rsidRPr="00CA63C9">
        <w:rPr>
          <w:sz w:val="28"/>
          <w:szCs w:val="28"/>
        </w:rPr>
        <w:t>змерительной информации. Блок-схема алгоритма представлена на рис</w:t>
      </w:r>
      <w:r w:rsidR="004509EE" w:rsidRPr="00CA63C9">
        <w:rPr>
          <w:sz w:val="28"/>
          <w:szCs w:val="28"/>
        </w:rPr>
        <w:t xml:space="preserve">унке </w:t>
      </w:r>
      <w:r w:rsidR="002427F4">
        <w:rPr>
          <w:sz w:val="28"/>
          <w:szCs w:val="28"/>
          <w:lang w:val="en-US"/>
        </w:rPr>
        <w:t>2</w:t>
      </w:r>
      <w:r w:rsidR="004509EE" w:rsidRPr="00CA63C9">
        <w:rPr>
          <w:sz w:val="28"/>
          <w:szCs w:val="28"/>
        </w:rPr>
        <w:t>.</w:t>
      </w:r>
      <w:r w:rsidR="002427F4">
        <w:rPr>
          <w:sz w:val="28"/>
          <w:szCs w:val="28"/>
          <w:lang w:val="en-US"/>
        </w:rPr>
        <w:t>4</w:t>
      </w:r>
      <w:r w:rsidR="004509EE" w:rsidRPr="00CA63C9">
        <w:rPr>
          <w:sz w:val="28"/>
          <w:szCs w:val="28"/>
        </w:rPr>
        <w:t>. Принятые на рисунке обозначения:</w:t>
      </w:r>
    </w:p>
    <w:p w:rsidR="00CA63C9" w:rsidRPr="009E6BD1" w:rsidRDefault="00CA63C9" w:rsidP="00CA63C9">
      <w:pPr>
        <w:pStyle w:val="---"/>
        <w:ind w:left="0" w:firstLine="709"/>
        <w:rPr>
          <w:sz w:val="28"/>
        </w:rPr>
      </w:pPr>
      <w:r>
        <w:rPr>
          <w:sz w:val="28"/>
          <w:lang w:val="en-US"/>
        </w:rPr>
        <w:t>n</w:t>
      </w:r>
      <w:r>
        <w:rPr>
          <w:sz w:val="28"/>
        </w:rPr>
        <w:t xml:space="preserve"> –</w:t>
      </w:r>
      <w:r w:rsidRPr="009E6BD1">
        <w:rPr>
          <w:sz w:val="28"/>
        </w:rPr>
        <w:t xml:space="preserve"> количество элементов</w:t>
      </w:r>
      <w:r w:rsidRPr="00CA63C9">
        <w:rPr>
          <w:sz w:val="28"/>
        </w:rPr>
        <w:t xml:space="preserve"> </w:t>
      </w:r>
      <w:r>
        <w:rPr>
          <w:sz w:val="28"/>
        </w:rPr>
        <w:t>входного массива</w:t>
      </w:r>
      <w:r w:rsidRPr="009E6BD1">
        <w:rPr>
          <w:sz w:val="28"/>
        </w:rPr>
        <w:t xml:space="preserve"> массива;</w:t>
      </w:r>
    </w:p>
    <w:p w:rsidR="00CA63C9" w:rsidRPr="009E6BD1" w:rsidRDefault="00CA63C9" w:rsidP="00CA63C9">
      <w:pPr>
        <w:pStyle w:val="---"/>
        <w:ind w:left="0" w:firstLine="709"/>
        <w:rPr>
          <w:sz w:val="28"/>
        </w:rPr>
      </w:pP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– </w:t>
      </w:r>
      <w:r w:rsidRPr="009E6BD1">
        <w:rPr>
          <w:sz w:val="28"/>
        </w:rPr>
        <w:t>счетчик элементов</w:t>
      </w:r>
      <w:r>
        <w:rPr>
          <w:sz w:val="28"/>
        </w:rPr>
        <w:t xml:space="preserve"> для входного массива данных</w:t>
      </w:r>
      <w:r w:rsidRPr="009E6BD1">
        <w:rPr>
          <w:sz w:val="28"/>
        </w:rPr>
        <w:t>;</w:t>
      </w:r>
    </w:p>
    <w:p w:rsidR="00CA63C9" w:rsidRDefault="00CA63C9" w:rsidP="00CA63C9">
      <w:pPr>
        <w:pStyle w:val="---"/>
        <w:ind w:left="0" w:firstLine="709"/>
        <w:rPr>
          <w:sz w:val="28"/>
        </w:rPr>
      </w:pPr>
      <w:r w:rsidRPr="009E6BD1">
        <w:rPr>
          <w:sz w:val="28"/>
          <w:lang w:val="en-US"/>
        </w:rPr>
        <w:t>M</w:t>
      </w:r>
      <w:r w:rsidRPr="009E6BD1">
        <w:rPr>
          <w:sz w:val="28"/>
        </w:rPr>
        <w:t xml:space="preserve"> </w:t>
      </w:r>
      <w:r>
        <w:rPr>
          <w:sz w:val="28"/>
        </w:rPr>
        <w:t>–</w:t>
      </w:r>
      <w:r w:rsidRPr="009E6BD1">
        <w:rPr>
          <w:sz w:val="28"/>
        </w:rPr>
        <w:t xml:space="preserve"> </w:t>
      </w:r>
      <w:r>
        <w:rPr>
          <w:sz w:val="28"/>
        </w:rPr>
        <w:t xml:space="preserve">входной </w:t>
      </w:r>
      <w:r w:rsidRPr="009E6BD1">
        <w:rPr>
          <w:sz w:val="28"/>
        </w:rPr>
        <w:t>массив данных;</w:t>
      </w:r>
    </w:p>
    <w:p w:rsidR="00DB14E6" w:rsidRPr="009E6BD1" w:rsidRDefault="00DB14E6" w:rsidP="00DB14E6">
      <w:pPr>
        <w:pStyle w:val="---"/>
        <w:ind w:left="0" w:firstLine="709"/>
        <w:rPr>
          <w:sz w:val="28"/>
        </w:rPr>
      </w:pPr>
      <w:r>
        <w:rPr>
          <w:sz w:val="28"/>
          <w:lang w:val="en-US"/>
        </w:rPr>
        <w:t>j</w:t>
      </w:r>
      <w:r w:rsidRPr="00DB14E6">
        <w:rPr>
          <w:sz w:val="28"/>
        </w:rPr>
        <w:t xml:space="preserve"> – </w:t>
      </w:r>
      <w:r>
        <w:rPr>
          <w:sz w:val="28"/>
        </w:rPr>
        <w:t>счетчик элементов для выходного массива данных;</w:t>
      </w:r>
    </w:p>
    <w:p w:rsidR="00CA63C9" w:rsidRPr="00FD2D09" w:rsidRDefault="00DB14E6" w:rsidP="00DB14E6">
      <w:pPr>
        <w:pStyle w:val="---"/>
        <w:ind w:left="0" w:firstLine="709"/>
        <w:rPr>
          <w:sz w:val="28"/>
        </w:rPr>
      </w:pPr>
      <w:r>
        <w:rPr>
          <w:sz w:val="28"/>
          <w:lang w:val="en-US"/>
        </w:rPr>
        <w:t>result</w:t>
      </w:r>
      <w:r w:rsidRPr="009E6BD1">
        <w:rPr>
          <w:sz w:val="28"/>
        </w:rPr>
        <w:t xml:space="preserve"> </w:t>
      </w:r>
      <w:r>
        <w:rPr>
          <w:sz w:val="28"/>
        </w:rPr>
        <w:t>–</w:t>
      </w:r>
      <w:r w:rsidRPr="009E6BD1">
        <w:rPr>
          <w:sz w:val="28"/>
        </w:rPr>
        <w:t xml:space="preserve"> </w:t>
      </w:r>
      <w:r>
        <w:rPr>
          <w:sz w:val="28"/>
        </w:rPr>
        <w:t>выходной массив данных</w:t>
      </w:r>
      <w:r w:rsidR="00FD2D09">
        <w:rPr>
          <w:sz w:val="28"/>
          <w:lang w:val="en-US"/>
        </w:rPr>
        <w:t>;</w:t>
      </w:r>
    </w:p>
    <w:p w:rsidR="00FD2D09" w:rsidRDefault="00FD2D09" w:rsidP="00DB14E6">
      <w:pPr>
        <w:pStyle w:val="---"/>
        <w:ind w:left="0" w:firstLine="709"/>
        <w:rPr>
          <w:sz w:val="28"/>
        </w:rPr>
      </w:pPr>
      <w:r>
        <w:rPr>
          <w:sz w:val="28"/>
          <w:lang w:val="en-US"/>
        </w:rPr>
        <w:t>lb</w:t>
      </w:r>
      <w:r w:rsidRPr="00FD2D09">
        <w:rPr>
          <w:sz w:val="28"/>
        </w:rPr>
        <w:t xml:space="preserve"> – </w:t>
      </w:r>
      <w:r>
        <w:rPr>
          <w:sz w:val="28"/>
        </w:rPr>
        <w:t>нижняя граница для допускового контроля;</w:t>
      </w:r>
    </w:p>
    <w:p w:rsidR="00FD2D09" w:rsidRPr="00DB14E6" w:rsidRDefault="00FD2D09" w:rsidP="00DB14E6">
      <w:pPr>
        <w:pStyle w:val="---"/>
        <w:ind w:left="0" w:firstLine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hb</w:t>
      </w:r>
      <w:proofErr w:type="spellEnd"/>
      <w:proofErr w:type="gramEnd"/>
      <w:r w:rsidRPr="00FD2D09">
        <w:rPr>
          <w:sz w:val="28"/>
        </w:rPr>
        <w:t xml:space="preserve"> – </w:t>
      </w:r>
      <w:r>
        <w:rPr>
          <w:sz w:val="28"/>
        </w:rPr>
        <w:t>верхняя граница для допускового контроля.</w:t>
      </w:r>
    </w:p>
    <w:p w:rsidR="004509EE" w:rsidRPr="004509EE" w:rsidRDefault="0012109F" w:rsidP="004509EE">
      <w:pPr>
        <w:spacing w:line="360" w:lineRule="auto"/>
        <w:ind w:firstLine="709"/>
        <w:rPr>
          <w:color w:val="000000"/>
          <w:sz w:val="28"/>
          <w:szCs w:val="28"/>
        </w:rPr>
      </w:pPr>
      <w:r w:rsidRPr="0012109F">
        <w:rPr>
          <w:color w:val="000000"/>
        </w:rPr>
      </w:r>
      <w:r w:rsidRPr="0012109F">
        <w:rPr>
          <w:color w:val="000000"/>
        </w:rPr>
        <w:pict>
          <v:group id="_x0000_s1478" editas="canvas" style="width:408pt;height:535.35pt;mso-position-horizontal-relative:char;mso-position-vertical-relative:line" coordorigin="3198,6703" coordsize="8160,10707">
            <o:lock v:ext="edit" aspectratio="t"/>
            <v:shape id="_x0000_s1479" type="#_x0000_t75" style="position:absolute;left:3198;top:6703;width:8160;height:10707" o:preferrelative="f">
              <v:fill o:detectmouseclick="t"/>
              <v:path o:extrusionok="t" o:connecttype="none"/>
              <o:lock v:ext="edit" text="t"/>
            </v:shape>
            <v:shape id="_x0000_s1480" type="#_x0000_t202" style="position:absolute;left:3198;top:16690;width:8160;height:720" filled="f" stroked="f">
              <v:textbox style="mso-next-textbox:#_x0000_s1480">
                <w:txbxContent>
                  <w:p w:rsidR="00A20625" w:rsidRPr="006B10E2" w:rsidRDefault="00A20625" w:rsidP="00946EE8">
                    <w:pPr>
                      <w:pStyle w:val="-"/>
                      <w:jc w:val="center"/>
                      <w:rPr>
                        <w:sz w:val="28"/>
                      </w:rPr>
                    </w:pPr>
                    <w:r w:rsidRPr="006B10E2">
                      <w:rPr>
                        <w:sz w:val="28"/>
                      </w:rPr>
                      <w:t xml:space="preserve">Рисунок </w:t>
                    </w:r>
                    <w:r w:rsidR="002427F4" w:rsidRPr="002427F4">
                      <w:rPr>
                        <w:sz w:val="28"/>
                      </w:rPr>
                      <w:t>2</w:t>
                    </w:r>
                    <w:r w:rsidRPr="006B10E2">
                      <w:rPr>
                        <w:sz w:val="28"/>
                      </w:rPr>
                      <w:t>.</w:t>
                    </w:r>
                    <w:r w:rsidR="002427F4">
                      <w:rPr>
                        <w:sz w:val="28"/>
                        <w:lang w:val="en-US"/>
                      </w:rPr>
                      <w:t>4</w:t>
                    </w:r>
                    <w:r w:rsidRPr="006B10E2">
                      <w:rPr>
                        <w:sz w:val="28"/>
                      </w:rPr>
                      <w:t xml:space="preserve"> – </w:t>
                    </w:r>
                    <w:r>
                      <w:rPr>
                        <w:sz w:val="28"/>
                      </w:rPr>
                      <w:t>Схема алгоритма</w:t>
                    </w:r>
                    <w:r w:rsidRPr="006B10E2">
                      <w:rPr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допускового контроля</w:t>
                    </w:r>
                  </w:p>
                </w:txbxContent>
              </v:textbox>
            </v:shape>
            <v:group id="_x0000_s1551" style="position:absolute;left:3394;top:6711;width:6640;height:9478" coordorigin="3394,6711" coordsize="6640,9478">
              <v:shape id="_x0000_s1518" type="#_x0000_t202" style="position:absolute;left:4767;top:7843;width:1920;height:842" filled="f" strokeweight="1pt">
                <v:textbox>
                  <w:txbxContent>
                    <w:p w:rsidR="00A20625" w:rsidRDefault="00A20625" w:rsidP="00946EE8">
                      <w:pPr>
                        <w:jc w:val="center"/>
                        <w:rPr>
                          <w:bCs/>
                          <w:lang w:val="en-US"/>
                        </w:rPr>
                      </w:pPr>
                      <w:proofErr w:type="spellStart"/>
                      <w:proofErr w:type="gramStart"/>
                      <w:r w:rsidRPr="00946EE8">
                        <w:rPr>
                          <w:bCs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946EE8">
                        <w:rPr>
                          <w:bCs/>
                          <w:lang w:val="en-US"/>
                        </w:rPr>
                        <w:t xml:space="preserve"> :</w:t>
                      </w:r>
                      <w:r w:rsidRPr="00946EE8">
                        <w:rPr>
                          <w:bCs/>
                        </w:rPr>
                        <w:t>=</w:t>
                      </w:r>
                      <w:r w:rsidRPr="00946EE8">
                        <w:rPr>
                          <w:bCs/>
                          <w:lang w:val="en-US"/>
                        </w:rPr>
                        <w:t xml:space="preserve"> 0</w:t>
                      </w:r>
                      <w:r>
                        <w:rPr>
                          <w:bCs/>
                          <w:lang w:val="en-US"/>
                        </w:rPr>
                        <w:t>;</w:t>
                      </w:r>
                    </w:p>
                    <w:p w:rsidR="00A20625" w:rsidRPr="00946EE8" w:rsidRDefault="00A20625" w:rsidP="00946EE8">
                      <w:pPr>
                        <w:jc w:val="center"/>
                        <w:rPr>
                          <w:bCs/>
                          <w:lang w:val="en-US"/>
                        </w:rPr>
                      </w:pPr>
                      <w:proofErr w:type="gramStart"/>
                      <w:r w:rsidRPr="00946EE8">
                        <w:rPr>
                          <w:bCs/>
                          <w:lang w:val="en-US"/>
                        </w:rPr>
                        <w:t>j</w:t>
                      </w:r>
                      <w:proofErr w:type="gramEnd"/>
                      <w:r w:rsidRPr="00946EE8">
                        <w:rPr>
                          <w:bCs/>
                          <w:lang w:val="en-US"/>
                        </w:rPr>
                        <w:t xml:space="preserve"> := 0;</w:t>
                      </w:r>
                    </w:p>
                  </w:txbxContent>
                </v:textbox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519" type="#_x0000_t4" style="position:absolute;left:4287;top:9550;width:2980;height:2729" filled="f" strokeweight="1pt">
                <v:textbox>
                  <w:txbxContent>
                    <w:p w:rsidR="00A20625" w:rsidRDefault="00A20625" w:rsidP="00946EE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 &gt;= lb</w:t>
                      </w:r>
                    </w:p>
                    <w:p w:rsidR="00A20625" w:rsidRDefault="00A20625" w:rsidP="00946EE8">
                      <w:pPr>
                        <w:jc w:val="center"/>
                      </w:pPr>
                      <w:r>
                        <w:t>И</w:t>
                      </w:r>
                    </w:p>
                    <w:p w:rsidR="00A20625" w:rsidRPr="001E161B" w:rsidRDefault="00A20625" w:rsidP="00946E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 &lt;= </w:t>
                      </w:r>
                      <w:proofErr w:type="spellStart"/>
                      <w:r>
                        <w:rPr>
                          <w:lang w:val="en-US"/>
                        </w:rPr>
                        <w:t>hb</w:t>
                      </w:r>
                      <w:proofErr w:type="spellEnd"/>
                    </w:p>
                  </w:txbxContent>
                </v:textbox>
              </v:shape>
              <v:shape id="_x0000_s1520" type="#_x0000_t4" style="position:absolute;left:4872;top:14023;width:1800;height:960" filled="f" strokeweight="1pt">
                <v:textbox>
                  <w:txbxContent>
                    <w:p w:rsidR="00A20625" w:rsidRPr="00946EE8" w:rsidRDefault="00A20625" w:rsidP="00946EE8">
                      <w:pPr>
                        <w:jc w:val="center"/>
                        <w:rPr>
                          <w:bCs/>
                          <w:lang w:val="en-US"/>
                        </w:rPr>
                      </w:pPr>
                      <w:proofErr w:type="spellStart"/>
                      <w:r w:rsidRPr="00946EE8">
                        <w:rPr>
                          <w:bCs/>
                          <w:lang w:val="en-US"/>
                        </w:rPr>
                        <w:t>i</w:t>
                      </w:r>
                      <w:proofErr w:type="spellEnd"/>
                      <w:r w:rsidRPr="00946EE8">
                        <w:rPr>
                          <w:bCs/>
                          <w:lang w:val="en-US"/>
                        </w:rPr>
                        <w:t xml:space="preserve"> &lt; n</w:t>
                      </w:r>
                    </w:p>
                  </w:txbxContent>
                </v:textbox>
              </v:shape>
              <v:shape id="_x0000_s1521" type="#_x0000_t202" style="position:absolute;left:4767;top:12868;width:1920;height:600" filled="f" strokeweight="1pt">
                <v:textbox>
                  <w:txbxContent>
                    <w:p w:rsidR="00A20625" w:rsidRPr="00946EE8" w:rsidRDefault="00A20625" w:rsidP="00946EE8">
                      <w:pPr>
                        <w:jc w:val="center"/>
                        <w:rPr>
                          <w:bCs/>
                          <w:lang w:val="en-US"/>
                        </w:rPr>
                      </w:pPr>
                      <w:proofErr w:type="spellStart"/>
                      <w:proofErr w:type="gramStart"/>
                      <w:r w:rsidRPr="00946EE8">
                        <w:rPr>
                          <w:bCs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946EE8">
                        <w:rPr>
                          <w:bCs/>
                          <w:lang w:val="en-US"/>
                        </w:rPr>
                        <w:t xml:space="preserve"> := i+1</w:t>
                      </w:r>
                    </w:p>
                  </w:txbxContent>
                </v:textbox>
              </v:shape>
              <v:shape id="_x0000_s1523" type="#_x0000_t202" style="position:absolute;left:7267;top:10425;width:840;height:480" filled="f" stroked="f" strokecolor="blue">
                <v:textbox>
                  <w:txbxContent>
                    <w:p w:rsidR="00A20625" w:rsidRDefault="00A20625" w:rsidP="00946EE8">
                      <w:r>
                        <w:t>да</w:t>
                      </w:r>
                    </w:p>
                  </w:txbxContent>
                </v:textbox>
              </v:shape>
              <v:shape id="_x0000_s1526" type="#_x0000_t32" style="position:absolute;left:5715;top:7252;width:12;height:591;flip:x y" o:connectortype="straight"/>
              <v:shape id="_x0000_s1528" type="#_x0000_t32" style="position:absolute;left:5757;top:12279;width:1;height:589" o:connectortype="straight"/>
              <v:shape id="_x0000_s1529" type="#_x0000_t32" style="position:absolute;left:5757;top:13468;width:1;height:555;flip:y" o:connectortype="straight"/>
              <v:shape id="_x0000_s1530" type="#_x0000_t32" style="position:absolute;left:7267;top:10905;width:1327;height:1" o:connectortype="straight"/>
              <v:rect id="_x0000_s1531" style="position:absolute;left:7821;top:11265;width:2213;height:614">
                <v:textbox>
                  <w:txbxContent>
                    <w:p w:rsidR="00A20625" w:rsidRPr="00A4734C" w:rsidRDefault="00A20625" w:rsidP="00946E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Result[j</w:t>
                      </w:r>
                      <w:proofErr w:type="gramStart"/>
                      <w:r>
                        <w:rPr>
                          <w:lang w:val="en-US"/>
                        </w:rPr>
                        <w:t>] :</w:t>
                      </w:r>
                      <w:proofErr w:type="gramEnd"/>
                      <w:r>
                        <w:rPr>
                          <w:lang w:val="en-US"/>
                        </w:rPr>
                        <w:t>= M[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  <v:rect id="_x0000_s1532" style="position:absolute;left:8107;top:12438;width:1080;height:627">
                <v:textbox>
                  <w:txbxContent>
                    <w:p w:rsidR="00A20625" w:rsidRPr="00A4734C" w:rsidRDefault="00A20625" w:rsidP="00946EE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j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:= j+ 1</w:t>
                      </w:r>
                    </w:p>
                  </w:txbxContent>
                </v:textbox>
              </v:rect>
              <v:shape id="_x0000_s1533" type="#_x0000_t32" style="position:absolute;left:8594;top:10905;width:1;height:360" o:connectortype="straight"/>
              <v:shape id="_x0000_s1534" type="#_x0000_t32" style="position:absolute;left:8594;top:11879;width:1;height:559" o:connectortype="straight"/>
              <v:shape id="_x0000_s1535" type="#_x0000_t32" style="position:absolute;left:8594;top:13065;width:1;height:574" o:connectortype="straight"/>
              <v:shape id="_x0000_s1536" type="#_x0000_t32" style="position:absolute;left:7421;top:13639;width:1173;height:1;flip:x" o:connectortype="straight">
                <v:stroke endarrow="block"/>
              </v:shape>
              <v:shape id="_x0000_s1537" type="#_x0000_t32" style="position:absolute;left:7421;top:12438;width:1;height:1201;flip:y" o:connectortype="straight">
                <v:stroke endarrow="block"/>
              </v:shape>
              <v:shape id="_x0000_s1538" type="#_x0000_t32" style="position:absolute;left:5757;top:12438;width:1664;height:1;flip:x" o:connectortype="straight">
                <v:stroke endarrow="block"/>
              </v:shape>
              <v:shape id="_x0000_s1539" type="#_x0000_t32" style="position:absolute;left:5738;top:14983;width:19;height:665;flip:x" o:connectortype="straight"/>
              <v:shape id="_x0000_s1540" type="#_x0000_t202" style="position:absolute;left:4032;top:13812;width:840;height:480" filled="f" stroked="f" strokecolor="blue">
                <v:textbox>
                  <w:txbxContent>
                    <w:p w:rsidR="00A20625" w:rsidRDefault="00A20625" w:rsidP="00946EE8">
                      <w:r>
                        <w:t>да</w:t>
                      </w:r>
                    </w:p>
                  </w:txbxContent>
                </v:textbox>
              </v:shape>
              <v:shape id="_x0000_s1541" type="#_x0000_t202" style="position:absolute;left:6173;top:11879;width:840;height:480" filled="f" stroked="f" strokecolor="blue">
                <v:textbox>
                  <w:txbxContent>
                    <w:p w:rsidR="00A20625" w:rsidRPr="00A4734C" w:rsidRDefault="00A20625" w:rsidP="00946EE8">
                      <w:r>
                        <w:t>нет</w:t>
                      </w:r>
                    </w:p>
                  </w:txbxContent>
                </v:textbox>
              </v:shape>
              <v:shape id="_x0000_s1542" type="#_x0000_t202" style="position:absolute;left:5832;top:14983;width:840;height:480" filled="f" stroked="f" strokecolor="blue">
                <v:textbox>
                  <w:txbxContent>
                    <w:p w:rsidR="00A20625" w:rsidRPr="00A4734C" w:rsidRDefault="00A20625" w:rsidP="00946EE8">
                      <w:r>
                        <w:t>нет</w:t>
                      </w:r>
                    </w:p>
                  </w:txbxContent>
                </v:textbox>
              </v:shape>
              <v:shape id="_x0000_s1543" type="#_x0000_t32" style="position:absolute;left:3394;top:14512;width:1478;height:1;flip:x" o:connectortype="straight">
                <v:stroke endarrow="block"/>
              </v:shape>
              <v:shape id="_x0000_s1544" type="#_x0000_t32" style="position:absolute;left:3394;top:9550;width:1;height:4962;flip:y" o:connectortype="straight">
                <v:stroke endarrow="block"/>
              </v:shape>
              <v:shape id="_x0000_s1545" type="#_x0000_t32" style="position:absolute;left:3394;top:9550;width:2343;height:1" o:connectortype="straight"/>
              <v:shape id="_x0000_s1548" type="#_x0000_t116" style="position:absolute;left:4032;top:6711;width:3366;height:541">
                <v:textbox style="mso-next-textbox:#_x0000_s1548">
                  <w:txbxContent>
                    <w:p w:rsidR="00A20625" w:rsidRPr="009775A7" w:rsidRDefault="00A20625" w:rsidP="00946EE8">
                      <w:pPr>
                        <w:jc w:val="center"/>
                      </w:pPr>
                      <w:r w:rsidRPr="009775A7">
                        <w:t>Начало</w:t>
                      </w:r>
                    </w:p>
                  </w:txbxContent>
                </v:textbox>
              </v:shape>
              <v:shape id="_x0000_s1549" type="#_x0000_t116" style="position:absolute;left:4032;top:15648;width:3366;height:541">
                <v:textbox style="mso-next-textbox:#_x0000_s1549">
                  <w:txbxContent>
                    <w:p w:rsidR="00A20625" w:rsidRPr="009775A7" w:rsidRDefault="00A20625" w:rsidP="00946EE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  <v:line id="_x0000_s1550" style="position:absolute" from="5758,8685" to="5769,9550"/>
            </v:group>
            <w10:wrap type="none"/>
            <w10:anchorlock/>
          </v:group>
        </w:pict>
      </w:r>
    </w:p>
    <w:p w:rsidR="00612043" w:rsidRPr="004509EE" w:rsidRDefault="00612043" w:rsidP="0091286E">
      <w:pPr>
        <w:spacing w:line="360" w:lineRule="auto"/>
        <w:jc w:val="center"/>
        <w:rPr>
          <w:color w:val="000000"/>
        </w:rPr>
      </w:pPr>
    </w:p>
    <w:p w:rsidR="00411B5C" w:rsidRPr="00411B5C" w:rsidRDefault="00411B5C" w:rsidP="00411B5C">
      <w:pPr>
        <w:pStyle w:val="ListParagraph"/>
        <w:keepNext/>
        <w:numPr>
          <w:ilvl w:val="0"/>
          <w:numId w:val="1"/>
        </w:numPr>
        <w:tabs>
          <w:tab w:val="left" w:pos="1134"/>
        </w:tabs>
        <w:autoSpaceDE w:val="0"/>
        <w:autoSpaceDN w:val="0"/>
        <w:spacing w:before="240" w:after="60" w:line="360" w:lineRule="auto"/>
        <w:contextualSpacing w:val="0"/>
        <w:outlineLvl w:val="0"/>
        <w:rPr>
          <w:b/>
          <w:vanish/>
          <w:lang w:val="en-US" w:eastAsia="en-US"/>
        </w:rPr>
      </w:pPr>
    </w:p>
    <w:p w:rsidR="00411B5C" w:rsidRPr="00411B5C" w:rsidRDefault="00411B5C" w:rsidP="00411B5C">
      <w:pPr>
        <w:pStyle w:val="ListParagraph"/>
        <w:keepNext/>
        <w:numPr>
          <w:ilvl w:val="2"/>
          <w:numId w:val="1"/>
        </w:numPr>
        <w:tabs>
          <w:tab w:val="left" w:pos="1134"/>
        </w:tabs>
        <w:autoSpaceDE w:val="0"/>
        <w:autoSpaceDN w:val="0"/>
        <w:spacing w:before="240" w:after="60" w:line="360" w:lineRule="auto"/>
        <w:contextualSpacing w:val="0"/>
        <w:outlineLvl w:val="0"/>
        <w:rPr>
          <w:b/>
          <w:vanish/>
          <w:lang w:val="en-US" w:eastAsia="en-US"/>
        </w:rPr>
      </w:pPr>
    </w:p>
    <w:p w:rsidR="00411B5C" w:rsidRPr="00411B5C" w:rsidRDefault="00411B5C" w:rsidP="00411B5C">
      <w:pPr>
        <w:pStyle w:val="ListParagraph"/>
        <w:keepNext/>
        <w:numPr>
          <w:ilvl w:val="2"/>
          <w:numId w:val="1"/>
        </w:numPr>
        <w:tabs>
          <w:tab w:val="left" w:pos="1134"/>
        </w:tabs>
        <w:autoSpaceDE w:val="0"/>
        <w:autoSpaceDN w:val="0"/>
        <w:spacing w:before="240" w:after="60" w:line="360" w:lineRule="auto"/>
        <w:contextualSpacing w:val="0"/>
        <w:outlineLvl w:val="0"/>
        <w:rPr>
          <w:b/>
          <w:vanish/>
          <w:lang w:val="en-US" w:eastAsia="en-US"/>
        </w:rPr>
      </w:pPr>
    </w:p>
    <w:p w:rsidR="0091286E" w:rsidRPr="00411B5C" w:rsidRDefault="002427F4" w:rsidP="002427F4">
      <w:pPr>
        <w:pStyle w:val="-2"/>
        <w:ind w:firstLine="709"/>
      </w:pPr>
      <w:r>
        <w:rPr>
          <w:lang w:val="en-US"/>
        </w:rPr>
        <w:t xml:space="preserve">2.3 </w:t>
      </w:r>
      <w:r w:rsidR="0091286E" w:rsidRPr="00411B5C">
        <w:t>Приведение данных к физическому параметру</w:t>
      </w:r>
    </w:p>
    <w:p w:rsidR="0091286E" w:rsidRPr="00B41FE4" w:rsidRDefault="0091286E" w:rsidP="0091286E">
      <w:pPr>
        <w:pStyle w:val="-3"/>
        <w:numPr>
          <w:ilvl w:val="0"/>
          <w:numId w:val="0"/>
        </w:numPr>
        <w:tabs>
          <w:tab w:val="clear" w:pos="1134"/>
          <w:tab w:val="left" w:pos="0"/>
        </w:tabs>
        <w:spacing w:before="0" w:after="0"/>
        <w:rPr>
          <w:sz w:val="28"/>
          <w:szCs w:val="28"/>
          <w:lang w:val="ru-RU"/>
        </w:rPr>
      </w:pPr>
    </w:p>
    <w:p w:rsidR="0091286E" w:rsidRPr="00AE397D" w:rsidRDefault="0091286E" w:rsidP="0091286E">
      <w:pPr>
        <w:pStyle w:val="-"/>
        <w:ind w:firstLine="709"/>
        <w:rPr>
          <w:sz w:val="28"/>
        </w:rPr>
      </w:pPr>
      <w:r w:rsidRPr="00AE397D">
        <w:rPr>
          <w:sz w:val="28"/>
        </w:rPr>
        <w:t>Значение измеряемой физической величины может быть однозначно определено по значению выходного кода АЦП. Для этого используются градуировочные данные, полученные в результате калибровки датчика.</w:t>
      </w:r>
    </w:p>
    <w:p w:rsidR="0091286E" w:rsidRDefault="0091286E" w:rsidP="0091286E">
      <w:pPr>
        <w:pStyle w:val="-"/>
        <w:ind w:firstLine="709"/>
        <w:rPr>
          <w:sz w:val="28"/>
        </w:rPr>
      </w:pPr>
      <w:r w:rsidRPr="00AE397D">
        <w:rPr>
          <w:sz w:val="28"/>
        </w:rPr>
        <w:lastRenderedPageBreak/>
        <w:t>Если функция преобразования линейная, то значение измеряемой физической величины определяется по формуле:</w:t>
      </w:r>
    </w:p>
    <w:p w:rsidR="0091286E" w:rsidRDefault="0091286E" w:rsidP="0091286E">
      <w:pPr>
        <w:pStyle w:val="-"/>
        <w:ind w:firstLine="709"/>
        <w:rPr>
          <w:sz w:val="28"/>
        </w:rPr>
      </w:pPr>
    </w:p>
    <w:p w:rsidR="0091286E" w:rsidRDefault="0091286E" w:rsidP="0091286E">
      <w:pPr>
        <w:pStyle w:val="-"/>
        <w:ind w:firstLine="709"/>
        <w:jc w:val="right"/>
        <w:rPr>
          <w:rStyle w:val="text0"/>
        </w:rPr>
      </w:pPr>
      <w:r>
        <w:rPr>
          <w:rFonts w:eastAsia="SimSun"/>
          <w:noProof/>
          <w:spacing w:val="10"/>
          <w:sz w:val="28"/>
        </w:rPr>
        <w:drawing>
          <wp:inline distT="0" distB="0" distL="0" distR="0">
            <wp:extent cx="1981200" cy="525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97D">
        <w:rPr>
          <w:rStyle w:val="text0"/>
        </w:rPr>
        <w:t>,</w:t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  <w:t>(</w:t>
      </w:r>
      <w:r w:rsidR="002427F4">
        <w:rPr>
          <w:rStyle w:val="text0"/>
          <w:lang w:val="en-US"/>
        </w:rPr>
        <w:t>2</w:t>
      </w:r>
      <w:r>
        <w:rPr>
          <w:rStyle w:val="text0"/>
        </w:rPr>
        <w:t>.</w:t>
      </w:r>
      <w:r w:rsidR="002427F4">
        <w:rPr>
          <w:rStyle w:val="text0"/>
          <w:lang w:val="en-US"/>
        </w:rPr>
        <w:t>2</w:t>
      </w:r>
      <w:r>
        <w:rPr>
          <w:rStyle w:val="text0"/>
        </w:rPr>
        <w:t>)</w:t>
      </w:r>
    </w:p>
    <w:p w:rsidR="0091286E" w:rsidRDefault="0091286E" w:rsidP="0091286E">
      <w:pPr>
        <w:pStyle w:val="-"/>
        <w:ind w:firstLine="709"/>
        <w:jc w:val="right"/>
        <w:rPr>
          <w:sz w:val="28"/>
        </w:rPr>
      </w:pPr>
    </w:p>
    <w:p w:rsidR="0091286E" w:rsidRPr="00AE397D" w:rsidRDefault="0091286E" w:rsidP="0091286E">
      <w:pPr>
        <w:pStyle w:val="-"/>
        <w:ind w:firstLine="0"/>
        <w:rPr>
          <w:sz w:val="28"/>
        </w:rPr>
      </w:pPr>
      <w:r w:rsidRPr="00AE397D">
        <w:rPr>
          <w:sz w:val="28"/>
        </w:rPr>
        <w:t>где Х</w:t>
      </w:r>
      <w:r w:rsidRPr="00AE397D">
        <w:rPr>
          <w:sz w:val="28"/>
          <w:vertAlign w:val="subscript"/>
        </w:rPr>
        <w:t>1</w:t>
      </w:r>
      <w:r w:rsidRPr="00AE397D">
        <w:rPr>
          <w:sz w:val="28"/>
        </w:rPr>
        <w:t>, Х</w:t>
      </w:r>
      <w:r w:rsidRPr="00AE397D">
        <w:rPr>
          <w:sz w:val="28"/>
          <w:vertAlign w:val="subscript"/>
        </w:rPr>
        <w:t>2</w:t>
      </w:r>
      <w:r w:rsidRPr="00AE397D">
        <w:rPr>
          <w:sz w:val="28"/>
        </w:rPr>
        <w:t xml:space="preserve"> – начальная и конечная точки градуировки; </w:t>
      </w:r>
    </w:p>
    <w:p w:rsidR="0091286E" w:rsidRPr="00AE397D" w:rsidRDefault="0091286E" w:rsidP="0091286E">
      <w:pPr>
        <w:pStyle w:val="-"/>
        <w:ind w:firstLine="0"/>
        <w:rPr>
          <w:sz w:val="28"/>
        </w:rPr>
      </w:pPr>
      <w:r>
        <w:rPr>
          <w:sz w:val="28"/>
        </w:rPr>
        <w:t xml:space="preserve">       </w:t>
      </w:r>
      <w:r w:rsidRPr="00AE397D">
        <w:rPr>
          <w:sz w:val="28"/>
        </w:rPr>
        <w:t>n</w:t>
      </w:r>
      <w:r w:rsidRPr="00AE397D">
        <w:rPr>
          <w:sz w:val="28"/>
          <w:vertAlign w:val="subscript"/>
        </w:rPr>
        <w:t>1</w:t>
      </w:r>
      <w:r w:rsidRPr="00AE397D">
        <w:rPr>
          <w:sz w:val="28"/>
        </w:rPr>
        <w:t>, n</w:t>
      </w:r>
      <w:r w:rsidRPr="00AE397D">
        <w:rPr>
          <w:sz w:val="28"/>
          <w:vertAlign w:val="subscript"/>
        </w:rPr>
        <w:t>2</w:t>
      </w:r>
      <w:r w:rsidRPr="00AE397D">
        <w:rPr>
          <w:sz w:val="28"/>
        </w:rPr>
        <w:t xml:space="preserve"> – значения выходного кода АЦП в соответствующих точках градуировки (отсчеты).</w:t>
      </w:r>
    </w:p>
    <w:p w:rsidR="0091286E" w:rsidRDefault="0091286E" w:rsidP="0091286E">
      <w:pPr>
        <w:pStyle w:val="-"/>
        <w:ind w:firstLine="709"/>
        <w:rPr>
          <w:sz w:val="28"/>
        </w:rPr>
      </w:pPr>
      <w:r w:rsidRPr="00AE397D">
        <w:rPr>
          <w:sz w:val="28"/>
        </w:rPr>
        <w:t>Если функция преобразования нелинейная и для повышения точности используется кусочно-линейная аппроксимация, то по текущему значению выходного кода АЦП n программным путем определяется интервал (n</w:t>
      </w:r>
      <w:r w:rsidRPr="00AE397D">
        <w:rPr>
          <w:sz w:val="28"/>
          <w:vertAlign w:val="subscript"/>
        </w:rPr>
        <w:t>i</w:t>
      </w:r>
      <w:r w:rsidRPr="00AE397D">
        <w:rPr>
          <w:sz w:val="28"/>
        </w:rPr>
        <w:t>,n</w:t>
      </w:r>
      <w:r w:rsidRPr="00AE397D">
        <w:rPr>
          <w:sz w:val="28"/>
          <w:vertAlign w:val="subscript"/>
        </w:rPr>
        <w:t>i+1</w:t>
      </w:r>
      <w:r w:rsidRPr="00AE397D">
        <w:rPr>
          <w:sz w:val="28"/>
        </w:rPr>
        <w:t>), где этим значениям кодов соответствуют X</w:t>
      </w:r>
      <w:r w:rsidRPr="00AE397D">
        <w:rPr>
          <w:sz w:val="28"/>
          <w:vertAlign w:val="subscript"/>
        </w:rPr>
        <w:t>i</w:t>
      </w:r>
      <w:r w:rsidRPr="00AE397D">
        <w:rPr>
          <w:sz w:val="28"/>
        </w:rPr>
        <w:t xml:space="preserve"> и X</w:t>
      </w:r>
      <w:r w:rsidRPr="00AE397D">
        <w:rPr>
          <w:sz w:val="28"/>
          <w:vertAlign w:val="subscript"/>
        </w:rPr>
        <w:t>i+1</w:t>
      </w:r>
      <w:r w:rsidRPr="00AE397D">
        <w:rPr>
          <w:sz w:val="28"/>
        </w:rPr>
        <w:t>, хранящиеся в памяти. Используя перечисленные параметры, значение измеряемой физической величины определяется по формуле:</w:t>
      </w:r>
    </w:p>
    <w:p w:rsidR="0091286E" w:rsidRDefault="0091286E" w:rsidP="0091286E">
      <w:pPr>
        <w:pStyle w:val="-"/>
        <w:ind w:firstLine="709"/>
        <w:rPr>
          <w:sz w:val="28"/>
        </w:rPr>
      </w:pPr>
    </w:p>
    <w:p w:rsidR="0091286E" w:rsidRPr="00F10C38" w:rsidRDefault="0091286E" w:rsidP="0091286E">
      <w:pPr>
        <w:pStyle w:val="-"/>
        <w:ind w:firstLine="709"/>
        <w:jc w:val="right"/>
        <w:rPr>
          <w:sz w:val="28"/>
          <w:szCs w:val="28"/>
        </w:rPr>
      </w:pPr>
      <w:r w:rsidRPr="00F10C38">
        <w:rPr>
          <w:sz w:val="28"/>
          <w:szCs w:val="28"/>
        </w:rPr>
        <w:object w:dxaOrig="2700" w:dyaOrig="700">
          <v:shape id="_x0000_i1032" type="#_x0000_t75" style="width:163.15pt;height:41.9pt" o:ole="">
            <v:imagedata r:id="rId8" o:title=""/>
          </v:shape>
          <o:OLEObject Type="Embed" ProgID="Equation.3" ShapeID="_x0000_i1032" DrawAspect="Content" ObjectID="_1318204381" r:id="rId9"/>
        </w:object>
      </w:r>
      <w:r w:rsidRPr="00F10C38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0C38">
        <w:rPr>
          <w:sz w:val="28"/>
          <w:szCs w:val="28"/>
        </w:rPr>
        <w:t>(</w:t>
      </w:r>
      <w:r w:rsidR="002427F4">
        <w:rPr>
          <w:sz w:val="28"/>
          <w:szCs w:val="28"/>
          <w:lang w:val="en-US"/>
        </w:rPr>
        <w:t>2</w:t>
      </w:r>
      <w:r w:rsidRPr="00F10C38">
        <w:rPr>
          <w:sz w:val="28"/>
          <w:szCs w:val="28"/>
        </w:rPr>
        <w:t>.</w:t>
      </w:r>
      <w:r w:rsidR="002427F4">
        <w:rPr>
          <w:sz w:val="28"/>
          <w:szCs w:val="28"/>
          <w:lang w:val="en-US"/>
        </w:rPr>
        <w:t>3</w:t>
      </w:r>
      <w:r w:rsidRPr="00F10C38">
        <w:rPr>
          <w:sz w:val="28"/>
          <w:szCs w:val="28"/>
        </w:rPr>
        <w:t>)</w:t>
      </w:r>
    </w:p>
    <w:p w:rsidR="0091286E" w:rsidRPr="00AE397D" w:rsidRDefault="0091286E" w:rsidP="0091286E">
      <w:pPr>
        <w:pStyle w:val="-"/>
        <w:ind w:firstLine="709"/>
        <w:rPr>
          <w:sz w:val="28"/>
        </w:rPr>
      </w:pPr>
    </w:p>
    <w:p w:rsidR="0091286E" w:rsidRPr="00AE397D" w:rsidRDefault="0091286E" w:rsidP="0091286E">
      <w:pPr>
        <w:pStyle w:val="-"/>
        <w:ind w:firstLine="0"/>
        <w:rPr>
          <w:sz w:val="28"/>
        </w:rPr>
      </w:pPr>
      <w:r w:rsidRPr="00AE397D">
        <w:rPr>
          <w:sz w:val="28"/>
        </w:rPr>
        <w:t>где Х</w:t>
      </w:r>
      <w:r w:rsidRPr="00AE397D">
        <w:rPr>
          <w:sz w:val="28"/>
          <w:vertAlign w:val="subscript"/>
        </w:rPr>
        <w:t>i</w:t>
      </w:r>
      <w:r w:rsidRPr="00AE397D">
        <w:rPr>
          <w:sz w:val="28"/>
        </w:rPr>
        <w:t>, Х</w:t>
      </w:r>
      <w:r w:rsidRPr="00AE397D">
        <w:rPr>
          <w:sz w:val="28"/>
          <w:vertAlign w:val="subscript"/>
        </w:rPr>
        <w:t>i+1</w:t>
      </w:r>
      <w:r w:rsidRPr="00AE397D">
        <w:rPr>
          <w:sz w:val="28"/>
        </w:rPr>
        <w:t xml:space="preserve"> – i-я и i+1-я точки градуировки;</w:t>
      </w:r>
    </w:p>
    <w:p w:rsidR="0091286E" w:rsidRPr="00AE397D" w:rsidRDefault="0091286E" w:rsidP="0091286E">
      <w:pPr>
        <w:pStyle w:val="-"/>
        <w:ind w:firstLine="0"/>
        <w:rPr>
          <w:sz w:val="28"/>
        </w:rPr>
      </w:pPr>
      <w:r>
        <w:rPr>
          <w:sz w:val="28"/>
        </w:rPr>
        <w:t xml:space="preserve">       </w:t>
      </w:r>
      <w:r w:rsidRPr="00AE397D">
        <w:rPr>
          <w:sz w:val="28"/>
        </w:rPr>
        <w:t>n</w:t>
      </w:r>
      <w:r w:rsidRPr="00AE397D">
        <w:rPr>
          <w:sz w:val="28"/>
          <w:vertAlign w:val="subscript"/>
        </w:rPr>
        <w:t>i</w:t>
      </w:r>
      <w:r w:rsidRPr="00AE397D">
        <w:rPr>
          <w:sz w:val="28"/>
        </w:rPr>
        <w:t>, n</w:t>
      </w:r>
      <w:r w:rsidRPr="00AE397D">
        <w:rPr>
          <w:sz w:val="28"/>
          <w:vertAlign w:val="subscript"/>
        </w:rPr>
        <w:t>i+1</w:t>
      </w:r>
      <w:r w:rsidRPr="00AE397D">
        <w:rPr>
          <w:sz w:val="28"/>
        </w:rPr>
        <w:t xml:space="preserve"> – значения выходного кода АЦП в соответствующих точках градуировки (отсчеты).</w:t>
      </w:r>
    </w:p>
    <w:p w:rsidR="0091286E" w:rsidRPr="00AE397D" w:rsidRDefault="0091286E" w:rsidP="0091286E">
      <w:pPr>
        <w:pStyle w:val="-"/>
        <w:ind w:firstLine="709"/>
        <w:rPr>
          <w:sz w:val="28"/>
        </w:rPr>
      </w:pPr>
      <w:r w:rsidRPr="00AE397D">
        <w:rPr>
          <w:sz w:val="28"/>
        </w:rPr>
        <w:t xml:space="preserve">Кусочно-линейная аппроксимация может использоваться в большинстве случаев, но сравнительно трудоемка для вычисления (операции сравнения, умножения, деления, вычитания, сложения). Если требуется минимизировать время приведения к параметру, целесообразно использовать таблицы, содержащие все возможные точки градуировки. По коду однозначно определяется адрес точки в таблице и значение параметра. Недостатком данного метода является необходимость использования большого объема памяти для хранения таблицы. </w:t>
      </w:r>
      <w:r>
        <w:rPr>
          <w:sz w:val="28"/>
        </w:rPr>
        <w:t>Схема алгоритма</w:t>
      </w:r>
      <w:r w:rsidRPr="00AE397D">
        <w:rPr>
          <w:sz w:val="28"/>
        </w:rPr>
        <w:t xml:space="preserve"> </w:t>
      </w:r>
      <w:r w:rsidRPr="00AE397D">
        <w:rPr>
          <w:sz w:val="28"/>
        </w:rPr>
        <w:lastRenderedPageBreak/>
        <w:t xml:space="preserve">приведения к физическому параметру с использованием кусочно-линейной аппроксимации показана на рисунке </w:t>
      </w:r>
      <w:r w:rsidR="002427F4" w:rsidRPr="002427F4">
        <w:rPr>
          <w:sz w:val="28"/>
        </w:rPr>
        <w:t>2</w:t>
      </w:r>
      <w:r w:rsidRPr="00AE397D">
        <w:rPr>
          <w:sz w:val="28"/>
        </w:rPr>
        <w:t>.</w:t>
      </w:r>
      <w:r w:rsidR="002427F4" w:rsidRPr="002427F4">
        <w:rPr>
          <w:sz w:val="28"/>
        </w:rPr>
        <w:t>5</w:t>
      </w:r>
      <w:r w:rsidRPr="00AE397D">
        <w:rPr>
          <w:sz w:val="28"/>
        </w:rPr>
        <w:t>.</w:t>
      </w:r>
    </w:p>
    <w:p w:rsidR="0091286E" w:rsidRPr="00AE397D" w:rsidRDefault="0091286E" w:rsidP="0091286E">
      <w:pPr>
        <w:pStyle w:val="-"/>
        <w:ind w:firstLine="709"/>
        <w:rPr>
          <w:sz w:val="28"/>
        </w:rPr>
      </w:pPr>
      <w:r w:rsidRPr="00AE397D">
        <w:rPr>
          <w:sz w:val="28"/>
        </w:rPr>
        <w:t>Принятые на рисунке</w:t>
      </w:r>
      <w:r w:rsidR="002427F4">
        <w:rPr>
          <w:sz w:val="28"/>
          <w:lang w:val="en-US"/>
        </w:rPr>
        <w:t xml:space="preserve"> 2.5</w:t>
      </w:r>
      <w:r w:rsidRPr="00AE397D">
        <w:rPr>
          <w:sz w:val="28"/>
        </w:rPr>
        <w:t xml:space="preserve"> обозначения:</w:t>
      </w:r>
    </w:p>
    <w:p w:rsidR="0091286E" w:rsidRPr="00753AC6" w:rsidRDefault="0091286E" w:rsidP="0091286E">
      <w:pPr>
        <w:pStyle w:val="---14pt3"/>
      </w:pPr>
      <w:r w:rsidRPr="00753AC6">
        <w:t>К</w:t>
      </w:r>
      <w:r>
        <w:t xml:space="preserve"> - </w:t>
      </w:r>
      <w:r w:rsidRPr="00753AC6">
        <w:t>количество элементов массива;</w:t>
      </w:r>
    </w:p>
    <w:p w:rsidR="0091286E" w:rsidRPr="00753AC6" w:rsidRDefault="0091286E" w:rsidP="0091286E">
      <w:pPr>
        <w:pStyle w:val="---14pt3"/>
      </w:pPr>
      <w:r w:rsidRPr="00753AC6">
        <w:rPr>
          <w:lang w:val="en-US"/>
        </w:rPr>
        <w:t>I</w:t>
      </w:r>
      <w:r>
        <w:t xml:space="preserve"> - </w:t>
      </w:r>
      <w:r w:rsidRPr="00753AC6">
        <w:t>счетчик элементов;</w:t>
      </w:r>
    </w:p>
    <w:p w:rsidR="0091286E" w:rsidRPr="00753AC6" w:rsidRDefault="0091286E" w:rsidP="0091286E">
      <w:pPr>
        <w:pStyle w:val="---14pt3"/>
      </w:pPr>
      <w:r w:rsidRPr="00753AC6">
        <w:rPr>
          <w:lang w:val="en-US"/>
        </w:rPr>
        <w:t>N</w:t>
      </w:r>
      <w:r>
        <w:t xml:space="preserve"> - </w:t>
      </w:r>
      <w:r w:rsidRPr="00753AC6">
        <w:t>приводимый к параметру код;</w:t>
      </w:r>
    </w:p>
    <w:p w:rsidR="0091286E" w:rsidRPr="00753AC6" w:rsidRDefault="0091286E" w:rsidP="0091286E">
      <w:pPr>
        <w:pStyle w:val="---14pt3"/>
      </w:pPr>
      <w:r w:rsidRPr="00753AC6">
        <w:rPr>
          <w:lang w:val="en-US"/>
        </w:rPr>
        <w:t>N</w:t>
      </w:r>
      <w:r>
        <w:t xml:space="preserve"> - </w:t>
      </w:r>
      <w:r w:rsidRPr="00753AC6">
        <w:t>массив точек отсчета;</w:t>
      </w:r>
    </w:p>
    <w:p w:rsidR="0091286E" w:rsidRPr="00753AC6" w:rsidRDefault="0091286E" w:rsidP="0091286E">
      <w:pPr>
        <w:pStyle w:val="---14pt3"/>
      </w:pPr>
      <w:r w:rsidRPr="00753AC6">
        <w:rPr>
          <w:lang w:val="en-US"/>
        </w:rPr>
        <w:t>X</w:t>
      </w:r>
      <w:r>
        <w:t xml:space="preserve"> - </w:t>
      </w:r>
      <w:r w:rsidRPr="00753AC6">
        <w:t>физический параметр;</w:t>
      </w:r>
    </w:p>
    <w:p w:rsidR="0091286E" w:rsidRPr="008F7356" w:rsidRDefault="0091286E" w:rsidP="0091286E">
      <w:pPr>
        <w:pStyle w:val="---14pt3"/>
      </w:pPr>
      <w:r w:rsidRPr="00753AC6">
        <w:rPr>
          <w:lang w:val="en-US"/>
        </w:rPr>
        <w:t>X</w:t>
      </w:r>
      <w:r w:rsidRPr="00753AC6">
        <w:rPr>
          <w:vertAlign w:val="subscript"/>
          <w:lang w:val="en-US"/>
        </w:rPr>
        <w:t>i</w:t>
      </w:r>
      <w:r>
        <w:t xml:space="preserve"> - </w:t>
      </w:r>
      <w:r w:rsidRPr="00753AC6">
        <w:t>элемент массива физических параметров</w:t>
      </w:r>
      <w:r>
        <w:t>.</w:t>
      </w:r>
    </w:p>
    <w:p w:rsidR="0091286E" w:rsidRDefault="0091286E" w:rsidP="0091286E">
      <w:pPr>
        <w:pStyle w:val="---14pt3"/>
        <w:numPr>
          <w:ilvl w:val="0"/>
          <w:numId w:val="0"/>
        </w:numPr>
        <w:ind w:left="709"/>
      </w:pPr>
    </w:p>
    <w:p w:rsidR="0091286E" w:rsidRDefault="0012109F" w:rsidP="0091286E">
      <w:pPr>
        <w:spacing w:line="360" w:lineRule="auto"/>
        <w:jc w:val="center"/>
        <w:rPr>
          <w:lang w:val="en-US"/>
        </w:rPr>
      </w:pPr>
      <w:r w:rsidRPr="0012109F">
        <w:pict>
          <v:group id="_x0000_s1234" editas="canvas" style="width:6in;height:6in;mso-position-horizontal-relative:char;mso-position-vertical-relative:line" coordorigin="2505,1134" coordsize="8640,8640">
            <o:lock v:ext="edit" aspectratio="t"/>
            <v:shape id="_x0000_s1235" type="#_x0000_t75" style="position:absolute;left:2505;top:1134;width:8640;height:8640" o:preferrelative="f">
              <v:fill o:detectmouseclick="t"/>
              <v:path o:extrusionok="t" o:connecttype="none"/>
              <o:lock v:ext="edit" text="t"/>
            </v:shape>
            <v:rect id="_x0000_s1236" style="position:absolute;left:5025;top:2214;width:3704;height:538">
              <v:textbox style="mso-next-textbox:#_x0000_s1236">
                <w:txbxContent>
                  <w:p w:rsidR="00A20625" w:rsidRPr="002F0477" w:rsidRDefault="00A20625" w:rsidP="0091286E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2F0477">
                      <w:rPr>
                        <w:lang w:val="en-US"/>
                      </w:rPr>
                      <w:t>I :</w:t>
                    </w:r>
                    <w:r w:rsidRPr="002F0477">
                      <w:t>=</w:t>
                    </w:r>
                    <w:proofErr w:type="gramEnd"/>
                    <w:r w:rsidRPr="002F0477">
                      <w:t xml:space="preserve"> </w:t>
                    </w:r>
                    <w:r w:rsidRPr="002F0477"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1237" type="#_x0000_t116" style="position:absolute;left:5025;top:1313;width:3720;height:540">
              <v:textbox style="mso-next-textbox:#_x0000_s1237">
                <w:txbxContent>
                  <w:p w:rsidR="00A20625" w:rsidRPr="002F0477" w:rsidRDefault="00A20625" w:rsidP="0091286E">
                    <w:pPr>
                      <w:jc w:val="center"/>
                    </w:pPr>
                    <w:r w:rsidRPr="002F0477">
                      <w:t>Начало</w:t>
                    </w:r>
                  </w:p>
                </w:txbxContent>
              </v:textbox>
            </v:shape>
            <v:line id="_x0000_s1238" style="position:absolute" from="6878,1853" to="6879,2214"/>
            <v:line id="_x0000_s1239" style="position:absolute" from="6878,2753" to="6879,3114"/>
            <v:shape id="_x0000_s1240" type="#_x0000_t110" style="position:absolute;left:5025;top:3114;width:3704;height:719">
              <v:textbox style="mso-next-textbox:#_x0000_s1240">
                <w:txbxContent>
                  <w:p w:rsidR="00A20625" w:rsidRPr="002F0477" w:rsidRDefault="00A20625" w:rsidP="0091286E">
                    <w:pPr>
                      <w:jc w:val="center"/>
                      <w:rPr>
                        <w:lang w:val="en-US"/>
                      </w:rPr>
                    </w:pPr>
                    <w:r w:rsidRPr="002F0477">
                      <w:rPr>
                        <w:lang w:val="en-US"/>
                      </w:rPr>
                      <w:t xml:space="preserve">N &gt; </w:t>
                    </w:r>
                    <w:proofErr w:type="gramStart"/>
                    <w:r w:rsidRPr="002F0477">
                      <w:rPr>
                        <w:lang w:val="en-US"/>
                      </w:rPr>
                      <w:t>N[</w:t>
                    </w:r>
                    <w:proofErr w:type="gramEnd"/>
                    <w:r w:rsidRPr="002F0477">
                      <w:rPr>
                        <w:lang w:val="en-US"/>
                      </w:rPr>
                      <w:t>I+1]?</w:t>
                    </w:r>
                  </w:p>
                </w:txbxContent>
              </v:textbox>
            </v:shape>
            <v:line id="_x0000_s1241" style="position:absolute" from="8728,3471" to="9218,3475"/>
            <v:line id="_x0000_s1242" style="position:absolute" from="6878,3833" to="6879,4193"/>
            <v:line id="_x0000_s1243" style="position:absolute;flip:x" from="6809,5694" to="6818,6192"/>
            <v:line id="_x0000_s1244" style="position:absolute;flip:y" from="4425,2934" to="6877,2935"/>
            <v:shape id="_x0000_s1245" type="#_x0000_t202" style="position:absolute;left:6825;top:3774;width:900;height:540" filled="f" stroked="f">
              <v:textbox style="mso-next-textbox:#_x0000_s1245">
                <w:txbxContent>
                  <w:p w:rsidR="00A20625" w:rsidRPr="002F0477" w:rsidRDefault="00A20625" w:rsidP="0091286E">
                    <w:r w:rsidRPr="002F0477">
                      <w:t>Да</w:t>
                    </w:r>
                  </w:p>
                </w:txbxContent>
              </v:textbox>
            </v:shape>
            <v:line id="_x0000_s1246" style="position:absolute" from="6818,7253" to="6820,7854"/>
            <v:shape id="_x0000_s1247" type="#_x0000_t116" style="position:absolute;left:5025;top:7854;width:3584;height:538">
              <v:textbox style="mso-next-textbox:#_x0000_s1247">
                <w:txbxContent>
                  <w:p w:rsidR="00A20625" w:rsidRPr="002F0477" w:rsidRDefault="00A20625" w:rsidP="0091286E">
                    <w:pPr>
                      <w:jc w:val="center"/>
                    </w:pPr>
                    <w:r w:rsidRPr="002F0477">
                      <w:t>Конец</w:t>
                    </w:r>
                  </w:p>
                </w:txbxContent>
              </v:textbox>
            </v:shape>
            <v:shape id="_x0000_s1248" type="#_x0000_t202" style="position:absolute;left:8565;top:3054;width:900;height:538" filled="f" stroked="f">
              <v:textbox style="mso-next-textbox:#_x0000_s1248">
                <w:txbxContent>
                  <w:p w:rsidR="00A20625" w:rsidRPr="002F0477" w:rsidRDefault="00A20625" w:rsidP="0091286E">
                    <w:r w:rsidRPr="002F0477">
                      <w:t>Нет</w:t>
                    </w:r>
                  </w:p>
                </w:txbxContent>
              </v:textbox>
            </v:shape>
            <v:rect id="_x0000_s1249" style="position:absolute;left:5025;top:4193;width:3704;height:540">
              <v:textbox style="mso-next-textbox:#_x0000_s1249">
                <w:txbxContent>
                  <w:p w:rsidR="00A20625" w:rsidRPr="002F0477" w:rsidRDefault="00A20625" w:rsidP="0091286E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2F0477">
                      <w:rPr>
                        <w:lang w:val="en-US"/>
                      </w:rPr>
                      <w:t>I :=</w:t>
                    </w:r>
                    <w:proofErr w:type="gramEnd"/>
                    <w:r w:rsidRPr="002F0477">
                      <w:rPr>
                        <w:lang w:val="en-US"/>
                      </w:rPr>
                      <w:t xml:space="preserve"> I + 1</w:t>
                    </w:r>
                  </w:p>
                </w:txbxContent>
              </v:textbox>
            </v:rect>
            <v:line id="_x0000_s1250" style="position:absolute" from="6878,4733" to="6879,5273"/>
            <v:line id="_x0000_s1251" style="position:absolute;flip:x y" from="4378,5271" to="6878,5273">
              <v:stroke endarrow="block"/>
            </v:line>
            <v:line id="_x0000_s1252" style="position:absolute;flip:y" from="4395,2934" to="4396,5273">
              <v:stroke endarrow="block"/>
            </v:line>
            <v:line id="_x0000_s1253" style="position:absolute;flip:x y" from="9219,3484" to="9225,5693"/>
            <v:line id="_x0000_s1254" style="position:absolute;flip:y" from="6818,5677" to="9208,5694">
              <v:stroke startarrow="block"/>
            </v:line>
            <v:rect id="_x0000_s1255" style="position:absolute;left:5018;top:6174;width:3601;height:1082">
              <v:textbox style="mso-next-textbox:#_x0000_s1255">
                <w:txbxContent>
                  <w:p w:rsidR="00A20625" w:rsidRPr="00860779" w:rsidRDefault="00A20625" w:rsidP="0091286E">
                    <w:r w:rsidRPr="0055197A">
                      <w:rPr>
                        <w:color w:val="000000"/>
                        <w:position w:val="-30"/>
                      </w:rPr>
                      <w:object w:dxaOrig="2700" w:dyaOrig="700">
                        <v:shape id="_x0000_i1034" type="#_x0000_t75" style="width:157.65pt;height:41pt" o:ole="">
                          <v:imagedata r:id="rId8" o:title=""/>
                        </v:shape>
                        <o:OLEObject Type="Embed" ProgID="Equation.3" ShapeID="_x0000_i1034" DrawAspect="Content" ObjectID="_1318204382" r:id="rId10"/>
                      </w:object>
                    </w:r>
                  </w:p>
                </w:txbxContent>
              </v:textbox>
            </v:rect>
            <v:shape id="_x0000_s1256" type="#_x0000_t202" style="position:absolute;left:3106;top:8574;width:7200;height:1081" filled="f" stroked="f">
              <v:textbox style="mso-next-textbox:#_x0000_s1256">
                <w:txbxContent>
                  <w:p w:rsidR="00A20625" w:rsidRPr="008C0817" w:rsidRDefault="00A20625" w:rsidP="0091286E">
                    <w:pPr>
                      <w:pStyle w:val="-"/>
                      <w:jc w:val="center"/>
                      <w:rPr>
                        <w:sz w:val="28"/>
                      </w:rPr>
                    </w:pPr>
                    <w:r w:rsidRPr="008C0817">
                      <w:rPr>
                        <w:sz w:val="28"/>
                      </w:rPr>
                      <w:t xml:space="preserve">Рисунок </w:t>
                    </w:r>
                    <w:r w:rsidR="002427F4" w:rsidRPr="002427F4">
                      <w:rPr>
                        <w:sz w:val="28"/>
                      </w:rPr>
                      <w:t>2</w:t>
                    </w:r>
                    <w:r w:rsidRPr="008C0817">
                      <w:rPr>
                        <w:sz w:val="28"/>
                      </w:rPr>
                      <w:t>.</w:t>
                    </w:r>
                    <w:r w:rsidR="002427F4" w:rsidRPr="002427F4">
                      <w:rPr>
                        <w:sz w:val="28"/>
                      </w:rPr>
                      <w:t>5</w:t>
                    </w:r>
                    <w:r w:rsidRPr="008C0817">
                      <w:rPr>
                        <w:sz w:val="28"/>
                      </w:rPr>
                      <w:t xml:space="preserve"> – </w:t>
                    </w:r>
                    <w:r>
                      <w:rPr>
                        <w:sz w:val="28"/>
                      </w:rPr>
                      <w:t>Схема алгоритма</w:t>
                    </w:r>
                    <w:r w:rsidRPr="008C0817">
                      <w:rPr>
                        <w:sz w:val="28"/>
                      </w:rPr>
                      <w:t xml:space="preserve"> приведения к физическому параметру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1286E" w:rsidRDefault="0091286E" w:rsidP="0091286E">
      <w:pPr>
        <w:pStyle w:val="-"/>
        <w:ind w:firstLine="709"/>
        <w:rPr>
          <w:sz w:val="28"/>
        </w:rPr>
      </w:pPr>
      <w:r w:rsidRPr="008C0817">
        <w:rPr>
          <w:sz w:val="28"/>
        </w:rPr>
        <w:lastRenderedPageBreak/>
        <w:t>Подразумевается, что приводимый к параметру код удовлетворяет условию N[0] &lt; N &lt; N[K-1]. Градуировочная таблица представлена как совокупность двух массивов: отсчетов и физических значений.</w:t>
      </w:r>
    </w:p>
    <w:p w:rsidR="0091286E" w:rsidRPr="008C0817" w:rsidRDefault="0091286E" w:rsidP="0091286E">
      <w:pPr>
        <w:pStyle w:val="-"/>
        <w:ind w:firstLine="709"/>
        <w:rPr>
          <w:sz w:val="28"/>
        </w:rPr>
      </w:pPr>
    </w:p>
    <w:p w:rsidR="0091286E" w:rsidRPr="00D3684F" w:rsidRDefault="002427F4" w:rsidP="002427F4">
      <w:pPr>
        <w:pStyle w:val="-2"/>
        <w:ind w:firstLine="709"/>
      </w:pPr>
      <w:r>
        <w:rPr>
          <w:lang w:val="en-US"/>
        </w:rPr>
        <w:t xml:space="preserve">2.4 </w:t>
      </w:r>
      <w:r w:rsidR="0091286E" w:rsidRPr="007B6F1F">
        <w:t>Вычисление контрольной суммы</w:t>
      </w:r>
    </w:p>
    <w:p w:rsidR="0091286E" w:rsidRPr="007B6F1F" w:rsidRDefault="0091286E" w:rsidP="0091286E">
      <w:pPr>
        <w:pStyle w:val="-3"/>
        <w:numPr>
          <w:ilvl w:val="0"/>
          <w:numId w:val="0"/>
        </w:numPr>
        <w:tabs>
          <w:tab w:val="clear" w:pos="1134"/>
          <w:tab w:val="left" w:pos="0"/>
        </w:tabs>
        <w:spacing w:before="0" w:after="0"/>
        <w:rPr>
          <w:sz w:val="28"/>
          <w:szCs w:val="28"/>
        </w:rPr>
      </w:pPr>
    </w:p>
    <w:p w:rsidR="0091286E" w:rsidRPr="007E4269" w:rsidRDefault="0091286E" w:rsidP="0091286E">
      <w:pPr>
        <w:pStyle w:val="-"/>
        <w:ind w:firstLine="709"/>
        <w:rPr>
          <w:sz w:val="28"/>
        </w:rPr>
      </w:pPr>
      <w:r w:rsidRPr="007E4269">
        <w:rPr>
          <w:sz w:val="28"/>
        </w:rPr>
        <w:t xml:space="preserve">Метод контрольной суммы применяется для определения достоверности приема кадра данных. Существует несколько методов вычисления контрольных сумм. В системах на базе модулей ICP DAS используется </w:t>
      </w:r>
      <w:r w:rsidR="00411B5C">
        <w:rPr>
          <w:sz w:val="28"/>
        </w:rPr>
        <w:t>«сумма по модулю 256»</w:t>
      </w:r>
      <w:r w:rsidRPr="007E4269">
        <w:rPr>
          <w:sz w:val="28"/>
        </w:rPr>
        <w:t>. Если совместимость с модулями ICP DAS не требуется и необходима разработка собственной системы команд, то целесообразно рассмотреть метод вычисления циклических избыточных кодов (</w:t>
      </w:r>
      <w:r w:rsidRPr="007E4269">
        <w:rPr>
          <w:sz w:val="28"/>
          <w:lang w:val="en-US"/>
        </w:rPr>
        <w:t>CRC</w:t>
      </w:r>
      <w:r w:rsidRPr="007E4269">
        <w:rPr>
          <w:sz w:val="28"/>
        </w:rPr>
        <w:t xml:space="preserve">). </w:t>
      </w:r>
    </w:p>
    <w:p w:rsidR="0091286E" w:rsidRPr="0091286E" w:rsidRDefault="0091286E" w:rsidP="0091286E">
      <w:pPr>
        <w:pStyle w:val="-"/>
        <w:ind w:firstLine="709"/>
        <w:rPr>
          <w:sz w:val="28"/>
        </w:rPr>
      </w:pPr>
      <w:r w:rsidRPr="007E4269">
        <w:rPr>
          <w:sz w:val="28"/>
        </w:rPr>
        <w:t xml:space="preserve">Основная идея метода состоит в следующем: данные трактуются как единая битовая последовательность, которая делится на фиксированное двоичное число (порождающий полином). Остаток от деления является значением </w:t>
      </w:r>
      <w:r w:rsidRPr="007E4269">
        <w:rPr>
          <w:sz w:val="28"/>
          <w:lang w:val="en-US"/>
        </w:rPr>
        <w:t>CRC</w:t>
      </w:r>
      <w:r w:rsidRPr="007E4269">
        <w:rPr>
          <w:sz w:val="28"/>
        </w:rPr>
        <w:t xml:space="preserve">. Существует несколько алгоритмов вычисления </w:t>
      </w:r>
      <w:r w:rsidRPr="007E4269">
        <w:rPr>
          <w:sz w:val="28"/>
          <w:lang w:val="en-US"/>
        </w:rPr>
        <w:t>CRC</w:t>
      </w:r>
      <w:r w:rsidRPr="007E4269">
        <w:rPr>
          <w:sz w:val="28"/>
        </w:rPr>
        <w:t xml:space="preserve">, различающихся значениями порождающих полиномов. Далее приведена схема формирования </w:t>
      </w:r>
      <w:r w:rsidRPr="007E4269">
        <w:rPr>
          <w:sz w:val="28"/>
          <w:lang w:val="en-US"/>
        </w:rPr>
        <w:t>CRC</w:t>
      </w:r>
      <w:r w:rsidRPr="007E4269">
        <w:rPr>
          <w:sz w:val="28"/>
        </w:rPr>
        <w:t xml:space="preserve"> кода с полиномом 0</w:t>
      </w:r>
      <w:r w:rsidRPr="007E4269">
        <w:rPr>
          <w:sz w:val="28"/>
          <w:lang w:val="en-US"/>
        </w:rPr>
        <w:t>x</w:t>
      </w:r>
      <w:r w:rsidR="00360D61">
        <w:rPr>
          <w:sz w:val="28"/>
        </w:rPr>
        <w:t xml:space="preserve">1021 (рисунок </w:t>
      </w:r>
      <w:r w:rsidR="002427F4" w:rsidRPr="002427F4">
        <w:rPr>
          <w:sz w:val="28"/>
        </w:rPr>
        <w:t>2</w:t>
      </w:r>
      <w:r w:rsidR="00360D61">
        <w:rPr>
          <w:sz w:val="28"/>
        </w:rPr>
        <w:t>.</w:t>
      </w:r>
      <w:r w:rsidR="002427F4" w:rsidRPr="002427F4">
        <w:rPr>
          <w:sz w:val="28"/>
        </w:rPr>
        <w:t>6</w:t>
      </w:r>
      <w:r w:rsidRPr="007E4269">
        <w:rPr>
          <w:sz w:val="28"/>
        </w:rPr>
        <w:t xml:space="preserve">). Данный метод стандартизован в спецификации </w:t>
      </w:r>
      <w:r w:rsidRPr="007E4269">
        <w:rPr>
          <w:sz w:val="28"/>
          <w:lang w:val="en-US"/>
        </w:rPr>
        <w:t>V</w:t>
      </w:r>
      <w:r w:rsidRPr="007E4269">
        <w:rPr>
          <w:sz w:val="28"/>
        </w:rPr>
        <w:t>.41 МККТТ «Кодонезависимая система контроля ошибок».</w:t>
      </w:r>
    </w:p>
    <w:p w:rsidR="0091286E" w:rsidRPr="0091286E" w:rsidRDefault="0091286E" w:rsidP="0091286E">
      <w:pPr>
        <w:pStyle w:val="-"/>
        <w:ind w:firstLine="709"/>
        <w:rPr>
          <w:sz w:val="28"/>
        </w:rPr>
      </w:pPr>
    </w:p>
    <w:p w:rsidR="0091286E" w:rsidRDefault="0012109F" w:rsidP="0091286E">
      <w:pPr>
        <w:shd w:val="clear" w:color="auto" w:fill="FFFFFF"/>
        <w:spacing w:line="360" w:lineRule="auto"/>
        <w:ind w:left="22" w:hanging="22"/>
        <w:jc w:val="center"/>
      </w:pPr>
      <w:r>
        <w:rPr>
          <w:noProof/>
        </w:rPr>
        <w:lastRenderedPageBreak/>
        <w:pict>
          <v:shape id="_x0000_s1339" type="#_x0000_t202" style="position:absolute;left:0;text-align:left;margin-left:162.05pt;margin-top:0;width:27pt;height:27pt;z-index:251660288" filled="f" stroked="f">
            <v:textbox style="mso-next-textbox:#_x0000_s1339">
              <w:txbxContent>
                <w:p w:rsidR="00A20625" w:rsidRDefault="00A20625" w:rsidP="0091286E">
                  <w:r>
                    <w:t>0</w:t>
                  </w:r>
                </w:p>
              </w:txbxContent>
            </v:textbox>
          </v:shape>
        </w:pict>
      </w:r>
      <w:r>
        <w:pict>
          <v:group id="_x0000_s1182" editas="canvas" style="width:459pt;height:258pt;mso-position-horizontal-relative:char;mso-position-vertical-relative:line" coordorigin="2157,3064" coordsize="9180,5160">
            <o:lock v:ext="edit" aspectratio="t"/>
            <v:shape id="_x0000_s1183" type="#_x0000_t75" style="position:absolute;left:2157;top:3064;width:9180;height:5160" o:preferrelative="f">
              <v:fill o:detectmouseclick="t"/>
              <v:path o:extrusionok="t" o:connecttype="none"/>
              <o:lock v:ext="edit" text="t"/>
            </v:shape>
            <v:shape id="_x0000_s1184" type="#_x0000_t109" style="position:absolute;left:2877;top:3423;width:899;height:540">
              <v:textbox style="mso-next-textbox:#_x0000_s1184">
                <w:txbxContent>
                  <w:p w:rsidR="00A20625" w:rsidRPr="00ED15D7" w:rsidRDefault="00A20625" w:rsidP="0091286E"/>
                </w:txbxContent>
              </v:textbox>
            </v:shape>
            <v:line id="_x0000_s1185" style="position:absolute;flip:y" from="9537,5403" to="9538,6664"/>
            <v:line id="_x0000_s1186" style="position:absolute" from="3778,3604" to="4138,3605"/>
            <v:shape id="_x0000_s1187" type="#_x0000_t202" style="position:absolute;left:10257;top:3064;width:722;height:540" filled="f" stroked="f">
              <v:textbox style="mso-next-textbox:#_x0000_s1187">
                <w:txbxContent>
                  <w:p w:rsidR="00A20625" w:rsidRPr="00ED15D7" w:rsidRDefault="00A20625" w:rsidP="0091286E">
                    <w:r w:rsidRPr="00ED15D7">
                      <w:t>15</w:t>
                    </w:r>
                  </w:p>
                  <w:p w:rsidR="00A20625" w:rsidRPr="00ED15D7" w:rsidRDefault="00A20625" w:rsidP="0091286E"/>
                </w:txbxContent>
              </v:textbox>
            </v:shape>
            <v:rect id="_x0000_s1188" style="position:absolute;left:4137;top:3423;width:539;height:540"/>
            <v:shape id="_x0000_s1189" type="#_x0000_t202" style="position:absolute;left:4137;top:3064;width:719;height:540" filled="f" stroked="f">
              <v:textbox style="mso-next-textbox:#_x0000_s1189">
                <w:txbxContent>
                  <w:p w:rsidR="00A20625" w:rsidRPr="00ED15D7" w:rsidRDefault="00A20625" w:rsidP="0091286E">
                    <w:r w:rsidRPr="00ED15D7">
                      <w:t>С</w:t>
                    </w:r>
                  </w:p>
                </w:txbxContent>
              </v:textbox>
            </v:shape>
            <v:line id="_x0000_s1190" style="position:absolute" from="4676,3604" to="5037,3604"/>
            <v:rect id="_x0000_s1191" style="position:absolute;left:5758;top:3423;width:358;height:545"/>
            <v:rect id="_x0000_s1192" style="position:absolute;left:5394;top:3423;width:364;height:544">
              <v:textbox style="mso-next-textbox:#_x0000_s1192">
                <w:txbxContent>
                  <w:p w:rsidR="00A20625" w:rsidRPr="00ED15D7" w:rsidRDefault="00A20625" w:rsidP="0091286E"/>
                </w:txbxContent>
              </v:textbox>
            </v:rect>
            <v:rect id="_x0000_s1193" style="position:absolute;left:6115;top:3423;width:359;height:545"/>
            <v:rect id="_x0000_s1194" style="position:absolute;left:6474;top:3423;width:364;height:545"/>
            <v:rect id="_x0000_s1195" style="position:absolute;left:6838;top:3423;width:358;height:545"/>
            <v:rect id="_x0000_s1196" style="position:absolute;left:7195;top:3423;width:362;height:544"/>
            <v:rect id="_x0000_s1197" style="position:absolute;left:7557;top:3423;width:358;height:545"/>
            <v:rect id="_x0000_s1198" style="position:absolute;left:7915;top:3423;width:365;height:545"/>
            <v:rect id="_x0000_s1199" style="position:absolute;left:8274;top:3423;width:363;height:545"/>
            <v:rect id="_x0000_s1200" style="position:absolute;left:8637;top:3423;width:358;height:545"/>
            <v:rect id="_x0000_s1201" style="position:absolute;left:10075;top:3423;width:361;height:545"/>
            <v:rect id="_x0000_s1202" style="position:absolute;left:9714;top:3423;width:361;height:545"/>
            <v:rect id="_x0000_s1203" style="position:absolute;left:9354;top:3423;width:360;height:545"/>
            <v:rect id="_x0000_s1204" style="position:absolute;left:8995;top:3423;width:361;height:545"/>
            <v:rect id="_x0000_s1205" style="position:absolute;left:5035;top:3423;width:361;height:545">
              <v:textbox style="mso-next-textbox:#_x0000_s1205">
                <w:txbxContent>
                  <w:p w:rsidR="00A20625" w:rsidRPr="00ED15D7" w:rsidRDefault="00A20625" w:rsidP="0091286E"/>
                </w:txbxContent>
              </v:textbox>
            </v:rect>
            <v:rect id="_x0000_s1206" style="position:absolute;left:10436;top:3423;width:358;height:545">
              <v:textbox style="mso-next-textbox:#_x0000_s1206">
                <w:txbxContent>
                  <w:p w:rsidR="00A20625" w:rsidRPr="00ED15D7" w:rsidRDefault="00A20625" w:rsidP="0091286E"/>
                </w:txbxContent>
              </v:textbox>
            </v:rect>
            <v:line id="_x0000_s1207" style="position:absolute" from="10796,3604" to="11157,3604"/>
            <v:line id="_x0000_s1208" style="position:absolute" from="11157,3604" to="11159,5044"/>
            <v:shape id="_x0000_s1209" type="#_x0000_t202" style="position:absolute;left:6477;top:3064;width:900;height:540" filled="f" stroked="f">
              <v:textbox style="mso-next-textbox:#_x0000_s1209">
                <w:txbxContent>
                  <w:p w:rsidR="00A20625" w:rsidRPr="00ED15D7" w:rsidRDefault="00A20625" w:rsidP="0091286E">
                    <w:pPr>
                      <w:rPr>
                        <w:lang w:val="en-US"/>
                      </w:rPr>
                    </w:pPr>
                    <w:r w:rsidRPr="00ED15D7">
                      <w:rPr>
                        <w:lang w:val="en-US"/>
                      </w:rPr>
                      <w:t>CRC</w:t>
                    </w:r>
                  </w:p>
                </w:txbxContent>
              </v:textbox>
            </v:shape>
            <v:shape id="_x0000_s1210" type="#_x0000_t202" style="position:absolute;left:2757;top:3064;width:1440;height:540" filled="f" stroked="f">
              <v:textbox style="mso-next-textbox:#_x0000_s1210">
                <w:txbxContent>
                  <w:p w:rsidR="00A20625" w:rsidRPr="00ED15D7" w:rsidRDefault="00A20625" w:rsidP="0091286E">
                    <w:r w:rsidRPr="00ED15D7">
                      <w:t>Данные</w:t>
                    </w:r>
                  </w:p>
                  <w:p w:rsidR="00A20625" w:rsidRPr="00ED15D7" w:rsidRDefault="00A20625" w:rsidP="0091286E"/>
                </w:txbxContent>
              </v:textbox>
            </v:shape>
            <v:line id="_x0000_s1211" style="position:absolute;flip:x" from="10257,5044" to="11157,5044">
              <v:stroke endarrow="block"/>
            </v:line>
            <v:shape id="_x0000_s1212" type="#_x0000_t4" style="position:absolute;left:8818;top:4684;width:1440;height:719">
              <v:textbox style="mso-next-textbox:#_x0000_s1212">
                <w:txbxContent>
                  <w:p w:rsidR="00A20625" w:rsidRPr="00ED15D7" w:rsidRDefault="00A20625" w:rsidP="0091286E">
                    <w:pPr>
                      <w:jc w:val="center"/>
                      <w:rPr>
                        <w:lang w:val="en-US"/>
                      </w:rPr>
                    </w:pPr>
                    <w:r w:rsidRPr="00ED15D7">
                      <w:rPr>
                        <w:lang w:val="en-US"/>
                      </w:rPr>
                      <w:t>C = 1</w:t>
                    </w:r>
                  </w:p>
                </w:txbxContent>
              </v:textbox>
            </v:shape>
            <v:line id="_x0000_s1213" style="position:absolute;flip:x y" from="7736,5044" to="8818,5045">
              <v:stroke endarrow="block"/>
            </v:line>
            <v:shape id="_x0000_s1214" type="#_x0000_t202" style="position:absolute;left:8097;top:4684;width:1260;height:540" filled="f" stroked="f">
              <v:textbox style="mso-next-textbox:#_x0000_s1214">
                <w:txbxContent>
                  <w:p w:rsidR="00A20625" w:rsidRPr="00ED15D7" w:rsidRDefault="00A20625" w:rsidP="0091286E">
                    <w:r w:rsidRPr="00ED15D7">
                      <w:t>Да</w:t>
                    </w:r>
                  </w:p>
                </w:txbxContent>
              </v:textbox>
            </v:shape>
            <v:group id="_x0000_s1215" style="position:absolute;left:7557;top:5403;width:1800;height:899" coordorigin="5668,7913" coordsize="1412,697">
              <v:rect id="_x0000_s1216" style="position:absolute;left:5668;top:8192;width:1412;height:418">
                <v:textbox style="mso-next-textbox:#_x0000_s1216">
                  <w:txbxContent>
                    <w:p w:rsidR="00A20625" w:rsidRPr="00ED15D7" w:rsidRDefault="00A20625" w:rsidP="0091286E">
                      <w:pPr>
                        <w:jc w:val="center"/>
                        <w:rPr>
                          <w:lang w:val="en-US"/>
                        </w:rPr>
                      </w:pPr>
                      <w:r w:rsidRPr="00ED15D7">
                        <w:rPr>
                          <w:lang w:val="en-US"/>
                        </w:rPr>
                        <w:t>0x1021</w:t>
                      </w:r>
                    </w:p>
                  </w:txbxContent>
                </v:textbox>
              </v:rect>
              <v:shape id="_x0000_s1217" type="#_x0000_t202" style="position:absolute;left:5668;top:7913;width:1411;height:418" filled="f" stroked="f">
                <v:textbox style="mso-next-textbox:#_x0000_s1217">
                  <w:txbxContent>
                    <w:p w:rsidR="00A20625" w:rsidRPr="00ED15D7" w:rsidRDefault="00A20625" w:rsidP="0091286E">
                      <w:r w:rsidRPr="00ED15D7">
                        <w:rPr>
                          <w:lang w:val="en-US"/>
                        </w:rPr>
                        <w:t>CRC-</w:t>
                      </w:r>
                      <w:r w:rsidRPr="00ED15D7">
                        <w:t>полином</w:t>
                      </w:r>
                    </w:p>
                  </w:txbxContent>
                </v:textbox>
              </v:shape>
            </v:group>
            <v:shape id="_x0000_s1218" type="#_x0000_t202" style="position:absolute;left:9537;top:5403;width:1259;height:540" filled="f" stroked="f">
              <v:textbox style="mso-next-textbox:#_x0000_s1218">
                <w:txbxContent>
                  <w:p w:rsidR="00A20625" w:rsidRPr="00ED15D7" w:rsidRDefault="00A20625" w:rsidP="0091286E">
                    <w:r w:rsidRPr="00ED15D7">
                      <w:t>Нет</w:t>
                    </w:r>
                  </w:p>
                </w:txbxContent>
              </v:textbox>
            </v:shape>
            <v:line id="_x0000_s1219" style="position:absolute;flip:x" from="7017,6124" to="7557,6125">
              <v:stroke endarrow="block"/>
            </v:line>
            <v:line id="_x0000_s1220" style="position:absolute;flip:y" from="7017,5403" to="7019,6124">
              <v:stroke endarrow="block"/>
            </v:line>
            <v:rect id="_x0000_s1221" style="position:absolute;left:6297;top:4684;width:1439;height:719">
              <v:textbox style="mso-next-textbox:#_x0000_s1221">
                <w:txbxContent>
                  <w:p w:rsidR="00A20625" w:rsidRPr="00ED15D7" w:rsidRDefault="00A20625" w:rsidP="0091286E">
                    <w:pPr>
                      <w:jc w:val="center"/>
                    </w:pPr>
                    <w:r w:rsidRPr="00ED15D7">
                      <w:t>Сумма по модулю 2</w:t>
                    </w:r>
                  </w:p>
                </w:txbxContent>
              </v:textbox>
            </v:rect>
            <v:line id="_x0000_s1222" style="position:absolute;flip:x" from="5937,6664" to="9537,6664">
              <v:stroke endarrow="block"/>
            </v:line>
            <v:line id="_x0000_s1223" style="position:absolute;flip:y" from="5937,5044" to="5937,6664">
              <v:stroke endarrow="block"/>
            </v:line>
            <v:line id="_x0000_s1224" style="position:absolute;flip:x y" from="5577,5044" to="6297,5045">
              <v:stroke endarrow="block"/>
            </v:line>
            <v:shape id="_x0000_s1225" type="#_x0000_t110" style="position:absolute;left:3057;top:4684;width:2520;height:719">
              <v:textbox style="mso-next-textbox:#_x0000_s1225">
                <w:txbxContent>
                  <w:p w:rsidR="00A20625" w:rsidRPr="00ED15D7" w:rsidRDefault="00A20625" w:rsidP="0091286E">
                    <w:r w:rsidRPr="00ED15D7">
                      <w:t>Данные=0</w:t>
                    </w:r>
                  </w:p>
                </w:txbxContent>
              </v:textbox>
            </v:shape>
            <v:line id="_x0000_s1226" style="position:absolute;flip:x" from="2337,5044" to="3057,5045">
              <v:stroke endarrow="block"/>
            </v:line>
            <v:line id="_x0000_s1227" style="position:absolute;flip:y" from="2337,3604" to="2337,5044">
              <v:stroke endarrow="block"/>
            </v:line>
            <v:line id="_x0000_s1228" style="position:absolute" from="2337,3604" to="2877,3604"/>
            <v:shape id="_x0000_s1229" type="#_x0000_t202" style="position:absolute;left:2397;top:4624;width:1080;height:540" filled="f" stroked="f">
              <v:textbox style="mso-next-textbox:#_x0000_s1229">
                <w:txbxContent>
                  <w:p w:rsidR="00A20625" w:rsidRPr="00ED15D7" w:rsidRDefault="00A20625" w:rsidP="0091286E">
                    <w:r w:rsidRPr="00ED15D7">
                      <w:t>Нет</w:t>
                    </w:r>
                  </w:p>
                </w:txbxContent>
              </v:textbox>
            </v:shape>
            <v:line id="_x0000_s1230" style="position:absolute" from="4317,5403" to="4318,5944"/>
            <v:shape id="_x0000_s1231" type="#_x0000_t202" style="position:absolute;left:4317;top:5403;width:900;height:540" filled="f" stroked="f">
              <v:textbox style="mso-next-textbox:#_x0000_s1231">
                <w:txbxContent>
                  <w:p w:rsidR="00A20625" w:rsidRPr="00ED15D7" w:rsidRDefault="00A20625" w:rsidP="0091286E">
                    <w:r w:rsidRPr="00ED15D7">
                      <w:t>Да</w:t>
                    </w:r>
                  </w:p>
                </w:txbxContent>
              </v:textbox>
            </v:shape>
            <v:shape id="_x0000_s1232" type="#_x0000_t202" style="position:absolute;left:3596;top:7024;width:5941;height:960" filled="f" stroked="f">
              <v:textbox style="mso-next-textbox:#_x0000_s1232">
                <w:txbxContent>
                  <w:p w:rsidR="00A20625" w:rsidRPr="007E4269" w:rsidRDefault="00A20625" w:rsidP="0091286E">
                    <w:pPr>
                      <w:pStyle w:val="-"/>
                      <w:jc w:val="center"/>
                      <w:rPr>
                        <w:sz w:val="28"/>
                      </w:rPr>
                    </w:pPr>
                    <w:r w:rsidRPr="007E4269">
                      <w:rPr>
                        <w:sz w:val="28"/>
                      </w:rPr>
                      <w:t xml:space="preserve">Рисунок </w:t>
                    </w:r>
                    <w:r w:rsidR="002427F4">
                      <w:rPr>
                        <w:sz w:val="28"/>
                        <w:lang w:val="en-US"/>
                      </w:rPr>
                      <w:t>2</w:t>
                    </w:r>
                    <w:r w:rsidRPr="007E4269">
                      <w:rPr>
                        <w:sz w:val="28"/>
                      </w:rPr>
                      <w:t>.</w:t>
                    </w:r>
                    <w:r w:rsidR="002427F4">
                      <w:rPr>
                        <w:sz w:val="28"/>
                        <w:lang w:val="en-US"/>
                      </w:rPr>
                      <w:t>6</w:t>
                    </w:r>
                    <w:r w:rsidRPr="007E4269">
                      <w:rPr>
                        <w:sz w:val="28"/>
                      </w:rPr>
                      <w:t xml:space="preserve"> – Схема формирования </w:t>
                    </w:r>
                    <w:r w:rsidRPr="007E4269">
                      <w:rPr>
                        <w:sz w:val="28"/>
                        <w:lang w:val="en-US"/>
                      </w:rPr>
                      <w:t>CRC</w:t>
                    </w:r>
                    <w:r w:rsidRPr="007E4269">
                      <w:rPr>
                        <w:sz w:val="28"/>
                      </w:rPr>
                      <w:t>-кода</w:t>
                    </w:r>
                  </w:p>
                </w:txbxContent>
              </v:textbox>
            </v:shape>
            <v:rect id="_x0000_s1233" style="position:absolute;left:3237;top:5944;width:2162;height:720">
              <v:textbox style="mso-next-textbox:#_x0000_s1233">
                <w:txbxContent>
                  <w:p w:rsidR="00A20625" w:rsidRPr="00ED15D7" w:rsidRDefault="00A20625" w:rsidP="0091286E">
                    <w:pPr>
                      <w:jc w:val="center"/>
                    </w:pPr>
                    <w:r w:rsidRPr="00ED15D7">
                      <w:t>Формирование завершено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1286E" w:rsidRDefault="002427F4" w:rsidP="002427F4">
      <w:pPr>
        <w:pStyle w:val="-2"/>
        <w:ind w:firstLine="709"/>
      </w:pPr>
      <w:r w:rsidRPr="002427F4">
        <w:t xml:space="preserve">2.5 </w:t>
      </w:r>
      <w:r w:rsidR="0091286E">
        <w:t>Алгоритмы сбора и обработки дискретных сигналов</w:t>
      </w:r>
    </w:p>
    <w:p w:rsidR="0091286E" w:rsidRPr="008B243A" w:rsidRDefault="0091286E" w:rsidP="0091286E">
      <w:pPr>
        <w:pStyle w:val="-2"/>
        <w:tabs>
          <w:tab w:val="clear" w:pos="993"/>
          <w:tab w:val="left" w:pos="0"/>
        </w:tabs>
        <w:spacing w:before="0" w:after="0"/>
      </w:pPr>
    </w:p>
    <w:p w:rsidR="0091286E" w:rsidRPr="00D4246A" w:rsidRDefault="002427F4" w:rsidP="0091286E">
      <w:pPr>
        <w:pStyle w:val="-"/>
        <w:ind w:firstLine="709"/>
        <w:rPr>
          <w:sz w:val="28"/>
        </w:rPr>
      </w:pPr>
      <w:r>
        <w:rPr>
          <w:sz w:val="28"/>
        </w:rPr>
        <w:t>Контроллер</w:t>
      </w:r>
      <w:r w:rsidR="0091286E" w:rsidRPr="00D4246A">
        <w:rPr>
          <w:sz w:val="28"/>
        </w:rPr>
        <w:t xml:space="preserve"> рассчитан на  побайтный ввод-вывод дискретных данных. Если число дискретных сигналов больше </w:t>
      </w:r>
      <w:r w:rsidR="0091286E">
        <w:rPr>
          <w:sz w:val="28"/>
        </w:rPr>
        <w:t>восьми</w:t>
      </w:r>
      <w:r w:rsidR="0091286E" w:rsidRPr="00D4246A">
        <w:rPr>
          <w:sz w:val="28"/>
        </w:rPr>
        <w:t xml:space="preserve">, то предполагается последовательно-параллельная обработка данных. При ограниченном количестве линий ввода-вывода возможно использование внешних сдвиговых регистров, управляемых синхронно сигналами контроллера. В этом случае потребуется линия синхронизации и линия данных для управления внешними регистрами. </w:t>
      </w:r>
    </w:p>
    <w:p w:rsidR="0091286E" w:rsidRPr="00D4246A" w:rsidRDefault="0091286E" w:rsidP="0091286E">
      <w:pPr>
        <w:pStyle w:val="-"/>
        <w:ind w:firstLine="709"/>
        <w:rPr>
          <w:sz w:val="28"/>
        </w:rPr>
      </w:pPr>
      <w:r w:rsidRPr="00D4246A">
        <w:rPr>
          <w:sz w:val="28"/>
        </w:rPr>
        <w:t xml:space="preserve">Обобщенный алгоритм сбора и обработки дискретных сигналов представлен на рисунке </w:t>
      </w:r>
      <w:r w:rsidR="002427F4" w:rsidRPr="002427F4">
        <w:rPr>
          <w:sz w:val="28"/>
        </w:rPr>
        <w:t>2</w:t>
      </w:r>
      <w:r w:rsidRPr="00D4246A">
        <w:rPr>
          <w:sz w:val="28"/>
        </w:rPr>
        <w:t>.</w:t>
      </w:r>
      <w:r w:rsidR="002427F4" w:rsidRPr="002427F4">
        <w:rPr>
          <w:sz w:val="28"/>
        </w:rPr>
        <w:t>7</w:t>
      </w:r>
      <w:r w:rsidRPr="00D4246A">
        <w:rPr>
          <w:sz w:val="28"/>
        </w:rPr>
        <w:t>.</w:t>
      </w:r>
    </w:p>
    <w:p w:rsidR="0091286E" w:rsidRDefault="0012109F" w:rsidP="0091286E">
      <w:pPr>
        <w:pStyle w:val="text"/>
        <w:ind w:firstLine="0"/>
        <w:jc w:val="center"/>
      </w:pPr>
      <w:r>
        <w:pict>
          <v:group id="_x0000_s1108" editas="canvas" style="width:432.7pt;height:318pt;mso-position-horizontal-relative:char;mso-position-vertical-relative:line" coordorigin="2505,1313" coordsize="8654,6360">
            <o:lock v:ext="edit" aspectratio="t"/>
            <v:shape id="_x0000_s1109" type="#_x0000_t75" style="position:absolute;left:2505;top:1313;width:8654;height:6360" o:preferrelative="f">
              <v:fill o:detectmouseclick="t"/>
              <v:path o:extrusionok="t" o:connecttype="none"/>
              <o:lock v:ext="edit" text="t"/>
            </v:shape>
            <v:shape id="_x0000_s1110" type="#_x0000_t116" style="position:absolute;left:5025;top:1313;width:3600;height:540">
              <v:textbox style="mso-next-textbox:#_x0000_s1110">
                <w:txbxContent>
                  <w:p w:rsidR="00A20625" w:rsidRPr="002F0477" w:rsidRDefault="00A20625" w:rsidP="0091286E">
                    <w:pPr>
                      <w:jc w:val="center"/>
                    </w:pPr>
                    <w:r w:rsidRPr="002F0477">
                      <w:t>Начало</w:t>
                    </w:r>
                  </w:p>
                </w:txbxContent>
              </v:textbox>
            </v:shape>
            <v:shape id="_x0000_s1111" type="#_x0000_t202" style="position:absolute;left:4665;top:2933;width:900;height:540" filled="f" stroked="f">
              <v:textbox style="mso-next-textbox:#_x0000_s1111">
                <w:txbxContent>
                  <w:p w:rsidR="00A20625" w:rsidRPr="002F0477" w:rsidRDefault="00A20625" w:rsidP="0091286E">
                    <w:r w:rsidRPr="002F0477">
                      <w:t>Да</w:t>
                    </w:r>
                  </w:p>
                </w:txbxContent>
              </v:textbox>
            </v:shape>
            <v:shape id="_x0000_s1112" type="#_x0000_t116" style="position:absolute;left:5145;top:5753;width:3600;height:538">
              <v:textbox style="mso-next-textbox:#_x0000_s1112">
                <w:txbxContent>
                  <w:p w:rsidR="00A20625" w:rsidRPr="002F0477" w:rsidRDefault="00A20625" w:rsidP="0091286E">
                    <w:pPr>
                      <w:jc w:val="center"/>
                    </w:pPr>
                    <w:r w:rsidRPr="002F0477">
                      <w:t>Конец</w:t>
                    </w:r>
                  </w:p>
                </w:txbxContent>
              </v:textbox>
            </v:shape>
            <v:shape id="_x0000_s1113" type="#_x0000_t202" style="position:absolute;left:3345;top:6473;width:7200;height:1081" filled="f" stroked="f">
              <v:textbox style="mso-next-textbox:#_x0000_s1113">
                <w:txbxContent>
                  <w:p w:rsidR="00A20625" w:rsidRPr="00D4246A" w:rsidRDefault="00A20625" w:rsidP="0091286E">
                    <w:pPr>
                      <w:pStyle w:val="-"/>
                      <w:jc w:val="center"/>
                      <w:rPr>
                        <w:sz w:val="28"/>
                      </w:rPr>
                    </w:pPr>
                    <w:r w:rsidRPr="00D4246A">
                      <w:rPr>
                        <w:sz w:val="28"/>
                      </w:rPr>
                      <w:t xml:space="preserve">Рисунок </w:t>
                    </w:r>
                    <w:r w:rsidR="002427F4" w:rsidRPr="002427F4">
                      <w:rPr>
                        <w:sz w:val="28"/>
                      </w:rPr>
                      <w:t>2</w:t>
                    </w:r>
                    <w:r w:rsidRPr="00D4246A">
                      <w:rPr>
                        <w:sz w:val="28"/>
                      </w:rPr>
                      <w:t>.</w:t>
                    </w:r>
                    <w:r w:rsidR="002427F4" w:rsidRPr="002427F4">
                      <w:rPr>
                        <w:sz w:val="28"/>
                      </w:rPr>
                      <w:t>7</w:t>
                    </w:r>
                    <w:r w:rsidRPr="00D4246A">
                      <w:rPr>
                        <w:sz w:val="28"/>
                      </w:rPr>
                      <w:t xml:space="preserve"> – </w:t>
                    </w:r>
                    <w:r>
                      <w:rPr>
                        <w:sz w:val="28"/>
                      </w:rPr>
                      <w:t>Схема алгоритма</w:t>
                    </w:r>
                    <w:r w:rsidRPr="00D4246A">
                      <w:rPr>
                        <w:sz w:val="28"/>
                      </w:rPr>
                      <w:t xml:space="preserve"> сбора и обработки дискретных сигналов</w:t>
                    </w:r>
                  </w:p>
                </w:txbxContent>
              </v:textbox>
            </v:shape>
            <v:line id="_x0000_s1114" style="position:absolute;flip:x y" from="6807,1854" to="6825,2153"/>
            <v:shape id="_x0000_s1115" type="#_x0000_t110" style="position:absolute;left:5025;top:3014;width:3600;height:699">
              <v:textbox style="mso-next-textbox:#_x0000_s1115">
                <w:txbxContent>
                  <w:p w:rsidR="00A20625" w:rsidRPr="006C6133" w:rsidRDefault="00A20625" w:rsidP="0091286E">
                    <w:pPr>
                      <w:jc w:val="center"/>
                    </w:pPr>
                    <w:r>
                      <w:t>Ввод?</w:t>
                    </w:r>
                  </w:p>
                </w:txbxContent>
              </v:textbox>
            </v:shape>
            <v:rect id="_x0000_s1116" style="position:absolute;left:2971;top:4074;width:2880;height:839">
              <v:textbox style="mso-next-textbox:#_x0000_s1116">
                <w:txbxContent>
                  <w:p w:rsidR="00A20625" w:rsidRPr="004C3793" w:rsidRDefault="00A20625" w:rsidP="0091286E">
                    <w:pPr>
                      <w:jc w:val="center"/>
                    </w:pPr>
                    <w:r>
                      <w:t>Обработка входных данных</w:t>
                    </w:r>
                  </w:p>
                </w:txbxContent>
              </v:textbox>
            </v:rect>
            <v:rect id="_x0000_s1117" style="position:absolute;left:5851;top:4073;width:374;height:842"/>
            <v:rect id="_x0000_s1118" style="position:absolute;left:2613;top:4075;width:374;height:839"/>
            <v:rect id="_x0000_s1119" style="position:absolute;left:5383;top:2153;width:2880;height:480">
              <v:textbox style="mso-next-textbox:#_x0000_s1119">
                <w:txbxContent>
                  <w:p w:rsidR="00A20625" w:rsidRPr="004C3793" w:rsidRDefault="00A20625" w:rsidP="0091286E">
                    <w:pPr>
                      <w:jc w:val="center"/>
                    </w:pPr>
                    <w:r>
                      <w:t>Инициализация</w:t>
                    </w:r>
                  </w:p>
                </w:txbxContent>
              </v:textbox>
            </v:rect>
            <v:rect id="_x0000_s1120" style="position:absolute;left:8263;top:2151;width:374;height:482"/>
            <v:rect id="_x0000_s1121" style="position:absolute;left:5025;top:2153;width:374;height:480"/>
            <v:line id="_x0000_s1122" style="position:absolute;flip:y" from="6825,2633" to="6825,2993"/>
            <v:rect id="_x0000_s1123" style="position:absolute;left:7665;top:4073;width:2880;height:840">
              <v:textbox style="mso-next-textbox:#_x0000_s1123">
                <w:txbxContent>
                  <w:p w:rsidR="00A20625" w:rsidRPr="004C3793" w:rsidRDefault="00A20625" w:rsidP="0091286E">
                    <w:pPr>
                      <w:jc w:val="center"/>
                    </w:pPr>
                    <w:r>
                      <w:t>Запись в выходной регистр</w:t>
                    </w:r>
                  </w:p>
                </w:txbxContent>
              </v:textbox>
            </v:rect>
            <v:rect id="_x0000_s1124" style="position:absolute;left:10545;top:4072;width:374;height:844"/>
            <v:rect id="_x0000_s1125" style="position:absolute;left:7307;top:4074;width:374;height:840"/>
            <v:line id="_x0000_s1126" style="position:absolute" from="8625,3353" to="9105,3354"/>
            <v:line id="_x0000_s1127" style="position:absolute" from="9105,3353" to="9105,4073"/>
            <v:line id="_x0000_s1128" style="position:absolute;flip:x y" from="4176,3348" to="5025,3353">
              <v:stroke endarrow="block"/>
            </v:line>
            <v:line id="_x0000_s1129" style="position:absolute" from="4185,3353" to="4185,4073"/>
            <v:shape id="_x0000_s1130" type="#_x0000_t202" style="position:absolute;left:8445;top:2933;width:900;height:540" filled="f" stroked="f">
              <v:textbox style="mso-next-textbox:#_x0000_s1130">
                <w:txbxContent>
                  <w:p w:rsidR="00A20625" w:rsidRPr="002F0477" w:rsidRDefault="00A20625" w:rsidP="0091286E">
                    <w:r>
                      <w:t>Нет</w:t>
                    </w:r>
                  </w:p>
                </w:txbxContent>
              </v:textbox>
            </v:shape>
            <v:line id="_x0000_s1131" style="position:absolute" from="4185,4913" to="4185,5513"/>
            <v:line id="_x0000_s1132" style="position:absolute" from="4185,5513" to="6945,5514"/>
            <v:line id="_x0000_s1133" style="position:absolute;flip:y" from="9105,4913" to="9105,5513"/>
            <v:line id="_x0000_s1134" style="position:absolute" from="6945,5513" to="6945,5753"/>
            <v:line id="_x0000_s1135" style="position:absolute;flip:x" from="6945,5513" to="9105,5513">
              <v:stroke endarrow="block"/>
            </v:line>
            <w10:wrap type="none"/>
            <w10:anchorlock/>
          </v:group>
        </w:pict>
      </w:r>
    </w:p>
    <w:p w:rsidR="0091286E" w:rsidRPr="00D4246A" w:rsidRDefault="0091286E" w:rsidP="0091286E">
      <w:pPr>
        <w:pStyle w:val="-"/>
        <w:ind w:firstLine="709"/>
        <w:rPr>
          <w:sz w:val="28"/>
        </w:rPr>
      </w:pPr>
      <w:r w:rsidRPr="00D4246A">
        <w:rPr>
          <w:sz w:val="28"/>
        </w:rPr>
        <w:t>На стадии инициализации проверяется настройка счетчиков или портов контроллера, определяется значение выходных сигналов при включении питания и сбросе.</w:t>
      </w:r>
    </w:p>
    <w:p w:rsidR="00A20625" w:rsidRPr="00C03E3A" w:rsidRDefault="0091286E" w:rsidP="00C03E3A">
      <w:pPr>
        <w:pStyle w:val="-"/>
        <w:ind w:firstLine="709"/>
        <w:rPr>
          <w:sz w:val="28"/>
        </w:rPr>
      </w:pPr>
      <w:r w:rsidRPr="00D4246A">
        <w:rPr>
          <w:sz w:val="28"/>
        </w:rPr>
        <w:t>Алгоритм обработки выходных данных определяется назначением контроллера и, как правило, заключается в анализе бит и организации ветвлений в зависимости от их значений. Если требуется подсчет количества внешних сигналов, то он может быть организован программно или аппаратно (с помощью счетчиков-таймеров).</w:t>
      </w:r>
    </w:p>
    <w:p w:rsidR="004210E5" w:rsidRDefault="004210E5">
      <w:pPr>
        <w:spacing w:after="200" w:line="276" w:lineRule="auto"/>
      </w:pPr>
      <w:r>
        <w:br w:type="page"/>
      </w:r>
    </w:p>
    <w:p w:rsidR="00A67A44" w:rsidRDefault="00A67A44" w:rsidP="004210E5">
      <w:pPr>
        <w:pStyle w:val="-1"/>
        <w:numPr>
          <w:ilvl w:val="0"/>
          <w:numId w:val="9"/>
        </w:numPr>
        <w:rPr>
          <w:lang w:val="ru-RU"/>
        </w:rPr>
      </w:pPr>
      <w:r w:rsidRPr="004210E5">
        <w:rPr>
          <w:lang w:val="ru-RU"/>
        </w:rPr>
        <w:lastRenderedPageBreak/>
        <w:t>Общая методика проектирования автоматизированн</w:t>
      </w:r>
      <w:r w:rsidR="004210E5">
        <w:rPr>
          <w:lang w:val="ru-RU"/>
        </w:rPr>
        <w:t>ой системы</w:t>
      </w:r>
    </w:p>
    <w:p w:rsidR="00520AEA" w:rsidRPr="004210E5" w:rsidRDefault="00520AEA" w:rsidP="00520AEA">
      <w:pPr>
        <w:pStyle w:val="-2"/>
        <w:tabs>
          <w:tab w:val="clear" w:pos="993"/>
          <w:tab w:val="left" w:pos="0"/>
        </w:tabs>
        <w:ind w:firstLine="709"/>
      </w:pPr>
      <w:r>
        <w:t>3.1 Итеративный инкрементальный подход к разработке ПО</w:t>
      </w:r>
    </w:p>
    <w:p w:rsidR="00A67A44" w:rsidRDefault="00A67A44"/>
    <w:p w:rsidR="00B02915" w:rsidRDefault="00B02915" w:rsidP="004210E5">
      <w:pPr>
        <w:pStyle w:val="-"/>
        <w:rPr>
          <w:sz w:val="28"/>
          <w:szCs w:val="28"/>
        </w:rPr>
      </w:pPr>
      <w:r w:rsidRPr="004210E5">
        <w:rPr>
          <w:sz w:val="28"/>
          <w:szCs w:val="28"/>
        </w:rPr>
        <w:t>Итеративный инкр</w:t>
      </w:r>
      <w:r w:rsidR="004210E5">
        <w:rPr>
          <w:sz w:val="28"/>
          <w:szCs w:val="28"/>
        </w:rPr>
        <w:t>ементный подход к разработке ПО</w:t>
      </w:r>
      <w:r w:rsidRPr="004210E5">
        <w:rPr>
          <w:sz w:val="28"/>
          <w:szCs w:val="28"/>
        </w:rPr>
        <w:t xml:space="preserve"> берет свое начало с середины 50-х годов прошлого столетия. </w:t>
      </w:r>
      <w:r w:rsidR="00892506">
        <w:rPr>
          <w:sz w:val="28"/>
          <w:szCs w:val="28"/>
        </w:rPr>
        <w:t>Тогда</w:t>
      </w:r>
      <w:r w:rsidRPr="004210E5">
        <w:rPr>
          <w:sz w:val="28"/>
          <w:szCs w:val="28"/>
        </w:rPr>
        <w:t xml:space="preserve"> понятие итеративная разработка сводилась к исправлению уже сделанного, то в контексте современных методов быстрой разработки этот термин означает нечто иное: не просто пересмотр проделанной работы, но и</w:t>
      </w:r>
      <w:r w:rsidRPr="004210E5">
        <w:rPr>
          <w:rStyle w:val="apple-converted-space"/>
          <w:color w:val="000000"/>
          <w:sz w:val="28"/>
          <w:szCs w:val="28"/>
        </w:rPr>
        <w:t> </w:t>
      </w:r>
      <w:r w:rsidRPr="004210E5">
        <w:rPr>
          <w:bCs/>
          <w:sz w:val="28"/>
          <w:szCs w:val="28"/>
        </w:rPr>
        <w:t>эволюционное</w:t>
      </w:r>
      <w:r w:rsidRPr="004210E5">
        <w:rPr>
          <w:rStyle w:val="apple-converted-space"/>
          <w:color w:val="000000"/>
          <w:sz w:val="28"/>
          <w:szCs w:val="28"/>
        </w:rPr>
        <w:t> </w:t>
      </w:r>
      <w:r w:rsidRPr="004210E5">
        <w:rPr>
          <w:sz w:val="28"/>
          <w:szCs w:val="28"/>
        </w:rPr>
        <w:t>продвижение вперед. Итеративный инкрементный подход основывается на базовом формальном описании системы, дающем возможность создать первую исполняемую функциональную модель. Полученная модель проверяется на соответствие описанию системы, а затем расширяется далее, последовательно преобразуясь в новые модели, в которых отражается увеличение требований к системе и уточнение деталей их реализации. Процесс продолжается до трансформации модели в реальную программную систему.</w:t>
      </w:r>
    </w:p>
    <w:p w:rsidR="00520AEA" w:rsidRPr="004210E5" w:rsidRDefault="00520AEA" w:rsidP="004210E5">
      <w:pPr>
        <w:pStyle w:val="-"/>
        <w:rPr>
          <w:sz w:val="28"/>
          <w:szCs w:val="28"/>
        </w:rPr>
      </w:pPr>
      <w:r>
        <w:rPr>
          <w:noProof/>
          <w:sz w:val="28"/>
          <w:szCs w:val="28"/>
        </w:rPr>
      </w:r>
      <w:r>
        <w:rPr>
          <w:sz w:val="28"/>
          <w:szCs w:val="28"/>
        </w:rPr>
        <w:pict>
          <v:group id="_x0000_s1556" editas="canvas" style="width:467.75pt;height:199.85pt;mso-position-horizontal-relative:char;mso-position-vertical-relative:line" coordorigin="2360,8727" coordsize="7200,3076">
            <o:lock v:ext="edit" aspectratio="t"/>
            <v:shape id="_x0000_s1555" type="#_x0000_t75" style="position:absolute;left:2360;top:8727;width:7200;height:3076" o:preferrelative="f">
              <v:fill o:detectmouseclick="t"/>
              <v:path o:extrusionok="t" o:connecttype="none"/>
              <o:lock v:ext="edit" text="t"/>
            </v:shape>
            <v:shape id="_x0000_s1557" type="#_x0000_t75" style="position:absolute;left:2435;top:8879;width:7050;height:1884">
              <v:imagedata r:id="rId11" o:title=""/>
            </v:shape>
            <v:shape id="_x0000_s1558" type="#_x0000_t202" style="position:absolute;left:2993;top:10971;width:5542;height:832" filled="f" stroked="f">
              <v:textbox style="mso-next-textbox:#_x0000_s1558">
                <w:txbxContent>
                  <w:p w:rsidR="00A20625" w:rsidRPr="006B2835" w:rsidRDefault="00A20625" w:rsidP="00520AEA">
                    <w:pPr>
                      <w:pStyle w:val="-"/>
                      <w:jc w:val="center"/>
                      <w:rPr>
                        <w:sz w:val="28"/>
                      </w:rPr>
                    </w:pPr>
                    <w:r w:rsidRPr="006B2835">
                      <w:rPr>
                        <w:sz w:val="28"/>
                      </w:rPr>
                      <w:t xml:space="preserve">Рисунок </w:t>
                    </w:r>
                    <w:r>
                      <w:rPr>
                        <w:sz w:val="28"/>
                      </w:rPr>
                      <w:t>3</w:t>
                    </w:r>
                    <w:r w:rsidRPr="006B2835">
                      <w:rPr>
                        <w:sz w:val="28"/>
                      </w:rPr>
                      <w:t>.</w:t>
                    </w:r>
                    <w:r>
                      <w:rPr>
                        <w:sz w:val="28"/>
                      </w:rPr>
                      <w:t>1</w:t>
                    </w:r>
                    <w:r w:rsidRPr="006B2835">
                      <w:rPr>
                        <w:sz w:val="28"/>
                      </w:rPr>
                      <w:t xml:space="preserve"> – </w:t>
                    </w:r>
                    <w:r>
                      <w:rPr>
                        <w:sz w:val="28"/>
                      </w:rPr>
                      <w:t>Схема итеративного инкрементального подхода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02915" w:rsidRPr="004210E5" w:rsidRDefault="00B02915" w:rsidP="004210E5">
      <w:pPr>
        <w:pStyle w:val="-"/>
        <w:rPr>
          <w:sz w:val="28"/>
          <w:szCs w:val="28"/>
        </w:rPr>
      </w:pPr>
      <w:r w:rsidRPr="004210E5">
        <w:rPr>
          <w:sz w:val="28"/>
          <w:szCs w:val="28"/>
        </w:rPr>
        <w:t xml:space="preserve">Итеративный подход предполагает разбиение жизненного цикла проекта на последовательность итераций, каждая из которых напоминает </w:t>
      </w:r>
      <w:r w:rsidR="00520AEA">
        <w:rPr>
          <w:sz w:val="28"/>
          <w:szCs w:val="28"/>
        </w:rPr>
        <w:t>«</w:t>
      </w:r>
      <w:r w:rsidRPr="004210E5">
        <w:rPr>
          <w:sz w:val="28"/>
          <w:szCs w:val="28"/>
        </w:rPr>
        <w:t>мини-проект</w:t>
      </w:r>
      <w:r w:rsidR="00520AEA">
        <w:rPr>
          <w:sz w:val="28"/>
          <w:szCs w:val="28"/>
        </w:rPr>
        <w:t>»</w:t>
      </w:r>
      <w:r w:rsidRPr="004210E5">
        <w:rPr>
          <w:sz w:val="28"/>
          <w:szCs w:val="28"/>
        </w:rPr>
        <w:t xml:space="preserve">, включая все этапы жизненного цикла ПО в применении к созданию меньших фрагментов функциональности, по сравнению с проектом, в целом. </w:t>
      </w:r>
      <w:r w:rsidRPr="004210E5">
        <w:rPr>
          <w:sz w:val="28"/>
          <w:szCs w:val="28"/>
        </w:rPr>
        <w:lastRenderedPageBreak/>
        <w:t>Цель каждой итерации - получение работающей версии ПО, включающей функциональность всех предыдущих и текущей итерации. Результат финальной итерации содержит всю требуемую функциональность продукта. Таким образом, с завершением каждой итерации, продукт развивается инкрементно.</w:t>
      </w:r>
    </w:p>
    <w:p w:rsidR="00B02915" w:rsidRPr="004210E5" w:rsidRDefault="00B02915" w:rsidP="004210E5">
      <w:pPr>
        <w:pStyle w:val="-"/>
        <w:rPr>
          <w:sz w:val="28"/>
          <w:szCs w:val="28"/>
        </w:rPr>
      </w:pPr>
      <w:r w:rsidRPr="004210E5">
        <w:rPr>
          <w:sz w:val="28"/>
          <w:szCs w:val="28"/>
        </w:rPr>
        <w:t>Шансы успешного создания сложной системы будут максимальными, если она реализуется в серии небольших шагов и если каждый шаг заключает в себе четко определенный результат, а также</w:t>
      </w:r>
      <w:r w:rsidRPr="004210E5">
        <w:rPr>
          <w:rStyle w:val="apple-converted-space"/>
          <w:color w:val="000000"/>
          <w:sz w:val="28"/>
          <w:szCs w:val="28"/>
        </w:rPr>
        <w:t> </w:t>
      </w:r>
      <w:r w:rsidRPr="00520AEA">
        <w:rPr>
          <w:bCs/>
          <w:sz w:val="28"/>
          <w:szCs w:val="28"/>
        </w:rPr>
        <w:t>возможность</w:t>
      </w:r>
      <w:r w:rsidRPr="004210E5">
        <w:rPr>
          <w:b/>
          <w:bCs/>
          <w:sz w:val="28"/>
          <w:szCs w:val="28"/>
        </w:rPr>
        <w:t xml:space="preserve"> </w:t>
      </w:r>
      <w:r w:rsidRPr="00520AEA">
        <w:rPr>
          <w:bCs/>
          <w:sz w:val="28"/>
          <w:szCs w:val="28"/>
        </w:rPr>
        <w:t>отката назад</w:t>
      </w:r>
      <w:r w:rsidRPr="004210E5">
        <w:rPr>
          <w:sz w:val="28"/>
          <w:szCs w:val="28"/>
        </w:rPr>
        <w:t>, к результатам предыдущей успешной итерации, в случае неудачи. Перед тем, как пустить в дело все ресурсы, предназначенные для создания ПО, разработчик имеет возможность получать обратную связь из реального мира (заказчиков, пользователей) и исправлять возможные ошибки в проекте.</w:t>
      </w:r>
    </w:p>
    <w:p w:rsidR="00B02915" w:rsidRPr="004210E5" w:rsidRDefault="00B02915" w:rsidP="004210E5">
      <w:pPr>
        <w:pStyle w:val="-"/>
        <w:rPr>
          <w:sz w:val="28"/>
          <w:szCs w:val="28"/>
        </w:rPr>
      </w:pPr>
      <w:r w:rsidRPr="004210E5">
        <w:rPr>
          <w:sz w:val="28"/>
          <w:szCs w:val="28"/>
        </w:rPr>
        <w:t>Эволюционная модель подразумевает возможность не только сборки работающей (с точки зрения результатов тестирования) версии системы, но и её развертывания в реальных операционных условиях с анализом откликов пользователей для определения содержания и планирования следующей итерации. Поскольку на каждом шаге мы имеем работающую систему, то можно:</w:t>
      </w:r>
    </w:p>
    <w:p w:rsidR="00B02915" w:rsidRPr="004210E5" w:rsidRDefault="00B02915" w:rsidP="004210E5">
      <w:pPr>
        <w:pStyle w:val="---"/>
        <w:rPr>
          <w:sz w:val="28"/>
          <w:szCs w:val="28"/>
        </w:rPr>
      </w:pPr>
      <w:r w:rsidRPr="004210E5">
        <w:rPr>
          <w:sz w:val="28"/>
          <w:szCs w:val="28"/>
        </w:rPr>
        <w:t>очень рано начать тестирование пользователями;</w:t>
      </w:r>
    </w:p>
    <w:p w:rsidR="00B02915" w:rsidRPr="004210E5" w:rsidRDefault="00B02915" w:rsidP="004210E5">
      <w:pPr>
        <w:pStyle w:val="---"/>
        <w:rPr>
          <w:sz w:val="28"/>
          <w:szCs w:val="28"/>
        </w:rPr>
      </w:pPr>
      <w:r w:rsidRPr="004210E5">
        <w:rPr>
          <w:sz w:val="28"/>
          <w:szCs w:val="28"/>
        </w:rPr>
        <w:t>принять стратегию разработки в соответствии с бюджетом, полностью защищающую от перерасхода времени или средств (в частности, за счет сокращения второстепенной функциональности).</w:t>
      </w:r>
    </w:p>
    <w:p w:rsidR="00B02915" w:rsidRPr="004210E5" w:rsidRDefault="00B02915" w:rsidP="004210E5">
      <w:pPr>
        <w:pStyle w:val="-"/>
        <w:rPr>
          <w:sz w:val="28"/>
          <w:szCs w:val="28"/>
        </w:rPr>
      </w:pPr>
      <w:r w:rsidRPr="004210E5">
        <w:rPr>
          <w:sz w:val="28"/>
          <w:szCs w:val="28"/>
        </w:rPr>
        <w:t xml:space="preserve">Таким образом, значимость эволюционного подхода на основе организации итераций особо проявляется в снижении неопределенности с завершением каждой итерации. В свою очередь, снижение неопределенности позволяет уменьшить риски. Итеративному разбиению может быть подвержен не только жизненный цикл ПО в целом, включающий перекрывающиеся этапы </w:t>
      </w:r>
      <w:r w:rsidR="00892506">
        <w:rPr>
          <w:sz w:val="28"/>
          <w:szCs w:val="28"/>
        </w:rPr>
        <w:t>–</w:t>
      </w:r>
      <w:r w:rsidRPr="004210E5">
        <w:rPr>
          <w:sz w:val="28"/>
          <w:szCs w:val="28"/>
        </w:rPr>
        <w:t xml:space="preserve"> формирование требований, проектирование, реализация и др., но и каждый этап может, в свою очередь, разбиваться на </w:t>
      </w:r>
      <w:r w:rsidRPr="004210E5">
        <w:rPr>
          <w:sz w:val="28"/>
          <w:szCs w:val="28"/>
        </w:rPr>
        <w:lastRenderedPageBreak/>
        <w:t xml:space="preserve">уточняющие итерации, связанные, например, с детализацией структуры декомпозиции проекта </w:t>
      </w:r>
      <w:r w:rsidR="00892506">
        <w:rPr>
          <w:sz w:val="28"/>
          <w:szCs w:val="28"/>
        </w:rPr>
        <w:t>–</w:t>
      </w:r>
      <w:r w:rsidRPr="004210E5">
        <w:rPr>
          <w:sz w:val="28"/>
          <w:szCs w:val="28"/>
        </w:rPr>
        <w:t xml:space="preserve"> например, архитектуры модулей ПО.</w:t>
      </w:r>
    </w:p>
    <w:p w:rsidR="00B02915" w:rsidRPr="004210E5" w:rsidRDefault="00B02915" w:rsidP="004210E5">
      <w:pPr>
        <w:pStyle w:val="-"/>
        <w:rPr>
          <w:sz w:val="28"/>
          <w:szCs w:val="28"/>
        </w:rPr>
      </w:pPr>
      <w:r w:rsidRPr="004210E5">
        <w:rPr>
          <w:sz w:val="28"/>
          <w:szCs w:val="28"/>
        </w:rPr>
        <w:t xml:space="preserve">В настоящее время большинство специалистов отдают предпочтение </w:t>
      </w:r>
      <w:r w:rsidR="00892506">
        <w:rPr>
          <w:sz w:val="28"/>
          <w:szCs w:val="28"/>
        </w:rPr>
        <w:t>итеративной инкрементальной модели</w:t>
      </w:r>
      <w:r w:rsidRPr="004210E5">
        <w:rPr>
          <w:sz w:val="28"/>
          <w:szCs w:val="28"/>
        </w:rPr>
        <w:t xml:space="preserve">. </w:t>
      </w:r>
      <w:r w:rsidR="00892506">
        <w:rPr>
          <w:sz w:val="28"/>
          <w:szCs w:val="28"/>
        </w:rPr>
        <w:t>Широко известная в</w:t>
      </w:r>
      <w:r w:rsidRPr="004210E5">
        <w:rPr>
          <w:sz w:val="28"/>
          <w:szCs w:val="28"/>
        </w:rPr>
        <w:t>одопадная модель</w:t>
      </w:r>
      <w:r w:rsidR="00892506">
        <w:rPr>
          <w:sz w:val="28"/>
          <w:szCs w:val="28"/>
        </w:rPr>
        <w:t xml:space="preserve"> имеет существенные недостатки. Вот некоторые из них:</w:t>
      </w:r>
    </w:p>
    <w:p w:rsidR="00B02915" w:rsidRPr="00892506" w:rsidRDefault="00892506" w:rsidP="00892506">
      <w:pPr>
        <w:pStyle w:val="---"/>
        <w:rPr>
          <w:sz w:val="28"/>
          <w:szCs w:val="28"/>
        </w:rPr>
      </w:pPr>
      <w:r>
        <w:rPr>
          <w:sz w:val="28"/>
          <w:szCs w:val="28"/>
        </w:rPr>
        <w:t>п</w:t>
      </w:r>
      <w:r w:rsidR="00B02915" w:rsidRPr="00892506">
        <w:rPr>
          <w:sz w:val="28"/>
          <w:szCs w:val="28"/>
        </w:rPr>
        <w:t>ри формировании требований к ПО пользователи редко имеют четкое представление о том, что им нужно, и не могут сфор</w:t>
      </w:r>
      <w:r>
        <w:rPr>
          <w:sz w:val="28"/>
          <w:szCs w:val="28"/>
        </w:rPr>
        <w:t>мулировать все, что им известно;</w:t>
      </w:r>
    </w:p>
    <w:p w:rsidR="00B02915" w:rsidRPr="00892506" w:rsidRDefault="00892506" w:rsidP="00892506">
      <w:pPr>
        <w:pStyle w:val="---"/>
        <w:rPr>
          <w:sz w:val="28"/>
          <w:szCs w:val="28"/>
        </w:rPr>
      </w:pPr>
      <w:r>
        <w:rPr>
          <w:sz w:val="28"/>
          <w:szCs w:val="28"/>
        </w:rPr>
        <w:t>д</w:t>
      </w:r>
      <w:r w:rsidR="00B02915" w:rsidRPr="00892506">
        <w:rPr>
          <w:sz w:val="28"/>
          <w:szCs w:val="28"/>
        </w:rPr>
        <w:t>аже если мы можем изложить все требования к системе, существует множество деталей, которые будут обнаружены лишь после того, как процесс проектирования продвинется довольно далеко</w:t>
      </w:r>
      <w:r>
        <w:rPr>
          <w:sz w:val="28"/>
          <w:szCs w:val="28"/>
        </w:rPr>
        <w:t>;</w:t>
      </w:r>
    </w:p>
    <w:p w:rsidR="00B02915" w:rsidRPr="00892506" w:rsidRDefault="00892506" w:rsidP="00892506">
      <w:pPr>
        <w:pStyle w:val="---"/>
        <w:rPr>
          <w:sz w:val="28"/>
          <w:szCs w:val="28"/>
        </w:rPr>
      </w:pPr>
      <w:r>
        <w:rPr>
          <w:sz w:val="28"/>
          <w:szCs w:val="28"/>
        </w:rPr>
        <w:t>в</w:t>
      </w:r>
      <w:r w:rsidR="00B02915" w:rsidRPr="00892506">
        <w:rPr>
          <w:sz w:val="28"/>
          <w:szCs w:val="28"/>
        </w:rPr>
        <w:t>нешние силы приводят к изменению требований, причем некоторые из этих изменений могут свести на нет ранее принятые решения.</w:t>
      </w:r>
    </w:p>
    <w:p w:rsidR="00A67A44" w:rsidRDefault="00892506" w:rsidP="00892506">
      <w:pPr>
        <w:pStyle w:val="---"/>
        <w:rPr>
          <w:sz w:val="28"/>
          <w:szCs w:val="28"/>
        </w:rPr>
      </w:pPr>
      <w:r>
        <w:rPr>
          <w:sz w:val="28"/>
          <w:szCs w:val="28"/>
        </w:rPr>
        <w:t>п</w:t>
      </w:r>
      <w:r w:rsidR="00B02915" w:rsidRPr="00892506">
        <w:rPr>
          <w:sz w:val="28"/>
          <w:szCs w:val="28"/>
        </w:rPr>
        <w:t>редставление о том, будто разработчик ПО создает свой программный продукт свободным от ошибок на основе спецификации требований, абсолютно нереалистично. Ошибки в требованиях и их реализации выявляются только в конце проекта, когда написан весь код, поэтому трудоемкость их исправления становится просто огромной.</w:t>
      </w:r>
    </w:p>
    <w:p w:rsidR="00892506" w:rsidRDefault="00892506" w:rsidP="00892506">
      <w:pPr>
        <w:pStyle w:val="-2"/>
        <w:tabs>
          <w:tab w:val="clear" w:pos="993"/>
          <w:tab w:val="left" w:pos="0"/>
        </w:tabs>
        <w:ind w:firstLine="709"/>
      </w:pPr>
      <w:r>
        <w:t>3.2 Разработка через тестирование</w:t>
      </w:r>
    </w:p>
    <w:p w:rsidR="00901A77" w:rsidRPr="00901A77" w:rsidRDefault="00901A77" w:rsidP="00901A77">
      <w:pPr>
        <w:pStyle w:val="-"/>
        <w:rPr>
          <w:sz w:val="28"/>
          <w:szCs w:val="28"/>
        </w:rPr>
      </w:pPr>
      <w:r>
        <w:rPr>
          <w:sz w:val="28"/>
          <w:szCs w:val="28"/>
        </w:rPr>
        <w:t>В</w:t>
      </w:r>
      <w:r w:rsidR="00B5231C">
        <w:rPr>
          <w:sz w:val="28"/>
          <w:szCs w:val="28"/>
        </w:rPr>
        <w:t xml:space="preserve"> последнее время всё популярнее становится одна из </w:t>
      </w:r>
      <w:r>
        <w:rPr>
          <w:sz w:val="28"/>
          <w:szCs w:val="28"/>
        </w:rPr>
        <w:t>практик</w:t>
      </w:r>
      <w:r w:rsidR="00B5231C">
        <w:rPr>
          <w:sz w:val="28"/>
          <w:szCs w:val="28"/>
        </w:rPr>
        <w:t xml:space="preserve"> экстремального программирования</w:t>
      </w:r>
      <w:r>
        <w:rPr>
          <w:sz w:val="28"/>
          <w:szCs w:val="28"/>
        </w:rPr>
        <w:t xml:space="preserve"> – разработка через тестирование </w:t>
      </w:r>
      <w:r w:rsidRPr="00901A77">
        <w:rPr>
          <w:sz w:val="28"/>
          <w:szCs w:val="28"/>
        </w:rPr>
        <w:t>[</w:t>
      </w:r>
      <w:r w:rsidRPr="00901A77">
        <w:rPr>
          <w:i/>
          <w:sz w:val="28"/>
          <w:szCs w:val="28"/>
          <w:u w:val="single"/>
        </w:rPr>
        <w:t>ссылка на книгу Кент</w:t>
      </w:r>
      <w:r>
        <w:rPr>
          <w:i/>
          <w:sz w:val="28"/>
          <w:szCs w:val="28"/>
          <w:u w:val="single"/>
        </w:rPr>
        <w:t>а</w:t>
      </w:r>
      <w:r w:rsidRPr="00901A77">
        <w:rPr>
          <w:i/>
          <w:sz w:val="28"/>
          <w:szCs w:val="28"/>
          <w:u w:val="single"/>
        </w:rPr>
        <w:t xml:space="preserve"> Бек</w:t>
      </w:r>
      <w:r>
        <w:rPr>
          <w:i/>
          <w:sz w:val="28"/>
          <w:szCs w:val="28"/>
          <w:u w:val="single"/>
        </w:rPr>
        <w:t>а</w:t>
      </w:r>
      <w:r w:rsidRPr="00901A77">
        <w:rPr>
          <w:i/>
          <w:sz w:val="28"/>
          <w:szCs w:val="28"/>
          <w:u w:val="single"/>
        </w:rPr>
        <w:t xml:space="preserve"> - </w:t>
      </w:r>
      <w:r w:rsidRPr="00901A77">
        <w:rPr>
          <w:rStyle w:val="apple-style-span"/>
          <w:rFonts w:ascii="Arial" w:hAnsi="Arial" w:cs="Arial"/>
          <w:i/>
          <w:iCs/>
          <w:color w:val="000000"/>
          <w:u w:val="single"/>
        </w:rPr>
        <w:t>Экстремальное программирование: разработка через тестирование</w:t>
      </w:r>
      <w:r w:rsidRPr="00901A77">
        <w:rPr>
          <w:rStyle w:val="apple-style-span"/>
          <w:rFonts w:ascii="Arial" w:hAnsi="Arial" w:cs="Arial"/>
          <w:i/>
          <w:color w:val="000000"/>
          <w:u w:val="single"/>
        </w:rPr>
        <w:t>. — «Питер», 2003</w:t>
      </w:r>
      <w:r w:rsidRPr="00901A77">
        <w:rPr>
          <w:sz w:val="28"/>
          <w:szCs w:val="28"/>
        </w:rPr>
        <w:t>]</w:t>
      </w:r>
      <w:r w:rsidR="00B5231C">
        <w:rPr>
          <w:sz w:val="28"/>
          <w:szCs w:val="28"/>
        </w:rPr>
        <w:t>.</w:t>
      </w:r>
      <w:r>
        <w:rPr>
          <w:sz w:val="28"/>
          <w:szCs w:val="28"/>
        </w:rPr>
        <w:t xml:space="preserve"> Её суть заключается в том, что</w:t>
      </w:r>
      <w:r w:rsidRPr="00901A77">
        <w:rPr>
          <w:sz w:val="28"/>
          <w:szCs w:val="28"/>
        </w:rPr>
        <w:t xml:space="preserve"> модульные тесты для программы или её фрагмента пишутся</w:t>
      </w:r>
      <w:r w:rsidRPr="00901A77">
        <w:rPr>
          <w:rFonts w:eastAsia="SimSun"/>
          <w:sz w:val="28"/>
          <w:szCs w:val="28"/>
        </w:rPr>
        <w:t> </w:t>
      </w:r>
      <w:r w:rsidRPr="00901A77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901A77">
        <w:rPr>
          <w:sz w:val="28"/>
          <w:szCs w:val="28"/>
        </w:rPr>
        <w:t>самой программы.</w:t>
      </w:r>
      <w:r>
        <w:rPr>
          <w:sz w:val="28"/>
          <w:szCs w:val="28"/>
        </w:rPr>
        <w:t xml:space="preserve"> Разработка </w:t>
      </w:r>
      <w:r w:rsidRPr="00901A77">
        <w:rPr>
          <w:sz w:val="28"/>
          <w:szCs w:val="28"/>
        </w:rPr>
        <w:t xml:space="preserve">состоит из коротких циклов (длительностью от 2 минут, в </w:t>
      </w:r>
      <w:r w:rsidRPr="00901A77">
        <w:rPr>
          <w:sz w:val="28"/>
          <w:szCs w:val="28"/>
        </w:rPr>
        <w:lastRenderedPageBreak/>
        <w:t xml:space="preserve">зависимости от опытности и стиля работы программиста). </w:t>
      </w:r>
      <w:r>
        <w:rPr>
          <w:sz w:val="28"/>
          <w:szCs w:val="28"/>
        </w:rPr>
        <w:t>В общем случае, к</w:t>
      </w:r>
      <w:r w:rsidRPr="00901A77">
        <w:rPr>
          <w:sz w:val="28"/>
          <w:szCs w:val="28"/>
        </w:rPr>
        <w:t>аждый цикл состоит из следующих шагов:</w:t>
      </w:r>
    </w:p>
    <w:p w:rsidR="00901A77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и</w:t>
      </w:r>
      <w:r w:rsidRPr="00901A77">
        <w:rPr>
          <w:sz w:val="28"/>
          <w:szCs w:val="28"/>
        </w:rPr>
        <w:t>з репозитория извлекается программная система, находящаяся в согласованном состоянии, когда весь набор модул</w:t>
      </w:r>
      <w:r>
        <w:rPr>
          <w:sz w:val="28"/>
          <w:szCs w:val="28"/>
        </w:rPr>
        <w:t>ьных тестов выполняется успешно;</w:t>
      </w:r>
    </w:p>
    <w:p w:rsidR="00901A77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д</w:t>
      </w:r>
      <w:r w:rsidRPr="00901A77">
        <w:rPr>
          <w:sz w:val="28"/>
          <w:szCs w:val="28"/>
        </w:rPr>
        <w:t>обавляется новый тест. Он может состоять в проверке, реализует ли система некоторое новое поведение или содержит ли некоторую ошибку, о которой недавно стало известно</w:t>
      </w:r>
      <w:r>
        <w:rPr>
          <w:sz w:val="28"/>
          <w:szCs w:val="28"/>
        </w:rPr>
        <w:t>;</w:t>
      </w:r>
    </w:p>
    <w:p w:rsidR="00901A77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у</w:t>
      </w:r>
      <w:r w:rsidRPr="00901A77">
        <w:rPr>
          <w:sz w:val="28"/>
          <w:szCs w:val="28"/>
        </w:rPr>
        <w:t>спешно выполняется весь набор тестов, кроме нового теста, который выполняется неуспешно</w:t>
      </w:r>
      <w:r>
        <w:rPr>
          <w:sz w:val="28"/>
          <w:szCs w:val="28"/>
        </w:rPr>
        <w:t>;</w:t>
      </w:r>
    </w:p>
    <w:p w:rsidR="00901A77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п</w:t>
      </w:r>
      <w:r w:rsidRPr="00901A77">
        <w:rPr>
          <w:sz w:val="28"/>
          <w:szCs w:val="28"/>
        </w:rPr>
        <w:t>рограмма изменяется с тем, чтобы</w:t>
      </w:r>
      <w:r w:rsidRPr="00901A77">
        <w:rPr>
          <w:rStyle w:val="apple-converted-space"/>
          <w:color w:val="000000"/>
          <w:sz w:val="28"/>
          <w:szCs w:val="28"/>
        </w:rPr>
        <w:t> </w:t>
      </w:r>
      <w:r w:rsidRPr="00901A77">
        <w:rPr>
          <w:bCs/>
          <w:sz w:val="28"/>
          <w:szCs w:val="28"/>
        </w:rPr>
        <w:t>как можно скорее</w:t>
      </w:r>
      <w:r w:rsidRPr="00901A77">
        <w:rPr>
          <w:rStyle w:val="apple-converted-space"/>
          <w:color w:val="000000"/>
          <w:sz w:val="28"/>
          <w:szCs w:val="28"/>
        </w:rPr>
        <w:t> </w:t>
      </w:r>
      <w:r w:rsidRPr="00901A77">
        <w:rPr>
          <w:sz w:val="28"/>
          <w:szCs w:val="28"/>
        </w:rPr>
        <w:t>выполнялись все тесты. Нужно добавить самое простое решение, удовлетворяющее новому тесту, и одновременно с этим не испортить существующие тесты. Большая часть нежелательных побочных и отдалённых эффектов от вносимых в программу изменений отслеживается именно на этом этапе, с помощью достаточно полного набора тестов</w:t>
      </w:r>
      <w:r>
        <w:rPr>
          <w:sz w:val="28"/>
          <w:szCs w:val="28"/>
        </w:rPr>
        <w:t>;</w:t>
      </w:r>
    </w:p>
    <w:p w:rsidR="00901A77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в</w:t>
      </w:r>
      <w:r w:rsidRPr="00901A77">
        <w:rPr>
          <w:sz w:val="28"/>
          <w:szCs w:val="28"/>
        </w:rPr>
        <w:t>есь набор тестов выполняется успешно</w:t>
      </w:r>
      <w:r>
        <w:rPr>
          <w:sz w:val="28"/>
          <w:szCs w:val="28"/>
        </w:rPr>
        <w:t>;</w:t>
      </w:r>
    </w:p>
    <w:p w:rsidR="00901A77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т</w:t>
      </w:r>
      <w:r w:rsidRPr="00901A77">
        <w:rPr>
          <w:sz w:val="28"/>
          <w:szCs w:val="28"/>
        </w:rPr>
        <w:t>еперь, когда требуемая в этом цикле функциональность достигнута самым простым способом, программа перестраивается для улучшения структуры и устранения избыточного, дублированного кода</w:t>
      </w:r>
      <w:r>
        <w:rPr>
          <w:sz w:val="28"/>
          <w:szCs w:val="28"/>
        </w:rPr>
        <w:t>;</w:t>
      </w:r>
    </w:p>
    <w:p w:rsidR="00901A77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в</w:t>
      </w:r>
      <w:r w:rsidRPr="00901A77">
        <w:rPr>
          <w:sz w:val="28"/>
          <w:szCs w:val="28"/>
        </w:rPr>
        <w:t>есь набор тестов выполняется успешно</w:t>
      </w:r>
      <w:r>
        <w:rPr>
          <w:sz w:val="28"/>
          <w:szCs w:val="28"/>
        </w:rPr>
        <w:t>;</w:t>
      </w:r>
    </w:p>
    <w:p w:rsidR="00B5231C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к</w:t>
      </w:r>
      <w:r w:rsidRPr="00901A77">
        <w:rPr>
          <w:sz w:val="28"/>
          <w:szCs w:val="28"/>
        </w:rPr>
        <w:t>омплект изменений, сделанных в этом цикле в тестах и программе заносится в репозиторий, после чего программа снова находится в согласованном состоянии и содержит четко осязаемое улучшение по сравнению с предыдущим состоянием.</w:t>
      </w:r>
    </w:p>
    <w:sectPr w:rsidR="00B5231C" w:rsidRPr="00901A77" w:rsidSect="00B93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D261E"/>
    <w:multiLevelType w:val="multilevel"/>
    <w:tmpl w:val="F3E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F5464"/>
    <w:multiLevelType w:val="multilevel"/>
    <w:tmpl w:val="A6AEF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A5071"/>
    <w:multiLevelType w:val="multilevel"/>
    <w:tmpl w:val="9AF2B8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8D7FC0"/>
    <w:multiLevelType w:val="multilevel"/>
    <w:tmpl w:val="81B09B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D27FBB"/>
    <w:multiLevelType w:val="multilevel"/>
    <w:tmpl w:val="E1D2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2A7A28"/>
    <w:multiLevelType w:val="multilevel"/>
    <w:tmpl w:val="2CB2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81155A"/>
    <w:multiLevelType w:val="multilevel"/>
    <w:tmpl w:val="9370DC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hint="default"/>
        <w:sz w:val="28"/>
        <w:szCs w:val="28"/>
      </w:rPr>
    </w:lvl>
    <w:lvl w:ilvl="2">
      <w:start w:val="1"/>
      <w:numFmt w:val="decimal"/>
      <w:pStyle w:val="-3"/>
      <w:lvlText w:val="%1.%2.%3"/>
      <w:lvlJc w:val="left"/>
      <w:pPr>
        <w:ind w:left="1072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-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9D926AC"/>
    <w:multiLevelType w:val="multilevel"/>
    <w:tmpl w:val="B6B4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5A680F"/>
    <w:multiLevelType w:val="hybridMultilevel"/>
    <w:tmpl w:val="DCD0A36E"/>
    <w:lvl w:ilvl="0" w:tplc="4C801F42">
      <w:start w:val="1"/>
      <w:numFmt w:val="bullet"/>
      <w:pStyle w:val="---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5AEA18BB"/>
    <w:multiLevelType w:val="multilevel"/>
    <w:tmpl w:val="E1D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694D75"/>
    <w:multiLevelType w:val="multilevel"/>
    <w:tmpl w:val="D2E8BE6E"/>
    <w:lvl w:ilvl="0">
      <w:start w:val="1"/>
      <w:numFmt w:val="decimal"/>
      <w:pStyle w:val="-1"/>
      <w:suff w:val="space"/>
      <w:lvlText w:val="%1"/>
      <w:lvlJc w:val="left"/>
      <w:pPr>
        <w:ind w:left="993" w:firstLine="0"/>
      </w:pPr>
      <w:rPr>
        <w:rFonts w:hint="default"/>
        <w:lang w:val="ru-RU"/>
      </w:rPr>
    </w:lvl>
    <w:lvl w:ilvl="1">
      <w:start w:val="1"/>
      <w:numFmt w:val="decimal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12"/>
        </w:tabs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0"/>
        </w:tabs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4"/>
        </w:tabs>
        <w:ind w:left="3144" w:hanging="1584"/>
      </w:pPr>
      <w:rPr>
        <w:rFonts w:hint="default"/>
      </w:rPr>
    </w:lvl>
  </w:abstractNum>
  <w:abstractNum w:abstractNumId="11">
    <w:nsid w:val="66B615AE"/>
    <w:multiLevelType w:val="hybridMultilevel"/>
    <w:tmpl w:val="EB8A93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0748AE"/>
    <w:multiLevelType w:val="multilevel"/>
    <w:tmpl w:val="2422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EC602D"/>
    <w:multiLevelType w:val="multilevel"/>
    <w:tmpl w:val="C218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E23D56"/>
    <w:multiLevelType w:val="hybridMultilevel"/>
    <w:tmpl w:val="A8BE287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7BC04963"/>
    <w:multiLevelType w:val="multilevel"/>
    <w:tmpl w:val="5AC4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1E695E"/>
    <w:multiLevelType w:val="multilevel"/>
    <w:tmpl w:val="2258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7E601E"/>
    <w:multiLevelType w:val="multilevel"/>
    <w:tmpl w:val="5422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0"/>
  </w:num>
  <w:num w:numId="5">
    <w:abstractNumId w:val="14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5"/>
  </w:num>
  <w:num w:numId="9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3"/>
  </w:num>
  <w:num w:numId="13">
    <w:abstractNumId w:val="1"/>
  </w:num>
  <w:num w:numId="14">
    <w:abstractNumId w:val="15"/>
  </w:num>
  <w:num w:numId="15">
    <w:abstractNumId w:val="16"/>
  </w:num>
  <w:num w:numId="16">
    <w:abstractNumId w:val="17"/>
  </w:num>
  <w:num w:numId="17">
    <w:abstractNumId w:val="0"/>
  </w:num>
  <w:num w:numId="18">
    <w:abstractNumId w:val="4"/>
  </w:num>
  <w:num w:numId="19">
    <w:abstractNumId w:val="13"/>
  </w:num>
  <w:num w:numId="20">
    <w:abstractNumId w:val="7"/>
  </w:num>
  <w:num w:numId="21">
    <w:abstractNumId w:val="12"/>
  </w:num>
  <w:num w:numId="22">
    <w:abstractNumId w:val="6"/>
    <w:lvlOverride w:ilvl="0">
      <w:startOverride w:val="2"/>
    </w:lvlOverride>
    <w:lvlOverride w:ilvl="1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08"/>
  <w:characterSpacingControl w:val="doNotCompress"/>
  <w:compat/>
  <w:rsids>
    <w:rsidRoot w:val="0091286E"/>
    <w:rsid w:val="0004512A"/>
    <w:rsid w:val="0012109F"/>
    <w:rsid w:val="001F3BDB"/>
    <w:rsid w:val="002427F4"/>
    <w:rsid w:val="00267E82"/>
    <w:rsid w:val="00290E59"/>
    <w:rsid w:val="002944D8"/>
    <w:rsid w:val="002B2A09"/>
    <w:rsid w:val="002E0A06"/>
    <w:rsid w:val="003568D3"/>
    <w:rsid w:val="00360D61"/>
    <w:rsid w:val="003F1CAB"/>
    <w:rsid w:val="00411B5C"/>
    <w:rsid w:val="004210E5"/>
    <w:rsid w:val="004509EE"/>
    <w:rsid w:val="00453DF7"/>
    <w:rsid w:val="00520AEA"/>
    <w:rsid w:val="00551DFF"/>
    <w:rsid w:val="00612043"/>
    <w:rsid w:val="0064012B"/>
    <w:rsid w:val="0077353B"/>
    <w:rsid w:val="007A426F"/>
    <w:rsid w:val="00861B93"/>
    <w:rsid w:val="008815B2"/>
    <w:rsid w:val="00892506"/>
    <w:rsid w:val="00901A77"/>
    <w:rsid w:val="0091286E"/>
    <w:rsid w:val="00946EE8"/>
    <w:rsid w:val="00972603"/>
    <w:rsid w:val="009F398F"/>
    <w:rsid w:val="00A20625"/>
    <w:rsid w:val="00A61808"/>
    <w:rsid w:val="00A67A44"/>
    <w:rsid w:val="00AE7590"/>
    <w:rsid w:val="00B02915"/>
    <w:rsid w:val="00B1765E"/>
    <w:rsid w:val="00B5231C"/>
    <w:rsid w:val="00B93C7F"/>
    <w:rsid w:val="00BB1000"/>
    <w:rsid w:val="00BD5020"/>
    <w:rsid w:val="00BF75B8"/>
    <w:rsid w:val="00C03E3A"/>
    <w:rsid w:val="00C20CC3"/>
    <w:rsid w:val="00CA63C9"/>
    <w:rsid w:val="00D12DA6"/>
    <w:rsid w:val="00D61450"/>
    <w:rsid w:val="00DB14E6"/>
    <w:rsid w:val="00E67B59"/>
    <w:rsid w:val="00FD2D09"/>
    <w:rsid w:val="00FE3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1"/>
      <o:rules v:ext="edit">
        <o:r id="V:Rule20" type="connector" idref="#_x0000_s1461">
          <o:proxy start="" idref="#_x0000_s1456" connectloc="1"/>
        </o:r>
        <o:r id="V:Rule21" type="connector" idref="#_x0000_s1529"/>
        <o:r id="V:Rule22" type="connector" idref="#_x0000_s1463">
          <o:proxy start="" idref="#_x0000_s1459" connectloc="1"/>
        </o:r>
        <o:r id="V:Rule23" type="connector" idref="#_x0000_s1535"/>
        <o:r id="V:Rule24" type="connector" idref="#_x0000_s1462"/>
        <o:r id="V:Rule25" type="connector" idref="#_x0000_s1530"/>
        <o:r id="V:Rule26" type="connector" idref="#_x0000_s1536"/>
        <o:r id="V:Rule27" type="connector" idref="#_x0000_s1544"/>
        <o:r id="V:Rule28" type="connector" idref="#_x0000_s1538"/>
        <o:r id="V:Rule29" type="connector" idref="#_x0000_s1543"/>
        <o:r id="V:Rule30" type="connector" idref="#_x0000_s1528"/>
        <o:r id="V:Rule31" type="connector" idref="#_x0000_s1537"/>
        <o:r id="V:Rule32" type="connector" idref="#_x0000_s1526">
          <o:proxy start="" idref="#_x0000_s1518" connectloc="0"/>
          <o:proxy end="" idref="#_x0000_s1548" connectloc="2"/>
        </o:r>
        <o:r id="V:Rule33" type="connector" idref="#_x0000_s1465">
          <o:proxy end="" idref="#_x0000_s1442" connectloc="0"/>
        </o:r>
        <o:r id="V:Rule34" type="connector" idref="#_x0000_s1539"/>
        <o:r id="V:Rule35" type="connector" idref="#_x0000_s1464"/>
        <o:r id="V:Rule36" type="connector" idref="#_x0000_s1545"/>
        <o:r id="V:Rule37" type="connector" idref="#_x0000_s1533"/>
        <o:r id="V:Rule38" type="connector" idref="#_x0000_s1534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8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8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6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_text Знак Знак Знак Знак"/>
    <w:basedOn w:val="Normal"/>
    <w:link w:val="text0"/>
    <w:rsid w:val="0091286E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character" w:customStyle="1" w:styleId="text0">
    <w:name w:val="_text Знак Знак Знак Знак Знак"/>
    <w:basedOn w:val="DefaultParagraphFont"/>
    <w:link w:val="text"/>
    <w:rsid w:val="0091286E"/>
    <w:rPr>
      <w:rFonts w:ascii="Times New Roman" w:eastAsia="SimSun" w:hAnsi="Times New Roman" w:cs="Times New Roman"/>
      <w:spacing w:val="10"/>
      <w:sz w:val="28"/>
      <w:szCs w:val="24"/>
      <w:lang w:eastAsia="zh-CN"/>
    </w:rPr>
  </w:style>
  <w:style w:type="paragraph" w:customStyle="1" w:styleId="text1">
    <w:name w:val="_text Знак Знак Знак"/>
    <w:basedOn w:val="Normal"/>
    <w:rsid w:val="0091286E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-">
    <w:name w:val="ГОСТ - Простой текст Знак Знак Знак"/>
    <w:basedOn w:val="Normal"/>
    <w:link w:val="-0"/>
    <w:qFormat/>
    <w:rsid w:val="0091286E"/>
    <w:pPr>
      <w:tabs>
        <w:tab w:val="num" w:pos="540"/>
      </w:tabs>
      <w:spacing w:line="360" w:lineRule="auto"/>
      <w:ind w:firstLine="360"/>
      <w:jc w:val="both"/>
    </w:pPr>
  </w:style>
  <w:style w:type="character" w:customStyle="1" w:styleId="-0">
    <w:name w:val="ГОСТ - Простой текст Знак Знак Знак Знак"/>
    <w:basedOn w:val="DefaultParagraphFont"/>
    <w:link w:val="-"/>
    <w:rsid w:val="009128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">
    <w:name w:val="ГОСТ - Заголовок 1 Знак"/>
    <w:basedOn w:val="Heading1"/>
    <w:qFormat/>
    <w:rsid w:val="0091286E"/>
    <w:pPr>
      <w:keepLines w:val="0"/>
      <w:numPr>
        <w:numId w:val="4"/>
      </w:numPr>
      <w:autoSpaceDE w:val="0"/>
      <w:autoSpaceDN w:val="0"/>
      <w:spacing w:before="240" w:after="60" w:line="360" w:lineRule="auto"/>
      <w:jc w:val="center"/>
    </w:pPr>
    <w:rPr>
      <w:rFonts w:ascii="Times New Roman" w:eastAsia="Times New Roman" w:hAnsi="Times New Roman" w:cs="Times New Roman"/>
      <w:bCs w:val="0"/>
      <w:caps/>
      <w:color w:val="auto"/>
      <w:sz w:val="32"/>
      <w:szCs w:val="32"/>
      <w:lang w:val="en-US" w:eastAsia="en-US"/>
    </w:rPr>
  </w:style>
  <w:style w:type="paragraph" w:customStyle="1" w:styleId="-3">
    <w:name w:val="ГОСТ - Заголовок 3"/>
    <w:basedOn w:val="Normal"/>
    <w:link w:val="-30"/>
    <w:qFormat/>
    <w:rsid w:val="0091286E"/>
    <w:pPr>
      <w:keepNext/>
      <w:numPr>
        <w:ilvl w:val="2"/>
        <w:numId w:val="1"/>
      </w:numPr>
      <w:tabs>
        <w:tab w:val="left" w:pos="1134"/>
      </w:tabs>
      <w:autoSpaceDE w:val="0"/>
      <w:autoSpaceDN w:val="0"/>
      <w:spacing w:before="240" w:after="60" w:line="360" w:lineRule="auto"/>
      <w:outlineLvl w:val="0"/>
    </w:pPr>
    <w:rPr>
      <w:b/>
      <w:lang w:val="en-US" w:eastAsia="en-US"/>
    </w:rPr>
  </w:style>
  <w:style w:type="character" w:customStyle="1" w:styleId="-30">
    <w:name w:val="ГОСТ - Заголовок 3 Знак"/>
    <w:basedOn w:val="DefaultParagraphFont"/>
    <w:link w:val="-3"/>
    <w:rsid w:val="0091286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-4">
    <w:name w:val="ГОСТ - Заголовок 4"/>
    <w:basedOn w:val="Normal"/>
    <w:qFormat/>
    <w:rsid w:val="0091286E"/>
    <w:pPr>
      <w:numPr>
        <w:ilvl w:val="3"/>
        <w:numId w:val="1"/>
      </w:numPr>
      <w:tabs>
        <w:tab w:val="left" w:pos="-3828"/>
        <w:tab w:val="left" w:pos="1418"/>
      </w:tabs>
      <w:spacing w:before="120" w:after="120" w:line="360" w:lineRule="auto"/>
    </w:pPr>
  </w:style>
  <w:style w:type="paragraph" w:customStyle="1" w:styleId="---">
    <w:name w:val="ГОСТ - Перечисление -- Знак"/>
    <w:basedOn w:val="Normal"/>
    <w:link w:val="---0"/>
    <w:qFormat/>
    <w:rsid w:val="0091286E"/>
    <w:pPr>
      <w:numPr>
        <w:numId w:val="2"/>
      </w:numPr>
      <w:tabs>
        <w:tab w:val="left" w:pos="-5387"/>
        <w:tab w:val="left" w:pos="851"/>
      </w:tabs>
      <w:spacing w:line="360" w:lineRule="auto"/>
      <w:jc w:val="both"/>
    </w:pPr>
  </w:style>
  <w:style w:type="character" w:customStyle="1" w:styleId="---0">
    <w:name w:val="ГОСТ - Перечисление -- Знак Знак"/>
    <w:basedOn w:val="DefaultParagraphFont"/>
    <w:link w:val="---"/>
    <w:rsid w:val="009128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2">
    <w:name w:val="ГОСТ - Заголовок 2"/>
    <w:basedOn w:val="Normal"/>
    <w:qFormat/>
    <w:rsid w:val="0091286E"/>
    <w:pPr>
      <w:keepNext/>
      <w:tabs>
        <w:tab w:val="left" w:pos="993"/>
      </w:tabs>
      <w:autoSpaceDE w:val="0"/>
      <w:autoSpaceDN w:val="0"/>
      <w:spacing w:before="240" w:after="60" w:line="360" w:lineRule="auto"/>
      <w:outlineLvl w:val="0"/>
    </w:pPr>
    <w:rPr>
      <w:b/>
      <w:sz w:val="28"/>
      <w:szCs w:val="28"/>
      <w:lang w:eastAsia="en-US"/>
    </w:rPr>
  </w:style>
  <w:style w:type="paragraph" w:customStyle="1" w:styleId="---14pt3">
    <w:name w:val="Стиль ГОСТ - Перечисление -- Знак + 14 pt3"/>
    <w:basedOn w:val="---"/>
    <w:link w:val="---14pt30"/>
    <w:rsid w:val="0091286E"/>
    <w:pPr>
      <w:tabs>
        <w:tab w:val="decimal" w:pos="-5387"/>
      </w:tabs>
    </w:pPr>
    <w:rPr>
      <w:sz w:val="28"/>
    </w:rPr>
  </w:style>
  <w:style w:type="character" w:customStyle="1" w:styleId="---14pt30">
    <w:name w:val="Стиль ГОСТ - Перечисление -- Знак + 14 pt3 Знак"/>
    <w:basedOn w:val="---0"/>
    <w:link w:val="---14pt3"/>
    <w:rsid w:val="0091286E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12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86E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D502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D5020"/>
  </w:style>
  <w:style w:type="character" w:styleId="Hyperlink">
    <w:name w:val="Hyperlink"/>
    <w:basedOn w:val="DefaultParagraphFont"/>
    <w:uiPriority w:val="99"/>
    <w:semiHidden/>
    <w:unhideWhenUsed/>
    <w:rsid w:val="00BD50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1B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pple-style-span">
    <w:name w:val="apple-style-span"/>
    <w:basedOn w:val="DefaultParagraphFont"/>
    <w:rsid w:val="00B02915"/>
  </w:style>
  <w:style w:type="character" w:styleId="Strong">
    <w:name w:val="Strong"/>
    <w:basedOn w:val="DefaultParagraphFont"/>
    <w:uiPriority w:val="22"/>
    <w:qFormat/>
    <w:rsid w:val="00B5231C"/>
    <w:rPr>
      <w:b/>
      <w:bCs/>
    </w:rPr>
  </w:style>
  <w:style w:type="paragraph" w:customStyle="1" w:styleId="pe">
    <w:name w:val="pe"/>
    <w:basedOn w:val="Normal"/>
    <w:rsid w:val="002E0A06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06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NoSpacing">
    <w:name w:val="No Spacing"/>
    <w:uiPriority w:val="1"/>
    <w:qFormat/>
    <w:rsid w:val="00A206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6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aw.ru/html.cgi/txt/publ/eqump/phuton2.ht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0876A-A243-4B92-ABA5-FD6661E15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23</Pages>
  <Words>3540</Words>
  <Characters>20180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Mogilchenko</dc:creator>
  <cp:lastModifiedBy>Sergey M</cp:lastModifiedBy>
  <cp:revision>12</cp:revision>
  <dcterms:created xsi:type="dcterms:W3CDTF">2009-10-20T10:35:00Z</dcterms:created>
  <dcterms:modified xsi:type="dcterms:W3CDTF">2009-10-27T23:06:00Z</dcterms:modified>
</cp:coreProperties>
</file>