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F2" w:rsidRPr="00165369" w:rsidRDefault="002D55F2" w:rsidP="002D55F2">
      <w:pPr>
        <w:pStyle w:val="a"/>
      </w:pPr>
      <w:r w:rsidRPr="00165369">
        <w:rPr>
          <w:b/>
        </w:rPr>
        <w:t>ПРИЛОЖЕНИЕ К ЗАДАНИЮ</w:t>
      </w:r>
      <w:r w:rsidRPr="00165369">
        <w:rPr>
          <w:b/>
        </w:rPr>
        <w:br/>
      </w:r>
      <w:r w:rsidRPr="00165369">
        <w:t>на дипломный проект</w:t>
      </w:r>
    </w:p>
    <w:p w:rsidR="002D55F2" w:rsidRPr="000F7FD1" w:rsidRDefault="002D55F2" w:rsidP="002D55F2">
      <w:pPr>
        <w:pStyle w:val="a"/>
      </w:pPr>
      <w:r w:rsidRPr="00165369">
        <w:t xml:space="preserve">студента </w:t>
      </w:r>
      <w:r w:rsidR="00BB5878">
        <w:t xml:space="preserve">Могильченко С . </w:t>
      </w:r>
      <w:r w:rsidRPr="00165369">
        <w:t xml:space="preserve">гр. </w:t>
      </w:r>
      <w:r w:rsidRPr="00165369">
        <w:rPr>
          <w:szCs w:val="24"/>
        </w:rPr>
        <w:t xml:space="preserve"> </w:t>
      </w:r>
      <w:r w:rsidRPr="00165369">
        <w:rPr>
          <w:b/>
          <w:szCs w:val="24"/>
        </w:rPr>
        <w:t>66</w:t>
      </w:r>
      <w:r w:rsidRPr="000F7FD1">
        <w:rPr>
          <w:b/>
          <w:szCs w:val="24"/>
        </w:rPr>
        <w:t>3</w:t>
      </w:r>
    </w:p>
    <w:p w:rsidR="002D55F2" w:rsidRPr="00165369" w:rsidRDefault="002D55F2" w:rsidP="002D55F2">
      <w:pPr>
        <w:pStyle w:val="a"/>
      </w:pPr>
    </w:p>
    <w:p w:rsidR="002D55F2" w:rsidRPr="00165369" w:rsidRDefault="002D55F2" w:rsidP="002D55F2">
      <w:pPr>
        <w:pStyle w:val="a"/>
      </w:pPr>
      <w:r w:rsidRPr="00165369">
        <w:t>ТЕМА ПРОЕКТА</w:t>
      </w:r>
    </w:p>
    <w:p w:rsidR="002D55F2" w:rsidRPr="00165369" w:rsidRDefault="002D55F2" w:rsidP="002D55F2">
      <w:pPr>
        <w:pStyle w:val="a"/>
        <w:ind w:firstLine="0"/>
      </w:pPr>
      <w:r w:rsidRPr="00165369">
        <w:rPr>
          <w:b/>
          <w:sz w:val="32"/>
        </w:rPr>
        <w:t>«</w:t>
      </w:r>
      <w:r>
        <w:rPr>
          <w:szCs w:val="24"/>
        </w:rPr>
        <w:t>Многофункциональный контроллер для систем</w:t>
      </w:r>
      <w:r w:rsidRPr="002D55F2">
        <w:rPr>
          <w:szCs w:val="24"/>
        </w:rPr>
        <w:t xml:space="preserve"> </w:t>
      </w:r>
      <w:r>
        <w:rPr>
          <w:szCs w:val="24"/>
        </w:rPr>
        <w:t>автоматизации</w:t>
      </w:r>
      <w:r w:rsidRPr="00165369">
        <w:rPr>
          <w:b/>
          <w:sz w:val="32"/>
        </w:rPr>
        <w:t>»</w:t>
      </w:r>
    </w:p>
    <w:p w:rsidR="002D55F2" w:rsidRPr="00165369" w:rsidRDefault="002D55F2" w:rsidP="002D55F2">
      <w:pPr>
        <w:ind w:firstLine="0"/>
        <w:rPr>
          <w:b/>
        </w:rPr>
      </w:pPr>
      <w:r w:rsidRPr="00165369">
        <w:rPr>
          <w:b/>
        </w:rPr>
        <w:t>Исходные данные</w:t>
      </w:r>
    </w:p>
    <w:p w:rsidR="002D55F2" w:rsidRPr="00165369" w:rsidRDefault="002D55F2" w:rsidP="002D55F2">
      <w:pPr>
        <w:pStyle w:val="Heading1"/>
        <w:tabs>
          <w:tab w:val="left" w:pos="360"/>
        </w:tabs>
        <w:ind w:left="0"/>
      </w:pPr>
      <w:r w:rsidRPr="00165369">
        <w:t>Характеристика объекта автоматизации</w:t>
      </w:r>
    </w:p>
    <w:p w:rsidR="002D55F2" w:rsidRPr="00165369" w:rsidRDefault="002D55F2" w:rsidP="002D55F2">
      <w:pPr>
        <w:pStyle w:val="Heading2"/>
        <w:ind w:left="0"/>
        <w:jc w:val="left"/>
      </w:pPr>
      <w:r w:rsidRPr="00165369">
        <w:t>Объект автоматизации</w:t>
      </w:r>
      <w:r>
        <w:t>:</w:t>
      </w:r>
    </w:p>
    <w:p w:rsidR="002D55F2" w:rsidRPr="000F7FD1" w:rsidRDefault="002D55F2" w:rsidP="002D55F2">
      <w:pPr>
        <w:pStyle w:val="Heading3"/>
        <w:numPr>
          <w:ilvl w:val="0"/>
          <w:numId w:val="0"/>
        </w:numPr>
        <w:ind w:firstLine="709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</w:t>
      </w:r>
      <w:r w:rsidRPr="000F7FD1">
        <w:rPr>
          <w:b w:val="0"/>
          <w:sz w:val="28"/>
          <w:szCs w:val="28"/>
        </w:rPr>
        <w:t>роцесс сбора измерительной и управляющей информацией в распределенных системах</w:t>
      </w:r>
      <w:r>
        <w:rPr>
          <w:b w:val="0"/>
          <w:sz w:val="28"/>
          <w:szCs w:val="28"/>
        </w:rPr>
        <w:t>.</w:t>
      </w:r>
    </w:p>
    <w:p w:rsidR="002D55F2" w:rsidRDefault="002D55F2" w:rsidP="002D55F2">
      <w:pPr>
        <w:pStyle w:val="Heading2"/>
        <w:ind w:left="0"/>
      </w:pPr>
      <w:r w:rsidRPr="000F7FD1">
        <w:t>Назначение контроллера</w:t>
      </w:r>
    </w:p>
    <w:p w:rsidR="002D55F2" w:rsidRPr="000F7FD1" w:rsidRDefault="002D55F2" w:rsidP="002D55F2">
      <w:r w:rsidRPr="000F7FD1">
        <w:t>Многофункциональный контроллер (МФК) предназначен для измерения сигналов датчиков, представленных в виде нормированных уровней напряжения</w:t>
      </w:r>
      <w:r>
        <w:t>,</w:t>
      </w:r>
      <w:r w:rsidRPr="000F7FD1">
        <w:t xml:space="preserve"> тока, частотно-временных параметров, их обработки, формирования аналоговых и дискретных сигналов и организации обмена. Контроллер должен быть совместим с модулями удаленного сбора данных IC</w:t>
      </w:r>
      <w:r>
        <w:rPr>
          <w:lang w:val="en-US"/>
        </w:rPr>
        <w:t>P</w:t>
      </w:r>
      <w:r w:rsidRPr="0037133E">
        <w:t xml:space="preserve"> </w:t>
      </w:r>
      <w:r w:rsidRPr="000F7FD1">
        <w:t>DAS.</w:t>
      </w:r>
    </w:p>
    <w:p w:rsidR="002D55F2" w:rsidRDefault="002D55F2" w:rsidP="002D55F2">
      <w:pPr>
        <w:pStyle w:val="Heading2"/>
        <w:ind w:left="0"/>
        <w:rPr>
          <w:lang w:val="en-US"/>
        </w:rPr>
      </w:pPr>
      <w:r w:rsidRPr="00165369">
        <w:t>Выполняемые функции</w:t>
      </w:r>
    </w:p>
    <w:p w:rsidR="002D55F2" w:rsidRPr="00A42228" w:rsidRDefault="002D55F2" w:rsidP="002D55F2">
      <w:pPr>
        <w:numPr>
          <w:ilvl w:val="0"/>
          <w:numId w:val="3"/>
        </w:numPr>
        <w:tabs>
          <w:tab w:val="clear" w:pos="1422"/>
          <w:tab w:val="left" w:pos="1080"/>
        </w:tabs>
        <w:ind w:left="1080" w:hanging="513"/>
      </w:pPr>
      <w:r w:rsidRPr="00A42228">
        <w:t>измерение напряжения, частоты</w:t>
      </w:r>
      <w:r>
        <w:t>,</w:t>
      </w:r>
      <w:r w:rsidRPr="00A42228">
        <w:t xml:space="preserve"> временного интервала;</w:t>
      </w:r>
    </w:p>
    <w:p w:rsidR="002D55F2" w:rsidRPr="00A42228" w:rsidRDefault="002D55F2" w:rsidP="002D55F2">
      <w:pPr>
        <w:numPr>
          <w:ilvl w:val="0"/>
          <w:numId w:val="3"/>
        </w:numPr>
        <w:tabs>
          <w:tab w:val="clear" w:pos="1422"/>
          <w:tab w:val="left" w:pos="1080"/>
        </w:tabs>
        <w:ind w:left="1080" w:hanging="513"/>
      </w:pPr>
      <w:r w:rsidRPr="00A42228">
        <w:t>формирование аналогового сигнала в виде уровней напряжения;</w:t>
      </w:r>
    </w:p>
    <w:p w:rsidR="002D55F2" w:rsidRPr="00A42228" w:rsidRDefault="002D55F2" w:rsidP="002D55F2">
      <w:pPr>
        <w:numPr>
          <w:ilvl w:val="0"/>
          <w:numId w:val="3"/>
        </w:numPr>
        <w:tabs>
          <w:tab w:val="clear" w:pos="1422"/>
          <w:tab w:val="left" w:pos="1080"/>
        </w:tabs>
        <w:ind w:left="1080" w:hanging="513"/>
      </w:pPr>
      <w:r w:rsidRPr="00A42228">
        <w:t>формирование сигналов заданной частоты и скважности</w:t>
      </w:r>
      <w:r>
        <w:t>,</w:t>
      </w:r>
      <w:r w:rsidRPr="00A42228">
        <w:t xml:space="preserve"> импульсов требуемой длительности; </w:t>
      </w:r>
    </w:p>
    <w:p w:rsidR="002D55F2" w:rsidRPr="00A42228" w:rsidRDefault="002D55F2" w:rsidP="002D55F2">
      <w:pPr>
        <w:numPr>
          <w:ilvl w:val="0"/>
          <w:numId w:val="3"/>
        </w:numPr>
        <w:tabs>
          <w:tab w:val="clear" w:pos="1422"/>
          <w:tab w:val="left" w:pos="1080"/>
        </w:tabs>
        <w:ind w:left="1080" w:hanging="513"/>
      </w:pPr>
      <w:r w:rsidRPr="00A42228">
        <w:t>анализ и формирование дискретных сигналов;</w:t>
      </w:r>
    </w:p>
    <w:p w:rsidR="002D55F2" w:rsidRPr="00A42228" w:rsidRDefault="002D55F2" w:rsidP="002D55F2">
      <w:pPr>
        <w:numPr>
          <w:ilvl w:val="0"/>
          <w:numId w:val="3"/>
        </w:numPr>
        <w:tabs>
          <w:tab w:val="clear" w:pos="1422"/>
          <w:tab w:val="left" w:pos="1080"/>
        </w:tabs>
        <w:ind w:left="1080" w:hanging="513"/>
      </w:pPr>
      <w:r w:rsidRPr="00A42228">
        <w:t>обработка измерительной информации в соответствии с заданными алгоритмами;</w:t>
      </w:r>
    </w:p>
    <w:p w:rsidR="002D55F2" w:rsidRPr="00A42228" w:rsidRDefault="002D55F2" w:rsidP="002D55F2">
      <w:pPr>
        <w:numPr>
          <w:ilvl w:val="0"/>
          <w:numId w:val="3"/>
        </w:numPr>
        <w:tabs>
          <w:tab w:val="clear" w:pos="1422"/>
          <w:tab w:val="left" w:pos="1080"/>
        </w:tabs>
        <w:ind w:left="1080" w:hanging="513"/>
      </w:pPr>
      <w:r w:rsidRPr="00A42228">
        <w:lastRenderedPageBreak/>
        <w:t xml:space="preserve">организация обмена в соответствии с протоколом, используемым фирмой </w:t>
      </w:r>
      <w:r w:rsidRPr="00A42228">
        <w:rPr>
          <w:lang w:val="en-US"/>
        </w:rPr>
        <w:t>ICP</w:t>
      </w:r>
      <w:r>
        <w:t xml:space="preserve"> </w:t>
      </w:r>
      <w:r w:rsidRPr="00A42228">
        <w:rPr>
          <w:lang w:val="en-US"/>
        </w:rPr>
        <w:t>DAS</w:t>
      </w:r>
      <w:r w:rsidRPr="00A42228">
        <w:t>;</w:t>
      </w:r>
    </w:p>
    <w:p w:rsidR="002D55F2" w:rsidRPr="00A42228" w:rsidRDefault="002D55F2" w:rsidP="002D55F2">
      <w:pPr>
        <w:numPr>
          <w:ilvl w:val="0"/>
          <w:numId w:val="3"/>
        </w:numPr>
        <w:tabs>
          <w:tab w:val="clear" w:pos="1422"/>
          <w:tab w:val="left" w:pos="1080"/>
        </w:tabs>
        <w:ind w:left="1080" w:hanging="513"/>
      </w:pPr>
      <w:r w:rsidRPr="00A42228">
        <w:t>контроль работоспособности с помощью клавиатуры и алфавитно-цифрового индикатора.</w:t>
      </w:r>
    </w:p>
    <w:p w:rsidR="002D55F2" w:rsidRDefault="002D55F2" w:rsidP="002D55F2">
      <w:pPr>
        <w:pStyle w:val="Heading2"/>
        <w:ind w:left="0"/>
      </w:pPr>
      <w:r w:rsidRPr="00165369">
        <w:t>Требования к техническому обеспечению</w:t>
      </w:r>
    </w:p>
    <w:p w:rsidR="002D55F2" w:rsidRDefault="002D55F2" w:rsidP="002D55F2">
      <w:pPr>
        <w:numPr>
          <w:ilvl w:val="0"/>
          <w:numId w:val="2"/>
        </w:numPr>
        <w:tabs>
          <w:tab w:val="clear" w:pos="1992"/>
          <w:tab w:val="num" w:pos="1080"/>
        </w:tabs>
        <w:ind w:left="1080" w:hanging="513"/>
      </w:pPr>
      <w:r>
        <w:t>многофункциональный контроллер должен быть разработан на основе промышленного контроллера HISTAR ATMega 8535;</w:t>
      </w:r>
    </w:p>
    <w:p w:rsidR="002D55F2" w:rsidRDefault="002D55F2" w:rsidP="002D55F2">
      <w:pPr>
        <w:numPr>
          <w:ilvl w:val="0"/>
          <w:numId w:val="2"/>
        </w:numPr>
        <w:tabs>
          <w:tab w:val="clear" w:pos="1992"/>
          <w:tab w:val="num" w:pos="1080"/>
        </w:tabs>
        <w:ind w:left="1080" w:hanging="513"/>
      </w:pPr>
      <w:r>
        <w:t>интерфейс обмена – RS-485;</w:t>
      </w:r>
    </w:p>
    <w:p w:rsidR="002D55F2" w:rsidRDefault="002D55F2" w:rsidP="002D55F2">
      <w:pPr>
        <w:numPr>
          <w:ilvl w:val="0"/>
          <w:numId w:val="2"/>
        </w:numPr>
        <w:tabs>
          <w:tab w:val="clear" w:pos="1992"/>
          <w:tab w:val="num" w:pos="1080"/>
        </w:tabs>
        <w:ind w:left="1080" w:hanging="513"/>
      </w:pPr>
      <w:r>
        <w:t>МФК должен обладать основными функциями модулей I-7018, I-7021, I-7080, I-7044;</w:t>
      </w:r>
    </w:p>
    <w:p w:rsidR="002D55F2" w:rsidRDefault="002D55F2" w:rsidP="002D55F2">
      <w:pPr>
        <w:numPr>
          <w:ilvl w:val="0"/>
          <w:numId w:val="2"/>
        </w:numPr>
        <w:tabs>
          <w:tab w:val="clear" w:pos="1992"/>
          <w:tab w:val="num" w:pos="1080"/>
        </w:tabs>
        <w:ind w:left="1080" w:hanging="513"/>
      </w:pPr>
      <w:r>
        <w:t>настройка на реализацию требуемых функций должна выполняться программно;</w:t>
      </w:r>
    </w:p>
    <w:p w:rsidR="002D55F2" w:rsidRDefault="002D55F2" w:rsidP="002D55F2">
      <w:pPr>
        <w:numPr>
          <w:ilvl w:val="0"/>
          <w:numId w:val="2"/>
        </w:numPr>
        <w:tabs>
          <w:tab w:val="clear" w:pos="1992"/>
          <w:tab w:val="num" w:pos="1080"/>
        </w:tabs>
        <w:ind w:left="1080" w:hanging="513"/>
      </w:pPr>
      <w:r>
        <w:t>метрологические характеристики МФК определяются возможностями HISTAR ATMega 8535,  и будут уточняться в процессе проектирования.</w:t>
      </w:r>
    </w:p>
    <w:p w:rsidR="002D55F2" w:rsidRPr="00032291" w:rsidRDefault="002D55F2" w:rsidP="002D55F2"/>
    <w:p w:rsidR="002D55F2" w:rsidRDefault="002D55F2" w:rsidP="002D55F2">
      <w:pPr>
        <w:pStyle w:val="Heading2"/>
        <w:ind w:left="0"/>
      </w:pPr>
      <w:r w:rsidRPr="00165369">
        <w:t>Требования к программному обеспечению</w:t>
      </w:r>
    </w:p>
    <w:p w:rsidR="002D55F2" w:rsidRDefault="002D55F2" w:rsidP="002D55F2">
      <w:pPr>
        <w:numPr>
          <w:ilvl w:val="0"/>
          <w:numId w:val="4"/>
        </w:numPr>
        <w:tabs>
          <w:tab w:val="clear" w:pos="720"/>
          <w:tab w:val="num" w:pos="1080"/>
        </w:tabs>
        <w:ind w:left="1080" w:hanging="540"/>
      </w:pPr>
      <w:r>
        <w:t xml:space="preserve">среда программирования должна быть рассчитана на непрофессионального пользователя, незнакомого с технологиями разработки программного обеспечения для ОМК;  </w:t>
      </w:r>
    </w:p>
    <w:p w:rsidR="002D55F2" w:rsidRDefault="002D55F2" w:rsidP="002D55F2">
      <w:pPr>
        <w:numPr>
          <w:ilvl w:val="0"/>
          <w:numId w:val="4"/>
        </w:numPr>
        <w:tabs>
          <w:tab w:val="clear" w:pos="720"/>
          <w:tab w:val="num" w:pos="1080"/>
        </w:tabs>
        <w:ind w:left="1080" w:hanging="540"/>
      </w:pPr>
      <w:r>
        <w:t>в качестве средства отладки использовать VMLab 3.12;</w:t>
      </w:r>
    </w:p>
    <w:p w:rsidR="002D55F2" w:rsidRDefault="002D55F2" w:rsidP="002D55F2">
      <w:pPr>
        <w:numPr>
          <w:ilvl w:val="0"/>
          <w:numId w:val="4"/>
        </w:numPr>
        <w:tabs>
          <w:tab w:val="clear" w:pos="720"/>
          <w:tab w:val="num" w:pos="1080"/>
        </w:tabs>
        <w:ind w:left="1080" w:hanging="540"/>
      </w:pPr>
      <w:r w:rsidRPr="00E0638F">
        <w:t xml:space="preserve">использовать компилятор языка </w:t>
      </w:r>
      <w:r>
        <w:rPr>
          <w:lang w:val="en-US"/>
        </w:rPr>
        <w:t>C</w:t>
      </w:r>
      <w:r w:rsidRPr="00E0638F">
        <w:t xml:space="preserve"> из пакета </w:t>
      </w:r>
      <w:proofErr w:type="spellStart"/>
      <w:r>
        <w:rPr>
          <w:lang w:val="en-US"/>
        </w:rPr>
        <w:t>WinAVR</w:t>
      </w:r>
      <w:proofErr w:type="spellEnd"/>
      <w:r>
        <w:t>;</w:t>
      </w:r>
    </w:p>
    <w:p w:rsidR="002D55F2" w:rsidRPr="00502163" w:rsidRDefault="002D55F2" w:rsidP="002D55F2">
      <w:pPr>
        <w:numPr>
          <w:ilvl w:val="0"/>
          <w:numId w:val="4"/>
        </w:numPr>
        <w:tabs>
          <w:tab w:val="clear" w:pos="720"/>
          <w:tab w:val="num" w:pos="1080"/>
        </w:tabs>
        <w:ind w:left="1080" w:hanging="540"/>
      </w:pPr>
      <w:r>
        <w:t>условия работы контроллера соответствуют нормам ГОСТ 12.1.005, 12.1.007</w:t>
      </w:r>
    </w:p>
    <w:p w:rsidR="002D55F2" w:rsidRPr="00165369" w:rsidRDefault="002D55F2" w:rsidP="002D55F2">
      <w:pPr>
        <w:tabs>
          <w:tab w:val="left" w:pos="7200"/>
        </w:tabs>
        <w:ind w:firstLine="0"/>
        <w:jc w:val="left"/>
      </w:pPr>
    </w:p>
    <w:p w:rsidR="002D55F2" w:rsidRDefault="002D55F2" w:rsidP="002D55F2">
      <w:pPr>
        <w:tabs>
          <w:tab w:val="left" w:pos="7200"/>
        </w:tabs>
        <w:ind w:firstLine="0"/>
        <w:jc w:val="left"/>
      </w:pPr>
      <w:r w:rsidRPr="00165369">
        <w:t>Руководитель дипломного проекта</w:t>
      </w:r>
      <w:r>
        <w:t xml:space="preserve"> </w:t>
      </w:r>
    </w:p>
    <w:p w:rsidR="002D55F2" w:rsidRDefault="002D55F2" w:rsidP="002D55F2">
      <w:pPr>
        <w:tabs>
          <w:tab w:val="left" w:pos="7200"/>
        </w:tabs>
        <w:ind w:firstLine="0"/>
        <w:jc w:val="left"/>
      </w:pPr>
      <w:r>
        <w:t xml:space="preserve">доцент кафедры ИСТ </w:t>
      </w:r>
    </w:p>
    <w:p w:rsidR="002D55F2" w:rsidRPr="00165369" w:rsidRDefault="002D55F2" w:rsidP="002D55F2">
      <w:pPr>
        <w:tabs>
          <w:tab w:val="left" w:pos="7200"/>
        </w:tabs>
        <w:ind w:firstLine="0"/>
        <w:jc w:val="left"/>
      </w:pPr>
      <w:r>
        <w:t xml:space="preserve">к.т.н.   </w:t>
      </w:r>
      <w:r w:rsidRPr="00165369">
        <w:rPr>
          <w:b/>
        </w:rPr>
        <w:t>Иоффе Владислав Германович</w:t>
      </w:r>
      <w:r w:rsidRPr="00165369">
        <w:tab/>
        <w:t>/______________/</w:t>
      </w:r>
    </w:p>
    <w:p w:rsidR="002D55F2" w:rsidRDefault="002D55F2"/>
    <w:p w:rsidR="00BB5878" w:rsidRDefault="00BB5878">
      <w:r>
        <w:lastRenderedPageBreak/>
        <w:t>Дополнение к заданию:</w:t>
      </w:r>
    </w:p>
    <w:p w:rsidR="00BB5878" w:rsidRPr="00406D3B" w:rsidRDefault="00BB5878">
      <w:pPr>
        <w:rPr>
          <w:b/>
        </w:rPr>
      </w:pPr>
      <w:r w:rsidRPr="00406D3B">
        <w:rPr>
          <w:b/>
        </w:rPr>
        <w:t>Анализ и формирование частотно</w:t>
      </w:r>
      <w:r w:rsidR="00406D3B">
        <w:rPr>
          <w:b/>
        </w:rPr>
        <w:t>-</w:t>
      </w:r>
      <w:r w:rsidRPr="00406D3B">
        <w:rPr>
          <w:b/>
        </w:rPr>
        <w:t xml:space="preserve"> временных сигналов:</w:t>
      </w:r>
    </w:p>
    <w:p w:rsidR="00BB5878" w:rsidRDefault="00BB5878">
      <w:r>
        <w:t>Измерение частоты, периода, временного интервала</w:t>
      </w:r>
    </w:p>
    <w:p w:rsidR="00BB5878" w:rsidRDefault="00BB5878">
      <w:r>
        <w:t>Кол-во каналов – 8,( мультиплексор - внешний)</w:t>
      </w:r>
    </w:p>
    <w:p w:rsidR="00BB5878" w:rsidRDefault="00BB5878">
      <w:r>
        <w:t>Разрядность  счетчика -16,</w:t>
      </w:r>
    </w:p>
    <w:p w:rsidR="00BB5878" w:rsidRDefault="00BB5878">
      <w:r>
        <w:t>Использовать – СТ1, режим захвата ( Посмотреть в лекциях принципы измерения)</w:t>
      </w:r>
      <w:r w:rsidRPr="00BB5878">
        <w:t xml:space="preserve"> </w:t>
      </w:r>
    </w:p>
    <w:p w:rsidR="00BB5878" w:rsidRDefault="00BB5878">
      <w:r>
        <w:t>Формирование:</w:t>
      </w:r>
    </w:p>
    <w:p w:rsidR="00BB5878" w:rsidRDefault="00BB5878">
      <w:r>
        <w:t>Временного интервала заданной длительности и полярности,</w:t>
      </w:r>
    </w:p>
    <w:p w:rsidR="00BB5878" w:rsidRDefault="00BB5878">
      <w:r>
        <w:t>Генератор программируемой частоты и скважности,</w:t>
      </w:r>
    </w:p>
    <w:p w:rsidR="00BB5878" w:rsidRDefault="00406D3B">
      <w:r>
        <w:t>Использовать СТ0,СТ1, СТ2, режим сравнения</w:t>
      </w:r>
    </w:p>
    <w:p w:rsidR="00406D3B" w:rsidRDefault="00406D3B">
      <w:pPr>
        <w:rPr>
          <w:b/>
        </w:rPr>
      </w:pPr>
      <w:r w:rsidRPr="00406D3B">
        <w:rPr>
          <w:b/>
        </w:rPr>
        <w:t>Цифроаналоговый преобразователь</w:t>
      </w:r>
    </w:p>
    <w:p w:rsidR="00406D3B" w:rsidRDefault="00406D3B">
      <w:r>
        <w:t>На базе широтно-импульсного генератора (СТ1 в режиме ШИМ),</w:t>
      </w:r>
    </w:p>
    <w:p w:rsidR="00406D3B" w:rsidRDefault="00406D3B">
      <w:pPr>
        <w:rPr>
          <w:lang w:val="en-US"/>
        </w:rPr>
      </w:pPr>
      <w:r>
        <w:t xml:space="preserve">Внешний ЦАП, присоединенный к </w:t>
      </w:r>
      <w:r>
        <w:rPr>
          <w:lang w:val="en-US"/>
        </w:rPr>
        <w:t>SPI</w:t>
      </w:r>
      <w:r>
        <w:t xml:space="preserve">. Возможно присоединение ЦАПа с выходом в виде  источника тока 0-20мА, 4-20 мА (Схема </w:t>
      </w:r>
      <w:r>
        <w:rPr>
          <w:lang w:val="en-US"/>
        </w:rPr>
        <w:t>AD</w:t>
      </w:r>
      <w:r w:rsidRPr="00406D3B">
        <w:t xml:space="preserve"> 420?)</w:t>
      </w:r>
    </w:p>
    <w:p w:rsidR="00406D3B" w:rsidRDefault="00406D3B">
      <w:pPr>
        <w:rPr>
          <w:b/>
        </w:rPr>
      </w:pPr>
      <w:r w:rsidRPr="00406D3B">
        <w:rPr>
          <w:b/>
        </w:rPr>
        <w:t>Ввод-вывод дискретных сигналов</w:t>
      </w:r>
    </w:p>
    <w:p w:rsidR="00406D3B" w:rsidRDefault="00406D3B">
      <w:r>
        <w:t>Кол</w:t>
      </w:r>
      <w:r w:rsidR="007B5C61">
        <w:t>ичество сигналов -8</w:t>
      </w:r>
    </w:p>
    <w:p w:rsidR="007B5C61" w:rsidRPr="00B44517" w:rsidRDefault="007B5C61">
      <w:pPr>
        <w:rPr>
          <w:lang w:val="en-US"/>
        </w:rPr>
      </w:pPr>
      <w:r>
        <w:t>Предусмотреть возможность управления записи\чтения программируемого количества бит, в программном режиме и/или по прерыванию</w:t>
      </w:r>
      <w:r w:rsidR="00B44517">
        <w:t xml:space="preserve"> (Посмотреть функции</w:t>
      </w:r>
      <w:r>
        <w:t>.</w:t>
      </w:r>
      <w:r w:rsidR="00B44517">
        <w:t xml:space="preserve"> </w:t>
      </w:r>
      <w:r w:rsidR="00B44517">
        <w:rPr>
          <w:lang w:val="en-US"/>
        </w:rPr>
        <w:t>I-7044)</w:t>
      </w:r>
    </w:p>
    <w:p w:rsidR="007B5C61" w:rsidRDefault="007B5C61">
      <w:pPr>
        <w:rPr>
          <w:lang w:val="en-US"/>
        </w:rPr>
      </w:pPr>
      <w:r>
        <w:t xml:space="preserve">Мост для преобразования </w:t>
      </w:r>
      <w:r>
        <w:rPr>
          <w:lang w:val="en-US"/>
        </w:rPr>
        <w:t>RS</w:t>
      </w:r>
      <w:r>
        <w:t xml:space="preserve">-485  в </w:t>
      </w:r>
      <w:r w:rsidRPr="007B5C61">
        <w:t xml:space="preserve"> </w:t>
      </w:r>
      <w:r>
        <w:rPr>
          <w:lang w:val="en-US"/>
        </w:rPr>
        <w:t>RS</w:t>
      </w:r>
      <w:r w:rsidRPr="007B5C61">
        <w:t xml:space="preserve">-232,  </w:t>
      </w:r>
      <w:r>
        <w:rPr>
          <w:lang w:val="en-US"/>
        </w:rPr>
        <w:t>I</w:t>
      </w:r>
      <w:r w:rsidRPr="007B5C61">
        <w:t>2</w:t>
      </w:r>
      <w:r>
        <w:rPr>
          <w:lang w:val="en-US"/>
        </w:rPr>
        <w:t>C</w:t>
      </w:r>
      <w:r w:rsidRPr="007B5C61">
        <w:t xml:space="preserve">, </w:t>
      </w:r>
      <w:r>
        <w:rPr>
          <w:lang w:val="en-US"/>
        </w:rPr>
        <w:t>SPI</w:t>
      </w:r>
      <w:r>
        <w:t xml:space="preserve"> или наоборот.</w:t>
      </w:r>
    </w:p>
    <w:p w:rsidR="0095559B" w:rsidRPr="0095559B" w:rsidRDefault="0095559B">
      <w:pPr>
        <w:rPr>
          <w:b/>
        </w:rPr>
      </w:pPr>
      <w:r w:rsidRPr="0095559B">
        <w:rPr>
          <w:b/>
        </w:rPr>
        <w:t>ПИД-регулятор с выходом по напряжению, току, частоте</w:t>
      </w:r>
    </w:p>
    <w:p w:rsidR="007B5C61" w:rsidRPr="007B5C61" w:rsidRDefault="007B5C61">
      <w:pPr>
        <w:rPr>
          <w:highlight w:val="yellow"/>
        </w:rPr>
      </w:pPr>
      <w:r w:rsidRPr="007B5C61">
        <w:rPr>
          <w:highlight w:val="yellow"/>
        </w:rPr>
        <w:t>Подобрать стабильные источники тока и напряжения для реализации измерения терморезисторов, тензомостов. Для этих целей следует использовать внешние дифференциальные усилители.</w:t>
      </w:r>
    </w:p>
    <w:p w:rsidR="007B5C61" w:rsidRDefault="007B5C61">
      <w:r w:rsidRPr="007B5C61">
        <w:rPr>
          <w:highlight w:val="yellow"/>
        </w:rPr>
        <w:t>Для измерения термопар не забыть специализированные усилители на различные градуировки с компенсацией холодного спая</w:t>
      </w:r>
      <w:r>
        <w:t>.</w:t>
      </w:r>
    </w:p>
    <w:p w:rsidR="007B5C61" w:rsidRPr="007B5C61" w:rsidRDefault="007B5C61">
      <w:r>
        <w:t xml:space="preserve">Задания, отмеченные желтым цветом, в последнюю очередь или не будем делать </w:t>
      </w:r>
      <w:r w:rsidR="00B44517">
        <w:t>вообще.</w:t>
      </w:r>
    </w:p>
    <w:sectPr w:rsidR="007B5C61" w:rsidRPr="007B5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F4EE7"/>
    <w:multiLevelType w:val="hybridMultilevel"/>
    <w:tmpl w:val="47EA30AC"/>
    <w:lvl w:ilvl="0" w:tplc="3C6C68C8">
      <w:start w:val="1"/>
      <w:numFmt w:val="decimal"/>
      <w:lvlText w:val="%1."/>
      <w:lvlJc w:val="left"/>
      <w:pPr>
        <w:tabs>
          <w:tab w:val="num" w:pos="1992"/>
        </w:tabs>
        <w:ind w:left="1992" w:hanging="1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>
    <w:nsid w:val="0EB74221"/>
    <w:multiLevelType w:val="hybridMultilevel"/>
    <w:tmpl w:val="F17482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71142D6"/>
    <w:multiLevelType w:val="multilevel"/>
    <w:tmpl w:val="E96A2BB4"/>
    <w:lvl w:ilvl="0">
      <w:start w:val="1"/>
      <w:numFmt w:val="decimal"/>
      <w:pStyle w:val="Heading1"/>
      <w:suff w:val="space"/>
      <w:lvlText w:val="%1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98"/>
        </w:tabs>
        <w:ind w:left="1998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142"/>
        </w:tabs>
        <w:ind w:left="214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2286"/>
        </w:tabs>
        <w:ind w:left="228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430"/>
        </w:tabs>
        <w:ind w:left="243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718"/>
        </w:tabs>
        <w:ind w:left="2718" w:hanging="1584"/>
      </w:pPr>
      <w:rPr>
        <w:rFonts w:hint="default"/>
      </w:rPr>
    </w:lvl>
  </w:abstractNum>
  <w:abstractNum w:abstractNumId="3">
    <w:nsid w:val="7474442E"/>
    <w:multiLevelType w:val="multilevel"/>
    <w:tmpl w:val="986CD332"/>
    <w:lvl w:ilvl="0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08"/>
  <w:noPunctuationKerning/>
  <w:characterSpacingControl w:val="doNotCompress"/>
  <w:compat>
    <w:useFELayout/>
  </w:compat>
  <w:rsids>
    <w:rsidRoot w:val="002D55F2"/>
    <w:rsid w:val="002D55F2"/>
    <w:rsid w:val="00406D3B"/>
    <w:rsid w:val="0066560D"/>
    <w:rsid w:val="007B5C61"/>
    <w:rsid w:val="0095559B"/>
    <w:rsid w:val="00B44517"/>
    <w:rsid w:val="00BB5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5F2"/>
    <w:pPr>
      <w:spacing w:line="360" w:lineRule="auto"/>
      <w:ind w:firstLine="567"/>
      <w:jc w:val="both"/>
    </w:pPr>
    <w:rPr>
      <w:rFonts w:eastAsia="Times New Roman"/>
      <w:sz w:val="28"/>
      <w:szCs w:val="24"/>
    </w:rPr>
  </w:style>
  <w:style w:type="paragraph" w:styleId="Heading1">
    <w:name w:val="heading 1"/>
    <w:basedOn w:val="Normal"/>
    <w:next w:val="Normal"/>
    <w:qFormat/>
    <w:rsid w:val="002D55F2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D55F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2D55F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D55F2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2D55F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D55F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D55F2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2D55F2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2D55F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">
    <w:name w:val="Голова"/>
    <w:basedOn w:val="Normal"/>
    <w:rsid w:val="002D55F2"/>
    <w:pPr>
      <w:jc w:val="center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К ЗАДАНИЮ</vt:lpstr>
    </vt:vector>
  </TitlesOfParts>
  <Company/>
  <LinksUpToDate>false</LinksUpToDate>
  <CharactersWithSpaces>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К ЗАДАНИЮ</dc:title>
  <dc:subject/>
  <dc:creator>1</dc:creator>
  <cp:keywords/>
  <dc:description/>
  <cp:lastModifiedBy>Anonymous</cp:lastModifiedBy>
  <cp:revision>2</cp:revision>
  <dcterms:created xsi:type="dcterms:W3CDTF">2009-04-14T03:55:00Z</dcterms:created>
  <dcterms:modified xsi:type="dcterms:W3CDTF">2009-04-14T03:55:00Z</dcterms:modified>
</cp:coreProperties>
</file>