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1D" w:rsidRPr="0091330C" w:rsidRDefault="0034160A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Целью дипломного проекта является разработка инструментальных средств для программирования ОМК. Идеология программирования является общей для любого ОМК, но проверялась для </w:t>
      </w:r>
      <w:r w:rsidRPr="0091330C">
        <w:rPr>
          <w:rFonts w:cstheme="minorHAnsi"/>
          <w:lang w:val="en-US"/>
        </w:rPr>
        <w:t>Atmel</w:t>
      </w:r>
      <w:r w:rsidRPr="0091330C">
        <w:rPr>
          <w:rFonts w:cstheme="minorHAnsi"/>
        </w:rPr>
        <w:t xml:space="preserve"> с системой команд </w:t>
      </w:r>
      <w:r w:rsidRPr="0091330C">
        <w:rPr>
          <w:rFonts w:cstheme="minorHAnsi"/>
          <w:lang w:val="en-US"/>
        </w:rPr>
        <w:t>AVR</w:t>
      </w:r>
      <w:r w:rsidRPr="0091330C">
        <w:rPr>
          <w:rFonts w:cstheme="minorHAnsi"/>
        </w:rPr>
        <w:t>.</w:t>
      </w:r>
    </w:p>
    <w:p w:rsidR="0034160A" w:rsidRPr="0091330C" w:rsidRDefault="0034160A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АС является проблемно-ориентированной и рассчитана на сбор и обработку измерительной и управляющей информации. В пояснительной записке проведён анализ возможных вариантов организации программирования ОМК (ассемблер, языки высокого уровня, графическое программирование) и предпочтение было отдано</w:t>
      </w:r>
      <w:r w:rsidR="005A4616" w:rsidRPr="0091330C">
        <w:rPr>
          <w:rFonts w:cstheme="minorHAnsi"/>
        </w:rPr>
        <w:t xml:space="preserve"> графической среде программирования.</w:t>
      </w:r>
    </w:p>
    <w:p w:rsidR="005A4616" w:rsidRPr="00B06EF9" w:rsidRDefault="005A4616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Объектом автоматизации является программирование контроллера, структура которого приведена на первом плакате. Эта структура была сформирована на основе анализа характеристик типовых измерительных сигналов, используемых в АСУ ТП, и алгоритмов их обработки. Предполагается, что котролллер работает в составе распределённой системы на основе протоколов обмена </w:t>
      </w:r>
      <w:r w:rsidRPr="0091330C">
        <w:rPr>
          <w:rFonts w:cstheme="minorHAnsi"/>
          <w:lang w:val="en-US"/>
        </w:rPr>
        <w:t>ICP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DAS</w:t>
      </w:r>
      <w:r w:rsidRPr="0091330C">
        <w:rPr>
          <w:rFonts w:cstheme="minorHAnsi"/>
        </w:rPr>
        <w:t xml:space="preserve"> и интерфейса</w:t>
      </w:r>
      <w:r w:rsidR="00BA3C26" w:rsidRPr="0091330C">
        <w:rPr>
          <w:rFonts w:cstheme="minorHAnsi"/>
        </w:rPr>
        <w:t xml:space="preserve"> </w:t>
      </w:r>
      <w:r w:rsidR="00BA3C26" w:rsidRPr="0091330C">
        <w:rPr>
          <w:rFonts w:cstheme="minorHAnsi"/>
          <w:lang w:val="en-US"/>
        </w:rPr>
        <w:t>RS</w:t>
      </w:r>
      <w:r w:rsidR="00BA3C26" w:rsidRPr="0091330C">
        <w:rPr>
          <w:rFonts w:cstheme="minorHAnsi"/>
        </w:rPr>
        <w:t>-485</w:t>
      </w:r>
      <w:r w:rsidRPr="0091330C">
        <w:rPr>
          <w:rFonts w:cstheme="minorHAnsi"/>
        </w:rPr>
        <w:t>.</w:t>
      </w:r>
    </w:p>
    <w:p w:rsidR="00BA3C26" w:rsidRPr="0091330C" w:rsidRDefault="00BA3C26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Алгоритм работы контроллера представлен на втором плакате. Этот плакат отражает</w:t>
      </w:r>
      <w:r w:rsidR="002C1434" w:rsidRPr="0091330C">
        <w:rPr>
          <w:rFonts w:cstheme="minorHAnsi"/>
        </w:rPr>
        <w:t>, в основном,</w:t>
      </w:r>
      <w:r w:rsidRPr="0091330C">
        <w:rPr>
          <w:rFonts w:cstheme="minorHAnsi"/>
        </w:rPr>
        <w:t xml:space="preserve"> особенности управления контроллером  Особенности обработки </w:t>
      </w:r>
      <w:r w:rsidR="002C1434" w:rsidRPr="0091330C">
        <w:rPr>
          <w:rFonts w:cstheme="minorHAnsi"/>
        </w:rPr>
        <w:t>информации представлены в записк</w:t>
      </w:r>
      <w:r w:rsidR="001D7EE1">
        <w:rPr>
          <w:rFonts w:cstheme="minorHAnsi"/>
        </w:rPr>
        <w:t xml:space="preserve">е и включают описание </w:t>
      </w:r>
      <w:r w:rsidR="002C1434" w:rsidRPr="0091330C">
        <w:rPr>
          <w:rFonts w:cstheme="minorHAnsi"/>
        </w:rPr>
        <w:t xml:space="preserve">алгоритмов </w:t>
      </w:r>
      <w:r w:rsidR="007628E2">
        <w:rPr>
          <w:rFonts w:cstheme="minorHAnsi"/>
          <w:lang w:val="en-US"/>
        </w:rPr>
        <w:t>CRC</w:t>
      </w:r>
      <w:r w:rsidR="002C1434" w:rsidRPr="0091330C">
        <w:rPr>
          <w:rFonts w:cstheme="minorHAnsi"/>
        </w:rPr>
        <w:t xml:space="preserve">, </w:t>
      </w:r>
      <w:r w:rsidR="007628E2">
        <w:rPr>
          <w:rFonts w:cstheme="minorHAnsi"/>
        </w:rPr>
        <w:t>опроса каналов АЦП, скользящего среднего, медианной отбраковки, допускового контроля</w:t>
      </w:r>
      <w:r w:rsidR="002C1434" w:rsidRPr="0091330C">
        <w:rPr>
          <w:rFonts w:cstheme="minorHAnsi"/>
        </w:rPr>
        <w:t>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При проектировании ПО контроллера были учтены доступные ресурсы этого класса ОМК и распределены в соответствии с идеологией разработки. Основные трудности были с распределением ресурсов оперативной памяти, т.к. её объём ограничивает только число обрабатываемых каналов.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Пример алгоритма опроса АЦП представлен на 3-м плакате.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Предлагается АС, реализующая графическую среду проектирования, структура ПО которого представлена на плакатах 4 и 5.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Система содержит функционально полный набор модулей (20 штук) на основании которого создаётся рабочий проект системы. В качестве примера на плакатах рассматривается </w:t>
      </w:r>
      <w:r w:rsidR="00D81AE6">
        <w:rPr>
          <w:rFonts w:cstheme="minorHAnsi"/>
        </w:rPr>
        <w:t xml:space="preserve">запуск и </w:t>
      </w:r>
      <w:r w:rsidRPr="0091330C">
        <w:rPr>
          <w:rFonts w:cstheme="minorHAnsi"/>
        </w:rPr>
        <w:t xml:space="preserve">обработка информации </w:t>
      </w:r>
      <w:r w:rsidR="00D81AE6">
        <w:rPr>
          <w:rFonts w:cstheme="minorHAnsi"/>
        </w:rPr>
        <w:t xml:space="preserve">с </w:t>
      </w:r>
      <w:r w:rsidRPr="0091330C">
        <w:rPr>
          <w:rFonts w:cstheme="minorHAnsi"/>
        </w:rPr>
        <w:t>многоканального АЦП</w:t>
      </w:r>
      <w:r w:rsidR="00D81AE6">
        <w:rPr>
          <w:rFonts w:cstheme="minorHAnsi"/>
        </w:rPr>
        <w:t>.</w:t>
      </w:r>
    </w:p>
    <w:p w:rsidR="00D82FA3" w:rsidRDefault="00D82FA3" w:rsidP="00D82FA3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Пользователь системы в графическом режиме задает систему команд и алгоритмы обработки этих команд. При компиляции графическое представление транслируется в двоичное. Двоичное представление должно быть загружено во внешнее </w:t>
      </w:r>
      <w:r w:rsidRPr="0091330C">
        <w:rPr>
          <w:rFonts w:cstheme="minorHAnsi"/>
          <w:lang w:val="en-US"/>
        </w:rPr>
        <w:t>FLASH</w:t>
      </w:r>
      <w:r w:rsidRPr="0091330C">
        <w:rPr>
          <w:rFonts w:cstheme="minorHAnsi"/>
        </w:rPr>
        <w:t xml:space="preserve"> ПЗУ. Далее контроллер может принимать и обрабатывать команды из заданной системы команд. Обработка команд заключается в вызове необходимых подпрограмм контроллера. Последовательность вызовов подпрограмм и передачи параметров задаются данными из внешнего </w:t>
      </w:r>
      <w:r w:rsidRPr="0091330C">
        <w:rPr>
          <w:rFonts w:cstheme="minorHAnsi"/>
          <w:lang w:val="en-US"/>
        </w:rPr>
        <w:t>FLASH</w:t>
      </w:r>
      <w:r w:rsidRPr="0091330C">
        <w:rPr>
          <w:rFonts w:cstheme="minorHAnsi"/>
        </w:rPr>
        <w:t xml:space="preserve"> ПЗУ.</w:t>
      </w:r>
    </w:p>
    <w:p w:rsidR="001F2179" w:rsidRDefault="001F2179" w:rsidP="001F2179">
      <w:pPr>
        <w:ind w:firstLine="709"/>
        <w:rPr>
          <w:rFonts w:cstheme="minorHAnsi"/>
        </w:rPr>
      </w:pPr>
      <w:r w:rsidRPr="0091330C">
        <w:rPr>
          <w:rFonts w:cstheme="minorHAnsi"/>
        </w:rPr>
        <w:t>Результаты трансляции</w:t>
      </w:r>
      <w:r w:rsidRPr="00B06EF9">
        <w:rPr>
          <w:rFonts w:cstheme="minorHAnsi"/>
        </w:rPr>
        <w:t xml:space="preserve"> </w:t>
      </w:r>
      <w:r>
        <w:rPr>
          <w:rFonts w:cstheme="minorHAnsi"/>
        </w:rPr>
        <w:t>схемы</w:t>
      </w:r>
      <w:r w:rsidRPr="0091330C">
        <w:rPr>
          <w:rFonts w:cstheme="minorHAnsi"/>
        </w:rPr>
        <w:t xml:space="preserve"> загружаются в ПЗУ команд. Отладка системы выполняется с помощью симулятора </w:t>
      </w:r>
      <w:proofErr w:type="spellStart"/>
      <w:r w:rsidRPr="0091330C">
        <w:rPr>
          <w:rFonts w:cstheme="minorHAnsi"/>
          <w:lang w:val="en-US"/>
        </w:rPr>
        <w:t>VMLab</w:t>
      </w:r>
      <w:proofErr w:type="spellEnd"/>
      <w:r w:rsidRPr="0091330C">
        <w:rPr>
          <w:rFonts w:cstheme="minorHAnsi"/>
        </w:rPr>
        <w:t xml:space="preserve">, который позволяет подключать на вход ОМК различные источники аналоговых и дискретных сигналов, включая терминалы последовательных интерфейсов </w:t>
      </w:r>
      <w:r w:rsidRPr="0091330C">
        <w:rPr>
          <w:rFonts w:cstheme="minorHAnsi"/>
          <w:lang w:val="en-US"/>
        </w:rPr>
        <w:t>RS</w:t>
      </w:r>
      <w:r w:rsidRPr="0091330C">
        <w:rPr>
          <w:rFonts w:cstheme="minorHAnsi"/>
        </w:rPr>
        <w:t xml:space="preserve">-232, </w:t>
      </w:r>
      <w:r w:rsidRPr="0091330C">
        <w:rPr>
          <w:rFonts w:cstheme="minorHAnsi"/>
          <w:lang w:val="en-US"/>
        </w:rPr>
        <w:t>I</w:t>
      </w:r>
      <w:r w:rsidRPr="0091330C">
        <w:rPr>
          <w:rFonts w:cstheme="minorHAnsi"/>
          <w:vertAlign w:val="superscript"/>
        </w:rPr>
        <w:t>2</w:t>
      </w:r>
      <w:r w:rsidRPr="0091330C">
        <w:rPr>
          <w:rFonts w:cstheme="minorHAnsi"/>
          <w:lang w:val="en-US"/>
        </w:rPr>
        <w:t>C</w:t>
      </w:r>
      <w:r w:rsidRPr="0091330C">
        <w:rPr>
          <w:rFonts w:cstheme="minorHAnsi"/>
        </w:rPr>
        <w:t xml:space="preserve">, </w:t>
      </w:r>
      <w:r w:rsidRPr="0091330C">
        <w:rPr>
          <w:rFonts w:cstheme="minorHAnsi"/>
          <w:lang w:val="en-US"/>
        </w:rPr>
        <w:t>SPI</w:t>
      </w:r>
      <w:r w:rsidRPr="0091330C">
        <w:rPr>
          <w:rFonts w:cstheme="minorHAnsi"/>
        </w:rPr>
        <w:t>. Схема эксперимента приведена в записке.</w:t>
      </w:r>
    </w:p>
    <w:p w:rsidR="00D82FA3" w:rsidRPr="0091330C" w:rsidRDefault="00D82FA3" w:rsidP="00D82FA3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В качестве примера на плакате </w:t>
      </w:r>
      <w:r w:rsidRPr="0091330C">
        <w:rPr>
          <w:rFonts w:cstheme="minorHAnsi"/>
          <w:lang w:val="en-US"/>
        </w:rPr>
        <w:t>x</w:t>
      </w:r>
      <w:r w:rsidRPr="0091330C">
        <w:rPr>
          <w:rFonts w:cstheme="minorHAnsi"/>
        </w:rPr>
        <w:t xml:space="preserve"> рассмотрена прос</w:t>
      </w:r>
      <w:r w:rsidR="0091330C" w:rsidRPr="0091330C">
        <w:rPr>
          <w:rFonts w:cstheme="minorHAnsi"/>
        </w:rPr>
        <w:t>тейшая последовательность арифме</w:t>
      </w:r>
      <w:r w:rsidRPr="0091330C">
        <w:rPr>
          <w:rFonts w:cstheme="minorHAnsi"/>
        </w:rPr>
        <w:t xml:space="preserve">тических действий. Если скомпилировать данную схему и загрузить её в контроллер, то </w:t>
      </w:r>
      <w:r w:rsidRPr="0091330C">
        <w:rPr>
          <w:rFonts w:cstheme="minorHAnsi"/>
        </w:rPr>
        <w:lastRenderedPageBreak/>
        <w:t>при поступлении команды #11, то контроллер выполнит команду по данной схеме и результат её выполнения будет равен 5-и.</w:t>
      </w:r>
    </w:p>
    <w:p w:rsidR="001F2179" w:rsidRPr="0091330C" w:rsidRDefault="001F2179" w:rsidP="001F2179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Алгоритм функционирования системы проектирования схем представлен на плакате 8. ПО разработано на языке </w:t>
      </w:r>
      <w:r w:rsidRPr="0091330C">
        <w:rPr>
          <w:rFonts w:cstheme="minorHAnsi"/>
          <w:lang w:val="en-US"/>
        </w:rPr>
        <w:t>C</w:t>
      </w:r>
      <w:r w:rsidRPr="0091330C">
        <w:rPr>
          <w:rFonts w:cstheme="minorHAnsi"/>
        </w:rPr>
        <w:t># для платформы .</w:t>
      </w:r>
      <w:r w:rsidRPr="0091330C">
        <w:rPr>
          <w:rFonts w:cstheme="minorHAnsi"/>
          <w:lang w:val="en-US"/>
        </w:rPr>
        <w:t>NET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Framework</w:t>
      </w:r>
      <w:r w:rsidRPr="0091330C">
        <w:rPr>
          <w:rFonts w:cstheme="minorHAnsi"/>
        </w:rPr>
        <w:t xml:space="preserve"> 3.5 в интегрированной среде разработки </w:t>
      </w:r>
      <w:r w:rsidRPr="0091330C">
        <w:rPr>
          <w:rFonts w:cstheme="minorHAnsi"/>
          <w:lang w:val="en-US"/>
        </w:rPr>
        <w:t>Visual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Studio</w:t>
      </w:r>
      <w:r w:rsidRPr="0091330C">
        <w:rPr>
          <w:rFonts w:cstheme="minorHAnsi"/>
        </w:rPr>
        <w:t xml:space="preserve"> 2008. Графический интерфейс реализован с помощью технологии </w:t>
      </w:r>
      <w:r w:rsidRPr="0091330C">
        <w:rPr>
          <w:rFonts w:cstheme="minorHAnsi"/>
          <w:lang w:val="en-US"/>
        </w:rPr>
        <w:t>Windows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Presentation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Foundation</w:t>
      </w:r>
      <w:r w:rsidRPr="0091330C">
        <w:rPr>
          <w:rFonts w:cstheme="minorHAnsi"/>
        </w:rPr>
        <w:t>.</w:t>
      </w:r>
      <w:r>
        <w:rPr>
          <w:rFonts w:cstheme="minorHAnsi"/>
        </w:rPr>
        <w:t xml:space="preserve"> Система реализована с помощью принципов ООП. Компоненты системы (графическая часть, ядро и хранилище проектов и модулей) являются слабосвязанными между собой, используется библиотека от </w:t>
      </w:r>
      <w:r>
        <w:rPr>
          <w:rFonts w:cstheme="minorHAnsi"/>
          <w:lang w:val="en-US"/>
        </w:rPr>
        <w:t>Microsoft</w:t>
      </w:r>
      <w:r w:rsidRPr="00792C58">
        <w:rPr>
          <w:rFonts w:cstheme="minorHAnsi"/>
        </w:rPr>
        <w:t xml:space="preserve"> </w:t>
      </w:r>
      <w:r>
        <w:rPr>
          <w:rFonts w:cstheme="minorHAnsi"/>
          <w:lang w:val="en-US"/>
        </w:rPr>
        <w:t>Unity</w:t>
      </w:r>
      <w:r w:rsidRPr="00792C58">
        <w:rPr>
          <w:rFonts w:cstheme="minorHAnsi"/>
        </w:rPr>
        <w:t>.</w:t>
      </w:r>
      <w:r w:rsidRPr="0091330C">
        <w:rPr>
          <w:rFonts w:cstheme="minorHAnsi"/>
        </w:rPr>
        <w:t xml:space="preserve"> Компоненты </w:t>
      </w:r>
      <w:r>
        <w:rPr>
          <w:rFonts w:cstheme="minorHAnsi"/>
        </w:rPr>
        <w:t xml:space="preserve">графического </w:t>
      </w:r>
      <w:r w:rsidRPr="0091330C">
        <w:rPr>
          <w:rFonts w:cstheme="minorHAnsi"/>
        </w:rPr>
        <w:t xml:space="preserve">интерфейса реализованы с ипользованием паттерна </w:t>
      </w:r>
      <w:r w:rsidRPr="0091330C">
        <w:rPr>
          <w:rFonts w:cstheme="minorHAnsi"/>
          <w:lang w:val="en-US"/>
        </w:rPr>
        <w:t>Presentation</w:t>
      </w:r>
      <w:r w:rsidRPr="0091330C">
        <w:rPr>
          <w:rFonts w:cstheme="minorHAnsi"/>
        </w:rPr>
        <w:t xml:space="preserve"> </w:t>
      </w:r>
      <w:r>
        <w:rPr>
          <w:rFonts w:cstheme="minorHAnsi"/>
          <w:lang w:val="en-US"/>
        </w:rPr>
        <w:t>Model</w:t>
      </w:r>
      <w:r w:rsidRPr="0091330C">
        <w:rPr>
          <w:rFonts w:cstheme="minorHAnsi"/>
        </w:rPr>
        <w:t>.</w:t>
      </w:r>
    </w:p>
    <w:p w:rsidR="00D63081" w:rsidRPr="0091330C" w:rsidRDefault="00D63081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Была выполнена </w:t>
      </w:r>
      <w:proofErr w:type="spellStart"/>
      <w:r w:rsidRPr="0091330C">
        <w:rPr>
          <w:rFonts w:cstheme="minorHAnsi"/>
        </w:rPr>
        <w:t>оцена</w:t>
      </w:r>
      <w:proofErr w:type="spellEnd"/>
      <w:r w:rsidRPr="0091330C">
        <w:rPr>
          <w:rFonts w:cstheme="minorHAnsi"/>
        </w:rPr>
        <w:t xml:space="preserve"> требуемых ресурсов ОМК, из которой следует, что в качестве ОМК можно использовать микросхемы </w:t>
      </w:r>
      <w:proofErr w:type="spellStart"/>
      <w:r w:rsidRPr="0091330C">
        <w:rPr>
          <w:rFonts w:cstheme="minorHAnsi"/>
          <w:lang w:val="en-US"/>
        </w:rPr>
        <w:t>ATmega</w:t>
      </w:r>
      <w:proofErr w:type="spellEnd"/>
      <w:r w:rsidRPr="0091330C">
        <w:rPr>
          <w:rFonts w:cstheme="minorHAnsi"/>
        </w:rPr>
        <w:t xml:space="preserve"> 8535 и выше.</w:t>
      </w:r>
    </w:p>
    <w:p w:rsidR="00071069" w:rsidRPr="0091330C" w:rsidRDefault="00071069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В дипломе была предложена концепци</w:t>
      </w:r>
      <w:r w:rsidR="006A03E7" w:rsidRPr="0091330C">
        <w:rPr>
          <w:rFonts w:cstheme="minorHAnsi"/>
        </w:rPr>
        <w:t>я</w:t>
      </w:r>
      <w:r w:rsidRPr="0091330C">
        <w:rPr>
          <w:rFonts w:cstheme="minorHAnsi"/>
        </w:rPr>
        <w:t xml:space="preserve"> проектирования ПО ОМК в виде графической схемы и показана её работоспособность на примере многоканального АЦП и частотомера.</w:t>
      </w:r>
    </w:p>
    <w:p w:rsidR="006A03E7" w:rsidRPr="0091330C" w:rsidRDefault="006A03E7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Доклад закончен.</w:t>
      </w:r>
    </w:p>
    <w:sectPr w:rsidR="006A03E7" w:rsidRPr="0091330C" w:rsidSect="00DA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34160A"/>
    <w:rsid w:val="00071069"/>
    <w:rsid w:val="000D6532"/>
    <w:rsid w:val="001C1D60"/>
    <w:rsid w:val="001D7EE1"/>
    <w:rsid w:val="001F2179"/>
    <w:rsid w:val="00211327"/>
    <w:rsid w:val="0029176D"/>
    <w:rsid w:val="002C1434"/>
    <w:rsid w:val="00307B8F"/>
    <w:rsid w:val="0034160A"/>
    <w:rsid w:val="005A4616"/>
    <w:rsid w:val="00694B3F"/>
    <w:rsid w:val="006A03E7"/>
    <w:rsid w:val="006D17EE"/>
    <w:rsid w:val="007628E2"/>
    <w:rsid w:val="00792C58"/>
    <w:rsid w:val="0091330C"/>
    <w:rsid w:val="00B06EF9"/>
    <w:rsid w:val="00BA3C26"/>
    <w:rsid w:val="00D44F88"/>
    <w:rsid w:val="00D63081"/>
    <w:rsid w:val="00D81AE6"/>
    <w:rsid w:val="00D82FA3"/>
    <w:rsid w:val="00DA141D"/>
    <w:rsid w:val="00E143F5"/>
    <w:rsid w:val="00F9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rsid w:val="00D82FA3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spacing w:val="10"/>
      <w:sz w:val="28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</dc:creator>
  <cp:lastModifiedBy>Могильченко</cp:lastModifiedBy>
  <cp:revision>13</cp:revision>
  <dcterms:created xsi:type="dcterms:W3CDTF">2010-01-18T19:24:00Z</dcterms:created>
  <dcterms:modified xsi:type="dcterms:W3CDTF">2010-02-02T13:22:00Z</dcterms:modified>
</cp:coreProperties>
</file>