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1A0" w:rsidRPr="003556CA" w:rsidRDefault="003351A0" w:rsidP="00AA7184">
      <w:pPr>
        <w:pStyle w:val="-1"/>
      </w:pPr>
      <w:r w:rsidRPr="00857B3E">
        <w:t>Технико-экономическое обоснование</w:t>
      </w:r>
      <w:r w:rsidR="00450F32">
        <w:rPr>
          <w:lang w:val="ru-RU"/>
        </w:rPr>
        <w:t xml:space="preserve"> создания системы</w:t>
      </w:r>
    </w:p>
    <w:p w:rsidR="003556CA" w:rsidRPr="003556CA" w:rsidRDefault="003556CA" w:rsidP="003556CA">
      <w:pPr>
        <w:pStyle w:val="-1"/>
        <w:numPr>
          <w:ilvl w:val="0"/>
          <w:numId w:val="0"/>
        </w:numPr>
        <w:jc w:val="left"/>
        <w:rPr>
          <w:sz w:val="20"/>
          <w:szCs w:val="20"/>
          <w:lang w:val="ru-RU"/>
        </w:rPr>
      </w:pPr>
    </w:p>
    <w:p w:rsidR="002F5181" w:rsidRDefault="002F5181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bookmarkStart w:id="0" w:name="_Toc503875701"/>
      <w:bookmarkStart w:id="1" w:name="_Toc503875951"/>
      <w:bookmarkStart w:id="2" w:name="_Toc503876003"/>
      <w:bookmarkStart w:id="3" w:name="_Toc503876039"/>
      <w:bookmarkStart w:id="4" w:name="_Toc503876094"/>
      <w:bookmarkStart w:id="5" w:name="_Toc503876284"/>
      <w:bookmarkStart w:id="6" w:name="_Toc504554686"/>
      <w:bookmarkStart w:id="7" w:name="_Toc533680299"/>
      <w:bookmarkStart w:id="8" w:name="_Toc533680608"/>
      <w:bookmarkStart w:id="9" w:name="_Toc633796"/>
      <w:bookmarkStart w:id="10" w:name="_Toc706120"/>
      <w:bookmarkStart w:id="11" w:name="_Toc30490972"/>
      <w:bookmarkStart w:id="12" w:name="_Toc31635348"/>
      <w:bookmarkStart w:id="13" w:name="_Toc126610228"/>
      <w:bookmarkStart w:id="14" w:name="_Toc157788127"/>
      <w:r w:rsidRPr="00513D70">
        <w:t>Планирование и организация процесса разработки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513D70">
        <w:t xml:space="preserve"> </w:t>
      </w:r>
    </w:p>
    <w:p w:rsidR="00A004D7" w:rsidRPr="00513D70" w:rsidRDefault="00A004D7" w:rsidP="00A004D7">
      <w:pPr>
        <w:pStyle w:val="-22"/>
        <w:tabs>
          <w:tab w:val="clear" w:pos="993"/>
          <w:tab w:val="left" w:pos="0"/>
        </w:tabs>
        <w:spacing w:before="0" w:after="0"/>
      </w:pPr>
    </w:p>
    <w:p w:rsidR="002F5181" w:rsidRPr="008D3981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</w:rPr>
        <w:t xml:space="preserve">Планирование и организация процесса разработки выполнены по следующему плану: </w:t>
      </w:r>
    </w:p>
    <w:p w:rsidR="002F5181" w:rsidRPr="008D3981" w:rsidRDefault="002F5181" w:rsidP="000C5BC8">
      <w:pPr>
        <w:pStyle w:val="---14pt3"/>
      </w:pPr>
      <w:r w:rsidRPr="008D3981">
        <w:t>составлен перечн</w:t>
      </w:r>
      <w:r w:rsidR="00187852">
        <w:t>я</w:t>
      </w:r>
      <w:r w:rsidRPr="008D3981">
        <w:t xml:space="preserve"> работ по разработке; </w:t>
      </w:r>
    </w:p>
    <w:p w:rsidR="002F5181" w:rsidRPr="008D3981" w:rsidRDefault="002F5181" w:rsidP="000C5BC8">
      <w:pPr>
        <w:pStyle w:val="---14pt3"/>
      </w:pPr>
      <w:r w:rsidRPr="008D3981">
        <w:t xml:space="preserve">определен состав и количество исполнителей каждой работы; </w:t>
      </w:r>
    </w:p>
    <w:p w:rsidR="002F5181" w:rsidRPr="008D3981" w:rsidRDefault="002F5181" w:rsidP="000C5BC8">
      <w:pPr>
        <w:pStyle w:val="---14pt3"/>
      </w:pPr>
      <w:r w:rsidRPr="008D3981">
        <w:t xml:space="preserve">установлена последовательность и взаимосвязь работ; </w:t>
      </w:r>
    </w:p>
    <w:p w:rsidR="002F5181" w:rsidRPr="008D3981" w:rsidRDefault="002F5181" w:rsidP="000C5BC8">
      <w:pPr>
        <w:pStyle w:val="---14pt3"/>
      </w:pPr>
      <w:r w:rsidRPr="008D3981">
        <w:t xml:space="preserve">определены трудоемкость и продолжительность каждой работы; </w:t>
      </w:r>
    </w:p>
    <w:p w:rsidR="002F5181" w:rsidRPr="008D3981" w:rsidRDefault="002F5181" w:rsidP="000C5BC8">
      <w:pPr>
        <w:pStyle w:val="---14pt3"/>
      </w:pPr>
      <w:r w:rsidRPr="008D3981">
        <w:t xml:space="preserve">составлен план-график выполнения работ.  </w:t>
      </w:r>
    </w:p>
    <w:p w:rsidR="002F5181" w:rsidRPr="008D3981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</w:rPr>
        <w:t>Трудоемкость выполнения каждой работы оценивается экспертным путем в человеко-днях, и носит вероятностный характер, так как зависит от множества трудно учитываемых факторов, поэтому применяются оценки:</w:t>
      </w:r>
      <w:r w:rsidRPr="008D3981">
        <w:rPr>
          <w:sz w:val="28"/>
        </w:rPr>
        <w:br/>
        <w:t>а</w:t>
      </w:r>
      <w:r w:rsidRPr="008D3981">
        <w:rPr>
          <w:sz w:val="28"/>
          <w:vertAlign w:val="subscript"/>
          <w:lang w:val="en-US"/>
        </w:rPr>
        <w:t>j</w:t>
      </w:r>
      <w:r w:rsidRPr="008D3981">
        <w:rPr>
          <w:sz w:val="28"/>
        </w:rPr>
        <w:t xml:space="preserve"> — минимально возможной трудоемкости выполнения отдельных видов работ, </w:t>
      </w:r>
      <w:r w:rsidRPr="008D3981">
        <w:rPr>
          <w:sz w:val="28"/>
          <w:lang w:val="en-US"/>
        </w:rPr>
        <w:t>b</w:t>
      </w:r>
      <w:r w:rsidRPr="008D3981">
        <w:rPr>
          <w:sz w:val="28"/>
          <w:vertAlign w:val="subscript"/>
          <w:lang w:val="en-US"/>
        </w:rPr>
        <w:t>j</w:t>
      </w:r>
      <w:r w:rsidRPr="008D3981">
        <w:rPr>
          <w:sz w:val="28"/>
        </w:rPr>
        <w:t xml:space="preserve"> — максимально-возможной, </w:t>
      </w:r>
      <w:r w:rsidRPr="008D3981">
        <w:rPr>
          <w:sz w:val="28"/>
          <w:lang w:val="en-US"/>
        </w:rPr>
        <w:t>m</w:t>
      </w:r>
      <w:r w:rsidRPr="008D3981">
        <w:rPr>
          <w:sz w:val="28"/>
          <w:vertAlign w:val="subscript"/>
          <w:lang w:val="en-US"/>
        </w:rPr>
        <w:t>j</w:t>
      </w:r>
      <w:r w:rsidRPr="008D3981">
        <w:rPr>
          <w:sz w:val="28"/>
        </w:rPr>
        <w:t xml:space="preserve"> — наиболее вероятной. </w:t>
      </w:r>
    </w:p>
    <w:p w:rsidR="002F5181" w:rsidRPr="008D3981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  <w:szCs w:val="28"/>
        </w:rPr>
        <w:t>По  этим  величинам оценивается</w:t>
      </w:r>
      <w:r w:rsidRPr="008D3981">
        <w:rPr>
          <w:sz w:val="28"/>
        </w:rPr>
        <w:t xml:space="preserve"> ожидаемое значение трудоемкостей по формуле:</w:t>
      </w:r>
    </w:p>
    <w:p w:rsidR="002F5181" w:rsidRDefault="00B71663" w:rsidP="00532CBC">
      <w:pPr>
        <w:pStyle w:val="-"/>
        <w:ind w:firstLine="709"/>
        <w:jc w:val="right"/>
        <w:rPr>
          <w:sz w:val="28"/>
        </w:rPr>
      </w:pPr>
      <w:r w:rsidRPr="00EA13CF">
        <w:rPr>
          <w:position w:val="-24"/>
          <w:sz w:val="28"/>
          <w:szCs w:val="28"/>
        </w:rPr>
        <w:object w:dxaOrig="16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95pt;height:45.9pt" o:ole="">
            <v:imagedata r:id="rId7" o:title=""/>
          </v:shape>
          <o:OLEObject Type="Embed" ProgID="Equation.3" ShapeID="_x0000_i1025" DrawAspect="Content" ObjectID="_1320587184" r:id="rId8"/>
        </w:object>
      </w:r>
      <w:r w:rsidR="00341E48">
        <w:rPr>
          <w:sz w:val="28"/>
          <w:szCs w:val="28"/>
        </w:rPr>
        <w:t>.</w:t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2F5181" w:rsidRPr="008D3981">
        <w:rPr>
          <w:sz w:val="28"/>
        </w:rPr>
        <w:t>(</w:t>
      </w:r>
      <w:r w:rsidR="008B5C0B" w:rsidRPr="008D3981">
        <w:rPr>
          <w:sz w:val="28"/>
        </w:rPr>
        <w:t>10.</w:t>
      </w:r>
      <w:r w:rsidR="002F5181" w:rsidRPr="008D3981">
        <w:rPr>
          <w:sz w:val="28"/>
        </w:rPr>
        <w:t>1)</w:t>
      </w:r>
    </w:p>
    <w:p w:rsidR="00243DE9" w:rsidRPr="008D3981" w:rsidRDefault="00243DE9" w:rsidP="00532CBC">
      <w:pPr>
        <w:pStyle w:val="-"/>
        <w:ind w:firstLine="709"/>
        <w:jc w:val="right"/>
        <w:rPr>
          <w:sz w:val="28"/>
        </w:rPr>
      </w:pPr>
    </w:p>
    <w:p w:rsidR="002F5181" w:rsidRPr="0097057E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</w:rPr>
        <w:t xml:space="preserve">Экспертные оценки и расчетные величины трудоемкости и </w:t>
      </w:r>
      <w:r w:rsidRPr="008D3981">
        <w:rPr>
          <w:sz w:val="28"/>
          <w:szCs w:val="28"/>
        </w:rPr>
        <w:t xml:space="preserve">продолжительности </w:t>
      </w:r>
      <w:r w:rsidRPr="008D3981">
        <w:rPr>
          <w:sz w:val="28"/>
        </w:rPr>
        <w:t>приведены в таблице 1</w:t>
      </w:r>
      <w:r w:rsidR="008B5C0B" w:rsidRPr="008D3981">
        <w:rPr>
          <w:sz w:val="28"/>
        </w:rPr>
        <w:t>0</w:t>
      </w:r>
      <w:r w:rsidRPr="008D3981">
        <w:rPr>
          <w:sz w:val="28"/>
        </w:rPr>
        <w:t>.1.</w:t>
      </w:r>
    </w:p>
    <w:p w:rsidR="003556CA" w:rsidRPr="0097057E" w:rsidRDefault="003556CA" w:rsidP="00AE3D29">
      <w:pPr>
        <w:pStyle w:val="-"/>
        <w:ind w:firstLine="709"/>
        <w:rPr>
          <w:sz w:val="28"/>
        </w:rPr>
      </w:pPr>
    </w:p>
    <w:p w:rsidR="002F5181" w:rsidRPr="008D3981" w:rsidRDefault="008B5C0B" w:rsidP="00D25730">
      <w:pPr>
        <w:pStyle w:val="-"/>
        <w:ind w:firstLine="0"/>
        <w:rPr>
          <w:sz w:val="28"/>
        </w:rPr>
      </w:pPr>
      <w:r w:rsidRPr="008D3981">
        <w:rPr>
          <w:sz w:val="28"/>
        </w:rPr>
        <w:t xml:space="preserve">Таблица 10.1 - </w:t>
      </w:r>
      <w:r w:rsidR="002F5181" w:rsidRPr="008D3981">
        <w:rPr>
          <w:sz w:val="28"/>
        </w:rPr>
        <w:t>Оценка трудоемкости отдельных видов работ</w:t>
      </w:r>
    </w:p>
    <w:tbl>
      <w:tblPr>
        <w:tblW w:w="9726" w:type="dxa"/>
        <w:jc w:val="center"/>
        <w:tblInd w:w="-639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719"/>
        <w:gridCol w:w="720"/>
        <w:gridCol w:w="720"/>
        <w:gridCol w:w="720"/>
        <w:gridCol w:w="1847"/>
      </w:tblGrid>
      <w:tr w:rsidR="002F5181" w:rsidRPr="009F4109" w:rsidTr="00B016B7">
        <w:tblPrEx>
          <w:tblCellMar>
            <w:top w:w="0" w:type="dxa"/>
            <w:bottom w:w="0" w:type="dxa"/>
          </w:tblCellMar>
        </w:tblPrEx>
        <w:trPr>
          <w:cantSplit/>
          <w:trHeight w:hRule="exact" w:val="1916"/>
          <w:jc w:val="center"/>
        </w:trPr>
        <w:tc>
          <w:tcPr>
            <w:tcW w:w="571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  <w:p w:rsidR="002F5181" w:rsidRPr="00B016B7" w:rsidRDefault="002F5181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Вид работ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Оценка трудоемкости</w:t>
            </w:r>
            <w:r w:rsidR="002E263C" w:rsidRPr="00B016B7">
              <w:rPr>
                <w:sz w:val="28"/>
                <w:szCs w:val="28"/>
              </w:rPr>
              <w:t>, чел.-дн.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E263C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Ожидаемая трудоёмкость, чел.-дн.</w:t>
            </w:r>
          </w:p>
        </w:tc>
      </w:tr>
      <w:tr w:rsidR="002E263C" w:rsidRPr="009F4109" w:rsidTr="00B016B7">
        <w:tblPrEx>
          <w:tblCellMar>
            <w:top w:w="0" w:type="dxa"/>
            <w:bottom w:w="0" w:type="dxa"/>
          </w:tblCellMar>
        </w:tblPrEx>
        <w:trPr>
          <w:cantSplit/>
          <w:trHeight w:hRule="exact" w:val="422"/>
          <w:jc w:val="center"/>
        </w:trPr>
        <w:tc>
          <w:tcPr>
            <w:tcW w:w="571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3C" w:rsidRPr="00B016B7" w:rsidRDefault="002E263C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a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m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b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t</w:t>
            </w:r>
            <w:r w:rsidR="0097057E" w:rsidRPr="00B016B7">
              <w:rPr>
                <w:sz w:val="28"/>
                <w:szCs w:val="28"/>
                <w:vertAlign w:val="superscript"/>
                <w:lang w:val="en-US"/>
              </w:rPr>
              <w:t>r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</w:tr>
      <w:tr w:rsidR="002E263C" w:rsidRPr="009F4109" w:rsidTr="00B016B7">
        <w:tblPrEx>
          <w:tblCellMar>
            <w:top w:w="0" w:type="dxa"/>
            <w:bottom w:w="0" w:type="dxa"/>
          </w:tblCellMar>
        </w:tblPrEx>
        <w:trPr>
          <w:trHeight w:hRule="exact" w:val="1000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1. Изучение предметной области и определение перечня задач, реализуемых АС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2E263C" w:rsidRPr="00704384" w:rsidTr="00B016B7">
        <w:tblPrEx>
          <w:tblCellMar>
            <w:top w:w="0" w:type="dxa"/>
            <w:bottom w:w="0" w:type="dxa"/>
          </w:tblCellMar>
        </w:tblPrEx>
        <w:trPr>
          <w:trHeight w:hRule="exact" w:val="432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187852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2. Разработка технического задания на АС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10,83</w:t>
            </w:r>
          </w:p>
        </w:tc>
      </w:tr>
      <w:tr w:rsidR="002E263C" w:rsidRPr="00704384" w:rsidTr="00B016B7">
        <w:tblPrEx>
          <w:tblCellMar>
            <w:top w:w="0" w:type="dxa"/>
            <w:bottom w:w="0" w:type="dxa"/>
          </w:tblCellMar>
        </w:tblPrEx>
        <w:trPr>
          <w:trHeight w:hRule="exact" w:val="977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3C1C77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3. Разработка структуры программного обеспечения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2E263C" w:rsidRPr="00704384" w:rsidTr="00B016B7">
        <w:tblPrEx>
          <w:tblCellMar>
            <w:top w:w="0" w:type="dxa"/>
            <w:bottom w:w="0" w:type="dxa"/>
          </w:tblCellMar>
        </w:tblPrEx>
        <w:trPr>
          <w:trHeight w:hRule="exact" w:val="420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4. Разработка алгоритмов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2E263C" w:rsidRPr="00704384" w:rsidTr="00B016B7">
        <w:tblPrEx>
          <w:tblCellMar>
            <w:top w:w="0" w:type="dxa"/>
            <w:bottom w:w="0" w:type="dxa"/>
          </w:tblCellMar>
        </w:tblPrEx>
        <w:trPr>
          <w:trHeight w:hRule="exact" w:val="496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3C1C77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5. Разработка пользовательского интерфейса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</w:tr>
      <w:tr w:rsidR="002E263C" w:rsidRPr="00704384" w:rsidTr="00B016B7">
        <w:tblPrEx>
          <w:tblCellMar>
            <w:top w:w="0" w:type="dxa"/>
            <w:bottom w:w="0" w:type="dxa"/>
          </w:tblCellMar>
        </w:tblPrEx>
        <w:trPr>
          <w:trHeight w:hRule="exact" w:val="431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092BA8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6</w:t>
            </w:r>
            <w:r w:rsidRPr="00B016B7">
              <w:rPr>
                <w:sz w:val="28"/>
                <w:szCs w:val="28"/>
              </w:rPr>
              <w:t>. Тестирование и отладка системы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2E263C" w:rsidRPr="00704384" w:rsidTr="00B016B7">
        <w:tblPrEx>
          <w:tblCellMar>
            <w:top w:w="0" w:type="dxa"/>
            <w:bottom w:w="0" w:type="dxa"/>
          </w:tblCellMar>
        </w:tblPrEx>
        <w:trPr>
          <w:trHeight w:hRule="exact" w:val="482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092BA8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7</w:t>
            </w:r>
            <w:r w:rsidRPr="00B016B7">
              <w:rPr>
                <w:sz w:val="28"/>
                <w:szCs w:val="28"/>
              </w:rPr>
              <w:t>. Разработка документации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6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</w:tr>
    </w:tbl>
    <w:p w:rsidR="00B016B7" w:rsidRDefault="00B016B7" w:rsidP="00B016B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Продолжительность каждой работы в днях </w:t>
      </w:r>
      <w:r w:rsidRPr="00A46FF6">
        <w:rPr>
          <w:position w:val="-9"/>
        </w:rPr>
        <w:object w:dxaOrig="245" w:dyaOrig="384">
          <v:shape id="_x0000_i1044" type="#_x0000_t75" style="width:11.85pt;height:19pt" o:ole="" filled="t">
            <v:fill color2="black"/>
            <v:imagedata r:id="rId9" o:title=""/>
          </v:shape>
          <o:OLEObject Type="Embed" ProgID="Equation.3" ShapeID="_x0000_i1044" DrawAspect="Content" ObjectID="_1320587185" r:id="rId10"/>
        </w:object>
      </w:r>
      <w:r>
        <w:rPr>
          <w:color w:val="000000"/>
          <w:sz w:val="28"/>
          <w:szCs w:val="28"/>
        </w:rPr>
        <w:t xml:space="preserve"> определяется по следующей формуле:</w:t>
      </w:r>
    </w:p>
    <w:p w:rsidR="00B016B7" w:rsidRDefault="00B016B7" w:rsidP="00B016B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9"/>
        </w:rPr>
        <w:object w:dxaOrig="785" w:dyaOrig="785">
          <v:shape id="_x0000_i1045" type="#_x0000_t75" style="width:38.75pt;height:38.75pt" o:ole="" filled="t">
            <v:fill color2="black"/>
            <v:imagedata r:id="rId11" o:title=""/>
          </v:shape>
          <o:OLEObject Type="Embed" ProgID="Equation.3" ShapeID="_x0000_i1045" DrawAspect="Content" ObjectID="_1320587186" r:id="rId12"/>
        </w:objec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</w:t>
      </w:r>
      <w:r>
        <w:rPr>
          <w:color w:val="000000"/>
          <w:sz w:val="28"/>
          <w:szCs w:val="28"/>
          <w:lang w:val="en-US"/>
        </w:rPr>
        <w:t>10</w:t>
      </w:r>
      <w:r>
        <w:rPr>
          <w:color w:val="000000"/>
          <w:sz w:val="28"/>
          <w:szCs w:val="28"/>
        </w:rPr>
        <w:t>.2)</w:t>
      </w:r>
    </w:p>
    <w:p w:rsidR="00B016B7" w:rsidRDefault="00B016B7" w:rsidP="00B016B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</w:rPr>
        <w:tab/>
      </w:r>
      <w:r w:rsidRPr="00A46FF6">
        <w:rPr>
          <w:position w:val="-9"/>
        </w:rPr>
        <w:object w:dxaOrig="285" w:dyaOrig="384">
          <v:shape id="_x0000_i1046" type="#_x0000_t75" style="width:14.25pt;height:19pt" o:ole="" filled="t">
            <v:fill color2="black"/>
            <v:imagedata r:id="rId13" o:title=""/>
          </v:shape>
          <o:OLEObject Type="Embed" ProgID="Equation.3" ShapeID="_x0000_i1046" DrawAspect="Content" ObjectID="_1320587187" r:id="rId14"/>
        </w:object>
      </w:r>
      <w:r>
        <w:rPr>
          <w:color w:val="000000"/>
          <w:sz w:val="28"/>
          <w:szCs w:val="28"/>
        </w:rPr>
        <w:t xml:space="preserve"> - численность исполнителей, чел.</w:t>
      </w:r>
    </w:p>
    <w:p w:rsidR="00B016B7" w:rsidRDefault="00B016B7" w:rsidP="00B016B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Наименования работ по проектированию автоматизированной системы, входящих в нее задач, взаимосвязи работ, исполнители, трудоемкость и длительность заносятся в сводную таблицу для планирования работ (таблица </w:t>
      </w:r>
      <w:r w:rsidRPr="00B016B7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.2).</w:t>
      </w:r>
    </w:p>
    <w:p w:rsidR="00243DE9" w:rsidRDefault="00243DE9" w:rsidP="00AE3D29">
      <w:pPr>
        <w:pStyle w:val="-"/>
        <w:ind w:firstLine="709"/>
        <w:rPr>
          <w:sz w:val="28"/>
        </w:rPr>
      </w:pPr>
    </w:p>
    <w:p w:rsidR="002F5181" w:rsidRPr="008C35AF" w:rsidRDefault="00890B6F" w:rsidP="00DA521A">
      <w:pPr>
        <w:pStyle w:val="-"/>
        <w:ind w:firstLine="0"/>
        <w:rPr>
          <w:sz w:val="28"/>
        </w:rPr>
      </w:pPr>
      <w:r w:rsidRPr="008C35AF">
        <w:rPr>
          <w:sz w:val="28"/>
        </w:rPr>
        <w:t xml:space="preserve">Таблица 10.2 - </w:t>
      </w:r>
      <w:r w:rsidR="002F5181" w:rsidRPr="008C35AF">
        <w:rPr>
          <w:sz w:val="28"/>
        </w:rPr>
        <w:t>Сводная таблица для планирования работ</w:t>
      </w:r>
    </w:p>
    <w:tbl>
      <w:tblPr>
        <w:tblW w:w="9923" w:type="dxa"/>
        <w:tblInd w:w="-25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545"/>
        <w:gridCol w:w="1275"/>
        <w:gridCol w:w="1843"/>
        <w:gridCol w:w="567"/>
        <w:gridCol w:w="1276"/>
        <w:gridCol w:w="1417"/>
      </w:tblGrid>
      <w:tr w:rsidR="002F5181" w:rsidRPr="009F4109" w:rsidTr="00B016B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3545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Наименование работы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Какие</w:t>
            </w:r>
          </w:p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lastRenderedPageBreak/>
              <w:t>работы нужно выполнить перед данной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lastRenderedPageBreak/>
              <w:t>Исполнители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Трудоем-</w:t>
            </w:r>
          </w:p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lastRenderedPageBreak/>
              <w:t>кость работы, чел.-дн.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lastRenderedPageBreak/>
              <w:t>Продолжи-</w:t>
            </w:r>
          </w:p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lastRenderedPageBreak/>
              <w:t>тельность работы,  дн.</w:t>
            </w:r>
          </w:p>
        </w:tc>
      </w:tr>
      <w:tr w:rsidR="002F5181" w:rsidRPr="009F4109" w:rsidTr="00B016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5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12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A51714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Д</w:t>
            </w:r>
            <w:r w:rsidR="002F5181" w:rsidRPr="00B016B7">
              <w:rPr>
                <w:sz w:val="28"/>
                <w:szCs w:val="28"/>
              </w:rPr>
              <w:t>олжность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A51714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К</w:t>
            </w:r>
            <w:r w:rsidR="002F5181" w:rsidRPr="00B016B7">
              <w:rPr>
                <w:sz w:val="28"/>
                <w:szCs w:val="28"/>
              </w:rPr>
              <w:t>ол-во</w:t>
            </w:r>
          </w:p>
        </w:tc>
        <w:tc>
          <w:tcPr>
            <w:tcW w:w="1276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  <w:tr w:rsidR="00B016B7" w:rsidRPr="009F4109" w:rsidTr="00B016B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092BA8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lastRenderedPageBreak/>
              <w:t>1. Изучение предметной области и определение перечня задач, реализуемых АС</w:t>
            </w:r>
          </w:p>
        </w:tc>
        <w:tc>
          <w:tcPr>
            <w:tcW w:w="1275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092BA8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41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092BA8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B016B7" w:rsidRPr="009F4109" w:rsidTr="00B016B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092BA8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2. Разработка технического задания на АС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092BA8">
            <w:pPr>
              <w:pStyle w:val="text1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016B7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092BA8">
            <w:pPr>
              <w:pStyle w:val="text1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016B7">
              <w:rPr>
                <w:sz w:val="28"/>
                <w:szCs w:val="28"/>
                <w:lang w:val="en-US"/>
              </w:rPr>
              <w:t>11</w:t>
            </w:r>
          </w:p>
        </w:tc>
      </w:tr>
      <w:tr w:rsidR="00B016B7" w:rsidRPr="009F4109" w:rsidTr="00B016B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092BA8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3. Разработка структуры программного обеспечения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092BA8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092BA8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B016B7" w:rsidRPr="009F4109" w:rsidTr="00B016B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092BA8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4. Разработка алгоритмов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092BA8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092BA8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B016B7" w:rsidRPr="009F4109" w:rsidTr="00B016B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092BA8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5. Разработка пользовательского интерфейса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092BA8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092BA8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</w:tr>
      <w:tr w:rsidR="00B016B7" w:rsidRPr="009F4109" w:rsidTr="00B016B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092BA8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6. Тестирование и отладка системы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092BA8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092BA8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B016B7" w:rsidRPr="009F4109" w:rsidTr="00B016B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092BA8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7. Разработка документации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092BA8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092BA8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</w:tr>
    </w:tbl>
    <w:p w:rsidR="00B016B7" w:rsidRDefault="00B016B7" w:rsidP="00B016B7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B016B7" w:rsidRDefault="00B016B7" w:rsidP="00B016B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длительность разработки составит </w:t>
      </w:r>
      <w:r w:rsidRPr="00B016B7">
        <w:rPr>
          <w:color w:val="000000"/>
          <w:sz w:val="28"/>
          <w:szCs w:val="28"/>
        </w:rPr>
        <w:t>116</w:t>
      </w:r>
      <w:r>
        <w:rPr>
          <w:color w:val="000000"/>
          <w:sz w:val="28"/>
          <w:szCs w:val="28"/>
        </w:rPr>
        <w:t xml:space="preserve"> дней.</w:t>
      </w:r>
    </w:p>
    <w:p w:rsidR="00B016B7" w:rsidRDefault="00B016B7" w:rsidP="00B016B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План-график разработки системы (рисунок 3.1) имеет линейно-последовательный вид, поскольку все работы проведены одним исполнителем и, соответственно, те работы, которые могли бы выполняться параллельно, на практике осуществлялись последовательно.</w:t>
      </w:r>
    </w:p>
    <w:p w:rsidR="00524AAC" w:rsidRPr="00B016B7" w:rsidRDefault="00524AAC" w:rsidP="00AE3D29">
      <w:pPr>
        <w:pStyle w:val="-"/>
        <w:ind w:firstLine="709"/>
        <w:rPr>
          <w:sz w:val="28"/>
        </w:rPr>
      </w:pPr>
    </w:p>
    <w:p w:rsidR="00796301" w:rsidRPr="00F643A2" w:rsidRDefault="00890B6F" w:rsidP="00796301">
      <w:pPr>
        <w:pStyle w:val="-"/>
        <w:ind w:firstLine="0"/>
        <w:rPr>
          <w:sz w:val="28"/>
        </w:rPr>
      </w:pPr>
      <w:r w:rsidRPr="00F643A2">
        <w:rPr>
          <w:sz w:val="28"/>
        </w:rPr>
        <w:lastRenderedPageBreak/>
        <w:t xml:space="preserve">Таблица 10.3 </w:t>
      </w:r>
      <w:r w:rsidR="002F5181" w:rsidRPr="00F643A2">
        <w:rPr>
          <w:sz w:val="28"/>
        </w:rPr>
        <w:t xml:space="preserve">План-график разработки </w:t>
      </w:r>
      <w:r w:rsidRPr="00F643A2">
        <w:rPr>
          <w:sz w:val="28"/>
        </w:rPr>
        <w:t>МФК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1276"/>
        <w:gridCol w:w="1276"/>
        <w:gridCol w:w="850"/>
        <w:gridCol w:w="851"/>
        <w:gridCol w:w="850"/>
        <w:gridCol w:w="851"/>
      </w:tblGrid>
      <w:tr w:rsidR="002F5181" w:rsidRPr="009F4109">
        <w:tblPrEx>
          <w:tblCellMar>
            <w:top w:w="0" w:type="dxa"/>
            <w:bottom w:w="0" w:type="dxa"/>
          </w:tblCellMar>
        </w:tblPrEx>
        <w:trPr>
          <w:cantSplit/>
          <w:trHeight w:val="334"/>
        </w:trPr>
        <w:tc>
          <w:tcPr>
            <w:tcW w:w="3402" w:type="dxa"/>
            <w:vMerge w:val="restart"/>
            <w:vAlign w:val="center"/>
          </w:tcPr>
          <w:p w:rsidR="002F5181" w:rsidRPr="009F4109" w:rsidRDefault="002F5181" w:rsidP="00796301">
            <w:pPr>
              <w:pStyle w:val="text1"/>
              <w:spacing w:line="360" w:lineRule="auto"/>
            </w:pPr>
            <w:r w:rsidRPr="009F4109">
              <w:t>Наименование работы</w:t>
            </w:r>
          </w:p>
        </w:tc>
        <w:tc>
          <w:tcPr>
            <w:tcW w:w="1276" w:type="dxa"/>
            <w:vMerge w:val="restart"/>
          </w:tcPr>
          <w:p w:rsidR="002F5181" w:rsidRPr="00DD5990" w:rsidRDefault="002F5181" w:rsidP="00796301">
            <w:pPr>
              <w:spacing w:line="360" w:lineRule="auto"/>
            </w:pPr>
            <w:r>
              <w:t>Трудоем-</w:t>
            </w:r>
            <w:r w:rsidRPr="00DD5990">
              <w:t>кость</w:t>
            </w:r>
            <w:r w:rsidR="00796301">
              <w:t>,</w:t>
            </w:r>
          </w:p>
          <w:p w:rsidR="002F5181" w:rsidRPr="00DD5990" w:rsidRDefault="002F5181" w:rsidP="00796301">
            <w:pPr>
              <w:spacing w:line="360" w:lineRule="auto"/>
            </w:pPr>
            <w:r w:rsidRPr="00DD5990">
              <w:t>чел.-дн.</w:t>
            </w:r>
          </w:p>
        </w:tc>
        <w:tc>
          <w:tcPr>
            <w:tcW w:w="1276" w:type="dxa"/>
            <w:vMerge w:val="restart"/>
            <w:vAlign w:val="center"/>
          </w:tcPr>
          <w:p w:rsidR="002F5181" w:rsidRDefault="002F5181" w:rsidP="00796301">
            <w:pPr>
              <w:spacing w:line="360" w:lineRule="auto"/>
            </w:pPr>
            <w:r>
              <w:t>Продол-житель-</w:t>
            </w:r>
          </w:p>
          <w:p w:rsidR="002F5181" w:rsidRPr="009F4109" w:rsidRDefault="00796301" w:rsidP="00796301">
            <w:pPr>
              <w:spacing w:line="360" w:lineRule="auto"/>
            </w:pPr>
            <w:r>
              <w:t>Н</w:t>
            </w:r>
            <w:r w:rsidR="002F5181">
              <w:t>ость</w:t>
            </w:r>
            <w:r>
              <w:t xml:space="preserve">, </w:t>
            </w:r>
            <w:r w:rsidR="002F5181" w:rsidRPr="00DD5990">
              <w:t>дн.</w:t>
            </w:r>
          </w:p>
        </w:tc>
        <w:tc>
          <w:tcPr>
            <w:tcW w:w="3402" w:type="dxa"/>
            <w:gridSpan w:val="4"/>
            <w:vAlign w:val="center"/>
          </w:tcPr>
          <w:p w:rsidR="002F5181" w:rsidRPr="009F4109" w:rsidRDefault="002F5181" w:rsidP="00796301">
            <w:pPr>
              <w:pStyle w:val="text1"/>
              <w:spacing w:line="360" w:lineRule="auto"/>
            </w:pPr>
            <w:r w:rsidRPr="009F4109">
              <w:t xml:space="preserve">Календарь, </w:t>
            </w:r>
            <w:r>
              <w:t>мес.</w:t>
            </w:r>
          </w:p>
        </w:tc>
      </w:tr>
      <w:tr w:rsidR="002F5181" w:rsidRPr="009F4109">
        <w:tblPrEx>
          <w:tblCellMar>
            <w:top w:w="0" w:type="dxa"/>
            <w:bottom w:w="0" w:type="dxa"/>
          </w:tblCellMar>
        </w:tblPrEx>
        <w:trPr>
          <w:cantSplit/>
          <w:trHeight w:val="358"/>
        </w:trPr>
        <w:tc>
          <w:tcPr>
            <w:tcW w:w="3402" w:type="dxa"/>
            <w:vMerge/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1276" w:type="dxa"/>
            <w:vMerge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1276" w:type="dxa"/>
            <w:vMerge/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  <w:r>
              <w:t>1</w:t>
            </w:r>
          </w:p>
        </w:tc>
        <w:tc>
          <w:tcPr>
            <w:tcW w:w="851" w:type="dxa"/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  <w:r>
              <w:t>2</w:t>
            </w:r>
          </w:p>
        </w:tc>
        <w:tc>
          <w:tcPr>
            <w:tcW w:w="850" w:type="dxa"/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  <w:r>
              <w:t>3</w:t>
            </w:r>
          </w:p>
        </w:tc>
        <w:tc>
          <w:tcPr>
            <w:tcW w:w="851" w:type="dxa"/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  <w:r>
              <w:t>4</w:t>
            </w:r>
          </w:p>
        </w:tc>
      </w:tr>
      <w:tr w:rsidR="002F5181" w:rsidRPr="009F4109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3402" w:type="dxa"/>
            <w:vAlign w:val="center"/>
          </w:tcPr>
          <w:p w:rsidR="002F5181" w:rsidRPr="00C944CE" w:rsidRDefault="002F5181" w:rsidP="00796301">
            <w:pPr>
              <w:pStyle w:val="text1"/>
              <w:spacing w:line="360" w:lineRule="auto"/>
            </w:pPr>
            <w:r w:rsidRPr="00C944CE">
              <w:t>1. Изучение предметной области и определение перечня задач</w:t>
            </w:r>
            <w:r w:rsidR="00524AAC" w:rsidRPr="00524AAC">
              <w:t xml:space="preserve"> </w:t>
            </w:r>
            <w:r w:rsidR="00E84551">
              <w:t>МФК</w:t>
            </w:r>
          </w:p>
        </w:tc>
        <w:tc>
          <w:tcPr>
            <w:tcW w:w="1276" w:type="dxa"/>
            <w:vAlign w:val="center"/>
          </w:tcPr>
          <w:p w:rsidR="002F5181" w:rsidRPr="009F4109" w:rsidRDefault="002F5181" w:rsidP="00796301">
            <w:pPr>
              <w:pStyle w:val="text1"/>
              <w:spacing w:line="360" w:lineRule="auto"/>
            </w:pPr>
            <w:r>
              <w:t>4</w:t>
            </w:r>
          </w:p>
        </w:tc>
        <w:tc>
          <w:tcPr>
            <w:tcW w:w="1276" w:type="dxa"/>
            <w:vAlign w:val="center"/>
          </w:tcPr>
          <w:p w:rsidR="002F5181" w:rsidRPr="009F4109" w:rsidRDefault="002F5181" w:rsidP="00796301">
            <w:pPr>
              <w:pStyle w:val="text1"/>
              <w:spacing w:line="360" w:lineRule="auto"/>
            </w:pPr>
            <w:r>
              <w:t>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:rsidR="002F5181" w:rsidRPr="009F4109" w:rsidRDefault="002F5181" w:rsidP="00796301">
            <w:pPr>
              <w:pStyle w:val="text1"/>
              <w:spacing w:line="360" w:lineRule="auto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F5181" w:rsidRPr="009F4109" w:rsidRDefault="002F5181" w:rsidP="00796301">
            <w:pPr>
              <w:pStyle w:val="text1"/>
              <w:spacing w:line="360" w:lineRule="auto"/>
            </w:pPr>
          </w:p>
        </w:tc>
        <w:tc>
          <w:tcPr>
            <w:tcW w:w="850" w:type="dxa"/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1" w:type="dxa"/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</w:p>
        </w:tc>
      </w:tr>
      <w:tr w:rsidR="002F5181" w:rsidRPr="009F4109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3402" w:type="dxa"/>
            <w:vAlign w:val="center"/>
          </w:tcPr>
          <w:p w:rsidR="002F5181" w:rsidRPr="00C944CE" w:rsidRDefault="002F5181" w:rsidP="00796301">
            <w:pPr>
              <w:pStyle w:val="text1"/>
              <w:spacing w:line="360" w:lineRule="auto"/>
            </w:pPr>
            <w:r w:rsidRPr="00C944CE">
              <w:t xml:space="preserve">2. Разработка технического задания на </w:t>
            </w:r>
            <w:r w:rsidR="00E84551">
              <w:t>МФК</w:t>
            </w:r>
          </w:p>
        </w:tc>
        <w:tc>
          <w:tcPr>
            <w:tcW w:w="1276" w:type="dxa"/>
            <w:vAlign w:val="center"/>
          </w:tcPr>
          <w:p w:rsidR="002F5181" w:rsidRPr="009F4109" w:rsidRDefault="002F5181" w:rsidP="00796301">
            <w:pPr>
              <w:pStyle w:val="text1"/>
              <w:spacing w:line="360" w:lineRule="auto"/>
            </w:pPr>
            <w:r>
              <w:t>3</w:t>
            </w:r>
          </w:p>
        </w:tc>
        <w:tc>
          <w:tcPr>
            <w:tcW w:w="1276" w:type="dxa"/>
            <w:vAlign w:val="center"/>
          </w:tcPr>
          <w:p w:rsidR="002F5181" w:rsidRPr="009F4109" w:rsidRDefault="002F5181" w:rsidP="00796301">
            <w:pPr>
              <w:pStyle w:val="text1"/>
              <w:spacing w:line="360" w:lineRule="auto"/>
            </w:pPr>
            <w: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1" w:type="dxa"/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</w:p>
        </w:tc>
      </w:tr>
      <w:tr w:rsidR="002F5181" w:rsidRPr="009F4109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3402" w:type="dxa"/>
            <w:vAlign w:val="center"/>
          </w:tcPr>
          <w:p w:rsidR="002F5181" w:rsidRPr="00C944CE" w:rsidRDefault="002F5181" w:rsidP="00796301">
            <w:pPr>
              <w:pStyle w:val="text1"/>
              <w:spacing w:line="360" w:lineRule="auto"/>
            </w:pPr>
            <w:r w:rsidRPr="00C944CE">
              <w:t xml:space="preserve">3. Разработка структуры </w:t>
            </w:r>
            <w:r w:rsidR="00E84551">
              <w:t>МФК</w:t>
            </w:r>
          </w:p>
        </w:tc>
        <w:tc>
          <w:tcPr>
            <w:tcW w:w="1276" w:type="dxa"/>
            <w:vAlign w:val="center"/>
          </w:tcPr>
          <w:p w:rsidR="002F5181" w:rsidRPr="009F4109" w:rsidRDefault="002F5181" w:rsidP="00796301">
            <w:pPr>
              <w:pStyle w:val="text1"/>
              <w:spacing w:line="360" w:lineRule="auto"/>
            </w:pPr>
            <w:r>
              <w:t>10</w:t>
            </w:r>
          </w:p>
        </w:tc>
        <w:tc>
          <w:tcPr>
            <w:tcW w:w="1276" w:type="dxa"/>
            <w:vAlign w:val="center"/>
          </w:tcPr>
          <w:p w:rsidR="002F5181" w:rsidRPr="009F4109" w:rsidRDefault="002F5181" w:rsidP="00796301">
            <w:pPr>
              <w:pStyle w:val="text1"/>
              <w:spacing w:line="360" w:lineRule="auto"/>
            </w:pPr>
            <w:r>
              <w:t>10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1" w:type="dxa"/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</w:p>
        </w:tc>
      </w:tr>
      <w:tr w:rsidR="002F5181" w:rsidRPr="009F4109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3402" w:type="dxa"/>
            <w:vAlign w:val="center"/>
          </w:tcPr>
          <w:p w:rsidR="002F5181" w:rsidRPr="00C944CE" w:rsidRDefault="002F5181" w:rsidP="00796301">
            <w:pPr>
              <w:pStyle w:val="text1"/>
              <w:spacing w:line="360" w:lineRule="auto"/>
            </w:pPr>
            <w:r w:rsidRPr="00C944CE">
              <w:t>4. Выбор комплекса технических средств</w:t>
            </w:r>
          </w:p>
        </w:tc>
        <w:tc>
          <w:tcPr>
            <w:tcW w:w="1276" w:type="dxa"/>
            <w:vAlign w:val="center"/>
          </w:tcPr>
          <w:p w:rsidR="002F5181" w:rsidRPr="009F4109" w:rsidRDefault="002F5181" w:rsidP="00796301">
            <w:pPr>
              <w:pStyle w:val="text1"/>
              <w:spacing w:line="360" w:lineRule="auto"/>
            </w:pPr>
            <w:r>
              <w:t>3</w:t>
            </w:r>
          </w:p>
        </w:tc>
        <w:tc>
          <w:tcPr>
            <w:tcW w:w="1276" w:type="dxa"/>
            <w:vAlign w:val="center"/>
          </w:tcPr>
          <w:p w:rsidR="002F5181" w:rsidRPr="009F4109" w:rsidRDefault="002F5181" w:rsidP="00796301">
            <w:pPr>
              <w:pStyle w:val="text1"/>
              <w:spacing w:line="360" w:lineRule="auto"/>
            </w:pPr>
            <w:r>
              <w:t>3</w:t>
            </w:r>
          </w:p>
        </w:tc>
        <w:tc>
          <w:tcPr>
            <w:tcW w:w="850" w:type="dxa"/>
            <w:shd w:val="pct25" w:color="auto" w:fill="auto"/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</w:p>
        </w:tc>
      </w:tr>
      <w:tr w:rsidR="002F5181" w:rsidRPr="009F4109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3402" w:type="dxa"/>
            <w:vAlign w:val="center"/>
          </w:tcPr>
          <w:p w:rsidR="002F5181" w:rsidRPr="00C944CE" w:rsidRDefault="002F5181" w:rsidP="00796301">
            <w:pPr>
              <w:pStyle w:val="text1"/>
              <w:spacing w:line="360" w:lineRule="auto"/>
            </w:pPr>
            <w:r w:rsidRPr="00C944CE">
              <w:t xml:space="preserve">5. Разработка принципиальной схемы </w:t>
            </w:r>
            <w:r w:rsidR="00E84551">
              <w:t>МФК</w:t>
            </w:r>
          </w:p>
        </w:tc>
        <w:tc>
          <w:tcPr>
            <w:tcW w:w="1276" w:type="dxa"/>
            <w:vAlign w:val="center"/>
          </w:tcPr>
          <w:p w:rsidR="002F5181" w:rsidRPr="009F4109" w:rsidRDefault="002F5181" w:rsidP="00796301">
            <w:pPr>
              <w:pStyle w:val="text1"/>
              <w:spacing w:line="360" w:lineRule="auto"/>
            </w:pPr>
            <w:r>
              <w:t>6</w:t>
            </w:r>
          </w:p>
        </w:tc>
        <w:tc>
          <w:tcPr>
            <w:tcW w:w="1276" w:type="dxa"/>
            <w:vAlign w:val="center"/>
          </w:tcPr>
          <w:p w:rsidR="002F5181" w:rsidRPr="009F4109" w:rsidRDefault="002F5181" w:rsidP="00796301">
            <w:pPr>
              <w:pStyle w:val="text1"/>
              <w:spacing w:line="360" w:lineRule="auto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0" w:type="dxa"/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F5181" w:rsidRPr="009F4109" w:rsidRDefault="002F5181" w:rsidP="00AE3D29">
            <w:pPr>
              <w:pStyle w:val="text1"/>
              <w:spacing w:line="360" w:lineRule="auto"/>
              <w:ind w:firstLine="709"/>
            </w:pPr>
          </w:p>
        </w:tc>
      </w:tr>
      <w:tr w:rsidR="002E7370" w:rsidRPr="009F4109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3402" w:type="dxa"/>
            <w:vAlign w:val="center"/>
          </w:tcPr>
          <w:p w:rsidR="002E7370" w:rsidRPr="00C944CE" w:rsidRDefault="002E7370" w:rsidP="00796301">
            <w:pPr>
              <w:pStyle w:val="text1"/>
              <w:spacing w:line="360" w:lineRule="auto"/>
            </w:pPr>
            <w:r w:rsidRPr="00C944CE">
              <w:t>6. Разработка структуры программного обеспечения</w:t>
            </w:r>
          </w:p>
        </w:tc>
        <w:tc>
          <w:tcPr>
            <w:tcW w:w="1276" w:type="dxa"/>
            <w:vAlign w:val="center"/>
          </w:tcPr>
          <w:p w:rsidR="002E7370" w:rsidRPr="009F4109" w:rsidRDefault="002E7370" w:rsidP="00796301">
            <w:pPr>
              <w:pStyle w:val="text1"/>
              <w:spacing w:line="360" w:lineRule="auto"/>
            </w:pPr>
            <w:r>
              <w:t>10</w:t>
            </w:r>
          </w:p>
        </w:tc>
        <w:tc>
          <w:tcPr>
            <w:tcW w:w="1276" w:type="dxa"/>
            <w:vAlign w:val="center"/>
          </w:tcPr>
          <w:p w:rsidR="002E7370" w:rsidRPr="009F4109" w:rsidRDefault="002E7370" w:rsidP="00796301">
            <w:pPr>
              <w:pStyle w:val="text1"/>
              <w:spacing w:line="360" w:lineRule="auto"/>
            </w:pPr>
            <w:r>
              <w:t>10</w:t>
            </w:r>
          </w:p>
        </w:tc>
        <w:tc>
          <w:tcPr>
            <w:tcW w:w="850" w:type="dxa"/>
            <w:vAlign w:val="center"/>
          </w:tcPr>
          <w:p w:rsidR="002E7370" w:rsidRPr="009F4109" w:rsidRDefault="002E7370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:rsidR="002E7370" w:rsidRPr="009F4109" w:rsidRDefault="002E7370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2E7370" w:rsidRPr="009F4109" w:rsidRDefault="002E7370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1" w:type="dxa"/>
            <w:vAlign w:val="center"/>
          </w:tcPr>
          <w:p w:rsidR="002E7370" w:rsidRPr="009F4109" w:rsidRDefault="002E7370" w:rsidP="00AE3D29">
            <w:pPr>
              <w:pStyle w:val="text1"/>
              <w:spacing w:line="360" w:lineRule="auto"/>
              <w:ind w:firstLine="709"/>
            </w:pPr>
          </w:p>
        </w:tc>
      </w:tr>
      <w:tr w:rsidR="002E7370" w:rsidRPr="009F4109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3402" w:type="dxa"/>
            <w:vAlign w:val="center"/>
          </w:tcPr>
          <w:p w:rsidR="002E7370" w:rsidRPr="00C944CE" w:rsidRDefault="002E7370" w:rsidP="00796301">
            <w:pPr>
              <w:pStyle w:val="text1"/>
              <w:spacing w:line="360" w:lineRule="auto"/>
            </w:pPr>
            <w:r w:rsidRPr="00C944CE">
              <w:t>7. Разработка программного обеспечения</w:t>
            </w:r>
          </w:p>
        </w:tc>
        <w:tc>
          <w:tcPr>
            <w:tcW w:w="1276" w:type="dxa"/>
            <w:vAlign w:val="center"/>
          </w:tcPr>
          <w:p w:rsidR="002E7370" w:rsidRPr="009F4109" w:rsidRDefault="002E7370" w:rsidP="00796301">
            <w:pPr>
              <w:pStyle w:val="text1"/>
              <w:spacing w:line="360" w:lineRule="auto"/>
            </w:pPr>
            <w:r>
              <w:t>50</w:t>
            </w:r>
          </w:p>
        </w:tc>
        <w:tc>
          <w:tcPr>
            <w:tcW w:w="1276" w:type="dxa"/>
            <w:vAlign w:val="center"/>
          </w:tcPr>
          <w:p w:rsidR="002E7370" w:rsidRPr="009F4109" w:rsidRDefault="002E7370" w:rsidP="00796301">
            <w:pPr>
              <w:pStyle w:val="text1"/>
              <w:spacing w:line="360" w:lineRule="auto"/>
            </w:pPr>
            <w:r>
              <w:t>25</w:t>
            </w:r>
          </w:p>
        </w:tc>
        <w:tc>
          <w:tcPr>
            <w:tcW w:w="850" w:type="dxa"/>
            <w:vAlign w:val="center"/>
          </w:tcPr>
          <w:p w:rsidR="002E7370" w:rsidRPr="009F4109" w:rsidRDefault="002E7370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1" w:type="dxa"/>
            <w:shd w:val="pct25" w:color="auto" w:fill="auto"/>
            <w:vAlign w:val="center"/>
          </w:tcPr>
          <w:p w:rsidR="002E7370" w:rsidRPr="009F4109" w:rsidRDefault="002E7370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0" w:type="dxa"/>
            <w:shd w:val="pct25" w:color="auto" w:fill="auto"/>
            <w:vAlign w:val="center"/>
          </w:tcPr>
          <w:p w:rsidR="002E7370" w:rsidRPr="009F4109" w:rsidRDefault="002E7370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E7370" w:rsidRPr="009F4109" w:rsidRDefault="002E7370" w:rsidP="00AE3D29">
            <w:pPr>
              <w:pStyle w:val="text1"/>
              <w:spacing w:line="360" w:lineRule="auto"/>
              <w:ind w:firstLine="709"/>
            </w:pPr>
          </w:p>
        </w:tc>
      </w:tr>
      <w:tr w:rsidR="00DB77D7" w:rsidRPr="009F4109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3402" w:type="dxa"/>
            <w:vAlign w:val="center"/>
          </w:tcPr>
          <w:p w:rsidR="00DB77D7" w:rsidRPr="00C944CE" w:rsidRDefault="00DB77D7" w:rsidP="00796301">
            <w:pPr>
              <w:pStyle w:val="text1"/>
              <w:spacing w:line="360" w:lineRule="auto"/>
            </w:pPr>
            <w:r w:rsidRPr="00C944CE">
              <w:t>8. Отладка программного обеспечения</w:t>
            </w:r>
          </w:p>
        </w:tc>
        <w:tc>
          <w:tcPr>
            <w:tcW w:w="1276" w:type="dxa"/>
            <w:vAlign w:val="center"/>
          </w:tcPr>
          <w:p w:rsidR="00DB77D7" w:rsidRPr="009F4109" w:rsidRDefault="00DB77D7" w:rsidP="00796301">
            <w:pPr>
              <w:pStyle w:val="text1"/>
              <w:spacing w:line="360" w:lineRule="auto"/>
            </w:pPr>
            <w:r>
              <w:t>15</w:t>
            </w:r>
          </w:p>
        </w:tc>
        <w:tc>
          <w:tcPr>
            <w:tcW w:w="1276" w:type="dxa"/>
            <w:vAlign w:val="center"/>
          </w:tcPr>
          <w:p w:rsidR="00DB77D7" w:rsidRPr="009F4109" w:rsidRDefault="00DB77D7" w:rsidP="00796301">
            <w:pPr>
              <w:pStyle w:val="text1"/>
              <w:spacing w:line="360" w:lineRule="auto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DB77D7" w:rsidRPr="009F4109" w:rsidRDefault="00DB77D7" w:rsidP="00AE3D29">
            <w:pPr>
              <w:pStyle w:val="text1"/>
              <w:spacing w:line="360" w:lineRule="auto"/>
              <w:ind w:firstLine="709"/>
            </w:pPr>
          </w:p>
          <w:p w:rsidR="00DB77D7" w:rsidRPr="009F4109" w:rsidRDefault="00DB77D7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1" w:type="dxa"/>
            <w:vAlign w:val="center"/>
          </w:tcPr>
          <w:p w:rsidR="00DB77D7" w:rsidRPr="009F4109" w:rsidRDefault="00DB77D7" w:rsidP="00AE3D29">
            <w:pPr>
              <w:pStyle w:val="text1"/>
              <w:spacing w:line="360" w:lineRule="auto"/>
              <w:ind w:firstLine="709"/>
            </w:pPr>
          </w:p>
          <w:p w:rsidR="00DB77D7" w:rsidRPr="009F4109" w:rsidRDefault="00DB77D7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0" w:type="dxa"/>
            <w:vAlign w:val="center"/>
          </w:tcPr>
          <w:p w:rsidR="00DB77D7" w:rsidRPr="009F4109" w:rsidRDefault="00DB77D7" w:rsidP="00AE3D29">
            <w:pPr>
              <w:pStyle w:val="text1"/>
              <w:spacing w:line="360" w:lineRule="auto"/>
              <w:ind w:firstLine="709"/>
            </w:pPr>
          </w:p>
          <w:p w:rsidR="00DB77D7" w:rsidRPr="009F4109" w:rsidRDefault="00DB77D7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:rsidR="00DB77D7" w:rsidRPr="009F4109" w:rsidRDefault="00DB77D7" w:rsidP="00AE3D29">
            <w:pPr>
              <w:pStyle w:val="text1"/>
              <w:spacing w:line="360" w:lineRule="auto"/>
              <w:ind w:firstLine="709"/>
            </w:pPr>
          </w:p>
          <w:p w:rsidR="00DB77D7" w:rsidRPr="009F4109" w:rsidRDefault="00DB77D7" w:rsidP="00AE3D29">
            <w:pPr>
              <w:pStyle w:val="text1"/>
              <w:spacing w:line="360" w:lineRule="auto"/>
              <w:ind w:firstLine="709"/>
            </w:pPr>
          </w:p>
        </w:tc>
      </w:tr>
      <w:tr w:rsidR="00DB77D7" w:rsidRPr="009F4109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3402" w:type="dxa"/>
            <w:vAlign w:val="center"/>
          </w:tcPr>
          <w:p w:rsidR="00DB77D7" w:rsidRPr="00C944CE" w:rsidRDefault="00DB77D7" w:rsidP="00796301">
            <w:pPr>
              <w:pStyle w:val="text1"/>
              <w:spacing w:line="360" w:lineRule="auto"/>
            </w:pPr>
            <w:r w:rsidRPr="00C944CE">
              <w:t>9. Подготовка документации на систему</w:t>
            </w:r>
          </w:p>
        </w:tc>
        <w:tc>
          <w:tcPr>
            <w:tcW w:w="1276" w:type="dxa"/>
            <w:vAlign w:val="center"/>
          </w:tcPr>
          <w:p w:rsidR="00DB77D7" w:rsidRPr="009F4109" w:rsidRDefault="00DB77D7" w:rsidP="00796301">
            <w:pPr>
              <w:pStyle w:val="text1"/>
              <w:spacing w:line="360" w:lineRule="auto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DB77D7" w:rsidRPr="009F4109" w:rsidRDefault="00DB77D7" w:rsidP="00796301">
            <w:pPr>
              <w:pStyle w:val="text1"/>
              <w:spacing w:line="360" w:lineRule="auto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DB77D7" w:rsidRPr="009F4109" w:rsidRDefault="00DB77D7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1" w:type="dxa"/>
            <w:vAlign w:val="center"/>
          </w:tcPr>
          <w:p w:rsidR="00DB77D7" w:rsidRPr="009F4109" w:rsidRDefault="00DB77D7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0" w:type="dxa"/>
            <w:vAlign w:val="center"/>
          </w:tcPr>
          <w:p w:rsidR="00DB77D7" w:rsidRPr="009F4109" w:rsidRDefault="00DB77D7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851" w:type="dxa"/>
            <w:shd w:val="pct25" w:color="auto" w:fill="auto"/>
            <w:vAlign w:val="center"/>
          </w:tcPr>
          <w:p w:rsidR="00DB77D7" w:rsidRPr="009F4109" w:rsidRDefault="00DB77D7" w:rsidP="00AE3D29">
            <w:pPr>
              <w:pStyle w:val="text1"/>
              <w:spacing w:line="360" w:lineRule="auto"/>
              <w:ind w:firstLine="709"/>
            </w:pPr>
          </w:p>
        </w:tc>
      </w:tr>
      <w:tr w:rsidR="00DB77D7" w:rsidRPr="009F4109">
        <w:tblPrEx>
          <w:tblCellMar>
            <w:top w:w="0" w:type="dxa"/>
            <w:bottom w:w="0" w:type="dxa"/>
          </w:tblCellMar>
        </w:tblPrEx>
        <w:trPr>
          <w:cantSplit/>
          <w:trHeight w:val="555"/>
        </w:trPr>
        <w:tc>
          <w:tcPr>
            <w:tcW w:w="5954" w:type="dxa"/>
            <w:gridSpan w:val="3"/>
            <w:vAlign w:val="center"/>
          </w:tcPr>
          <w:p w:rsidR="00DB77D7" w:rsidRPr="009F4109" w:rsidRDefault="00DB77D7" w:rsidP="00AE3D29">
            <w:pPr>
              <w:pStyle w:val="text1"/>
              <w:spacing w:line="360" w:lineRule="auto"/>
              <w:ind w:firstLine="709"/>
            </w:pPr>
          </w:p>
        </w:tc>
        <w:tc>
          <w:tcPr>
            <w:tcW w:w="3402" w:type="dxa"/>
            <w:gridSpan w:val="4"/>
            <w:vAlign w:val="center"/>
          </w:tcPr>
          <w:p w:rsidR="00DB77D7" w:rsidRPr="009F4109" w:rsidRDefault="00DB77D7" w:rsidP="00AE3D29">
            <w:pPr>
              <w:pStyle w:val="text1"/>
              <w:spacing w:line="360" w:lineRule="auto"/>
              <w:ind w:firstLine="709"/>
            </w:pPr>
            <w:r w:rsidRPr="009F4109">
              <w:pict>
                <v:group id="_x0000_s3654" style="position:absolute;left:0;text-align:left;margin-left:-5.4pt;margin-top:2.5pt;width:170.3pt;height:20.3pt;z-index:251682816;mso-position-horizontal-relative:text;mso-position-vertical-relative:text" coordorigin="6921,11394" coordsize="4320,406">
                  <v:line id="_x0000_s3655" style="position:absolute;flip:y" from="8321,11612" to="11241,11615">
                    <v:stroke endarrow="block"/>
                  </v:line>
                  <v:line id="_x0000_s3656" style="position:absolute" from="6921,11612" to="8576,11615">
                    <v:stroke startarrow="block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3657" type="#_x0000_t202" style="position:absolute;left:8361;top:11394;width:1440;height:406" stroked="f">
                    <v:textbox style="mso-next-textbox:#_x0000_s3657">
                      <w:txbxContent>
                        <w:p w:rsidR="007A63EB" w:rsidRPr="008E26D3" w:rsidRDefault="007A63EB" w:rsidP="00DB77D7">
                          <w:pPr>
                            <w:jc w:val="center"/>
                          </w:pPr>
                          <w:r>
                            <w:t>74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дня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:rsidR="002F5181" w:rsidRDefault="002F5181" w:rsidP="00AE3D29">
      <w:pPr>
        <w:pStyle w:val="-"/>
        <w:ind w:firstLine="709"/>
        <w:rPr>
          <w:sz w:val="28"/>
        </w:rPr>
      </w:pPr>
      <w:r w:rsidRPr="002E7370">
        <w:rPr>
          <w:sz w:val="28"/>
        </w:rPr>
        <w:t>Таким образом, планируемая трудоемкость составляет 106 чел.- дн., планируемая продолжительность работы составляет 74 дня.</w:t>
      </w:r>
    </w:p>
    <w:p w:rsidR="0066007C" w:rsidRDefault="0066007C" w:rsidP="00AE3D29">
      <w:pPr>
        <w:pStyle w:val="-"/>
        <w:ind w:firstLine="709"/>
        <w:rPr>
          <w:sz w:val="28"/>
        </w:rPr>
      </w:pPr>
    </w:p>
    <w:p w:rsidR="00283E1A" w:rsidRDefault="00283E1A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CD289C">
        <w:t xml:space="preserve">Расчет затрат на разработку </w:t>
      </w:r>
      <w:r>
        <w:t>М</w:t>
      </w:r>
      <w:r w:rsidR="00796301">
        <w:t>ФК</w:t>
      </w:r>
    </w:p>
    <w:p w:rsidR="0066007C" w:rsidRPr="002E7370" w:rsidRDefault="0066007C" w:rsidP="0066007C">
      <w:pPr>
        <w:pStyle w:val="-22"/>
        <w:tabs>
          <w:tab w:val="clear" w:pos="993"/>
          <w:tab w:val="left" w:pos="0"/>
        </w:tabs>
        <w:spacing w:before="0" w:after="0"/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283E1A">
        <w:rPr>
          <w:sz w:val="28"/>
        </w:rPr>
        <w:t>Укрупненный расчет затрат на разработку АС выполняется по формуле:</w:t>
      </w:r>
    </w:p>
    <w:p w:rsidR="00243DE9" w:rsidRPr="00283E1A" w:rsidRDefault="00243DE9" w:rsidP="00AE3D29">
      <w:pPr>
        <w:pStyle w:val="-"/>
        <w:ind w:firstLine="709"/>
        <w:rPr>
          <w:sz w:val="28"/>
        </w:rPr>
      </w:pPr>
    </w:p>
    <w:p w:rsidR="002F5181" w:rsidRDefault="00E40E52" w:rsidP="00243DE9">
      <w:pPr>
        <w:pStyle w:val="-"/>
        <w:ind w:firstLine="709"/>
        <w:jc w:val="right"/>
        <w:rPr>
          <w:sz w:val="28"/>
        </w:rPr>
      </w:pPr>
      <w:r w:rsidRPr="0017202D">
        <w:rPr>
          <w:position w:val="-22"/>
        </w:rPr>
        <w:object w:dxaOrig="5120" w:dyaOrig="460">
          <v:shape id="_x0000_i1047" type="#_x0000_t75" style="width:253.2pt;height:21.35pt" o:ole="" filled="t">
            <v:fill color2="black"/>
            <v:imagedata r:id="rId15" o:title=""/>
          </v:shape>
          <o:OLEObject Type="Embed" ProgID="Equation.3" ShapeID="_x0000_i1047" DrawAspect="Content" ObjectID="_1320587188" r:id="rId16"/>
        </w:object>
      </w:r>
      <w:r w:rsidRPr="00E40E52">
        <w:rPr>
          <w:position w:val="-12"/>
        </w:rPr>
        <w:t>,</w:t>
      </w:r>
      <w:r w:rsidR="00243DE9">
        <w:rPr>
          <w:sz w:val="28"/>
        </w:rPr>
        <w:tab/>
      </w:r>
      <w:r w:rsidR="00243DE9">
        <w:rPr>
          <w:sz w:val="28"/>
        </w:rPr>
        <w:tab/>
      </w:r>
      <w:r w:rsidR="002F5181" w:rsidRPr="00283E1A">
        <w:rPr>
          <w:sz w:val="28"/>
        </w:rPr>
        <w:t>(</w:t>
      </w:r>
      <w:r w:rsidR="00B820F9" w:rsidRPr="00283E1A">
        <w:rPr>
          <w:sz w:val="28"/>
        </w:rPr>
        <w:t>10.</w:t>
      </w:r>
      <w:r w:rsidR="002F5181" w:rsidRPr="00283E1A">
        <w:rPr>
          <w:sz w:val="28"/>
        </w:rPr>
        <w:t>10)</w:t>
      </w:r>
    </w:p>
    <w:p w:rsidR="00243DE9" w:rsidRPr="00283E1A" w:rsidRDefault="00243DE9" w:rsidP="00243DE9">
      <w:pPr>
        <w:pStyle w:val="-"/>
        <w:ind w:firstLine="709"/>
        <w:jc w:val="right"/>
        <w:rPr>
          <w:sz w:val="28"/>
        </w:rPr>
      </w:pPr>
    </w:p>
    <w:p w:rsidR="002F5181" w:rsidRPr="00283E1A" w:rsidRDefault="004866F6" w:rsidP="00243DE9">
      <w:pPr>
        <w:pStyle w:val="-"/>
        <w:ind w:firstLine="0"/>
        <w:rPr>
          <w:sz w:val="28"/>
        </w:rPr>
      </w:pPr>
      <w:r w:rsidRPr="00283E1A">
        <w:rPr>
          <w:sz w:val="28"/>
        </w:rPr>
        <w:t>г</w:t>
      </w:r>
      <w:r w:rsidR="00B820F9" w:rsidRPr="00283E1A">
        <w:rPr>
          <w:sz w:val="28"/>
        </w:rPr>
        <w:t xml:space="preserve">де </w:t>
      </w:r>
      <w:r w:rsidR="00E40E52" w:rsidRPr="00A46FF6">
        <w:rPr>
          <w:position w:val="-12"/>
        </w:rPr>
        <w:object w:dxaOrig="425" w:dyaOrig="464">
          <v:shape id="_x0000_i1048" type="#_x0000_t75" style="width:20.55pt;height:21.35pt" o:ole="" filled="t">
            <v:fill color2="black"/>
            <v:imagedata r:id="rId17" o:title=""/>
          </v:shape>
          <o:OLEObject Type="Embed" ProgID="Equation.3" ShapeID="_x0000_i1048" DrawAspect="Content" ObjectID="_1320587189" r:id="rId18"/>
        </w:object>
      </w:r>
      <w:r w:rsidR="00E40E52" w:rsidRPr="00E40E52">
        <w:rPr>
          <w:position w:val="-12"/>
        </w:rPr>
        <w:t xml:space="preserve"> </w:t>
      </w:r>
      <w:r w:rsidR="002F5181" w:rsidRPr="00283E1A">
        <w:rPr>
          <w:sz w:val="28"/>
        </w:rPr>
        <w:t>– фонд  основной заработной платы разработчиков, р.;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F61394">
        <w:rPr>
          <w:position w:val="-12"/>
        </w:rPr>
        <w:object w:dxaOrig="840" w:dyaOrig="360">
          <v:shape id="_x0000_i1049" type="#_x0000_t75" style="width:41.95pt;height:18.2pt" o:ole="" filled="t">
            <v:fill color2="black"/>
            <v:imagedata r:id="rId19" o:title=""/>
          </v:shape>
          <o:OLEObject Type="Embed" ProgID="Equation.3" ShapeID="_x0000_i1049" DrawAspect="Content" ObjectID="_1320587190" r:id="rId20"/>
        </w:object>
      </w:r>
      <w:r w:rsidR="002F5181" w:rsidRPr="00283E1A">
        <w:rPr>
          <w:sz w:val="28"/>
        </w:rPr>
        <w:t xml:space="preserve"> — коэффициент дополнительной зарплаты;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A46FF6">
        <w:rPr>
          <w:position w:val="-8"/>
        </w:rPr>
        <w:object w:dxaOrig="984" w:dyaOrig="365">
          <v:shape id="_x0000_i1050" type="#_x0000_t75" style="width:49.05pt;height:19pt" o:ole="" filled="t">
            <v:fill color2="black"/>
            <v:imagedata r:id="rId21" o:title=""/>
          </v:shape>
          <o:OLEObject Type="Embed" ProgID="Equation.3" ShapeID="_x0000_i1050" DrawAspect="Content" ObjectID="_1320587191" r:id="rId22"/>
        </w:object>
      </w:r>
      <w:r w:rsidR="002F5181" w:rsidRPr="00283E1A">
        <w:rPr>
          <w:sz w:val="28"/>
        </w:rPr>
        <w:t xml:space="preserve"> — коэффициент отчислений на социальные нужды от основной и дополнительной заработной платы;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A46FF6">
        <w:rPr>
          <w:position w:val="-8"/>
        </w:rPr>
        <w:object w:dxaOrig="865" w:dyaOrig="365">
          <v:shape id="_x0000_i1051" type="#_x0000_t75" style="width:42.75pt;height:19pt" o:ole="" filled="t">
            <v:fill color2="black"/>
            <v:imagedata r:id="rId23" o:title=""/>
          </v:shape>
          <o:OLEObject Type="Embed" ProgID="Equation.3" ShapeID="_x0000_i1051" DrawAspect="Content" ObjectID="_1320587192" r:id="rId24"/>
        </w:object>
      </w:r>
      <w:r w:rsidR="002F5181" w:rsidRPr="00283E1A">
        <w:rPr>
          <w:sz w:val="28"/>
        </w:rPr>
        <w:t xml:space="preserve"> — коэффициент накладных расходов организации, разрабатывающей проект;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F61394">
        <w:rPr>
          <w:position w:val="-14"/>
        </w:rPr>
        <w:object w:dxaOrig="920" w:dyaOrig="380">
          <v:shape id="_x0000_i1052" type="#_x0000_t75" style="width:45.9pt;height:18.2pt" o:ole="" filled="t">
            <v:fill color2="black"/>
            <v:imagedata r:id="rId25" o:title=""/>
          </v:shape>
          <o:OLEObject Type="Embed" ProgID="Equation.3" ShapeID="_x0000_i1052" DrawAspect="Content" ObjectID="_1320587193" r:id="rId26"/>
        </w:object>
      </w:r>
      <w:r w:rsidR="002F5181" w:rsidRPr="00283E1A">
        <w:rPr>
          <w:sz w:val="28"/>
        </w:rPr>
        <w:t>— коэффициент прочих расходов;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A46FF6">
        <w:rPr>
          <w:position w:val="-9"/>
        </w:rPr>
        <w:object w:dxaOrig="1105" w:dyaOrig="365">
          <v:shape id="_x0000_i1053" type="#_x0000_t75" style="width:54.6pt;height:19pt" o:ole="" filled="t">
            <v:fill color2="black"/>
            <v:imagedata r:id="rId27" o:title=""/>
          </v:shape>
          <o:OLEObject Type="Embed" ProgID="Equation.3" ShapeID="_x0000_i1053" DrawAspect="Content" ObjectID="_1320587194" r:id="rId28"/>
        </w:object>
      </w:r>
      <w:r w:rsidR="002F5181" w:rsidRPr="00283E1A">
        <w:rPr>
          <w:sz w:val="28"/>
        </w:rPr>
        <w:t xml:space="preserve"> — машинное время, затраченное для отл</w:t>
      </w:r>
      <w:r>
        <w:rPr>
          <w:sz w:val="28"/>
        </w:rPr>
        <w:t>адки программного обеспечения</w:t>
      </w:r>
      <w:r w:rsidR="002F5181" w:rsidRPr="00283E1A">
        <w:rPr>
          <w:sz w:val="28"/>
        </w:rPr>
        <w:t>, ч.;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A46FF6">
        <w:rPr>
          <w:position w:val="-8"/>
        </w:rPr>
        <w:object w:dxaOrig="505" w:dyaOrig="365">
          <v:shape id="_x0000_i1054" type="#_x0000_t75" style="width:24.55pt;height:19pt" o:ole="" filled="t">
            <v:fill color2="black"/>
            <v:imagedata r:id="rId29" o:title=""/>
          </v:shape>
          <o:OLEObject Type="Embed" ProgID="Equation.3" ShapeID="_x0000_i1054" DrawAspect="Content" ObjectID="_1320587195" r:id="rId30"/>
        </w:object>
      </w:r>
      <w:r w:rsidR="002F5181" w:rsidRPr="00283E1A">
        <w:rPr>
          <w:sz w:val="28"/>
        </w:rPr>
        <w:t xml:space="preserve"> — стоимость машино-часа работы ЭВМ, р.</w:t>
      </w:r>
    </w:p>
    <w:p w:rsidR="002F5181" w:rsidRPr="00283E1A" w:rsidRDefault="002F5181" w:rsidP="00AE3D29">
      <w:pPr>
        <w:pStyle w:val="-"/>
        <w:ind w:firstLine="709"/>
        <w:rPr>
          <w:sz w:val="28"/>
          <w:szCs w:val="28"/>
        </w:rPr>
      </w:pPr>
      <w:r w:rsidRPr="00283E1A">
        <w:rPr>
          <w:sz w:val="28"/>
          <w:szCs w:val="28"/>
        </w:rPr>
        <w:t xml:space="preserve">Укрупненный  расчет  фонда  основной  заработной  платы  исполнителей  работ  по  разработке  </w:t>
      </w:r>
      <w:r w:rsidR="00535218" w:rsidRPr="00283E1A">
        <w:rPr>
          <w:sz w:val="28"/>
          <w:szCs w:val="28"/>
        </w:rPr>
        <w:t>МФК</w:t>
      </w:r>
      <w:r w:rsidRPr="00283E1A">
        <w:rPr>
          <w:sz w:val="28"/>
          <w:szCs w:val="28"/>
        </w:rPr>
        <w:t xml:space="preserve">  произведем  по  формуле:</w:t>
      </w:r>
    </w:p>
    <w:p w:rsidR="002F5181" w:rsidRPr="00283E1A" w:rsidRDefault="002F5181" w:rsidP="00AE3D29">
      <w:pPr>
        <w:pStyle w:val="-"/>
        <w:ind w:firstLine="709"/>
        <w:rPr>
          <w:sz w:val="28"/>
          <w:szCs w:val="28"/>
        </w:rPr>
      </w:pPr>
    </w:p>
    <w:p w:rsidR="002F5181" w:rsidRDefault="00E40E52" w:rsidP="00243DE9">
      <w:pPr>
        <w:pStyle w:val="-"/>
        <w:ind w:firstLine="709"/>
        <w:jc w:val="right"/>
        <w:rPr>
          <w:sz w:val="28"/>
          <w:szCs w:val="28"/>
        </w:rPr>
      </w:pPr>
      <w:r w:rsidRPr="00A46FF6">
        <w:rPr>
          <w:position w:val="-18"/>
        </w:rPr>
        <w:object w:dxaOrig="1324" w:dyaOrig="565">
          <v:shape id="_x0000_i1055" type="#_x0000_t75" style="width:65.65pt;height:27.7pt" o:ole="" filled="t">
            <v:fill color2="black"/>
            <v:imagedata r:id="rId31" o:title=""/>
          </v:shape>
          <o:OLEObject Type="Embed" ProgID="Equation.3" ShapeID="_x0000_i1055" DrawAspect="Content" ObjectID="_1320587196" r:id="rId32"/>
        </w:object>
      </w:r>
      <w:r w:rsidR="002F5181" w:rsidRPr="00283E1A">
        <w:rPr>
          <w:sz w:val="28"/>
          <w:szCs w:val="28"/>
        </w:rPr>
        <w:t>,</w:t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F5181" w:rsidRPr="00283E1A">
        <w:rPr>
          <w:sz w:val="28"/>
          <w:szCs w:val="28"/>
        </w:rPr>
        <w:t>(</w:t>
      </w:r>
      <w:r w:rsidR="00B820F9" w:rsidRPr="00283E1A">
        <w:rPr>
          <w:sz w:val="28"/>
          <w:szCs w:val="28"/>
        </w:rPr>
        <w:t>10.</w:t>
      </w:r>
      <w:r w:rsidR="002F5181" w:rsidRPr="00283E1A">
        <w:rPr>
          <w:sz w:val="28"/>
          <w:szCs w:val="28"/>
        </w:rPr>
        <w:t>11)</w:t>
      </w:r>
    </w:p>
    <w:p w:rsidR="00243DE9" w:rsidRPr="00283E1A" w:rsidRDefault="00243DE9" w:rsidP="00AE3D29">
      <w:pPr>
        <w:pStyle w:val="-"/>
        <w:ind w:firstLine="709"/>
        <w:rPr>
          <w:sz w:val="28"/>
          <w:szCs w:val="28"/>
        </w:rPr>
      </w:pPr>
    </w:p>
    <w:p w:rsidR="002F5181" w:rsidRPr="00283E1A" w:rsidRDefault="004866F6" w:rsidP="00243DE9">
      <w:pPr>
        <w:pStyle w:val="-"/>
        <w:ind w:firstLine="0"/>
        <w:rPr>
          <w:sz w:val="28"/>
          <w:szCs w:val="28"/>
        </w:rPr>
      </w:pPr>
      <w:r w:rsidRPr="00283E1A">
        <w:rPr>
          <w:sz w:val="28"/>
          <w:szCs w:val="28"/>
        </w:rPr>
        <w:t>г</w:t>
      </w:r>
      <w:r w:rsidR="002F5181" w:rsidRPr="00283E1A">
        <w:rPr>
          <w:sz w:val="28"/>
          <w:szCs w:val="28"/>
        </w:rPr>
        <w:t>де</w:t>
      </w:r>
      <w:r w:rsidR="00535218" w:rsidRPr="00283E1A">
        <w:rPr>
          <w:sz w:val="28"/>
          <w:szCs w:val="28"/>
        </w:rPr>
        <w:t xml:space="preserve"> </w:t>
      </w:r>
      <w:r w:rsidR="00E40E52" w:rsidRPr="00A46FF6">
        <w:rPr>
          <w:position w:val="-18"/>
        </w:rPr>
        <w:object w:dxaOrig="984" w:dyaOrig="565">
          <v:shape id="_x0000_i1056" type="#_x0000_t75" style="width:49.05pt;height:27.7pt" o:ole="" filled="t">
            <v:fill color2="black"/>
            <v:imagedata r:id="rId33" o:title=""/>
          </v:shape>
          <o:OLEObject Type="Embed" ProgID="Equation.3" ShapeID="_x0000_i1056" DrawAspect="Content" ObjectID="_1320587197" r:id="rId34"/>
        </w:object>
      </w:r>
      <w:r w:rsidR="002F5181" w:rsidRPr="00283E1A">
        <w:rPr>
          <w:sz w:val="28"/>
          <w:szCs w:val="28"/>
        </w:rPr>
        <w:t>— суммарная  трудоемкость  работ  по  разра</w:t>
      </w:r>
      <w:r w:rsidR="00A30B17">
        <w:rPr>
          <w:sz w:val="28"/>
          <w:szCs w:val="28"/>
        </w:rPr>
        <w:t>ботке</w:t>
      </w:r>
      <w:r w:rsidR="00535218" w:rsidRPr="00283E1A">
        <w:rPr>
          <w:sz w:val="28"/>
          <w:szCs w:val="28"/>
        </w:rPr>
        <w:t>,  чел.ч. (чел.-дн.);</w:t>
      </w:r>
    </w:p>
    <w:p w:rsidR="002F5181" w:rsidRDefault="00E40E52" w:rsidP="00AE3D29">
      <w:pPr>
        <w:pStyle w:val="-"/>
        <w:ind w:firstLine="709"/>
        <w:rPr>
          <w:sz w:val="28"/>
          <w:szCs w:val="28"/>
        </w:rPr>
      </w:pPr>
      <w:r w:rsidRPr="00A46FF6">
        <w:rPr>
          <w:position w:val="-4"/>
        </w:rPr>
        <w:object w:dxaOrig="244" w:dyaOrig="285">
          <v:shape id="_x0000_i1057" type="#_x0000_t75" style="width:11.85pt;height:14.25pt" o:ole="" filled="t">
            <v:fill color2="black"/>
            <v:imagedata r:id="rId35" o:title=""/>
          </v:shape>
          <o:OLEObject Type="Embed" ProgID="Equation.3" ShapeID="_x0000_i1057" DrawAspect="Content" ObjectID="_1320587198" r:id="rId36"/>
        </w:object>
      </w:r>
      <w:r w:rsidR="002F5181" w:rsidRPr="00283E1A">
        <w:rPr>
          <w:sz w:val="28"/>
          <w:szCs w:val="28"/>
        </w:rPr>
        <w:t xml:space="preserve"> — тарифная  ставка  часовая  (дневная)  разработчиков  и  других  исполнителей  работ,  р.</w:t>
      </w:r>
      <w:r>
        <w:rPr>
          <w:sz w:val="28"/>
          <w:szCs w:val="28"/>
        </w:rPr>
        <w:t>;</w:t>
      </w:r>
    </w:p>
    <w:p w:rsidR="00E40E52" w:rsidRDefault="00E40E52" w:rsidP="00AE3D29">
      <w:pPr>
        <w:pStyle w:val="-"/>
        <w:ind w:firstLine="709"/>
        <w:rPr>
          <w:color w:val="000000"/>
          <w:sz w:val="28"/>
          <w:szCs w:val="28"/>
        </w:rPr>
      </w:pPr>
      <w:r w:rsidRPr="00E40E52">
        <w:rPr>
          <w:position w:val="-6"/>
        </w:rPr>
        <w:object w:dxaOrig="800" w:dyaOrig="279">
          <v:shape id="_x0000_i1058" type="#_x0000_t75" style="width:40.35pt;height:14.25pt" o:ole="" filled="t">
            <v:fill color2="black"/>
            <v:imagedata r:id="rId37" o:title=""/>
          </v:shape>
          <o:OLEObject Type="Embed" ProgID="Equation.3" ShapeID="_x0000_i1058" DrawAspect="Content" ObjectID="_1320587199" r:id="rId38"/>
        </w:object>
      </w:r>
      <w:r>
        <w:rPr>
          <w:position w:val="-3"/>
        </w:rPr>
        <w:t xml:space="preserve"> – </w:t>
      </w:r>
      <w:r>
        <w:rPr>
          <w:color w:val="000000"/>
          <w:sz w:val="28"/>
          <w:szCs w:val="28"/>
        </w:rPr>
        <w:t>количество дней рабочего времени разработчиков;</w:t>
      </w:r>
    </w:p>
    <w:p w:rsidR="00E40E52" w:rsidRPr="00283E1A" w:rsidRDefault="00A30B17" w:rsidP="00AE3D29">
      <w:pPr>
        <w:pStyle w:val="-"/>
        <w:ind w:firstLine="709"/>
        <w:rPr>
          <w:sz w:val="28"/>
          <w:szCs w:val="28"/>
        </w:rPr>
      </w:pPr>
      <w:r w:rsidRPr="00A30B17">
        <w:rPr>
          <w:position w:val="-24"/>
        </w:rPr>
        <w:object w:dxaOrig="2960" w:dyaOrig="620">
          <v:shape id="_x0000_i1098" type="#_x0000_t75" style="width:146.35pt;height:30.05pt" o:ole="" filled="t">
            <v:fill color2="black"/>
            <v:imagedata r:id="rId39" o:title=""/>
          </v:shape>
          <o:OLEObject Type="Embed" ProgID="Equation.3" ShapeID="_x0000_i1098" DrawAspect="Content" ObjectID="_1320587200" r:id="rId40"/>
        </w:object>
      </w:r>
      <w:r w:rsidR="00E40E52">
        <w:rPr>
          <w:position w:val="-21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Себестоимость машино-часа работы комплекса средств автоматизации (КСА) определяется по формуле:</w:t>
      </w:r>
    </w:p>
    <w:p w:rsidR="00A30B17" w:rsidRDefault="00A30B17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4"/>
        </w:rPr>
        <w:object w:dxaOrig="2345" w:dyaOrig="685">
          <v:shape id="_x0000_i1059" type="#_x0000_t75" style="width:116.3pt;height:34.8pt" o:ole="" filled="t">
            <v:fill color2="black"/>
            <v:imagedata r:id="rId41" o:title=""/>
          </v:shape>
          <o:OLEObject Type="Embed" ProgID="Equation.3" ShapeID="_x0000_i1059" DrawAspect="Content" ObjectID="_1320587201" r:id="rId42"/>
        </w:objec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(10.5)</w:t>
      </w:r>
    </w:p>
    <w:p w:rsidR="00A30B17" w:rsidRDefault="00A30B17" w:rsidP="00A30B17">
      <w:pPr>
        <w:spacing w:line="360" w:lineRule="auto"/>
        <w:jc w:val="both"/>
        <w:rPr>
          <w:color w:val="000000"/>
          <w:position w:val="-6"/>
          <w:sz w:val="28"/>
          <w:szCs w:val="28"/>
        </w:rPr>
      </w:pPr>
      <w:r>
        <w:rPr>
          <w:color w:val="000000"/>
          <w:position w:val="-1"/>
          <w:sz w:val="28"/>
          <w:szCs w:val="28"/>
        </w:rPr>
        <w:t xml:space="preserve">где  </w:t>
      </w:r>
      <w:r w:rsidRPr="00A46FF6">
        <w:rPr>
          <w:position w:val="-3"/>
        </w:rPr>
        <w:object w:dxaOrig="244" w:dyaOrig="265">
          <v:shape id="_x0000_i1060" type="#_x0000_t75" style="width:11.85pt;height:12.65pt" o:ole="" filled="t">
            <v:fill color2="black"/>
            <v:imagedata r:id="rId43" o:title=""/>
          </v:shape>
          <o:OLEObject Type="Embed" ProgID="Equation.3" ShapeID="_x0000_i1060" DrawAspect="Content" ObjectID="_1320587202" r:id="rId44"/>
        </w:object>
      </w:r>
      <w:r>
        <w:rPr>
          <w:color w:val="000000"/>
          <w:position w:val="-6"/>
          <w:sz w:val="28"/>
          <w:szCs w:val="28"/>
        </w:rPr>
        <w:t xml:space="preserve"> - годовая сумма амортизации,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65" w:dyaOrig="365">
          <v:shape id="_x0000_i1061" type="#_x0000_t75" style="width:12.65pt;height:19pt" o:ole="" filled="t">
            <v:fill color2="black"/>
            <v:imagedata r:id="rId45" o:title=""/>
          </v:shape>
          <o:OLEObject Type="Embed" ProgID="Equation.3" ShapeID="_x0000_i1061" DrawAspect="Content" ObjectID="_1320587203" r:id="rId46"/>
        </w:object>
      </w:r>
      <w:r>
        <w:rPr>
          <w:color w:val="000000"/>
          <w:sz w:val="28"/>
          <w:szCs w:val="28"/>
        </w:rPr>
        <w:t xml:space="preserve"> - затраты на электроэнергию,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object w:dxaOrig="305" w:dyaOrig="365">
          <v:shape id="_x0000_i1062" type="#_x0000_t75" style="width:15.05pt;height:19pt" o:ole="" filled="t">
            <v:fill color2="black"/>
            <v:imagedata r:id="rId47" o:title=""/>
          </v:shape>
          <o:OLEObject Type="Embed" ProgID="Equation.3" ShapeID="_x0000_i1062" DrawAspect="Content" ObjectID="_1320587204" r:id="rId48"/>
        </w:object>
      </w:r>
      <w:r>
        <w:rPr>
          <w:color w:val="000000"/>
          <w:sz w:val="28"/>
          <w:szCs w:val="28"/>
        </w:rPr>
        <w:t xml:space="preserve"> - затраты на материалы в год,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object w:dxaOrig="285" w:dyaOrig="365">
          <v:shape id="_x0000_i1063" type="#_x0000_t75" style="width:14.25pt;height:19pt" o:ole="" filled="t">
            <v:fill color2="black"/>
            <v:imagedata r:id="rId49" o:title=""/>
          </v:shape>
          <o:OLEObject Type="Embed" ProgID="Equation.3" ShapeID="_x0000_i1063" DrawAspect="Content" ObjectID="_1320587205" r:id="rId50"/>
        </w:object>
      </w:r>
      <w:r>
        <w:rPr>
          <w:color w:val="000000"/>
          <w:sz w:val="28"/>
          <w:szCs w:val="28"/>
        </w:rPr>
        <w:t xml:space="preserve"> - накладные расходы,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325" w:dyaOrig="365">
          <v:shape id="_x0000_i1064" type="#_x0000_t75" style="width:15.8pt;height:19pt" o:ole="" filled="t">
            <v:fill color2="black"/>
            <v:imagedata r:id="rId51" o:title=""/>
          </v:shape>
          <o:OLEObject Type="Embed" ProgID="Equation.3" ShapeID="_x0000_i1064" DrawAspect="Content" ObjectID="_1320587206" r:id="rId52"/>
        </w:object>
      </w:r>
      <w:r>
        <w:rPr>
          <w:color w:val="000000"/>
          <w:sz w:val="28"/>
          <w:szCs w:val="28"/>
        </w:rPr>
        <w:t xml:space="preserve"> - действительный годовой фонд времени работы КСА, ч.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Расчет затрат на заработную плату обслуживающего персонала производится по формуле:</w:t>
      </w:r>
    </w:p>
    <w:p w:rsidR="00A30B17" w:rsidRDefault="00A30B17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30B17">
        <w:rPr>
          <w:position w:val="-28"/>
        </w:rPr>
        <w:object w:dxaOrig="5700" w:dyaOrig="680">
          <v:shape id="_x0000_i1095" type="#_x0000_t75" style="width:282.45pt;height:34pt" o:ole="" filled="t">
            <v:fill color2="black"/>
            <v:imagedata r:id="rId53" o:title=""/>
          </v:shape>
          <o:OLEObject Type="Embed" ProgID="Equation.3" ShapeID="_x0000_i1095" DrawAspect="Content" ObjectID="_1320587207" r:id="rId54"/>
        </w:object>
      </w:r>
      <w:r>
        <w:rPr>
          <w:color w:val="000000"/>
          <w:sz w:val="28"/>
          <w:szCs w:val="28"/>
        </w:rPr>
        <w:t xml:space="preserve"> р.,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(10.6)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4"/>
        </w:rPr>
        <w:object w:dxaOrig="504" w:dyaOrig="285">
          <v:shape id="_x0000_i1065" type="#_x0000_t75" style="width:24.55pt;height:14.25pt" o:ole="" filled="t">
            <v:fill color2="black"/>
            <v:imagedata r:id="rId55" o:title=""/>
          </v:shape>
          <o:OLEObject Type="Embed" ProgID="Equation.3" ShapeID="_x0000_i1065" DrawAspect="Content" ObjectID="_1320587208" r:id="rId56"/>
        </w:object>
      </w:r>
      <w:r>
        <w:rPr>
          <w:color w:val="000000"/>
          <w:sz w:val="28"/>
          <w:szCs w:val="28"/>
        </w:rPr>
        <w:t xml:space="preserve"> − количество работников;</w:t>
      </w:r>
    </w:p>
    <w:p w:rsidR="00A30B17" w:rsidRDefault="00A30B17" w:rsidP="00A30B17">
      <w:pPr>
        <w:tabs>
          <w:tab w:val="left" w:pos="46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position w:val="-6"/>
          <w:sz w:val="28"/>
          <w:szCs w:val="28"/>
        </w:rPr>
        <w:tab/>
      </w:r>
      <w:r w:rsidRPr="00A30B17">
        <w:rPr>
          <w:position w:val="-12"/>
        </w:rPr>
        <w:object w:dxaOrig="1100" w:dyaOrig="360">
          <v:shape id="_x0000_i1094" type="#_x0000_t75" style="width:55.4pt;height:18.2pt" o:ole="" filled="t">
            <v:fill color2="black"/>
            <v:imagedata r:id="rId57" o:title=""/>
          </v:shape>
          <o:OLEObject Type="Embed" ProgID="Equation.3" ShapeID="_x0000_i1094" DrawAspect="Content" ObjectID="_1320587209" r:id="rId58"/>
        </w:object>
      </w:r>
      <w:r>
        <w:rPr>
          <w:color w:val="000000"/>
          <w:sz w:val="28"/>
          <w:szCs w:val="28"/>
        </w:rPr>
        <w:t xml:space="preserve"> - месячный оклад работника, р.;</w:t>
      </w:r>
    </w:p>
    <w:p w:rsidR="00A30B17" w:rsidRDefault="00A30B17" w:rsidP="00A30B17">
      <w:pPr>
        <w:tabs>
          <w:tab w:val="left" w:pos="46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745" w:dyaOrig="365">
          <v:shape id="_x0000_i1066" type="#_x0000_t75" style="width:36.4pt;height:19pt" o:ole="" filled="t">
            <v:fill color2="black"/>
            <v:imagedata r:id="rId59" o:title=""/>
          </v:shape>
          <o:OLEObject Type="Embed" ProgID="Equation.3" ShapeID="_x0000_i1066" DrawAspect="Content" ObjectID="_1320587210" r:id="rId60"/>
        </w:object>
      </w:r>
      <w:r>
        <w:rPr>
          <w:color w:val="000000"/>
          <w:sz w:val="28"/>
          <w:szCs w:val="28"/>
        </w:rPr>
        <w:t xml:space="preserve"> - коэффициент, учитывающий дополнительную заработную плату;</w:t>
      </w:r>
    </w:p>
    <w:p w:rsidR="00A30B17" w:rsidRDefault="00A30B17" w:rsidP="00A30B17">
      <w:pPr>
        <w:tabs>
          <w:tab w:val="left" w:pos="46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1005" w:dyaOrig="384">
          <v:shape id="_x0000_i1067" type="#_x0000_t75" style="width:50.65pt;height:19pt" o:ole="" filled="t">
            <v:fill color2="black"/>
            <v:imagedata r:id="rId61" o:title=""/>
          </v:shape>
          <o:OLEObject Type="Embed" ProgID="Equation.3" ShapeID="_x0000_i1067" DrawAspect="Content" ObjectID="_1320587211" r:id="rId62"/>
        </w:object>
      </w:r>
      <w:r>
        <w:rPr>
          <w:color w:val="000000"/>
          <w:sz w:val="28"/>
          <w:szCs w:val="28"/>
        </w:rPr>
        <w:t xml:space="preserve"> - коэффициент, учитывающий отчисления на социальные нужды.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Годовые амортизационные отчисления по КСА считаются по формуле:</w:t>
      </w:r>
    </w:p>
    <w:p w:rsidR="00A30B17" w:rsidRDefault="00A30B17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1"/>
        </w:rPr>
        <w:object w:dxaOrig="3765" w:dyaOrig="625">
          <v:shape id="_x0000_i1068" type="#_x0000_t75" style="width:188.3pt;height:30.85pt" o:ole="" filled="t">
            <v:fill color2="black"/>
            <v:imagedata r:id="rId63" o:title=""/>
          </v:shape>
          <o:OLEObject Type="Embed" ProgID="Equation.3" ShapeID="_x0000_i1068" DrawAspect="Content" ObjectID="_1320587212" r:id="rId64"/>
        </w:object>
      </w:r>
      <w:r>
        <w:rPr>
          <w:color w:val="000000"/>
          <w:sz w:val="28"/>
          <w:szCs w:val="28"/>
        </w:rPr>
        <w:t xml:space="preserve"> р.,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(10.7)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9"/>
        </w:rPr>
        <w:object w:dxaOrig="525" w:dyaOrig="365">
          <v:shape id="_x0000_i1069" type="#_x0000_t75" style="width:26.1pt;height:19pt" o:ole="" filled="t">
            <v:fill color2="black"/>
            <v:imagedata r:id="rId65" o:title=""/>
          </v:shape>
          <o:OLEObject Type="Embed" ProgID="Equation.3" ShapeID="_x0000_i1069" DrawAspect="Content" ObjectID="_1320587213" r:id="rId66"/>
        </w:object>
      </w:r>
      <w:r>
        <w:rPr>
          <w:color w:val="000000"/>
          <w:sz w:val="28"/>
          <w:szCs w:val="28"/>
        </w:rPr>
        <w:t xml:space="preserve"> - стоимость ПК и прочего оборудования, входящего в КСА, используемого при отладке;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365" w:dyaOrig="365">
          <v:shape id="_x0000_i1070" type="#_x0000_t75" style="width:19pt;height:19pt" o:ole="" filled="t">
            <v:fill color2="black"/>
            <v:imagedata r:id="rId67" o:title=""/>
          </v:shape>
          <o:OLEObject Type="Embed" ProgID="Equation.3" ShapeID="_x0000_i1070" DrawAspect="Content" ObjectID="_1320587214" r:id="rId68"/>
        </w:object>
      </w:r>
      <w:r>
        <w:rPr>
          <w:color w:val="000000"/>
          <w:sz w:val="28"/>
          <w:szCs w:val="28"/>
        </w:rPr>
        <w:t xml:space="preserve"> - норма амортизации, %.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Затраты на электроэнергию в год </w:t>
      </w:r>
      <w:r>
        <w:object w:dxaOrig="265" w:dyaOrig="365">
          <v:shape id="_x0000_i1071" type="#_x0000_t75" style="width:12.65pt;height:19pt" o:ole="" filled="t">
            <v:fill color2="black"/>
            <v:imagedata r:id="rId69" o:title=""/>
          </v:shape>
          <o:OLEObject Type="Embed" ProgID="Equation.3" ShapeID="_x0000_i1071" DrawAspect="Content" ObjectID="_1320587215" r:id="rId70"/>
        </w:object>
      </w:r>
      <w:r>
        <w:rPr>
          <w:color w:val="000000"/>
          <w:sz w:val="28"/>
          <w:szCs w:val="28"/>
        </w:rPr>
        <w:t xml:space="preserve"> определяются следующим образом:</w:t>
      </w:r>
    </w:p>
    <w:p w:rsidR="00A30B17" w:rsidRDefault="00A30B17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30B17">
        <w:rPr>
          <w:position w:val="-14"/>
        </w:rPr>
        <w:object w:dxaOrig="4340" w:dyaOrig="380">
          <v:shape id="_x0000_i1096" type="#_x0000_t75" style="width:216.8pt;height:18.2pt" o:ole="" filled="t">
            <v:fill color2="black"/>
            <v:imagedata r:id="rId71" o:title=""/>
          </v:shape>
          <o:OLEObject Type="Embed" ProgID="Equation.3" ShapeID="_x0000_i1096" DrawAspect="Content" ObjectID="_1320587216" r:id="rId72"/>
        </w:object>
      </w:r>
      <w:r>
        <w:rPr>
          <w:color w:val="000000"/>
          <w:sz w:val="28"/>
          <w:szCs w:val="28"/>
        </w:rPr>
        <w:t xml:space="preserve"> р.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(10.8)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9"/>
        </w:rPr>
        <w:object w:dxaOrig="343" w:dyaOrig="383">
          <v:shape id="_x0000_i1072" type="#_x0000_t75" style="width:17.4pt;height:19pt" o:ole="" filled="t">
            <v:fill color2="black"/>
            <v:imagedata r:id="rId73" o:title=""/>
          </v:shape>
          <o:OLEObject Type="Embed" ProgID="Equation.3" ShapeID="_x0000_i1072" DrawAspect="Content" ObjectID="_1320587217" r:id="rId74"/>
        </w:object>
      </w:r>
      <w:r>
        <w:rPr>
          <w:color w:val="000000"/>
          <w:sz w:val="28"/>
          <w:szCs w:val="28"/>
        </w:rPr>
        <w:t xml:space="preserve"> - установленная мощность, кВт;</w:t>
      </w:r>
    </w:p>
    <w:p w:rsidR="00A30B17" w:rsidRDefault="00A30B17" w:rsidP="00A30B17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305" w:dyaOrig="365">
          <v:shape id="_x0000_i1073" type="#_x0000_t75" style="width:15.05pt;height:19pt" o:ole="" filled="t">
            <v:fill color2="black"/>
            <v:imagedata r:id="rId75" o:title=""/>
          </v:shape>
          <o:OLEObject Type="Embed" ProgID="Equation.3" ShapeID="_x0000_i1073" DrawAspect="Content" ObjectID="_1320587218" r:id="rId76"/>
        </w:object>
      </w:r>
      <w:r>
        <w:rPr>
          <w:color w:val="000000"/>
          <w:sz w:val="28"/>
          <w:szCs w:val="28"/>
        </w:rPr>
        <w:t xml:space="preserve"> - стоимость силовой электроэнергии, р./кВт;</w:t>
      </w:r>
    </w:p>
    <w:p w:rsidR="00A30B17" w:rsidRDefault="00A30B17" w:rsidP="00A30B17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85" w:dyaOrig="365">
          <v:shape id="_x0000_i1074" type="#_x0000_t75" style="width:14.25pt;height:19pt" o:ole="" filled="t">
            <v:fill color2="black"/>
            <v:imagedata r:id="rId77" o:title=""/>
          </v:shape>
          <o:OLEObject Type="Embed" ProgID="Equation.3" ShapeID="_x0000_i1074" DrawAspect="Content" ObjectID="_1320587219" r:id="rId78"/>
        </w:object>
      </w:r>
      <w:r>
        <w:rPr>
          <w:color w:val="000000"/>
          <w:sz w:val="28"/>
          <w:szCs w:val="28"/>
        </w:rPr>
        <w:t xml:space="preserve"> - время в течение года, когда КСА потребляет электроэнергию, ч.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Затраты на текущие ремонты </w:t>
      </w:r>
      <w:r w:rsidRPr="00A46FF6">
        <w:rPr>
          <w:position w:val="-9"/>
        </w:rPr>
        <w:object w:dxaOrig="304" w:dyaOrig="384">
          <v:shape id="_x0000_i1075" type="#_x0000_t75" style="width:15.05pt;height:19pt" o:ole="" filled="t">
            <v:fill color2="black"/>
            <v:imagedata r:id="rId79" o:title=""/>
          </v:shape>
          <o:OLEObject Type="Embed" ProgID="Equation.3" ShapeID="_x0000_i1075" DrawAspect="Content" ObjectID="_1320587220" r:id="rId80"/>
        </w:object>
      </w:r>
      <w:r>
        <w:rPr>
          <w:color w:val="000000"/>
          <w:sz w:val="28"/>
          <w:szCs w:val="28"/>
        </w:rPr>
        <w:t xml:space="preserve"> и на материалы </w:t>
      </w:r>
      <w:r w:rsidRPr="00A46FF6">
        <w:rPr>
          <w:position w:val="-9"/>
        </w:rPr>
        <w:object w:dxaOrig="305" w:dyaOrig="365">
          <v:shape id="_x0000_i1076" type="#_x0000_t75" style="width:15.05pt;height:19pt" o:ole="" filled="t">
            <v:fill color2="black"/>
            <v:imagedata r:id="rId81" o:title=""/>
          </v:shape>
          <o:OLEObject Type="Embed" ProgID="Equation.3" ShapeID="_x0000_i1076" DrawAspect="Content" ObjectID="_1320587221" r:id="rId82"/>
        </w:objec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 укрупненном расчете можно принять: </w:t>
      </w:r>
      <w:r w:rsidRPr="00A46FF6">
        <w:rPr>
          <w:position w:val="-9"/>
        </w:rPr>
        <w:object w:dxaOrig="2965" w:dyaOrig="385">
          <v:shape id="_x0000_i1077" type="#_x0000_t75" style="width:146.35pt;height:19pt" o:ole="" filled="t">
            <v:fill color2="black"/>
            <v:imagedata r:id="rId83" o:title=""/>
          </v:shape>
          <o:OLEObject Type="Embed" ProgID="Equation.3" ShapeID="_x0000_i1077" DrawAspect="Content" ObjectID="_1320587222" r:id="rId84"/>
        </w:object>
      </w:r>
      <w:r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накладные расходы включаются затраты на оплату труда административно-управленческого персонала, содержание площадей, затраты на отопление, освещение и прочие: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46FF6">
        <w:rPr>
          <w:position w:val="-9"/>
        </w:rPr>
        <w:object w:dxaOrig="1125" w:dyaOrig="365">
          <v:shape id="_x0000_i1078" type="#_x0000_t75" style="width:56.2pt;height:19pt" o:ole="" filled="t">
            <v:fill color2="black"/>
            <v:imagedata r:id="rId85" o:title=""/>
          </v:shape>
          <o:OLEObject Type="Embed" ProgID="Equation.3" ShapeID="_x0000_i1078" DrawAspect="Content" ObjectID="_1320587223" r:id="rId86"/>
        </w:object>
      </w:r>
      <w:r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Фонд времени </w:t>
      </w:r>
      <w:r w:rsidRPr="00A46FF6">
        <w:rPr>
          <w:position w:val="-8"/>
        </w:rPr>
        <w:object w:dxaOrig="325" w:dyaOrig="365">
          <v:shape id="_x0000_i1079" type="#_x0000_t75" style="width:15.8pt;height:19pt" o:ole="" filled="t">
            <v:fill color2="black"/>
            <v:imagedata r:id="rId51" o:title=""/>
          </v:shape>
          <o:OLEObject Type="Embed" ProgID="Equation.3" ShapeID="_x0000_i1079" DrawAspect="Content" ObjectID="_1320587224" r:id="rId87"/>
        </w:object>
      </w:r>
      <w:r>
        <w:rPr>
          <w:color w:val="000000"/>
          <w:sz w:val="28"/>
          <w:szCs w:val="28"/>
        </w:rPr>
        <w:t xml:space="preserve"> устанавливается, исходя из номинального фонда времени и времени профилактики оборудования и ремонтов:</w:t>
      </w:r>
    </w:p>
    <w:p w:rsidR="00A30B17" w:rsidRDefault="00A30B17" w:rsidP="00A30B17">
      <w:pPr>
        <w:spacing w:line="360" w:lineRule="auto"/>
        <w:ind w:firstLine="708"/>
        <w:rPr>
          <w:color w:val="000000"/>
          <w:sz w:val="28"/>
          <w:szCs w:val="28"/>
        </w:rPr>
      </w:pPr>
      <w:r w:rsidRPr="00A46FF6">
        <w:rPr>
          <w:position w:val="-9"/>
        </w:rPr>
        <w:object w:dxaOrig="5325" w:dyaOrig="385">
          <v:shape id="_x0000_i1080" type="#_x0000_t75" style="width:266.65pt;height:19pt" o:ole="" filled="t">
            <v:fill color2="black"/>
            <v:imagedata r:id="rId88" o:title=""/>
          </v:shape>
          <o:OLEObject Type="Embed" ProgID="Equation.3" ShapeID="_x0000_i1080" DrawAspect="Content" ObjectID="_1320587225" r:id="rId89"/>
        </w:object>
      </w:r>
      <w:r>
        <w:rPr>
          <w:color w:val="000000"/>
          <w:sz w:val="28"/>
          <w:szCs w:val="28"/>
        </w:rPr>
        <w:t xml:space="preserve"> ч.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(10.9)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4"/>
        </w:rPr>
        <w:object w:dxaOrig="225" w:dyaOrig="285">
          <v:shape id="_x0000_i1081" type="#_x0000_t75" style="width:11.1pt;height:14.25pt" o:ole="" filled="t">
            <v:fill color2="black"/>
            <v:imagedata r:id="rId90" o:title=""/>
          </v:shape>
          <o:OLEObject Type="Embed" ProgID="Equation.3" ShapeID="_x0000_i1081" DrawAspect="Content" ObjectID="_1320587226" r:id="rId91"/>
        </w:object>
      </w:r>
      <w:r>
        <w:rPr>
          <w:color w:val="000000"/>
          <w:sz w:val="28"/>
          <w:szCs w:val="28"/>
        </w:rPr>
        <w:t xml:space="preserve"> - продолжительность смены, ч.;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2"/>
          <w:sz w:val="28"/>
          <w:szCs w:val="28"/>
        </w:rPr>
        <w:tab/>
      </w:r>
      <w:r w:rsidRPr="00A46FF6">
        <w:rPr>
          <w:position w:val="-4"/>
        </w:rPr>
        <w:object w:dxaOrig="205" w:dyaOrig="284">
          <v:shape id="_x0000_i1082" type="#_x0000_t75" style="width:9.5pt;height:14.25pt" o:ole="" filled="t">
            <v:fill color2="black"/>
            <v:imagedata r:id="rId92" o:title=""/>
          </v:shape>
          <o:OLEObject Type="Embed" ProgID="Equation.3" ShapeID="_x0000_i1082" DrawAspect="Content" ObjectID="_1320587227" r:id="rId93"/>
        </w:object>
      </w:r>
      <w:r>
        <w:rPr>
          <w:color w:val="000000"/>
          <w:sz w:val="28"/>
          <w:szCs w:val="28"/>
        </w:rPr>
        <w:t xml:space="preserve"> - количество смен;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1"/>
          <w:sz w:val="28"/>
          <w:szCs w:val="28"/>
        </w:rPr>
        <w:tab/>
      </w:r>
      <w:r w:rsidRPr="00A46FF6">
        <w:rPr>
          <w:position w:val="-3"/>
        </w:rPr>
        <w:object w:dxaOrig="265" w:dyaOrig="265">
          <v:shape id="_x0000_i1083" type="#_x0000_t75" style="width:12.65pt;height:12.65pt" o:ole="" filled="t">
            <v:fill color2="black"/>
            <v:imagedata r:id="rId94" o:title=""/>
          </v:shape>
          <o:OLEObject Type="Embed" ProgID="Equation.3" ShapeID="_x0000_i1083" DrawAspect="Content" ObjectID="_1320587228" r:id="rId95"/>
        </w:object>
      </w:r>
      <w:r>
        <w:rPr>
          <w:color w:val="000000"/>
          <w:sz w:val="28"/>
          <w:szCs w:val="28"/>
        </w:rPr>
        <w:t xml:space="preserve"> - число рабочих дней в году, дн.;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8"/>
          <w:sz w:val="28"/>
          <w:szCs w:val="28"/>
        </w:rPr>
        <w:tab/>
      </w:r>
      <w:r w:rsidRPr="00A46FF6">
        <w:rPr>
          <w:position w:val="-9"/>
        </w:rPr>
        <w:object w:dxaOrig="345" w:dyaOrig="384">
          <v:shape id="_x0000_i1084" type="#_x0000_t75" style="width:17.4pt;height:19pt" o:ole="" filled="t">
            <v:fill color2="black"/>
            <v:imagedata r:id="rId96" o:title=""/>
          </v:shape>
          <o:OLEObject Type="Embed" ProgID="Equation.3" ShapeID="_x0000_i1084" DrawAspect="Content" ObjectID="_1320587229" r:id="rId97"/>
        </w:object>
      </w:r>
      <w:r>
        <w:rPr>
          <w:color w:val="000000"/>
          <w:sz w:val="28"/>
          <w:szCs w:val="28"/>
        </w:rPr>
        <w:t xml:space="preserve"> - время ремонтов и профилактики оборудования в год, ч.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Отсюда, себестоимость машино-часа работы КСА: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857B6">
        <w:rPr>
          <w:position w:val="-28"/>
        </w:rPr>
        <w:object w:dxaOrig="4320" w:dyaOrig="660">
          <v:shape id="_x0000_i1097" type="#_x0000_t75" style="width:213.65pt;height:33.25pt" o:ole="" filled="t">
            <v:fill color2="black"/>
            <v:imagedata r:id="rId98" o:title=""/>
          </v:shape>
          <o:OLEObject Type="Embed" ProgID="Equation.3" ShapeID="_x0000_i1097" DrawAspect="Content" ObjectID="_1320587230" r:id="rId99"/>
        </w:object>
      </w:r>
      <w:r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Затраты на разработку АС:</w:t>
      </w:r>
    </w:p>
    <w:p w:rsidR="00A30B17" w:rsidRDefault="003C15E1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30B17">
        <w:rPr>
          <w:position w:val="-12"/>
        </w:rPr>
        <w:object w:dxaOrig="7300" w:dyaOrig="360">
          <v:shape id="_x0000_i1099" type="#_x0000_t75" style="width:364.75pt;height:18.2pt" o:ole="" filled="t">
            <v:fill color2="black"/>
            <v:imagedata r:id="rId100" o:title=""/>
          </v:shape>
          <o:OLEObject Type="Embed" ProgID="Equation.3" ShapeID="_x0000_i1099" DrawAspect="Content" ObjectID="_1320587231" r:id="rId101"/>
        </w:object>
      </w:r>
      <w:r w:rsidR="00A30B17"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расчета затрат на разработку системы приведены в таблице 10.3.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bookmarkStart w:id="15" w:name="_Ref154415648"/>
      <w:r>
        <w:rPr>
          <w:color w:val="000000"/>
          <w:sz w:val="28"/>
          <w:szCs w:val="28"/>
        </w:rPr>
        <w:t>Таблица 10.</w:t>
      </w:r>
      <w:bookmarkEnd w:id="15"/>
      <w:r>
        <w:rPr>
          <w:color w:val="000000"/>
          <w:sz w:val="28"/>
          <w:szCs w:val="28"/>
        </w:rPr>
        <w:t>3 - Результаты расчета затрат на разработку АС ПССК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7625"/>
        <w:gridCol w:w="2012"/>
      </w:tblGrid>
      <w:tr w:rsidR="00A30B17" w:rsidTr="00092BA8">
        <w:trPr>
          <w:trHeight w:val="322"/>
        </w:trPr>
        <w:tc>
          <w:tcPr>
            <w:tcW w:w="76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0B17" w:rsidRDefault="00A30B17" w:rsidP="00092BA8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20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092BA8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</w:tr>
      <w:tr w:rsidR="00A30B17" w:rsidTr="00092BA8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092BA8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Фонд основной заработной платы </w:t>
            </w:r>
            <w:r w:rsidRPr="00A46FF6">
              <w:rPr>
                <w:position w:val="-8"/>
              </w:rPr>
              <w:object w:dxaOrig="425" w:dyaOrig="464">
                <v:shape id="_x0000_i1085" type="#_x0000_t75" style="width:20.55pt;height:21.35pt" o:ole="" filled="t">
                  <v:fill color2="black"/>
                  <v:imagedata r:id="rId17" o:title=""/>
                </v:shape>
                <o:OLEObject Type="Embed" ProgID="Equation.3" ShapeID="_x0000_i1085" DrawAspect="Content" ObjectID="_1320587232" r:id="rId102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Pr="003C15E1" w:rsidRDefault="003C15E1" w:rsidP="00092BA8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110476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,19</w:t>
            </w:r>
          </w:p>
        </w:tc>
      </w:tr>
      <w:tr w:rsidR="00A30B17" w:rsidTr="00092BA8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092BA8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Годовые амортизационные отчисления по КСА </w:t>
            </w:r>
            <w:r w:rsidRPr="00A46FF6">
              <w:rPr>
                <w:position w:val="1"/>
              </w:rPr>
              <w:object w:dxaOrig="244" w:dyaOrig="265">
                <v:shape id="_x0000_i1086" type="#_x0000_t75" style="width:11.85pt;height:12.65pt" o:ole="" filled="t">
                  <v:fill color2="black"/>
                  <v:imagedata r:id="rId43" o:title=""/>
                </v:shape>
                <o:OLEObject Type="Embed" ProgID="Equation.3" ShapeID="_x0000_i1086" DrawAspect="Content" ObjectID="_1320587233" r:id="rId103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092BA8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4500</w:t>
            </w:r>
          </w:p>
        </w:tc>
      </w:tr>
      <w:tr w:rsidR="00A30B17" w:rsidTr="00092BA8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092BA8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Затраты на электроэнергию в год </w:t>
            </w:r>
            <w:r>
              <w:object w:dxaOrig="265" w:dyaOrig="365">
                <v:shape id="_x0000_i1087" type="#_x0000_t75" style="width:12.65pt;height:19pt" o:ole="" filled="t">
                  <v:fill color2="black"/>
                  <v:imagedata r:id="rId69" o:title=""/>
                </v:shape>
                <o:OLEObject Type="Embed" ProgID="Equation.3" ShapeID="_x0000_i1087" DrawAspect="Content" ObjectID="_1320587234" r:id="rId104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092BA8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2534,4</w:t>
            </w:r>
          </w:p>
        </w:tc>
      </w:tr>
      <w:tr w:rsidR="00A30B17" w:rsidTr="00092BA8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092BA8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Затраты на текущие ремонты </w:t>
            </w:r>
            <w:r w:rsidRPr="00A46FF6">
              <w:rPr>
                <w:position w:val="-5"/>
              </w:rPr>
              <w:object w:dxaOrig="304" w:dyaOrig="384">
                <v:shape id="_x0000_i1088" type="#_x0000_t75" style="width:15.05pt;height:19pt" o:ole="" filled="t">
                  <v:fill color2="black"/>
                  <v:imagedata r:id="rId79" o:title=""/>
                </v:shape>
                <o:OLEObject Type="Embed" ProgID="Equation.3" ShapeID="_x0000_i1088" DrawAspect="Content" ObjectID="_1320587235" r:id="rId105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на материалы </w:t>
            </w:r>
            <w:r w:rsidRPr="00A46FF6">
              <w:rPr>
                <w:position w:val="-5"/>
              </w:rPr>
              <w:object w:dxaOrig="305" w:dyaOrig="365">
                <v:shape id="_x0000_i1089" type="#_x0000_t75" style="width:15.05pt;height:19pt" o:ole="" filled="t">
                  <v:fill color2="black"/>
                  <v:imagedata r:id="rId81" o:title=""/>
                </v:shape>
                <o:OLEObject Type="Embed" ProgID="Equation.3" ShapeID="_x0000_i1089" DrawAspect="Content" ObjectID="_1320587236" r:id="rId106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092BA8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1080</w:t>
            </w:r>
          </w:p>
        </w:tc>
      </w:tr>
      <w:tr w:rsidR="00A30B17" w:rsidTr="00092BA8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092BA8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Накладные расходы </w:t>
            </w:r>
            <w:r>
              <w:object w:dxaOrig="285" w:dyaOrig="365">
                <v:shape id="_x0000_i1090" type="#_x0000_t75" style="width:14.25pt;height:19pt" o:ole="" filled="t">
                  <v:fill color2="black"/>
                  <v:imagedata r:id="rId49" o:title=""/>
                </v:shape>
                <o:OLEObject Type="Embed" ProgID="Equation.3" ShapeID="_x0000_i1090" DrawAspect="Content" ObjectID="_1320587237" r:id="rId107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092BA8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</w:tr>
      <w:tr w:rsidR="00A30B17" w:rsidTr="00092BA8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092BA8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Фонд времени </w:t>
            </w:r>
            <w:r w:rsidRPr="00A46FF6">
              <w:rPr>
                <w:position w:val="-4"/>
              </w:rPr>
              <w:object w:dxaOrig="325" w:dyaOrig="365">
                <v:shape id="_x0000_i1091" type="#_x0000_t75" style="width:15.8pt;height:19pt" o:ole="" filled="t">
                  <v:fill color2="black"/>
                  <v:imagedata r:id="rId51" o:title=""/>
                </v:shape>
                <o:OLEObject Type="Embed" ProgID="Equation.3" ShapeID="_x0000_i1091" DrawAspect="Content" ObjectID="_1320587238" r:id="rId108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092BA8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2069,6</w:t>
            </w:r>
          </w:p>
        </w:tc>
      </w:tr>
      <w:tr w:rsidR="00A30B17" w:rsidTr="00092BA8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092BA8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Себестоимость машино-часа работы КСА </w:t>
            </w:r>
            <w:r w:rsidRPr="00A46FF6">
              <w:rPr>
                <w:position w:val="-4"/>
              </w:rPr>
              <w:object w:dxaOrig="503" w:dyaOrig="363">
                <v:shape id="_x0000_i1092" type="#_x0000_t75" style="width:24.55pt;height:18.2pt" o:ole="" filled="t">
                  <v:fill color2="black"/>
                  <v:imagedata r:id="rId109" o:title=""/>
                </v:shape>
                <o:OLEObject Type="Embed" ProgID="Equation.3" ShapeID="_x0000_i1092" DrawAspect="Content" ObjectID="_1320587239" r:id="rId110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Pr="003C15E1" w:rsidRDefault="00A30B17" w:rsidP="003C15E1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8,</w:t>
            </w:r>
            <w:r w:rsidR="003C15E1">
              <w:rPr>
                <w:rFonts w:ascii="Times New Roman" w:hAnsi="Times New Roman"/>
                <w:sz w:val="28"/>
                <w:szCs w:val="28"/>
                <w:lang w:val="en-US"/>
              </w:rPr>
              <w:t>37</w:t>
            </w:r>
          </w:p>
        </w:tc>
      </w:tr>
      <w:tr w:rsidR="00A30B17" w:rsidTr="00092BA8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092BA8">
            <w:pPr>
              <w:pStyle w:val="af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Суммарные затраты на разработку АС </w:t>
            </w:r>
            <w:r w:rsidRPr="00A46FF6">
              <w:rPr>
                <w:position w:val="-4"/>
              </w:rPr>
              <w:object w:dxaOrig="343" w:dyaOrig="363">
                <v:shape id="_x0000_i1093" type="#_x0000_t75" style="width:17.4pt;height:18.2pt" o:ole="" filled="t">
                  <v:fill color2="black"/>
                  <v:imagedata r:id="rId111" o:title=""/>
                </v:shape>
                <o:OLEObject Type="Embed" ProgID="Equation.3" ShapeID="_x0000_i1093" DrawAspect="Content" ObjectID="_1320587240" r:id="rId112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Pr="003C15E1" w:rsidRDefault="003C15E1" w:rsidP="00092BA8">
            <w:pPr>
              <w:pStyle w:val="af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246954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,73</w:t>
            </w:r>
          </w:p>
        </w:tc>
      </w:tr>
    </w:tbl>
    <w:p w:rsidR="003C5E05" w:rsidRDefault="003C5E05" w:rsidP="00DE5EC3">
      <w:pPr>
        <w:pStyle w:val="-"/>
        <w:ind w:firstLine="709"/>
        <w:rPr>
          <w:sz w:val="28"/>
          <w:szCs w:val="28"/>
        </w:rPr>
      </w:pPr>
    </w:p>
    <w:p w:rsidR="00DE5EC3" w:rsidRPr="003C5E05" w:rsidRDefault="00DE5EC3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DE5EC3">
        <w:rPr>
          <w:bCs/>
        </w:rPr>
        <w:t>Расчет-прогноз минимальной цены разработки МФК</w:t>
      </w:r>
    </w:p>
    <w:p w:rsidR="003C5E05" w:rsidRPr="00286694" w:rsidRDefault="003C5E05" w:rsidP="003C5E05">
      <w:pPr>
        <w:pStyle w:val="-22"/>
        <w:tabs>
          <w:tab w:val="clear" w:pos="993"/>
          <w:tab w:val="left" w:pos="0"/>
        </w:tabs>
        <w:spacing w:before="0" w:after="0"/>
      </w:pPr>
    </w:p>
    <w:p w:rsidR="002F5181" w:rsidRDefault="002F5181" w:rsidP="00DE5EC3">
      <w:pPr>
        <w:pStyle w:val="text3"/>
        <w:rPr>
          <w:bCs/>
        </w:rPr>
      </w:pPr>
      <w:r w:rsidRPr="009F4109">
        <w:rPr>
          <w:bCs/>
        </w:rPr>
        <w:t xml:space="preserve">Минимальная цена разработки </w:t>
      </w:r>
      <w:r w:rsidR="00083A4C">
        <w:rPr>
          <w:bCs/>
        </w:rPr>
        <w:t xml:space="preserve">МФК </w:t>
      </w:r>
      <w:r w:rsidRPr="009F4109">
        <w:rPr>
          <w:bCs/>
        </w:rPr>
        <w:t xml:space="preserve"> Z</w:t>
      </w:r>
      <w:r w:rsidRPr="009F4109">
        <w:rPr>
          <w:bCs/>
          <w:vertAlign w:val="subscript"/>
        </w:rPr>
        <w:t>min</w:t>
      </w:r>
      <w:r w:rsidRPr="009F4109">
        <w:rPr>
          <w:bCs/>
        </w:rPr>
        <w:t xml:space="preserve"> складывается из полных затрат на разработку К</w:t>
      </w:r>
      <w:r w:rsidRPr="009F4109">
        <w:rPr>
          <w:bCs/>
          <w:vertAlign w:val="subscript"/>
        </w:rPr>
        <w:t>п</w:t>
      </w:r>
      <w:r w:rsidRPr="009F4109">
        <w:rPr>
          <w:bCs/>
        </w:rPr>
        <w:t xml:space="preserve"> и минимально необходимой суммы прибыли П</w:t>
      </w:r>
      <w:r w:rsidRPr="009F4109">
        <w:rPr>
          <w:bCs/>
          <w:vertAlign w:val="subscript"/>
        </w:rPr>
        <w:t>min</w:t>
      </w:r>
      <w:r w:rsidRPr="009F4109">
        <w:rPr>
          <w:bCs/>
        </w:rPr>
        <w:t>, размер которой позволял бы на минимальном уровне осуществить самофинансирование организации-разработчика после всех обязательных платежей и выплаты налогов:</w:t>
      </w:r>
    </w:p>
    <w:p w:rsidR="00611F1B" w:rsidRPr="009F4109" w:rsidRDefault="00611F1B" w:rsidP="00DE5EC3">
      <w:pPr>
        <w:pStyle w:val="text3"/>
        <w:rPr>
          <w:bCs/>
        </w:rPr>
      </w:pPr>
    </w:p>
    <w:p w:rsidR="002F5181" w:rsidRDefault="002F5181" w:rsidP="00611F1B">
      <w:pPr>
        <w:pStyle w:val="text3"/>
        <w:jc w:val="center"/>
        <w:rPr>
          <w:bCs/>
        </w:rPr>
      </w:pPr>
      <w:r w:rsidRPr="009F4109">
        <w:rPr>
          <w:bCs/>
          <w:lang w:val="en-US"/>
        </w:rPr>
        <w:t>Z</w:t>
      </w:r>
      <w:r w:rsidRPr="009F4109">
        <w:rPr>
          <w:bCs/>
          <w:vertAlign w:val="subscript"/>
          <w:lang w:val="en-US"/>
        </w:rPr>
        <w:t>min</w:t>
      </w:r>
      <w:r w:rsidRPr="009F4109">
        <w:rPr>
          <w:bCs/>
        </w:rPr>
        <w:t xml:space="preserve"> = К</w:t>
      </w:r>
      <w:r w:rsidRPr="009F4109">
        <w:rPr>
          <w:bCs/>
          <w:vertAlign w:val="subscript"/>
        </w:rPr>
        <w:t>п</w:t>
      </w:r>
      <w:r w:rsidRPr="009F4109">
        <w:rPr>
          <w:bCs/>
        </w:rPr>
        <w:t xml:space="preserve"> + П</w:t>
      </w:r>
      <w:r w:rsidRPr="009F4109">
        <w:rPr>
          <w:bCs/>
          <w:vertAlign w:val="subscript"/>
          <w:lang w:val="en-US"/>
        </w:rPr>
        <w:t>min</w:t>
      </w:r>
      <w:r w:rsidRPr="009F4109">
        <w:rPr>
          <w:bCs/>
        </w:rPr>
        <w:t xml:space="preserve"> .</w:t>
      </w:r>
    </w:p>
    <w:p w:rsidR="00611F1B" w:rsidRPr="009F4109" w:rsidRDefault="00611F1B" w:rsidP="00611F1B">
      <w:pPr>
        <w:pStyle w:val="text3"/>
        <w:jc w:val="center"/>
        <w:rPr>
          <w:bCs/>
        </w:rPr>
      </w:pPr>
    </w:p>
    <w:p w:rsidR="002F5181" w:rsidRDefault="002F5181" w:rsidP="00AE3D29">
      <w:pPr>
        <w:pStyle w:val="text3"/>
        <w:rPr>
          <w:bCs/>
        </w:rPr>
      </w:pPr>
      <w:r w:rsidRPr="009F4109">
        <w:rPr>
          <w:bCs/>
        </w:rPr>
        <w:t>Сумма прибыли П</w:t>
      </w:r>
      <w:r w:rsidRPr="009F4109">
        <w:rPr>
          <w:bCs/>
          <w:vertAlign w:val="subscript"/>
        </w:rPr>
        <w:t>min</w:t>
      </w:r>
      <w:r w:rsidRPr="009F4109">
        <w:rPr>
          <w:bCs/>
        </w:rPr>
        <w:t xml:space="preserve"> рассчитывается исходя из планируемого минимального уровня рентабельности затрат организации-разработчика.</w:t>
      </w:r>
    </w:p>
    <w:p w:rsidR="00611F1B" w:rsidRPr="009F4109" w:rsidRDefault="00611F1B" w:rsidP="00AE3D29">
      <w:pPr>
        <w:pStyle w:val="text3"/>
        <w:rPr>
          <w:bCs/>
        </w:rPr>
      </w:pPr>
    </w:p>
    <w:p w:rsidR="002F5181" w:rsidRDefault="002F5181" w:rsidP="00BE75A1">
      <w:pPr>
        <w:spacing w:line="360" w:lineRule="auto"/>
        <w:ind w:firstLine="709"/>
        <w:jc w:val="center"/>
        <w:rPr>
          <w:sz w:val="28"/>
          <w:szCs w:val="28"/>
        </w:rPr>
      </w:pPr>
      <w:r w:rsidRPr="00A52CD3">
        <w:rPr>
          <w:sz w:val="28"/>
          <w:szCs w:val="28"/>
        </w:rPr>
        <w:t>П</w:t>
      </w:r>
      <w:r w:rsidRPr="00A52CD3">
        <w:rPr>
          <w:sz w:val="28"/>
          <w:szCs w:val="28"/>
          <w:vertAlign w:val="subscript"/>
        </w:rPr>
        <w:t xml:space="preserve">min </w:t>
      </w:r>
      <w:r w:rsidRPr="00A52CD3">
        <w:rPr>
          <w:sz w:val="28"/>
          <w:szCs w:val="28"/>
        </w:rPr>
        <w:t>= К</w:t>
      </w:r>
      <w:r w:rsidRPr="00A52CD3">
        <w:rPr>
          <w:sz w:val="28"/>
          <w:szCs w:val="28"/>
          <w:vertAlign w:val="subscript"/>
        </w:rPr>
        <w:t>п</w:t>
      </w:r>
      <w:r w:rsidRPr="00A52CD3">
        <w:rPr>
          <w:sz w:val="28"/>
          <w:szCs w:val="28"/>
        </w:rPr>
        <w:t xml:space="preserve"> </w:t>
      </w:r>
      <w:r w:rsidR="0008410F" w:rsidRPr="00BE75A1">
        <w:rPr>
          <w:position w:val="-24"/>
          <w:sz w:val="28"/>
          <w:szCs w:val="28"/>
        </w:rPr>
        <w:object w:dxaOrig="660" w:dyaOrig="620">
          <v:shape id="_x0000_i1026" type="#_x0000_t75" style="width:38pt;height:35.6pt" o:ole="">
            <v:imagedata r:id="rId113" o:title=""/>
          </v:shape>
          <o:OLEObject Type="Embed" ProgID="Equation.3" ShapeID="_x0000_i1026" DrawAspect="Content" ObjectID="_1320587241" r:id="rId114"/>
        </w:object>
      </w:r>
      <w:r>
        <w:rPr>
          <w:sz w:val="28"/>
          <w:szCs w:val="28"/>
        </w:rPr>
        <w:t>,</w:t>
      </w:r>
    </w:p>
    <w:p w:rsidR="00611F1B" w:rsidRDefault="00611F1B" w:rsidP="00AE3D29">
      <w:pPr>
        <w:spacing w:line="360" w:lineRule="auto"/>
        <w:ind w:firstLine="709"/>
        <w:rPr>
          <w:sz w:val="28"/>
          <w:szCs w:val="28"/>
        </w:rPr>
      </w:pPr>
    </w:p>
    <w:p w:rsidR="002F5181" w:rsidRPr="009F4109" w:rsidRDefault="002F5181" w:rsidP="00611F1B">
      <w:pPr>
        <w:pStyle w:val="text3"/>
        <w:rPr>
          <w:bCs/>
        </w:rPr>
      </w:pPr>
      <w:r w:rsidRPr="009F4109">
        <w:rPr>
          <w:bCs/>
        </w:rPr>
        <w:t>где Rmin — минимальный уровень рентабельности</w:t>
      </w:r>
      <w:r w:rsidRPr="00A52CD3">
        <w:rPr>
          <w:szCs w:val="28"/>
        </w:rPr>
        <w:t xml:space="preserve">,  </w:t>
      </w:r>
      <w:r>
        <w:rPr>
          <w:szCs w:val="28"/>
        </w:rPr>
        <w:t xml:space="preserve"> (10 - 20</w:t>
      </w:r>
      <w:r w:rsidRPr="00A52CD3">
        <w:rPr>
          <w:szCs w:val="28"/>
        </w:rPr>
        <w:t>%</w:t>
      </w:r>
      <w:r>
        <w:rPr>
          <w:szCs w:val="28"/>
        </w:rPr>
        <w:t>)</w:t>
      </w:r>
      <w:r w:rsidRPr="009F4109">
        <w:rPr>
          <w:bCs/>
        </w:rPr>
        <w:t>.</w:t>
      </w:r>
    </w:p>
    <w:p w:rsidR="002F5181" w:rsidRDefault="002F5181" w:rsidP="00AE3D29">
      <w:pPr>
        <w:pStyle w:val="text3"/>
        <w:rPr>
          <w:bCs/>
        </w:rPr>
      </w:pPr>
      <w:r w:rsidRPr="009F4109">
        <w:rPr>
          <w:bCs/>
        </w:rPr>
        <w:t>Пусть Rmin=1</w:t>
      </w:r>
      <w:r>
        <w:rPr>
          <w:bCs/>
        </w:rPr>
        <w:t>0</w:t>
      </w:r>
      <w:r w:rsidRPr="009F4109">
        <w:rPr>
          <w:bCs/>
        </w:rPr>
        <w:t>%, тогда рассчитаем минимальную сумму прибыли:</w:t>
      </w:r>
    </w:p>
    <w:p w:rsidR="00BE75A1" w:rsidRPr="009F4109" w:rsidRDefault="00BE75A1" w:rsidP="00AE3D29">
      <w:pPr>
        <w:pStyle w:val="text3"/>
        <w:rPr>
          <w:bCs/>
        </w:rPr>
      </w:pPr>
    </w:p>
    <w:p w:rsidR="002F5181" w:rsidRDefault="002F5181" w:rsidP="00BE75A1">
      <w:pPr>
        <w:pStyle w:val="text3"/>
        <w:jc w:val="center"/>
        <w:rPr>
          <w:bCs/>
        </w:rPr>
      </w:pPr>
      <w:r w:rsidRPr="009F4109">
        <w:rPr>
          <w:bCs/>
        </w:rPr>
        <w:t xml:space="preserve">Пmin = Кп </w:t>
      </w:r>
      <w:r w:rsidR="00E871A5">
        <w:rPr>
          <w:bCs/>
        </w:rPr>
        <w:sym w:font="Symbol" w:char="F0B4"/>
      </w:r>
      <w:r w:rsidRPr="009F4109">
        <w:rPr>
          <w:bCs/>
        </w:rPr>
        <w:t>0,1</w:t>
      </w:r>
      <w:r>
        <w:rPr>
          <w:bCs/>
        </w:rPr>
        <w:t>0</w:t>
      </w:r>
      <w:r w:rsidRPr="009F4109">
        <w:rPr>
          <w:bCs/>
        </w:rPr>
        <w:t xml:space="preserve"> = </w:t>
      </w:r>
      <w:r>
        <w:rPr>
          <w:szCs w:val="28"/>
        </w:rPr>
        <w:t xml:space="preserve">24890 </w:t>
      </w:r>
      <w:r w:rsidRPr="009F4109">
        <w:rPr>
          <w:bCs/>
        </w:rPr>
        <w:t>р.</w:t>
      </w:r>
    </w:p>
    <w:p w:rsidR="00BE75A1" w:rsidRPr="009F4109" w:rsidRDefault="00BE75A1" w:rsidP="00BE75A1">
      <w:pPr>
        <w:pStyle w:val="text3"/>
        <w:jc w:val="center"/>
        <w:rPr>
          <w:bCs/>
        </w:rPr>
      </w:pPr>
    </w:p>
    <w:p w:rsidR="002F5181" w:rsidRDefault="002F5181" w:rsidP="00AE3D29">
      <w:pPr>
        <w:pStyle w:val="text3"/>
        <w:rPr>
          <w:bCs/>
        </w:rPr>
      </w:pPr>
      <w:r w:rsidRPr="009F4109">
        <w:rPr>
          <w:bCs/>
        </w:rPr>
        <w:t xml:space="preserve">Рассчитываем минимальную цену </w:t>
      </w:r>
      <w:r w:rsidRPr="00E6518E">
        <w:rPr>
          <w:bCs/>
        </w:rPr>
        <w:t>разработки</w:t>
      </w:r>
      <w:r w:rsidRPr="009F4109">
        <w:rPr>
          <w:bCs/>
        </w:rPr>
        <w:t xml:space="preserve"> с учетом НДС </w:t>
      </w:r>
      <w:r w:rsidRPr="00CC6DF4">
        <w:rPr>
          <w:bCs/>
        </w:rPr>
        <w:t>(</w:t>
      </w:r>
      <w:r w:rsidRPr="009F4109">
        <w:rPr>
          <w:bCs/>
        </w:rPr>
        <w:t>18%):</w:t>
      </w:r>
    </w:p>
    <w:p w:rsidR="00BE75A1" w:rsidRPr="009F4109" w:rsidRDefault="00BE75A1" w:rsidP="00AE3D29">
      <w:pPr>
        <w:pStyle w:val="text3"/>
        <w:rPr>
          <w:bCs/>
        </w:rPr>
      </w:pPr>
    </w:p>
    <w:p w:rsidR="002F5181" w:rsidRDefault="002F5181" w:rsidP="00BE75A1">
      <w:pPr>
        <w:pStyle w:val="text3"/>
        <w:jc w:val="center"/>
        <w:rPr>
          <w:bCs/>
        </w:rPr>
      </w:pPr>
      <w:r w:rsidRPr="009F4109">
        <w:rPr>
          <w:bCs/>
        </w:rPr>
        <w:t xml:space="preserve">Zmin =  </w:t>
      </w:r>
      <w:r>
        <w:rPr>
          <w:bCs/>
        </w:rPr>
        <w:t>(</w:t>
      </w:r>
      <w:r w:rsidRPr="009F4109">
        <w:rPr>
          <w:bCs/>
        </w:rPr>
        <w:t xml:space="preserve">Кп </w:t>
      </w:r>
      <w:r>
        <w:rPr>
          <w:bCs/>
        </w:rPr>
        <w:t xml:space="preserve">+ </w:t>
      </w:r>
      <w:r w:rsidRPr="009F4109">
        <w:rPr>
          <w:bCs/>
        </w:rPr>
        <w:t>Пmin</w:t>
      </w:r>
      <w:r>
        <w:rPr>
          <w:bCs/>
        </w:rPr>
        <w:t>)</w:t>
      </w:r>
      <w:r w:rsidR="00E871A5">
        <w:rPr>
          <w:bCs/>
        </w:rPr>
        <w:sym w:font="Symbol" w:char="F0B4"/>
      </w:r>
      <w:r w:rsidRPr="009F4109">
        <w:rPr>
          <w:bCs/>
        </w:rPr>
        <w:t>1,18 =</w:t>
      </w:r>
      <w:r w:rsidRPr="00FC7321">
        <w:rPr>
          <w:bCs/>
        </w:rPr>
        <w:t xml:space="preserve"> </w:t>
      </w:r>
      <w:r>
        <w:rPr>
          <w:bCs/>
        </w:rPr>
        <w:t>323076</w:t>
      </w:r>
      <w:r w:rsidRPr="009F4109">
        <w:rPr>
          <w:bCs/>
        </w:rPr>
        <w:t xml:space="preserve"> р.</w:t>
      </w:r>
    </w:p>
    <w:p w:rsidR="003C5E05" w:rsidRPr="00286694" w:rsidRDefault="003C5E05" w:rsidP="00BE75A1">
      <w:pPr>
        <w:pStyle w:val="text3"/>
        <w:jc w:val="center"/>
      </w:pPr>
    </w:p>
    <w:p w:rsidR="00286694" w:rsidRDefault="00286694" w:rsidP="004208B3">
      <w:pPr>
        <w:pStyle w:val="-22"/>
        <w:numPr>
          <w:ilvl w:val="1"/>
          <w:numId w:val="8"/>
        </w:numPr>
        <w:tabs>
          <w:tab w:val="clear" w:pos="993"/>
          <w:tab w:val="left" w:pos="709"/>
        </w:tabs>
        <w:spacing w:before="0" w:after="0"/>
        <w:ind w:left="709"/>
      </w:pPr>
      <w:r w:rsidRPr="00083A4C">
        <w:t>Оценка  безубыточности  и  расчет  целесообразного объема  продаж</w:t>
      </w:r>
    </w:p>
    <w:p w:rsidR="003C5E05" w:rsidRPr="00286694" w:rsidRDefault="003C5E05" w:rsidP="003C5E05">
      <w:pPr>
        <w:pStyle w:val="-22"/>
        <w:tabs>
          <w:tab w:val="clear" w:pos="993"/>
          <w:tab w:val="left" w:pos="709"/>
        </w:tabs>
        <w:spacing w:before="0" w:after="0"/>
        <w:ind w:left="709"/>
      </w:pP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Для анализа целесообразности затрат на разработку необходимо применить метод анализа безубыточности проекта и рассчитать целесообразный объем продаж.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Метод анализа заключается в том, чтобы выявить точку безубыточности (ТБ). Под ней подразумевается точка кривой (прямой), показывающей рост объема продаж в системе двух координатных осей, в которой доходы от продажи равны суммарным затратам (прибыль разработчика равна нуля).  Для анализа безубыточности необходимы следующие данные:</w:t>
      </w:r>
    </w:p>
    <w:p w:rsidR="002F5181" w:rsidRPr="00F53B16" w:rsidRDefault="002F5181" w:rsidP="000C5BC8">
      <w:pPr>
        <w:pStyle w:val="---14pt3"/>
      </w:pPr>
      <w:r w:rsidRPr="00F53B16">
        <w:t xml:space="preserve">затраты (единовременные) на разработку </w:t>
      </w:r>
      <w:r w:rsidR="003C2967" w:rsidRPr="00F53B16">
        <w:t>МФК</w:t>
      </w:r>
      <w:r w:rsidRPr="00F53B16">
        <w:t xml:space="preserve"> К</w:t>
      </w:r>
      <w:r w:rsidRPr="00F53B16">
        <w:rPr>
          <w:vertAlign w:val="subscript"/>
        </w:rPr>
        <w:t>П</w:t>
      </w:r>
      <w:r w:rsidRPr="00F53B16">
        <w:t>, р.;</w:t>
      </w:r>
    </w:p>
    <w:p w:rsidR="002F5181" w:rsidRPr="00F53B16" w:rsidRDefault="002F5181" w:rsidP="000C5BC8">
      <w:pPr>
        <w:pStyle w:val="---14pt3"/>
      </w:pPr>
      <w:r w:rsidRPr="00F53B16">
        <w:t>затраты на рекламу, сопровождение на одну сделку S</w:t>
      </w:r>
      <w:r w:rsidRPr="00F53B16">
        <w:rPr>
          <w:vertAlign w:val="subscript"/>
        </w:rPr>
        <w:t>1</w:t>
      </w:r>
      <w:r w:rsidRPr="00F53B16">
        <w:t>, р.;</w:t>
      </w:r>
    </w:p>
    <w:p w:rsidR="002F5181" w:rsidRPr="00F53B16" w:rsidRDefault="002F5181" w:rsidP="000C5BC8">
      <w:pPr>
        <w:pStyle w:val="---14pt3"/>
      </w:pPr>
      <w:r w:rsidRPr="00F53B16">
        <w:t xml:space="preserve">цена продажи Z, р. 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Объем продаж в стоимостном выражении Q является функцией от количества продаж N и рассчитывается по формуле:</w:t>
      </w:r>
    </w:p>
    <w:p w:rsidR="0008410F" w:rsidRPr="00F53B16" w:rsidRDefault="0008410F" w:rsidP="00AE3D29">
      <w:pPr>
        <w:pStyle w:val="-"/>
        <w:ind w:firstLine="709"/>
        <w:rPr>
          <w:sz w:val="28"/>
        </w:rPr>
      </w:pPr>
    </w:p>
    <w:p w:rsidR="002F5181" w:rsidRDefault="002F5181" w:rsidP="00AE3D29">
      <w:pPr>
        <w:pStyle w:val="-"/>
        <w:ind w:firstLine="709"/>
        <w:jc w:val="right"/>
        <w:rPr>
          <w:sz w:val="28"/>
        </w:rPr>
      </w:pPr>
      <w:r w:rsidRPr="00F53B16">
        <w:rPr>
          <w:sz w:val="28"/>
        </w:rPr>
        <w:tab/>
      </w:r>
      <w:r w:rsidRPr="00F53B16">
        <w:rPr>
          <w:sz w:val="28"/>
          <w:lang w:val="en-US"/>
        </w:rPr>
        <w:t>Q</w:t>
      </w:r>
      <w:r w:rsidRPr="00F53B16">
        <w:rPr>
          <w:sz w:val="28"/>
        </w:rPr>
        <w:t xml:space="preserve"> (</w:t>
      </w:r>
      <w:r w:rsidRPr="00F53B16">
        <w:rPr>
          <w:sz w:val="28"/>
          <w:lang w:val="en-US"/>
        </w:rPr>
        <w:t>N</w:t>
      </w:r>
      <w:r w:rsidRPr="00F53B16">
        <w:rPr>
          <w:sz w:val="28"/>
        </w:rPr>
        <w:t xml:space="preserve">) = </w:t>
      </w:r>
      <w:r w:rsidRPr="00F53B16">
        <w:rPr>
          <w:sz w:val="28"/>
          <w:lang w:val="en-US"/>
        </w:rPr>
        <w:t>Z</w:t>
      </w:r>
      <w:r w:rsidRPr="00F53B16">
        <w:rPr>
          <w:sz w:val="28"/>
        </w:rPr>
        <w:t xml:space="preserve"> </w:t>
      </w:r>
      <w:r w:rsidR="00E871A5">
        <w:rPr>
          <w:sz w:val="28"/>
        </w:rPr>
        <w:sym w:font="Symbol" w:char="F0B4"/>
      </w:r>
      <w:r w:rsidRPr="00F53B16">
        <w:rPr>
          <w:sz w:val="28"/>
        </w:rPr>
        <w:t xml:space="preserve"> </w:t>
      </w:r>
      <w:r w:rsidRPr="00F53B16">
        <w:rPr>
          <w:sz w:val="28"/>
          <w:lang w:val="en-US"/>
        </w:rPr>
        <w:t>N</w:t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Pr="00F53B16">
        <w:rPr>
          <w:sz w:val="28"/>
        </w:rPr>
        <w:t>16)</w:t>
      </w:r>
    </w:p>
    <w:p w:rsidR="0008410F" w:rsidRPr="00F53B16" w:rsidRDefault="0008410F" w:rsidP="00AE3D29">
      <w:pPr>
        <w:pStyle w:val="-"/>
        <w:ind w:firstLine="709"/>
        <w:jc w:val="right"/>
        <w:rPr>
          <w:sz w:val="28"/>
        </w:rPr>
      </w:pP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Суммарные затраты на разработку и реализацию проекта определяются по формуле:</w:t>
      </w:r>
    </w:p>
    <w:p w:rsidR="002F5181" w:rsidRDefault="002F5181" w:rsidP="00AE3D29">
      <w:pPr>
        <w:pStyle w:val="-"/>
        <w:ind w:firstLine="709"/>
        <w:jc w:val="right"/>
        <w:rPr>
          <w:sz w:val="28"/>
        </w:rPr>
      </w:pPr>
      <w:r w:rsidRPr="00F53B16">
        <w:rPr>
          <w:sz w:val="28"/>
          <w:lang w:val="en-US"/>
        </w:rPr>
        <w:t>S</w:t>
      </w:r>
      <w:r w:rsidRPr="00F53B16">
        <w:rPr>
          <w:sz w:val="28"/>
        </w:rPr>
        <w:t xml:space="preserve"> (</w:t>
      </w:r>
      <w:r w:rsidRPr="00F53B16">
        <w:rPr>
          <w:sz w:val="28"/>
          <w:lang w:val="en-US"/>
        </w:rPr>
        <w:t>N</w:t>
      </w:r>
      <w:r w:rsidRPr="00F53B16">
        <w:rPr>
          <w:sz w:val="28"/>
        </w:rPr>
        <w:t>) = К</w:t>
      </w:r>
      <w:r w:rsidRPr="00F53B16">
        <w:rPr>
          <w:sz w:val="28"/>
          <w:vertAlign w:val="subscript"/>
        </w:rPr>
        <w:t>П</w:t>
      </w:r>
      <w:r w:rsidRPr="00F53B16">
        <w:rPr>
          <w:sz w:val="28"/>
        </w:rPr>
        <w:t xml:space="preserve"> + </w:t>
      </w:r>
      <w:r w:rsidRPr="00F53B16">
        <w:rPr>
          <w:sz w:val="28"/>
          <w:lang w:val="en-US"/>
        </w:rPr>
        <w:t>S</w:t>
      </w:r>
      <w:r w:rsidRPr="00F53B16">
        <w:rPr>
          <w:sz w:val="28"/>
          <w:vertAlign w:val="subscript"/>
        </w:rPr>
        <w:t>1</w:t>
      </w:r>
      <w:r w:rsidRPr="00F53B16">
        <w:rPr>
          <w:sz w:val="28"/>
        </w:rPr>
        <w:t xml:space="preserve"> </w:t>
      </w:r>
      <w:r w:rsidR="00E871A5">
        <w:rPr>
          <w:sz w:val="28"/>
        </w:rPr>
        <w:sym w:font="Symbol" w:char="F0B4"/>
      </w:r>
      <w:r w:rsidRPr="00F53B16">
        <w:rPr>
          <w:sz w:val="28"/>
        </w:rPr>
        <w:t xml:space="preserve"> </w:t>
      </w:r>
      <w:r w:rsidRPr="00F53B16">
        <w:rPr>
          <w:sz w:val="28"/>
          <w:lang w:val="en-US"/>
        </w:rPr>
        <w:t>N</w:t>
      </w:r>
      <w:r w:rsidRPr="00F53B16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Pr="00F53B16">
        <w:rPr>
          <w:sz w:val="28"/>
        </w:rPr>
        <w:t>17)</w:t>
      </w:r>
    </w:p>
    <w:p w:rsidR="0008410F" w:rsidRPr="00F53B16" w:rsidRDefault="0008410F" w:rsidP="00AE3D29">
      <w:pPr>
        <w:pStyle w:val="-"/>
        <w:ind w:firstLine="709"/>
        <w:jc w:val="right"/>
        <w:rPr>
          <w:sz w:val="28"/>
        </w:rPr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Точка безубыточности ТБ находится из соотношения:</w:t>
      </w:r>
    </w:p>
    <w:p w:rsidR="0008410F" w:rsidRPr="00F53B16" w:rsidRDefault="0008410F" w:rsidP="00AE3D29">
      <w:pPr>
        <w:pStyle w:val="-"/>
        <w:ind w:firstLine="709"/>
        <w:rPr>
          <w:sz w:val="28"/>
        </w:rPr>
      </w:pPr>
    </w:p>
    <w:p w:rsidR="002F5181" w:rsidRDefault="002F5181" w:rsidP="00AE3D29">
      <w:pPr>
        <w:pStyle w:val="-"/>
        <w:ind w:firstLine="709"/>
        <w:jc w:val="right"/>
        <w:rPr>
          <w:sz w:val="28"/>
        </w:rPr>
      </w:pPr>
      <w:r w:rsidRPr="00F53B16">
        <w:rPr>
          <w:sz w:val="28"/>
        </w:rPr>
        <w:tab/>
      </w:r>
      <w:r w:rsidRPr="00F53B16">
        <w:rPr>
          <w:sz w:val="28"/>
          <w:lang w:val="en-US"/>
        </w:rPr>
        <w:t>Q</w:t>
      </w:r>
      <w:r w:rsidRPr="00F53B16">
        <w:rPr>
          <w:sz w:val="28"/>
        </w:rPr>
        <w:t xml:space="preserve"> (</w:t>
      </w:r>
      <w:r w:rsidRPr="00F53B16">
        <w:rPr>
          <w:sz w:val="28"/>
          <w:lang w:val="en-US"/>
        </w:rPr>
        <w:t>N</w:t>
      </w:r>
      <w:r w:rsidRPr="00F53B16">
        <w:rPr>
          <w:sz w:val="28"/>
          <w:vertAlign w:val="subscript"/>
        </w:rPr>
        <w:t>ТБ</w:t>
      </w:r>
      <w:r w:rsidRPr="00F53B16">
        <w:rPr>
          <w:sz w:val="28"/>
        </w:rPr>
        <w:t xml:space="preserve">) = </w:t>
      </w:r>
      <w:r w:rsidRPr="00F53B16">
        <w:rPr>
          <w:sz w:val="28"/>
          <w:lang w:val="en-US"/>
        </w:rPr>
        <w:t>S</w:t>
      </w:r>
      <w:r w:rsidRPr="00F53B16">
        <w:rPr>
          <w:sz w:val="28"/>
        </w:rPr>
        <w:t xml:space="preserve"> (</w:t>
      </w:r>
      <w:r w:rsidRPr="00F53B16">
        <w:rPr>
          <w:sz w:val="28"/>
          <w:lang w:val="en-US"/>
        </w:rPr>
        <w:t>N</w:t>
      </w:r>
      <w:r w:rsidRPr="00F53B16">
        <w:rPr>
          <w:sz w:val="28"/>
          <w:vertAlign w:val="subscript"/>
        </w:rPr>
        <w:t>ТБ</w:t>
      </w:r>
      <w:r w:rsidR="0008410F">
        <w:rPr>
          <w:sz w:val="28"/>
        </w:rPr>
        <w:t>),</w:t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Pr="00F53B16">
        <w:rPr>
          <w:sz w:val="28"/>
        </w:rPr>
        <w:t>18)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или </w:t>
      </w:r>
    </w:p>
    <w:p w:rsidR="002F5181" w:rsidRPr="00E871A5" w:rsidRDefault="002F5181" w:rsidP="00AE3D29">
      <w:pPr>
        <w:pStyle w:val="-"/>
        <w:ind w:firstLine="709"/>
        <w:jc w:val="right"/>
        <w:rPr>
          <w:sz w:val="28"/>
          <w:lang w:val="en-US"/>
        </w:rPr>
      </w:pPr>
      <w:r w:rsidRPr="00F53B16">
        <w:rPr>
          <w:sz w:val="28"/>
        </w:rPr>
        <w:lastRenderedPageBreak/>
        <w:tab/>
      </w:r>
      <w:r w:rsidRPr="00F53B16">
        <w:rPr>
          <w:sz w:val="28"/>
          <w:lang w:val="en-US"/>
        </w:rPr>
        <w:t>Z</w:t>
      </w:r>
      <w:r w:rsidRPr="0008410F">
        <w:rPr>
          <w:sz w:val="28"/>
          <w:lang w:val="en-US"/>
        </w:rPr>
        <w:t xml:space="preserve"> </w:t>
      </w:r>
      <w:r w:rsidRPr="00F53B16">
        <w:rPr>
          <w:sz w:val="28"/>
        </w:rPr>
        <w:sym w:font="Symbol" w:char="F0D7"/>
      </w:r>
      <w:r w:rsidRPr="0008410F">
        <w:rPr>
          <w:sz w:val="28"/>
          <w:lang w:val="en-US"/>
        </w:rPr>
        <w:t xml:space="preserve"> </w:t>
      </w:r>
      <w:r w:rsidRPr="00F53B16">
        <w:rPr>
          <w:sz w:val="28"/>
          <w:lang w:val="en-US"/>
        </w:rPr>
        <w:t>N</w:t>
      </w:r>
      <w:r w:rsidRPr="00F53B16">
        <w:rPr>
          <w:sz w:val="28"/>
          <w:vertAlign w:val="subscript"/>
        </w:rPr>
        <w:t>ТБ</w:t>
      </w:r>
      <w:r w:rsidRPr="0008410F">
        <w:rPr>
          <w:sz w:val="28"/>
          <w:lang w:val="en-US"/>
        </w:rPr>
        <w:t xml:space="preserve"> = </w:t>
      </w:r>
      <w:r w:rsidRPr="00F53B16">
        <w:rPr>
          <w:sz w:val="28"/>
        </w:rPr>
        <w:t>К</w:t>
      </w:r>
      <w:r w:rsidRPr="00F53B16">
        <w:rPr>
          <w:sz w:val="28"/>
          <w:vertAlign w:val="subscript"/>
        </w:rPr>
        <w:t>П</w:t>
      </w:r>
      <w:r w:rsidRPr="0008410F">
        <w:rPr>
          <w:sz w:val="28"/>
          <w:lang w:val="en-US"/>
        </w:rPr>
        <w:t xml:space="preserve"> + </w:t>
      </w:r>
      <w:r w:rsidRPr="00F53B16">
        <w:rPr>
          <w:sz w:val="28"/>
          <w:lang w:val="en-US"/>
        </w:rPr>
        <w:t>S</w:t>
      </w:r>
      <w:r w:rsidRPr="0008410F">
        <w:rPr>
          <w:sz w:val="28"/>
          <w:vertAlign w:val="subscript"/>
          <w:lang w:val="en-US"/>
        </w:rPr>
        <w:t>1</w:t>
      </w:r>
      <w:r w:rsidRPr="0008410F">
        <w:rPr>
          <w:sz w:val="28"/>
          <w:lang w:val="en-US"/>
        </w:rPr>
        <w:t xml:space="preserve"> </w:t>
      </w:r>
      <w:r w:rsidR="00E871A5">
        <w:rPr>
          <w:sz w:val="28"/>
        </w:rPr>
        <w:sym w:font="Symbol" w:char="F0B4"/>
      </w:r>
      <w:r w:rsidRPr="0008410F">
        <w:rPr>
          <w:sz w:val="28"/>
          <w:lang w:val="en-US"/>
        </w:rPr>
        <w:t xml:space="preserve"> </w:t>
      </w:r>
      <w:r w:rsidRPr="00F53B16">
        <w:rPr>
          <w:sz w:val="28"/>
          <w:lang w:val="en-US"/>
        </w:rPr>
        <w:t>N</w:t>
      </w:r>
      <w:r w:rsidRPr="00F53B16">
        <w:rPr>
          <w:sz w:val="28"/>
          <w:vertAlign w:val="subscript"/>
        </w:rPr>
        <w:t>ТБ</w:t>
      </w:r>
      <w:r w:rsidRPr="0008410F">
        <w:rPr>
          <w:sz w:val="28"/>
          <w:lang w:val="en-US"/>
        </w:rPr>
        <w:t xml:space="preserve">, </w:t>
      </w:r>
      <w:r w:rsidR="0008410F" w:rsidRPr="0008410F">
        <w:rPr>
          <w:sz w:val="28"/>
          <w:lang w:val="en-US"/>
        </w:rPr>
        <w:tab/>
      </w:r>
      <w:r w:rsidR="0008410F" w:rsidRPr="0008410F">
        <w:rPr>
          <w:sz w:val="28"/>
          <w:lang w:val="en-US"/>
        </w:rPr>
        <w:tab/>
      </w:r>
      <w:r w:rsidR="0008410F" w:rsidRPr="0008410F">
        <w:rPr>
          <w:sz w:val="28"/>
          <w:lang w:val="en-US"/>
        </w:rPr>
        <w:tab/>
      </w:r>
      <w:r w:rsidR="0008410F" w:rsidRPr="0008410F">
        <w:rPr>
          <w:sz w:val="28"/>
          <w:lang w:val="en-US"/>
        </w:rPr>
        <w:tab/>
      </w:r>
      <w:r w:rsidRPr="0008410F">
        <w:rPr>
          <w:sz w:val="28"/>
          <w:lang w:val="en-US"/>
        </w:rPr>
        <w:t>(</w:t>
      </w:r>
      <w:r w:rsidR="00EC1A63" w:rsidRPr="0008410F">
        <w:rPr>
          <w:sz w:val="28"/>
          <w:lang w:val="en-US"/>
        </w:rPr>
        <w:t>10.</w:t>
      </w:r>
      <w:r w:rsidRPr="0008410F">
        <w:rPr>
          <w:sz w:val="28"/>
          <w:lang w:val="en-US"/>
        </w:rPr>
        <w:t>19)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откуда</w:t>
      </w:r>
    </w:p>
    <w:p w:rsidR="002F5181" w:rsidRDefault="002F5181" w:rsidP="00AE3D29">
      <w:pPr>
        <w:pStyle w:val="-"/>
        <w:ind w:firstLine="709"/>
        <w:jc w:val="right"/>
        <w:rPr>
          <w:sz w:val="28"/>
        </w:rPr>
      </w:pPr>
      <w:r w:rsidRPr="00F53B16">
        <w:rPr>
          <w:sz w:val="28"/>
          <w:szCs w:val="28"/>
        </w:rPr>
        <w:t>N</w:t>
      </w:r>
      <w:r w:rsidRPr="00F53B16">
        <w:rPr>
          <w:sz w:val="28"/>
          <w:szCs w:val="28"/>
          <w:vertAlign w:val="subscript"/>
        </w:rPr>
        <w:t>ТБ</w:t>
      </w:r>
      <w:r w:rsidRPr="00F53B16">
        <w:rPr>
          <w:sz w:val="28"/>
          <w:szCs w:val="28"/>
        </w:rPr>
        <w:t xml:space="preserve"> = </w:t>
      </w:r>
      <w:r w:rsidRPr="00F53B16">
        <w:rPr>
          <w:sz w:val="28"/>
          <w:szCs w:val="28"/>
        </w:rPr>
        <w:object w:dxaOrig="639" w:dyaOrig="680">
          <v:shape id="_x0000_i1027" type="#_x0000_t75" style="width:31.65pt;height:34pt" o:ole="">
            <v:imagedata r:id="rId115" o:title=""/>
          </v:shape>
          <o:OLEObject Type="Embed" ProgID="Equation.2" ShapeID="_x0000_i1027" DrawAspect="Content" ObjectID="_1320587242" r:id="rId116"/>
        </w:object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Pr="00F53B16">
        <w:rPr>
          <w:sz w:val="28"/>
        </w:rPr>
        <w:t>20)</w:t>
      </w:r>
    </w:p>
    <w:p w:rsidR="0008410F" w:rsidRPr="00F53B16" w:rsidRDefault="0008410F" w:rsidP="00AE3D29">
      <w:pPr>
        <w:pStyle w:val="-"/>
        <w:ind w:firstLine="709"/>
        <w:jc w:val="right"/>
        <w:rPr>
          <w:sz w:val="28"/>
        </w:rPr>
      </w:pP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Примем цену продажи Z = 25000 р., затраты на рекламу S</w:t>
      </w:r>
      <w:r w:rsidRPr="00F53B16">
        <w:rPr>
          <w:sz w:val="28"/>
          <w:vertAlign w:val="subscript"/>
        </w:rPr>
        <w:t>1</w:t>
      </w:r>
      <w:r w:rsidRPr="00F53B16">
        <w:rPr>
          <w:sz w:val="28"/>
        </w:rPr>
        <w:t>= 800 р.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</w:rPr>
        <w:t xml:space="preserve">Тогда </w:t>
      </w:r>
      <w:r w:rsidRPr="00F53B16">
        <w:rPr>
          <w:sz w:val="28"/>
          <w:szCs w:val="28"/>
        </w:rPr>
        <w:t>N</w:t>
      </w:r>
      <w:r w:rsidRPr="00F53B16">
        <w:rPr>
          <w:sz w:val="28"/>
          <w:szCs w:val="28"/>
          <w:vertAlign w:val="subscript"/>
        </w:rPr>
        <w:t>ТБ</w:t>
      </w:r>
      <w:r w:rsidRPr="00F53B16">
        <w:rPr>
          <w:sz w:val="28"/>
          <w:szCs w:val="28"/>
        </w:rPr>
        <w:t xml:space="preserve"> = </w:t>
      </w:r>
      <w:r w:rsidRPr="00F53B16">
        <w:rPr>
          <w:sz w:val="28"/>
          <w:szCs w:val="28"/>
        </w:rPr>
        <w:object w:dxaOrig="1219" w:dyaOrig="620">
          <v:shape id="_x0000_i1028" type="#_x0000_t75" style="width:60.9pt;height:30.85pt" o:ole="">
            <v:imagedata r:id="rId117" o:title=""/>
          </v:shape>
          <o:OLEObject Type="Embed" ProgID="Equation.3" ShapeID="_x0000_i1028" DrawAspect="Content" ObjectID="_1320587243" r:id="rId118"/>
        </w:object>
      </w:r>
      <w:r w:rsidRPr="00F53B16">
        <w:rPr>
          <w:sz w:val="28"/>
          <w:szCs w:val="28"/>
        </w:rPr>
        <w:t>=10,28</w:t>
      </w:r>
      <w:r w:rsidR="00BA42D3" w:rsidRPr="00F53B16">
        <w:rPr>
          <w:sz w:val="28"/>
          <w:szCs w:val="28"/>
        </w:rPr>
        <w:t xml:space="preserve"> (10 экз.)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Получили, что минимальное число копий, необходимое для достижения точки безубыточности, равно 10.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 xml:space="preserve">Затраты на разработку считаются эффективными, если доходы покроют все затраты на разработку, продажу </w:t>
      </w:r>
      <w:r w:rsidR="00FC0C70" w:rsidRPr="00F53B16">
        <w:rPr>
          <w:sz w:val="28"/>
          <w:szCs w:val="28"/>
        </w:rPr>
        <w:t>МФК</w:t>
      </w:r>
      <w:r w:rsidRPr="00F53B16">
        <w:rPr>
          <w:sz w:val="28"/>
          <w:szCs w:val="28"/>
        </w:rPr>
        <w:t xml:space="preserve"> и будет получена минимально необходимая сумма прибыли П</w:t>
      </w:r>
      <w:r w:rsidRPr="00F53B16">
        <w:rPr>
          <w:sz w:val="28"/>
          <w:szCs w:val="28"/>
          <w:vertAlign w:val="subscript"/>
        </w:rPr>
        <w:t>min</w:t>
      </w:r>
      <w:r w:rsidRPr="00F53B16">
        <w:rPr>
          <w:sz w:val="28"/>
          <w:szCs w:val="28"/>
        </w:rPr>
        <w:t>. Поэтому рассчитывается целесообразный объем продаж N</w:t>
      </w:r>
      <w:r w:rsidRPr="00F53B16">
        <w:rPr>
          <w:sz w:val="28"/>
          <w:szCs w:val="28"/>
          <w:vertAlign w:val="subscript"/>
        </w:rPr>
        <w:t>ц</w:t>
      </w:r>
      <w:r w:rsidRPr="00F53B16">
        <w:rPr>
          <w:sz w:val="28"/>
          <w:szCs w:val="28"/>
        </w:rPr>
        <w:t xml:space="preserve"> из соотношения: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</w:p>
    <w:p w:rsidR="002F5181" w:rsidRPr="00F53B16" w:rsidRDefault="002F5181" w:rsidP="00673701">
      <w:pPr>
        <w:pStyle w:val="-"/>
        <w:ind w:firstLine="709"/>
        <w:jc w:val="center"/>
        <w:rPr>
          <w:sz w:val="28"/>
          <w:szCs w:val="28"/>
        </w:rPr>
      </w:pPr>
      <w:r w:rsidRPr="00F53B16">
        <w:rPr>
          <w:sz w:val="28"/>
          <w:szCs w:val="28"/>
        </w:rPr>
        <w:t xml:space="preserve">Z </w:t>
      </w:r>
      <w:r w:rsidRPr="00F53B16">
        <w:rPr>
          <w:sz w:val="28"/>
          <w:szCs w:val="28"/>
        </w:rPr>
        <w:sym w:font="Times New Roman" w:char="00B7"/>
      </w:r>
      <w:r w:rsidRPr="00F53B16">
        <w:rPr>
          <w:sz w:val="28"/>
          <w:szCs w:val="28"/>
        </w:rPr>
        <w:t xml:space="preserve"> N</w:t>
      </w:r>
      <w:r w:rsidRPr="00F53B16">
        <w:rPr>
          <w:sz w:val="28"/>
          <w:szCs w:val="28"/>
          <w:vertAlign w:val="subscript"/>
        </w:rPr>
        <w:t>ц</w:t>
      </w:r>
      <w:r w:rsidRPr="00F53B16">
        <w:rPr>
          <w:sz w:val="28"/>
          <w:szCs w:val="28"/>
        </w:rPr>
        <w:t xml:space="preserve">  </w:t>
      </w:r>
      <w:r w:rsidRPr="00F53B16">
        <w:rPr>
          <w:sz w:val="28"/>
          <w:szCs w:val="28"/>
        </w:rPr>
        <w:sym w:font="Symbol" w:char="F0B3"/>
      </w:r>
      <w:r w:rsidRPr="00F53B16">
        <w:rPr>
          <w:sz w:val="28"/>
          <w:szCs w:val="28"/>
        </w:rPr>
        <w:t xml:space="preserve">  (К</w:t>
      </w:r>
      <w:r w:rsidRPr="00F53B16">
        <w:rPr>
          <w:sz w:val="28"/>
          <w:szCs w:val="28"/>
          <w:vertAlign w:val="subscript"/>
        </w:rPr>
        <w:t>п</w:t>
      </w:r>
      <w:r w:rsidRPr="00F53B16">
        <w:rPr>
          <w:sz w:val="28"/>
          <w:szCs w:val="28"/>
        </w:rPr>
        <w:t xml:space="preserve"> + S</w:t>
      </w:r>
      <w:r w:rsidRPr="00F53B16">
        <w:rPr>
          <w:sz w:val="28"/>
          <w:szCs w:val="28"/>
          <w:vertAlign w:val="subscript"/>
        </w:rPr>
        <w:t>1</w:t>
      </w:r>
      <w:r w:rsidRPr="00F53B16">
        <w:rPr>
          <w:sz w:val="28"/>
          <w:szCs w:val="28"/>
        </w:rPr>
        <w:t xml:space="preserve"> </w:t>
      </w:r>
      <w:r w:rsidRPr="00F53B16">
        <w:rPr>
          <w:sz w:val="28"/>
          <w:szCs w:val="28"/>
        </w:rPr>
        <w:sym w:font="Times New Roman" w:char="00B7"/>
      </w:r>
      <w:r w:rsidRPr="00F53B16">
        <w:rPr>
          <w:sz w:val="28"/>
          <w:szCs w:val="28"/>
        </w:rPr>
        <w:t xml:space="preserve"> N</w:t>
      </w:r>
      <w:r w:rsidRPr="00F53B16">
        <w:rPr>
          <w:sz w:val="28"/>
          <w:szCs w:val="28"/>
          <w:vertAlign w:val="subscript"/>
        </w:rPr>
        <w:t>ц</w:t>
      </w:r>
      <w:r w:rsidRPr="00F53B16">
        <w:rPr>
          <w:sz w:val="28"/>
          <w:szCs w:val="28"/>
        </w:rPr>
        <w:t>) + П</w:t>
      </w:r>
      <w:r w:rsidRPr="00F53B16">
        <w:rPr>
          <w:sz w:val="28"/>
          <w:szCs w:val="28"/>
          <w:vertAlign w:val="subscript"/>
        </w:rPr>
        <w:t>min</w:t>
      </w:r>
      <w:r w:rsidRPr="00F53B16">
        <w:rPr>
          <w:sz w:val="28"/>
          <w:szCs w:val="28"/>
        </w:rPr>
        <w:t xml:space="preserve"> ,   откуда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</w:p>
    <w:p w:rsidR="002F5181" w:rsidRDefault="002F5181" w:rsidP="00673701">
      <w:pPr>
        <w:pStyle w:val="-"/>
        <w:ind w:firstLine="709"/>
        <w:jc w:val="right"/>
        <w:rPr>
          <w:sz w:val="28"/>
          <w:szCs w:val="28"/>
        </w:rPr>
      </w:pPr>
      <w:r w:rsidRPr="00F53B16">
        <w:rPr>
          <w:sz w:val="28"/>
          <w:szCs w:val="28"/>
        </w:rPr>
        <w:t>N</w:t>
      </w:r>
      <w:r w:rsidRPr="00F53B16">
        <w:rPr>
          <w:sz w:val="28"/>
          <w:szCs w:val="28"/>
          <w:vertAlign w:val="subscript"/>
        </w:rPr>
        <w:t>ц</w:t>
      </w:r>
      <w:r w:rsidRPr="00F53B16">
        <w:rPr>
          <w:sz w:val="28"/>
          <w:szCs w:val="28"/>
        </w:rPr>
        <w:sym w:font="Symbol" w:char="F0B3"/>
      </w:r>
      <w:r w:rsidRPr="00F53B16">
        <w:rPr>
          <w:sz w:val="28"/>
          <w:szCs w:val="28"/>
        </w:rPr>
        <w:object w:dxaOrig="1219" w:dyaOrig="680">
          <v:shape id="_x0000_i1029" type="#_x0000_t75" style="width:60.9pt;height:34pt" o:ole="">
            <v:imagedata r:id="rId119" o:title=""/>
          </v:shape>
          <o:OLEObject Type="Embed" ProgID="Equation.2" ShapeID="_x0000_i1029" DrawAspect="Content" ObjectID="_1320587244" r:id="rId120"/>
        </w:object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Pr="00F53B16">
        <w:rPr>
          <w:sz w:val="28"/>
          <w:szCs w:val="28"/>
        </w:rPr>
        <w:t>(</w:t>
      </w:r>
      <w:r w:rsidR="005C5F23" w:rsidRPr="00F53B16">
        <w:rPr>
          <w:sz w:val="28"/>
          <w:szCs w:val="28"/>
        </w:rPr>
        <w:t>10.</w:t>
      </w:r>
      <w:r w:rsidRPr="00F53B16">
        <w:rPr>
          <w:sz w:val="28"/>
          <w:szCs w:val="28"/>
        </w:rPr>
        <w:t>21)</w:t>
      </w:r>
    </w:p>
    <w:p w:rsidR="00673701" w:rsidRPr="00F53B16" w:rsidRDefault="00673701" w:rsidP="00673701">
      <w:pPr>
        <w:pStyle w:val="-"/>
        <w:ind w:firstLine="709"/>
        <w:jc w:val="right"/>
        <w:rPr>
          <w:sz w:val="28"/>
          <w:szCs w:val="28"/>
        </w:rPr>
      </w:pP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</w:rPr>
        <w:t xml:space="preserve">В нашем случае </w:t>
      </w:r>
      <w:r w:rsidRPr="00F53B16">
        <w:rPr>
          <w:sz w:val="28"/>
          <w:szCs w:val="28"/>
        </w:rPr>
        <w:object w:dxaOrig="1219" w:dyaOrig="680">
          <v:shape id="_x0000_i1030" type="#_x0000_t75" style="width:60.9pt;height:34pt" o:ole="">
            <v:imagedata r:id="rId119" o:title=""/>
          </v:shape>
          <o:OLEObject Type="Embed" ProgID="Equation.2" ShapeID="_x0000_i1030" DrawAspect="Content" ObjectID="_1320587245" r:id="rId121"/>
        </w:object>
      </w:r>
      <w:r w:rsidRPr="00F53B16">
        <w:rPr>
          <w:sz w:val="28"/>
          <w:szCs w:val="28"/>
        </w:rPr>
        <w:t>=</w:t>
      </w:r>
      <w:r w:rsidRPr="00F53B16">
        <w:rPr>
          <w:sz w:val="28"/>
          <w:szCs w:val="28"/>
        </w:rPr>
        <w:object w:dxaOrig="1660" w:dyaOrig="620">
          <v:shape id="_x0000_i1031" type="#_x0000_t75" style="width:83.1pt;height:30.85pt" o:ole="">
            <v:imagedata r:id="rId122" o:title=""/>
          </v:shape>
          <o:OLEObject Type="Embed" ProgID="Equation.3" ShapeID="_x0000_i1031" DrawAspect="Content" ObjectID="_1320587246" r:id="rId123"/>
        </w:object>
      </w:r>
      <w:r w:rsidRPr="00F53B16">
        <w:rPr>
          <w:sz w:val="28"/>
          <w:szCs w:val="28"/>
        </w:rPr>
        <w:t>=</w:t>
      </w:r>
      <w:r w:rsidR="00BA294E">
        <w:rPr>
          <w:sz w:val="28"/>
          <w:szCs w:val="28"/>
        </w:rPr>
        <w:t xml:space="preserve"> </w:t>
      </w:r>
      <w:r w:rsidRPr="00F53B16">
        <w:rPr>
          <w:sz w:val="28"/>
          <w:szCs w:val="28"/>
        </w:rPr>
        <w:t>11,31</w:t>
      </w:r>
      <w:r w:rsidR="00BA42D3" w:rsidRPr="00F53B16">
        <w:rPr>
          <w:sz w:val="28"/>
          <w:szCs w:val="28"/>
        </w:rPr>
        <w:t xml:space="preserve"> (11 экз)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Значит минимальное число копий, необходимое для достижения заданной рентабельности равно 11.</w:t>
      </w:r>
    </w:p>
    <w:p w:rsidR="00DC2D09" w:rsidRDefault="002F5181" w:rsidP="000E4F36">
      <w:pPr>
        <w:pStyle w:val="-"/>
        <w:ind w:firstLine="709"/>
        <w:rPr>
          <w:sz w:val="28"/>
        </w:rPr>
      </w:pPr>
      <w:r w:rsidRPr="00F53B16">
        <w:rPr>
          <w:sz w:val="28"/>
          <w:szCs w:val="28"/>
        </w:rPr>
        <w:t xml:space="preserve">Рассчитаем </w:t>
      </w:r>
      <w:r w:rsidR="00BA42D3" w:rsidRPr="00F53B16">
        <w:rPr>
          <w:sz w:val="28"/>
          <w:szCs w:val="28"/>
        </w:rPr>
        <w:t xml:space="preserve">суммарные затраты на разработку и реализацию и сведем в </w:t>
      </w:r>
      <w:r w:rsidRPr="00F53B16">
        <w:rPr>
          <w:sz w:val="28"/>
          <w:szCs w:val="28"/>
        </w:rPr>
        <w:t xml:space="preserve">таблицу </w:t>
      </w:r>
      <w:r w:rsidR="00BA42D3" w:rsidRPr="00F53B16">
        <w:rPr>
          <w:sz w:val="28"/>
          <w:szCs w:val="28"/>
        </w:rPr>
        <w:t xml:space="preserve">10.4 </w:t>
      </w:r>
      <w:r w:rsidRPr="00F53B16">
        <w:rPr>
          <w:sz w:val="28"/>
          <w:szCs w:val="28"/>
        </w:rPr>
        <w:t>и построим графики зависимости объема продаж Q и суммарных затрат S от количества копий N.</w:t>
      </w:r>
      <w:r w:rsidRPr="00F53B16">
        <w:rPr>
          <w:sz w:val="28"/>
        </w:rPr>
        <w:t xml:space="preserve"> </w:t>
      </w:r>
      <w:r w:rsidR="009C1068" w:rsidRPr="00F53B16">
        <w:rPr>
          <w:sz w:val="28"/>
        </w:rPr>
        <w:t>Графики представлены</w:t>
      </w:r>
      <w:r w:rsidRPr="00F53B16">
        <w:rPr>
          <w:sz w:val="28"/>
        </w:rPr>
        <w:t xml:space="preserve">  на рисунке 1</w:t>
      </w:r>
      <w:r w:rsidR="00B029CD" w:rsidRPr="00F53B16">
        <w:rPr>
          <w:sz w:val="28"/>
        </w:rPr>
        <w:t>0</w:t>
      </w:r>
      <w:r w:rsidRPr="00F53B16">
        <w:rPr>
          <w:sz w:val="28"/>
        </w:rPr>
        <w:t>.1.</w:t>
      </w:r>
    </w:p>
    <w:p w:rsidR="000E4F36" w:rsidRDefault="000E4F36" w:rsidP="000E4F36">
      <w:pPr>
        <w:pStyle w:val="-"/>
        <w:ind w:firstLine="709"/>
        <w:rPr>
          <w:sz w:val="28"/>
        </w:rPr>
      </w:pPr>
    </w:p>
    <w:p w:rsidR="002F5181" w:rsidRPr="00F53B16" w:rsidRDefault="00B029CD" w:rsidP="00DC2D09">
      <w:pPr>
        <w:pStyle w:val="-"/>
        <w:ind w:firstLine="0"/>
        <w:rPr>
          <w:sz w:val="28"/>
        </w:rPr>
      </w:pPr>
      <w:r w:rsidRPr="00F53B16">
        <w:rPr>
          <w:sz w:val="28"/>
        </w:rPr>
        <w:lastRenderedPageBreak/>
        <w:t xml:space="preserve">Таблица 10.4 - </w:t>
      </w:r>
      <w:r w:rsidR="002F5181" w:rsidRPr="00F53B16">
        <w:rPr>
          <w:sz w:val="28"/>
        </w:rPr>
        <w:t>Анализ рентабельности продаж</w:t>
      </w:r>
    </w:p>
    <w:tbl>
      <w:tblPr>
        <w:tblW w:w="9645" w:type="dxa"/>
        <w:tblLook w:val="0000"/>
      </w:tblPr>
      <w:tblGrid>
        <w:gridCol w:w="1604"/>
        <w:gridCol w:w="3927"/>
        <w:gridCol w:w="4114"/>
        <w:tblGridChange w:id="16">
          <w:tblGrid>
            <w:gridCol w:w="1604"/>
            <w:gridCol w:w="3927"/>
            <w:gridCol w:w="4114"/>
          </w:tblGrid>
        </w:tblGridChange>
      </w:tblGrid>
      <w:tr w:rsidR="002F5181" w:rsidRPr="00323534">
        <w:trPr>
          <w:trHeight w:val="255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 xml:space="preserve">Количество копий </w:t>
            </w:r>
            <w:r w:rsidRPr="00323534">
              <w:rPr>
                <w:rFonts w:ascii="Arial" w:hAnsi="Arial"/>
                <w:lang w:eastAsia="ru-RU"/>
              </w:rPr>
              <w:t>N</w:t>
            </w:r>
            <w:r>
              <w:rPr>
                <w:lang w:eastAsia="ru-RU"/>
              </w:rPr>
              <w:t>, шт.</w:t>
            </w:r>
          </w:p>
        </w:tc>
        <w:tc>
          <w:tcPr>
            <w:tcW w:w="3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lang w:eastAsia="ru-RU"/>
              </w:rPr>
            </w:pPr>
            <w:r w:rsidRPr="009F4109">
              <w:t xml:space="preserve">Объем продаж в стоимостном выражении </w:t>
            </w:r>
            <w:r>
              <w:t xml:space="preserve"> </w:t>
            </w:r>
            <w:r w:rsidRPr="00323534">
              <w:rPr>
                <w:rFonts w:ascii="Arial" w:hAnsi="Arial"/>
                <w:lang w:eastAsia="ru-RU"/>
              </w:rPr>
              <w:t>Q(N)</w:t>
            </w:r>
            <w:r>
              <w:rPr>
                <w:lang w:eastAsia="ru-RU"/>
              </w:rPr>
              <w:t>, руб.</w:t>
            </w:r>
          </w:p>
        </w:tc>
        <w:tc>
          <w:tcPr>
            <w:tcW w:w="4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lang w:eastAsia="ru-RU"/>
              </w:rPr>
            </w:pPr>
            <w:r w:rsidRPr="009F4109">
              <w:t>Суммарные затраты на разработку и реализацию</w:t>
            </w:r>
            <w:r>
              <w:rPr>
                <w:lang w:eastAsia="ru-RU"/>
              </w:rPr>
              <w:t xml:space="preserve"> </w:t>
            </w:r>
            <w:r w:rsidRPr="00323534">
              <w:rPr>
                <w:rFonts w:ascii="Arial" w:hAnsi="Arial"/>
                <w:lang w:eastAsia="ru-RU"/>
              </w:rPr>
              <w:t>S(N)</w:t>
            </w:r>
            <w:r>
              <w:rPr>
                <w:lang w:eastAsia="ru-RU"/>
              </w:rPr>
              <w:t>, руб.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0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248903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1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25000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249703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2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50000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250503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3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75000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251303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4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100000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252103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5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125000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252903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6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150000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253703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7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175000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254503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8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200000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255303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9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225000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256103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10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250000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256903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11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275000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257703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12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300000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258503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13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325000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259303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1</w:t>
            </w:r>
            <w:r>
              <w:rPr>
                <w:rFonts w:ascii="Arial" w:hAnsi="Arial"/>
                <w:lang w:eastAsia="ru-RU"/>
              </w:rPr>
              <w:t>4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350000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260103</w:t>
            </w:r>
          </w:p>
        </w:tc>
      </w:tr>
    </w:tbl>
    <w:p w:rsidR="002F5181" w:rsidRDefault="002F5181" w:rsidP="00AE3D29">
      <w:pPr>
        <w:pStyle w:val="text3"/>
        <w:rPr>
          <w:bCs/>
        </w:rPr>
      </w:pPr>
    </w:p>
    <w:p w:rsidR="002F5181" w:rsidRPr="0077354E" w:rsidRDefault="002F5181" w:rsidP="00AE3D29">
      <w:pPr>
        <w:pStyle w:val="text3"/>
        <w:rPr>
          <w:bCs/>
        </w:rPr>
      </w:pPr>
    </w:p>
    <w:p w:rsidR="002F5181" w:rsidRDefault="00B83391" w:rsidP="00232692">
      <w:pPr>
        <w:pStyle w:val="HEAD1"/>
        <w:numPr>
          <w:ilvl w:val="0"/>
          <w:numId w:val="0"/>
        </w:numPr>
        <w:spacing w:line="360" w:lineRule="auto"/>
        <w:rPr>
          <w:bCs/>
        </w:rPr>
      </w:pPr>
      <w:r>
        <w:rPr>
          <w:bCs/>
          <w:noProof/>
          <w:lang w:eastAsia="ru-RU"/>
        </w:rPr>
        <w:lastRenderedPageBreak/>
        <w:drawing>
          <wp:inline distT="0" distB="0" distL="0" distR="0">
            <wp:extent cx="5868035" cy="259270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81" w:rsidRDefault="007A4269" w:rsidP="00AE3D29">
      <w:pPr>
        <w:pStyle w:val="-"/>
        <w:ind w:firstLine="709"/>
        <w:jc w:val="center"/>
        <w:rPr>
          <w:sz w:val="28"/>
          <w:lang w:val="en-US"/>
        </w:rPr>
      </w:pPr>
      <w:r w:rsidRPr="00F53B16">
        <w:rPr>
          <w:sz w:val="28"/>
        </w:rPr>
        <w:t xml:space="preserve">Рисунок 10.1 - </w:t>
      </w:r>
      <w:r w:rsidR="002F5181" w:rsidRPr="00F53B16">
        <w:rPr>
          <w:sz w:val="28"/>
        </w:rPr>
        <w:t>График безубыточности</w:t>
      </w:r>
    </w:p>
    <w:p w:rsidR="00C15DA5" w:rsidRPr="00C15DA5" w:rsidRDefault="00C15DA5" w:rsidP="00AE3D29">
      <w:pPr>
        <w:pStyle w:val="-"/>
        <w:ind w:firstLine="709"/>
        <w:jc w:val="center"/>
        <w:rPr>
          <w:sz w:val="28"/>
          <w:lang w:val="en-US"/>
        </w:rPr>
      </w:pPr>
    </w:p>
    <w:p w:rsidR="002F5181" w:rsidRDefault="002F5181" w:rsidP="00AE3D29">
      <w:pPr>
        <w:pStyle w:val="-"/>
        <w:ind w:firstLine="709"/>
        <w:rPr>
          <w:sz w:val="28"/>
          <w:lang w:val="en-US"/>
        </w:rPr>
      </w:pPr>
      <w:r w:rsidRPr="00F53B16">
        <w:rPr>
          <w:sz w:val="28"/>
        </w:rPr>
        <w:t xml:space="preserve">Проведем анализ безубыточности для разных уровней цены продаж. Результат представлен в таблице </w:t>
      </w:r>
      <w:r w:rsidR="007A4269" w:rsidRPr="00F53B16">
        <w:rPr>
          <w:sz w:val="28"/>
        </w:rPr>
        <w:t>10.</w:t>
      </w:r>
      <w:r w:rsidRPr="00F53B16">
        <w:rPr>
          <w:sz w:val="28"/>
        </w:rPr>
        <w:t>5.</w:t>
      </w:r>
    </w:p>
    <w:p w:rsidR="00C15DA5" w:rsidRPr="00C15DA5" w:rsidRDefault="00C15DA5" w:rsidP="00AE3D29">
      <w:pPr>
        <w:pStyle w:val="-"/>
        <w:ind w:firstLine="709"/>
        <w:rPr>
          <w:sz w:val="28"/>
          <w:lang w:val="en-US"/>
        </w:rPr>
      </w:pPr>
    </w:p>
    <w:p w:rsidR="002F5181" w:rsidRPr="00F53B16" w:rsidRDefault="000C0073" w:rsidP="00232692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Таблица 10.5 - </w:t>
      </w:r>
      <w:r w:rsidR="002F5181" w:rsidRPr="00F53B16">
        <w:rPr>
          <w:sz w:val="28"/>
        </w:rPr>
        <w:t>Анализ безубыточности для разных уровней цены продаж</w:t>
      </w:r>
    </w:p>
    <w:tbl>
      <w:tblPr>
        <w:tblW w:w="9503" w:type="dxa"/>
        <w:tblInd w:w="103" w:type="dxa"/>
        <w:tblLook w:val="0000"/>
      </w:tblPr>
      <w:tblGrid>
        <w:gridCol w:w="2982"/>
        <w:gridCol w:w="2977"/>
        <w:gridCol w:w="3544"/>
      </w:tblGrid>
      <w:tr w:rsidR="002F5181" w:rsidRPr="00323534">
        <w:trPr>
          <w:trHeight w:val="340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232692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>Цена продажи, Z, руб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232692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>Nтб, шт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232692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>Nц, шт</w:t>
            </w:r>
          </w:p>
        </w:tc>
      </w:tr>
      <w:tr w:rsidR="002F5181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1000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1245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1369</w:t>
            </w:r>
          </w:p>
        </w:tc>
      </w:tr>
      <w:tr w:rsidR="002F5181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59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65</w:t>
            </w:r>
          </w:p>
        </w:tc>
      </w:tr>
      <w:tr w:rsidR="002F5181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10000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30</w:t>
            </w:r>
          </w:p>
        </w:tc>
      </w:tr>
      <w:tr w:rsidR="002F5181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15000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19</w:t>
            </w:r>
          </w:p>
        </w:tc>
      </w:tr>
      <w:tr w:rsidR="002F5181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20000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14</w:t>
            </w:r>
          </w:p>
        </w:tc>
      </w:tr>
      <w:tr w:rsidR="002F5181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25000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11</w:t>
            </w:r>
          </w:p>
        </w:tc>
      </w:tr>
      <w:tr w:rsidR="002F5181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30000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9</w:t>
            </w:r>
          </w:p>
        </w:tc>
      </w:tr>
      <w:tr w:rsidR="002F5181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35000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8</w:t>
            </w:r>
          </w:p>
        </w:tc>
      </w:tr>
      <w:tr w:rsidR="002F5181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40000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7</w:t>
            </w:r>
          </w:p>
        </w:tc>
      </w:tr>
      <w:tr w:rsidR="002F5181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45000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6</w:t>
            </w:r>
          </w:p>
        </w:tc>
      </w:tr>
      <w:tr w:rsidR="002F5181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50000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6</w:t>
            </w:r>
          </w:p>
        </w:tc>
      </w:tr>
      <w:tr w:rsidR="002F5181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55000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Default="002F5181" w:rsidP="00232692">
            <w:pPr>
              <w:spacing w:line="360" w:lineRule="auto"/>
            </w:pPr>
            <w:r>
              <w:t>5</w:t>
            </w:r>
          </w:p>
        </w:tc>
      </w:tr>
    </w:tbl>
    <w:p w:rsidR="00F53B16" w:rsidRDefault="00F53B16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9F1A7E">
        <w:lastRenderedPageBreak/>
        <w:t xml:space="preserve">Расчет единовременных затрат на внедрение </w:t>
      </w:r>
      <w:r>
        <w:t>МФК</w:t>
      </w:r>
    </w:p>
    <w:p w:rsidR="000E4F36" w:rsidRPr="00F53B16" w:rsidRDefault="000E4F36" w:rsidP="000E4F36">
      <w:pPr>
        <w:pStyle w:val="-22"/>
        <w:tabs>
          <w:tab w:val="clear" w:pos="993"/>
          <w:tab w:val="left" w:pos="0"/>
        </w:tabs>
        <w:spacing w:before="0" w:after="0"/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Единовременные затраты на внедрение </w:t>
      </w:r>
      <w:r w:rsidR="004E10E2" w:rsidRPr="00F53B16">
        <w:rPr>
          <w:sz w:val="28"/>
        </w:rPr>
        <w:t>МФК</w:t>
      </w:r>
      <w:r w:rsidRPr="00F53B16">
        <w:rPr>
          <w:sz w:val="28"/>
        </w:rPr>
        <w:t xml:space="preserve"> включают затраты на</w:t>
      </w:r>
      <w:r w:rsidRPr="00F53B16">
        <w:rPr>
          <w:sz w:val="28"/>
        </w:rPr>
        <w:br/>
        <w:t>приобретение проекта, капитальные затраты на комплекс технических сред</w:t>
      </w:r>
      <w:r w:rsidRPr="00F53B16">
        <w:rPr>
          <w:sz w:val="28"/>
          <w:lang w:val="en-US"/>
        </w:rPr>
        <w:t>c</w:t>
      </w:r>
      <w:r w:rsidRPr="00F53B16">
        <w:rPr>
          <w:sz w:val="28"/>
        </w:rPr>
        <w:t>тв (КТ</w:t>
      </w:r>
      <w:r w:rsidRPr="00F53B16">
        <w:rPr>
          <w:sz w:val="28"/>
          <w:lang w:val="en-US"/>
        </w:rPr>
        <w:t>C</w:t>
      </w:r>
      <w:r w:rsidRPr="00F53B16">
        <w:rPr>
          <w:sz w:val="28"/>
        </w:rPr>
        <w:t xml:space="preserve">), а также расходы на установку КТС, его монтаж и наладку. Следует отметить, что при расчете эффективности конкретной </w:t>
      </w:r>
      <w:r w:rsidR="00C61587" w:rsidRPr="00F53B16">
        <w:rPr>
          <w:sz w:val="28"/>
        </w:rPr>
        <w:t>системы</w:t>
      </w:r>
      <w:r w:rsidRPr="00F53B16">
        <w:rPr>
          <w:sz w:val="28"/>
        </w:rPr>
        <w:t xml:space="preserve"> величина капитальных затрат К</w:t>
      </w:r>
      <w:r w:rsidRPr="00F53B16">
        <w:rPr>
          <w:sz w:val="28"/>
          <w:vertAlign w:val="subscript"/>
          <w:lang w:val="en-US"/>
        </w:rPr>
        <w:t>i</w:t>
      </w:r>
      <w:r w:rsidRPr="00F53B16">
        <w:rPr>
          <w:sz w:val="28"/>
        </w:rPr>
        <w:t xml:space="preserve"> определяется пропорционально доле времени использования с</w:t>
      </w:r>
      <w:r w:rsidR="00C61587" w:rsidRPr="00F53B16">
        <w:rPr>
          <w:sz w:val="28"/>
        </w:rPr>
        <w:t>редств автоматизации в данной системе</w:t>
      </w:r>
      <w:r w:rsidRPr="00F53B16">
        <w:rPr>
          <w:sz w:val="28"/>
        </w:rPr>
        <w:t xml:space="preserve"> δ</w:t>
      </w:r>
      <w:r w:rsidRPr="00F53B16">
        <w:rPr>
          <w:sz w:val="28"/>
          <w:vertAlign w:val="subscript"/>
          <w:lang w:val="en-US"/>
        </w:rPr>
        <w:t>i</w:t>
      </w:r>
      <w:r w:rsidRPr="00F53B16">
        <w:rPr>
          <w:sz w:val="28"/>
        </w:rPr>
        <w:t>. Это объясняется тем, что один и тот же комплекс средств автоматизации может испол</w:t>
      </w:r>
      <w:r w:rsidR="001D053D" w:rsidRPr="00F53B16">
        <w:rPr>
          <w:sz w:val="28"/>
        </w:rPr>
        <w:t>ьзоваться в работе нескольких систем</w:t>
      </w:r>
      <w:r w:rsidRPr="00F53B16">
        <w:rPr>
          <w:sz w:val="28"/>
        </w:rPr>
        <w:t xml:space="preserve">. Поэтому единовременные затраты на внедрение </w:t>
      </w:r>
      <w:r w:rsidRPr="00F53B16">
        <w:rPr>
          <w:sz w:val="28"/>
          <w:lang w:val="en-US"/>
        </w:rPr>
        <w:t>i</w:t>
      </w:r>
      <w:r w:rsidR="00646538" w:rsidRPr="00F53B16">
        <w:rPr>
          <w:sz w:val="28"/>
        </w:rPr>
        <w:t>-й системы</w:t>
      </w:r>
      <w:r w:rsidRPr="00F53B16">
        <w:rPr>
          <w:sz w:val="28"/>
        </w:rPr>
        <w:t xml:space="preserve"> К</w:t>
      </w:r>
      <w:r w:rsidRPr="00F53B16">
        <w:rPr>
          <w:sz w:val="28"/>
          <w:vertAlign w:val="subscript"/>
          <w:lang w:val="en-US"/>
        </w:rPr>
        <w:t>i</w:t>
      </w:r>
      <w:r w:rsidRPr="00F53B16">
        <w:rPr>
          <w:sz w:val="28"/>
        </w:rPr>
        <w:t xml:space="preserve"> определяются по формуле:</w:t>
      </w:r>
    </w:p>
    <w:p w:rsidR="003612DA" w:rsidRPr="00F53B16" w:rsidRDefault="003612DA" w:rsidP="00AE3D29">
      <w:pPr>
        <w:pStyle w:val="-"/>
        <w:ind w:firstLine="709"/>
        <w:rPr>
          <w:sz w:val="28"/>
        </w:rPr>
      </w:pPr>
    </w:p>
    <w:p w:rsidR="002F5181" w:rsidRDefault="002F5181" w:rsidP="003612DA">
      <w:pPr>
        <w:pStyle w:val="-"/>
        <w:ind w:firstLine="709"/>
        <w:jc w:val="right"/>
        <w:rPr>
          <w:sz w:val="28"/>
        </w:rPr>
      </w:pPr>
      <w:r w:rsidRPr="00F53B16">
        <w:rPr>
          <w:sz w:val="28"/>
          <w:szCs w:val="28"/>
        </w:rPr>
        <w:t>К</w:t>
      </w:r>
      <w:r w:rsidRPr="00F53B16">
        <w:rPr>
          <w:sz w:val="28"/>
          <w:szCs w:val="28"/>
          <w:vertAlign w:val="subscript"/>
        </w:rPr>
        <w:t>i</w:t>
      </w:r>
      <w:r w:rsidRPr="00F53B16">
        <w:rPr>
          <w:sz w:val="28"/>
          <w:szCs w:val="28"/>
        </w:rPr>
        <w:t xml:space="preserve"> = З</w:t>
      </w:r>
      <w:r w:rsidRPr="00F53B16">
        <w:rPr>
          <w:sz w:val="28"/>
          <w:szCs w:val="28"/>
          <w:vertAlign w:val="superscript"/>
        </w:rPr>
        <w:t>i</w:t>
      </w:r>
      <w:r w:rsidRPr="00F53B16">
        <w:rPr>
          <w:sz w:val="28"/>
          <w:szCs w:val="28"/>
          <w:vertAlign w:val="subscript"/>
        </w:rPr>
        <w:t>пр</w:t>
      </w:r>
      <w:r w:rsidRPr="00F53B16">
        <w:rPr>
          <w:sz w:val="28"/>
          <w:szCs w:val="28"/>
        </w:rPr>
        <w:t xml:space="preserve"> + К</w:t>
      </w:r>
      <w:r w:rsidRPr="00F53B16">
        <w:rPr>
          <w:sz w:val="28"/>
          <w:szCs w:val="28"/>
          <w:vertAlign w:val="subscript"/>
        </w:rPr>
        <w:t>И</w:t>
      </w:r>
      <w:r w:rsidRPr="00F53B16">
        <w:rPr>
          <w:sz w:val="28"/>
          <w:szCs w:val="28"/>
        </w:rPr>
        <w:t xml:space="preserve"> </w:t>
      </w:r>
      <w:r w:rsidR="00E871A5">
        <w:rPr>
          <w:sz w:val="28"/>
          <w:szCs w:val="28"/>
        </w:rPr>
        <w:sym w:font="Symbol" w:char="F0B4"/>
      </w:r>
      <w:r w:rsidRPr="00F53B16">
        <w:rPr>
          <w:sz w:val="28"/>
          <w:szCs w:val="28"/>
        </w:rPr>
        <w:sym w:font="Symbol" w:char="F064"/>
      </w:r>
      <w:r w:rsidRPr="00F53B16">
        <w:rPr>
          <w:sz w:val="28"/>
          <w:szCs w:val="28"/>
          <w:vertAlign w:val="subscript"/>
        </w:rPr>
        <w:t>i</w:t>
      </w:r>
      <w:r w:rsidRPr="00F53B16">
        <w:rPr>
          <w:sz w:val="28"/>
          <w:szCs w:val="28"/>
        </w:rPr>
        <w:t xml:space="preserve"> ,</w:t>
      </w:r>
      <w:r w:rsidR="003612DA">
        <w:rPr>
          <w:sz w:val="28"/>
          <w:szCs w:val="28"/>
        </w:rPr>
        <w:tab/>
      </w:r>
      <w:r w:rsidR="003612DA">
        <w:rPr>
          <w:sz w:val="28"/>
          <w:szCs w:val="28"/>
        </w:rPr>
        <w:tab/>
      </w:r>
      <w:r w:rsidR="003612DA">
        <w:rPr>
          <w:sz w:val="28"/>
          <w:szCs w:val="28"/>
        </w:rPr>
        <w:tab/>
      </w:r>
      <w:r w:rsidR="003612DA">
        <w:rPr>
          <w:sz w:val="28"/>
          <w:szCs w:val="28"/>
        </w:rPr>
        <w:tab/>
      </w:r>
      <w:r w:rsidR="003612DA">
        <w:rPr>
          <w:sz w:val="28"/>
          <w:szCs w:val="28"/>
        </w:rPr>
        <w:tab/>
      </w:r>
      <w:r w:rsidRPr="00F53B16">
        <w:rPr>
          <w:sz w:val="28"/>
        </w:rPr>
        <w:t>(</w:t>
      </w:r>
      <w:r w:rsidR="004E10E2" w:rsidRPr="00F53B16">
        <w:rPr>
          <w:sz w:val="28"/>
        </w:rPr>
        <w:t>10.</w:t>
      </w:r>
      <w:r w:rsidRPr="00F53B16">
        <w:rPr>
          <w:sz w:val="28"/>
        </w:rPr>
        <w:t>22)</w:t>
      </w:r>
    </w:p>
    <w:p w:rsidR="003612DA" w:rsidRPr="00F53B16" w:rsidRDefault="003612DA" w:rsidP="003612DA">
      <w:pPr>
        <w:pStyle w:val="-"/>
        <w:ind w:firstLine="709"/>
        <w:jc w:val="right"/>
        <w:rPr>
          <w:sz w:val="28"/>
        </w:rPr>
      </w:pPr>
    </w:p>
    <w:p w:rsidR="002F5181" w:rsidRPr="00F53B16" w:rsidRDefault="006C3899" w:rsidP="009914FF">
      <w:pPr>
        <w:pStyle w:val="-"/>
        <w:ind w:firstLine="0"/>
        <w:rPr>
          <w:sz w:val="28"/>
        </w:rPr>
      </w:pPr>
      <w:r w:rsidRPr="00F53B16">
        <w:rPr>
          <w:sz w:val="28"/>
        </w:rPr>
        <w:t>Г</w:t>
      </w:r>
      <w:r w:rsidR="002F5181" w:rsidRPr="00F53B16">
        <w:rPr>
          <w:sz w:val="28"/>
        </w:rPr>
        <w:t>де</w:t>
      </w:r>
      <w:r w:rsidRPr="006C3899">
        <w:rPr>
          <w:sz w:val="28"/>
        </w:rPr>
        <w:t xml:space="preserve">  </w:t>
      </w:r>
      <w:r w:rsidRPr="00F53B16">
        <w:rPr>
          <w:sz w:val="28"/>
          <w:szCs w:val="28"/>
        </w:rPr>
        <w:t>З</w:t>
      </w:r>
      <w:r w:rsidRPr="00F53B16">
        <w:rPr>
          <w:sz w:val="28"/>
          <w:szCs w:val="28"/>
          <w:vertAlign w:val="superscript"/>
        </w:rPr>
        <w:t>i</w:t>
      </w:r>
      <w:r w:rsidRPr="00F53B16">
        <w:rPr>
          <w:sz w:val="28"/>
          <w:szCs w:val="28"/>
          <w:vertAlign w:val="subscript"/>
        </w:rPr>
        <w:t>пр</w:t>
      </w:r>
      <w:r w:rsidRPr="00F53B16">
        <w:rPr>
          <w:sz w:val="28"/>
          <w:szCs w:val="28"/>
        </w:rPr>
        <w:t xml:space="preserve"> </w:t>
      </w:r>
      <w:r w:rsidR="002F5181" w:rsidRPr="00F53B16">
        <w:rPr>
          <w:sz w:val="28"/>
        </w:rPr>
        <w:t xml:space="preserve">— затраты на приобретение проекта </w:t>
      </w:r>
      <w:r w:rsidR="004E10E2" w:rsidRPr="00F53B16">
        <w:rPr>
          <w:sz w:val="28"/>
        </w:rPr>
        <w:t>МФК</w:t>
      </w:r>
      <w:r w:rsidR="002F5181" w:rsidRPr="00F53B16">
        <w:rPr>
          <w:sz w:val="28"/>
        </w:rPr>
        <w:t xml:space="preserve"> с учетом затрат на адаптацию и обучение персонала;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К</w:t>
      </w:r>
      <w:r w:rsidRPr="00F53B16">
        <w:rPr>
          <w:sz w:val="28"/>
          <w:szCs w:val="28"/>
          <w:vertAlign w:val="subscript"/>
        </w:rPr>
        <w:t>К</w:t>
      </w:r>
      <w:r w:rsidRPr="00F53B16">
        <w:rPr>
          <w:sz w:val="28"/>
          <w:szCs w:val="28"/>
        </w:rPr>
        <w:t xml:space="preserve"> — величина капитальных затрат;</w:t>
      </w:r>
    </w:p>
    <w:p w:rsidR="009914FF" w:rsidRDefault="002F5181" w:rsidP="009914FF">
      <w:pPr>
        <w:pStyle w:val="-"/>
        <w:ind w:firstLine="709"/>
        <w:rPr>
          <w:sz w:val="28"/>
        </w:rPr>
      </w:pPr>
      <w:r w:rsidRPr="00F53B16">
        <w:rPr>
          <w:sz w:val="28"/>
        </w:rPr>
        <w:t>δ</w:t>
      </w:r>
      <w:r w:rsidRPr="00F53B16">
        <w:rPr>
          <w:sz w:val="28"/>
          <w:vertAlign w:val="subscript"/>
          <w:lang w:val="en-US"/>
        </w:rPr>
        <w:t>i</w:t>
      </w:r>
      <w:r w:rsidRPr="00F53B16">
        <w:rPr>
          <w:sz w:val="28"/>
          <w:vertAlign w:val="subscript"/>
        </w:rPr>
        <w:t xml:space="preserve"> </w:t>
      </w:r>
      <w:r w:rsidRPr="00F53B16">
        <w:rPr>
          <w:sz w:val="28"/>
        </w:rPr>
        <w:t xml:space="preserve"> — коэффициент участия КСА. </w:t>
      </w:r>
    </w:p>
    <w:p w:rsidR="002F5181" w:rsidRPr="00F53B16" w:rsidRDefault="002F5181" w:rsidP="009914FF">
      <w:pPr>
        <w:pStyle w:val="-"/>
        <w:ind w:firstLine="709"/>
        <w:rPr>
          <w:sz w:val="28"/>
        </w:rPr>
      </w:pPr>
      <w:r w:rsidRPr="00F53B16">
        <w:rPr>
          <w:sz w:val="28"/>
        </w:rPr>
        <w:t>Примем δ</w:t>
      </w:r>
      <w:r w:rsidRPr="00F53B16">
        <w:rPr>
          <w:sz w:val="28"/>
          <w:vertAlign w:val="subscript"/>
          <w:lang w:val="en-US"/>
        </w:rPr>
        <w:t>i</w:t>
      </w:r>
      <w:r w:rsidRPr="00F53B16">
        <w:rPr>
          <w:sz w:val="28"/>
          <w:vertAlign w:val="subscript"/>
        </w:rPr>
        <w:t xml:space="preserve"> </w:t>
      </w:r>
      <w:r w:rsidRPr="00F53B16">
        <w:rPr>
          <w:sz w:val="28"/>
        </w:rPr>
        <w:t xml:space="preserve">=1, т.к. </w:t>
      </w:r>
      <w:r w:rsidRPr="00F53B16">
        <w:rPr>
          <w:sz w:val="28"/>
          <w:szCs w:val="28"/>
        </w:rPr>
        <w:t>комплекс средств автоматизации используется только для одной системы.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Величина  </w:t>
      </w:r>
      <w:r w:rsidRPr="00F53B16">
        <w:rPr>
          <w:sz w:val="28"/>
          <w:szCs w:val="28"/>
        </w:rPr>
        <w:t>капитальных</w:t>
      </w:r>
      <w:r w:rsidRPr="00F53B16">
        <w:rPr>
          <w:sz w:val="28"/>
        </w:rPr>
        <w:t xml:space="preserve"> затрат определяется по формуле:</w:t>
      </w:r>
    </w:p>
    <w:p w:rsidR="009914FF" w:rsidRPr="00F53B16" w:rsidRDefault="009914FF" w:rsidP="00AE3D29">
      <w:pPr>
        <w:pStyle w:val="-"/>
        <w:ind w:firstLine="709"/>
        <w:rPr>
          <w:sz w:val="28"/>
        </w:rPr>
      </w:pPr>
    </w:p>
    <w:p w:rsidR="002F5181" w:rsidRDefault="002F5181" w:rsidP="00CC2683">
      <w:pPr>
        <w:pStyle w:val="-"/>
        <w:ind w:firstLine="709"/>
        <w:jc w:val="right"/>
        <w:rPr>
          <w:sz w:val="28"/>
        </w:rPr>
      </w:pPr>
      <w:r w:rsidRPr="00F53B16">
        <w:rPr>
          <w:sz w:val="28"/>
        </w:rPr>
        <w:t xml:space="preserve"> </w:t>
      </w:r>
      <w:r w:rsidRPr="00F53B16">
        <w:rPr>
          <w:sz w:val="28"/>
          <w:szCs w:val="28"/>
        </w:rPr>
        <w:t>К</w:t>
      </w:r>
      <w:r w:rsidRPr="00F53B16">
        <w:rPr>
          <w:sz w:val="28"/>
          <w:szCs w:val="28"/>
          <w:vertAlign w:val="subscript"/>
        </w:rPr>
        <w:t>К</w:t>
      </w:r>
      <w:r w:rsidRPr="00F53B16">
        <w:rPr>
          <w:sz w:val="28"/>
        </w:rPr>
        <w:t xml:space="preserve"> = К</w:t>
      </w:r>
      <w:r w:rsidRPr="00F53B16">
        <w:rPr>
          <w:sz w:val="28"/>
          <w:vertAlign w:val="subscript"/>
        </w:rPr>
        <w:t>КТС</w:t>
      </w:r>
      <w:r w:rsidRPr="00F53B16">
        <w:rPr>
          <w:sz w:val="28"/>
        </w:rPr>
        <w:t xml:space="preserve"> + К</w:t>
      </w:r>
      <w:r w:rsidRPr="00F53B16">
        <w:rPr>
          <w:sz w:val="28"/>
          <w:vertAlign w:val="subscript"/>
        </w:rPr>
        <w:t>м</w:t>
      </w:r>
      <w:r w:rsidRPr="00F53B16">
        <w:rPr>
          <w:sz w:val="28"/>
        </w:rPr>
        <w:t xml:space="preserve"> + К</w:t>
      </w:r>
      <w:r w:rsidRPr="00F53B16">
        <w:rPr>
          <w:sz w:val="28"/>
          <w:vertAlign w:val="subscript"/>
        </w:rPr>
        <w:t>инв</w:t>
      </w:r>
      <w:r w:rsidRPr="00F53B16">
        <w:rPr>
          <w:sz w:val="28"/>
        </w:rPr>
        <w:t xml:space="preserve"> + К</w:t>
      </w:r>
      <w:r w:rsidRPr="00F53B16">
        <w:rPr>
          <w:sz w:val="28"/>
          <w:vertAlign w:val="subscript"/>
        </w:rPr>
        <w:t>зд</w:t>
      </w:r>
      <w:r w:rsidRPr="00F53B16">
        <w:rPr>
          <w:sz w:val="28"/>
        </w:rPr>
        <w:t xml:space="preserve"> + К</w:t>
      </w:r>
      <w:r w:rsidRPr="00F53B16">
        <w:rPr>
          <w:sz w:val="28"/>
          <w:vertAlign w:val="subscript"/>
        </w:rPr>
        <w:t>ос</w:t>
      </w:r>
      <w:r w:rsidRPr="00F53B16">
        <w:rPr>
          <w:sz w:val="28"/>
        </w:rPr>
        <w:t xml:space="preserve"> + К</w:t>
      </w:r>
      <w:r w:rsidRPr="00F53B16">
        <w:rPr>
          <w:sz w:val="28"/>
          <w:vertAlign w:val="subscript"/>
        </w:rPr>
        <w:t>тр</w:t>
      </w:r>
      <w:r w:rsidRPr="00F53B16">
        <w:rPr>
          <w:sz w:val="28"/>
        </w:rPr>
        <w:t xml:space="preserve"> + К</w:t>
      </w:r>
      <w:r w:rsidRPr="00F53B16">
        <w:rPr>
          <w:sz w:val="28"/>
          <w:vertAlign w:val="subscript"/>
        </w:rPr>
        <w:t>соп</w:t>
      </w:r>
      <w:r w:rsidRPr="00F53B16">
        <w:rPr>
          <w:sz w:val="28"/>
        </w:rPr>
        <w:t xml:space="preserve"> - К</w:t>
      </w:r>
      <w:r w:rsidRPr="00F53B16">
        <w:rPr>
          <w:sz w:val="28"/>
          <w:vertAlign w:val="subscript"/>
        </w:rPr>
        <w:t>выс</w:t>
      </w:r>
      <w:r w:rsidR="004E10E2" w:rsidRPr="00F53B16">
        <w:rPr>
          <w:sz w:val="28"/>
        </w:rPr>
        <w:t xml:space="preserve"> ,</w:t>
      </w:r>
      <w:r w:rsidR="00CC2683">
        <w:rPr>
          <w:sz w:val="28"/>
        </w:rPr>
        <w:tab/>
      </w:r>
      <w:r w:rsidR="00CC2683">
        <w:rPr>
          <w:sz w:val="28"/>
        </w:rPr>
        <w:tab/>
      </w:r>
      <w:r w:rsidRPr="00F53B16">
        <w:rPr>
          <w:sz w:val="28"/>
        </w:rPr>
        <w:t>(</w:t>
      </w:r>
      <w:r w:rsidR="004E10E2" w:rsidRPr="00F53B16">
        <w:rPr>
          <w:sz w:val="28"/>
        </w:rPr>
        <w:t>10.</w:t>
      </w:r>
      <w:r w:rsidRPr="00F53B16">
        <w:rPr>
          <w:sz w:val="28"/>
        </w:rPr>
        <w:t>23)</w:t>
      </w:r>
    </w:p>
    <w:p w:rsidR="009914FF" w:rsidRDefault="009914FF" w:rsidP="009914FF">
      <w:pPr>
        <w:pStyle w:val="-"/>
        <w:ind w:firstLine="0"/>
        <w:rPr>
          <w:sz w:val="28"/>
        </w:rPr>
      </w:pPr>
    </w:p>
    <w:p w:rsidR="002F5181" w:rsidRPr="00F53B16" w:rsidRDefault="002F5181" w:rsidP="009914FF">
      <w:pPr>
        <w:pStyle w:val="-"/>
        <w:ind w:firstLine="0"/>
        <w:rPr>
          <w:sz w:val="28"/>
        </w:rPr>
      </w:pPr>
      <w:r w:rsidRPr="00F53B16">
        <w:rPr>
          <w:sz w:val="28"/>
        </w:rPr>
        <w:t>где К</w:t>
      </w:r>
      <w:r w:rsidRPr="00F53B16">
        <w:rPr>
          <w:sz w:val="28"/>
          <w:vertAlign w:val="subscript"/>
        </w:rPr>
        <w:t>КТС</w:t>
      </w:r>
      <w:r w:rsidRPr="00F53B16">
        <w:rPr>
          <w:sz w:val="28"/>
        </w:rPr>
        <w:t xml:space="preserve"> — сметная стоимость КТС, р.;</w:t>
      </w:r>
    </w:p>
    <w:p w:rsidR="002F5181" w:rsidRPr="00F53B16" w:rsidRDefault="00CC2683" w:rsidP="00CC2683">
      <w:pPr>
        <w:pStyle w:val="-"/>
        <w:ind w:firstLine="0"/>
        <w:rPr>
          <w:sz w:val="28"/>
        </w:rPr>
      </w:pPr>
      <w:r>
        <w:rPr>
          <w:sz w:val="28"/>
        </w:rPr>
        <w:tab/>
      </w:r>
      <w:r w:rsidR="002F5181" w:rsidRPr="00F53B16">
        <w:rPr>
          <w:sz w:val="28"/>
        </w:rPr>
        <w:t>К</w:t>
      </w:r>
      <w:r w:rsidR="002F5181" w:rsidRPr="00F53B16">
        <w:rPr>
          <w:sz w:val="28"/>
          <w:vertAlign w:val="subscript"/>
        </w:rPr>
        <w:t>м</w:t>
      </w:r>
      <w:r w:rsidR="002F5181" w:rsidRPr="00F53B16">
        <w:rPr>
          <w:sz w:val="28"/>
        </w:rPr>
        <w:t xml:space="preserve"> , К</w:t>
      </w:r>
      <w:r w:rsidR="002F5181" w:rsidRPr="00F53B16">
        <w:rPr>
          <w:sz w:val="28"/>
          <w:vertAlign w:val="subscript"/>
        </w:rPr>
        <w:t>инв</w:t>
      </w:r>
      <w:r w:rsidR="002F5181" w:rsidRPr="00F53B16">
        <w:rPr>
          <w:sz w:val="28"/>
        </w:rPr>
        <w:t xml:space="preserve"> , К</w:t>
      </w:r>
      <w:r w:rsidR="002F5181" w:rsidRPr="00F53B16">
        <w:rPr>
          <w:sz w:val="28"/>
          <w:vertAlign w:val="subscript"/>
        </w:rPr>
        <w:t>зд</w:t>
      </w:r>
      <w:r w:rsidR="002F5181" w:rsidRPr="00F53B16">
        <w:rPr>
          <w:sz w:val="28"/>
        </w:rPr>
        <w:t xml:space="preserve"> — затраты на установку, монтаж и запуск КТС в  работу, на производственный инвентарь, на строительство и реконструкцию зданий для размещения КТС, р.; Примем равным 15% от стоимости КТС;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lastRenderedPageBreak/>
        <w:t>К</w:t>
      </w:r>
      <w:r w:rsidRPr="00F53B16">
        <w:rPr>
          <w:sz w:val="28"/>
          <w:vertAlign w:val="subscript"/>
        </w:rPr>
        <w:t>ос</w:t>
      </w:r>
      <w:r w:rsidRPr="00F53B16">
        <w:rPr>
          <w:sz w:val="28"/>
        </w:rPr>
        <w:t xml:space="preserve"> — сумма оборотных средств, р.; Примем равным 5% от стоимости КТС;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К</w:t>
      </w:r>
      <w:r w:rsidRPr="00F53B16">
        <w:rPr>
          <w:sz w:val="28"/>
          <w:vertAlign w:val="subscript"/>
        </w:rPr>
        <w:t>тр</w:t>
      </w:r>
      <w:r w:rsidRPr="00F53B16">
        <w:rPr>
          <w:sz w:val="28"/>
        </w:rPr>
        <w:t xml:space="preserve"> — транспортно-заготовительные расходы, р.; Примем равным 10% от стоимости КТС;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К</w:t>
      </w:r>
      <w:r w:rsidRPr="00F53B16">
        <w:rPr>
          <w:sz w:val="28"/>
          <w:vertAlign w:val="subscript"/>
        </w:rPr>
        <w:t>соп</w:t>
      </w:r>
      <w:r w:rsidRPr="00F53B16">
        <w:rPr>
          <w:sz w:val="28"/>
        </w:rPr>
        <w:t xml:space="preserve"> — сметная  стоимость системы стандартного обеспечения  применения  КТС, р.; Примем равным 10% от стоимости КТС;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К</w:t>
      </w:r>
      <w:r w:rsidRPr="00F53B16">
        <w:rPr>
          <w:sz w:val="28"/>
          <w:vertAlign w:val="subscript"/>
        </w:rPr>
        <w:t>выс</w:t>
      </w:r>
      <w:r w:rsidRPr="00F53B16">
        <w:rPr>
          <w:sz w:val="28"/>
        </w:rPr>
        <w:t xml:space="preserve"> — сумма  высвобожденных  средств  в  результате  ввода  в  действие КСА, р. При</w:t>
      </w:r>
      <w:r w:rsidR="00CC2683">
        <w:rPr>
          <w:sz w:val="28"/>
        </w:rPr>
        <w:t>мем равным 15% от стоимости КТС.</w:t>
      </w:r>
    </w:p>
    <w:p w:rsidR="007065BE" w:rsidRDefault="002F5181" w:rsidP="007065BE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Рассчитаем примерный объем технических средств исходя из следующих данных: стоимость одного многофункционального контроллера 1000р, стоимость одной ЭВМ 12000р, количество контроллеров 10, количество ЭВМ 1. </w:t>
      </w:r>
      <w:r w:rsidR="007065BE">
        <w:rPr>
          <w:sz w:val="28"/>
        </w:rPr>
        <w:t xml:space="preserve"> </w:t>
      </w:r>
      <w:r w:rsidRPr="00F53B16">
        <w:rPr>
          <w:sz w:val="28"/>
        </w:rPr>
        <w:t>Тогда</w:t>
      </w:r>
    </w:p>
    <w:p w:rsidR="007065BE" w:rsidRDefault="007065BE" w:rsidP="007065BE">
      <w:pPr>
        <w:pStyle w:val="-"/>
        <w:ind w:firstLine="709"/>
        <w:rPr>
          <w:sz w:val="28"/>
        </w:rPr>
      </w:pPr>
    </w:p>
    <w:p w:rsidR="007065BE" w:rsidRDefault="002F5181" w:rsidP="007065BE">
      <w:pPr>
        <w:pStyle w:val="-"/>
        <w:ind w:firstLine="709"/>
        <w:jc w:val="center"/>
        <w:rPr>
          <w:sz w:val="28"/>
          <w:szCs w:val="28"/>
        </w:rPr>
      </w:pPr>
      <w:r w:rsidRPr="00F53B16">
        <w:rPr>
          <w:sz w:val="28"/>
        </w:rPr>
        <w:t>Кктс</w:t>
      </w:r>
      <w:r w:rsidRPr="00F53B16">
        <w:rPr>
          <w:sz w:val="28"/>
        </w:rPr>
        <w:tab/>
        <w:t>= 1000</w:t>
      </w:r>
      <w:r w:rsidR="0018426F">
        <w:rPr>
          <w:sz w:val="28"/>
          <w:szCs w:val="28"/>
        </w:rPr>
        <w:sym w:font="Symbol" w:char="F0B4"/>
      </w:r>
      <w:r w:rsidRPr="00F53B16">
        <w:rPr>
          <w:sz w:val="28"/>
          <w:szCs w:val="28"/>
        </w:rPr>
        <w:t>10 + 12000 = 22000р.</w:t>
      </w:r>
    </w:p>
    <w:p w:rsidR="007065BE" w:rsidRPr="007065BE" w:rsidRDefault="007065BE" w:rsidP="007065BE">
      <w:pPr>
        <w:pStyle w:val="-"/>
        <w:ind w:firstLine="709"/>
        <w:rPr>
          <w:sz w:val="28"/>
        </w:rPr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Найдем значение единовременных затрат на внедрение </w:t>
      </w:r>
      <w:r w:rsidR="00D3666D" w:rsidRPr="00F53B16">
        <w:rPr>
          <w:sz w:val="28"/>
        </w:rPr>
        <w:t>МФК</w:t>
      </w:r>
      <w:r w:rsidRPr="00F53B16">
        <w:rPr>
          <w:sz w:val="28"/>
        </w:rPr>
        <w:t>, учитывая стоимость одной лицензии на ПО (25000р.):</w:t>
      </w:r>
    </w:p>
    <w:p w:rsidR="007065BE" w:rsidRPr="00F53B16" w:rsidRDefault="007065BE" w:rsidP="00AE3D29">
      <w:pPr>
        <w:pStyle w:val="-"/>
        <w:ind w:firstLine="709"/>
        <w:rPr>
          <w:sz w:val="28"/>
        </w:rPr>
      </w:pPr>
    </w:p>
    <w:p w:rsidR="007065BE" w:rsidRDefault="002F5181" w:rsidP="00FE60A7">
      <w:pPr>
        <w:pStyle w:val="-"/>
        <w:ind w:firstLine="709"/>
        <w:jc w:val="center"/>
        <w:rPr>
          <w:sz w:val="28"/>
          <w:szCs w:val="28"/>
        </w:rPr>
      </w:pPr>
      <w:r w:rsidRPr="00F53B16">
        <w:rPr>
          <w:sz w:val="28"/>
        </w:rPr>
        <w:t>К</w:t>
      </w:r>
      <w:r w:rsidRPr="00F53B16">
        <w:rPr>
          <w:sz w:val="28"/>
          <w:vertAlign w:val="subscript"/>
        </w:rPr>
        <w:t>К</w:t>
      </w:r>
      <w:r w:rsidRPr="00F53B16">
        <w:rPr>
          <w:sz w:val="28"/>
        </w:rPr>
        <w:t xml:space="preserve"> </w:t>
      </w:r>
      <w:r w:rsidRPr="00F53B16">
        <w:rPr>
          <w:sz w:val="28"/>
          <w:szCs w:val="28"/>
        </w:rPr>
        <w:t xml:space="preserve">= 25000 + 22000 + 22000 </w:t>
      </w:r>
      <w:r w:rsidR="0018426F">
        <w:rPr>
          <w:sz w:val="28"/>
          <w:szCs w:val="28"/>
        </w:rPr>
        <w:sym w:font="Symbol" w:char="F0B4"/>
      </w:r>
      <w:r w:rsidRPr="00F53B16">
        <w:rPr>
          <w:sz w:val="28"/>
          <w:szCs w:val="28"/>
        </w:rPr>
        <w:t xml:space="preserve"> (0,15 + 0,05 + 0,1 + 0,1 – 0,15) = 52500р.</w:t>
      </w:r>
    </w:p>
    <w:p w:rsidR="00FE60A7" w:rsidRDefault="00FE60A7" w:rsidP="00FE60A7">
      <w:pPr>
        <w:pStyle w:val="-"/>
        <w:ind w:firstLine="709"/>
        <w:jc w:val="center"/>
        <w:rPr>
          <w:sz w:val="28"/>
          <w:szCs w:val="28"/>
        </w:rPr>
      </w:pPr>
    </w:p>
    <w:p w:rsidR="000E4F36" w:rsidRPr="00FE60A7" w:rsidRDefault="000E4F36" w:rsidP="00FE60A7">
      <w:pPr>
        <w:pStyle w:val="-"/>
        <w:ind w:firstLine="709"/>
        <w:jc w:val="center"/>
        <w:rPr>
          <w:sz w:val="28"/>
          <w:szCs w:val="28"/>
        </w:rPr>
      </w:pPr>
    </w:p>
    <w:p w:rsidR="00FE60A7" w:rsidRDefault="00FE60A7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F53B16">
        <w:t>Расчет текущих затрат на функционирование МФК</w:t>
      </w:r>
    </w:p>
    <w:p w:rsidR="000E4F36" w:rsidRPr="00F53B16" w:rsidRDefault="000E4F36" w:rsidP="000E4F36">
      <w:pPr>
        <w:pStyle w:val="-22"/>
        <w:tabs>
          <w:tab w:val="clear" w:pos="993"/>
          <w:tab w:val="left" w:pos="0"/>
        </w:tabs>
        <w:spacing w:before="0" w:after="0"/>
      </w:pP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 xml:space="preserve">Рассчитаем текущие затраты на функционирование </w:t>
      </w:r>
      <w:r w:rsidR="00135EC9" w:rsidRPr="00F53B16">
        <w:rPr>
          <w:sz w:val="28"/>
          <w:szCs w:val="28"/>
        </w:rPr>
        <w:t>МФК</w:t>
      </w:r>
      <w:r w:rsidRPr="00F53B16">
        <w:rPr>
          <w:sz w:val="28"/>
          <w:szCs w:val="28"/>
        </w:rPr>
        <w:t xml:space="preserve"> путем определения суммарных затрат, вызываемых решением комплекса задач </w:t>
      </w:r>
      <w:r w:rsidR="00135EC9" w:rsidRPr="00F53B16">
        <w:rPr>
          <w:sz w:val="28"/>
          <w:szCs w:val="28"/>
        </w:rPr>
        <w:t>МФК</w:t>
      </w:r>
      <w:r w:rsidRPr="00F53B16">
        <w:rPr>
          <w:sz w:val="28"/>
          <w:szCs w:val="28"/>
        </w:rPr>
        <w:t xml:space="preserve"> и общесистемных  затрат. При этом годовые текущие затраты З</w:t>
      </w:r>
      <w:r w:rsidRPr="00F53B16">
        <w:rPr>
          <w:sz w:val="28"/>
          <w:szCs w:val="28"/>
          <w:vertAlign w:val="subscript"/>
        </w:rPr>
        <w:t>тек</w:t>
      </w:r>
      <w:r w:rsidRPr="00F53B16">
        <w:rPr>
          <w:sz w:val="28"/>
          <w:szCs w:val="28"/>
        </w:rPr>
        <w:t xml:space="preserve"> определяются по формуле:</w:t>
      </w:r>
    </w:p>
    <w:p w:rsidR="002F5181" w:rsidRDefault="002F5181" w:rsidP="005A012E">
      <w:pPr>
        <w:pStyle w:val="-"/>
        <w:ind w:firstLine="709"/>
        <w:jc w:val="right"/>
        <w:rPr>
          <w:sz w:val="28"/>
          <w:szCs w:val="28"/>
        </w:rPr>
      </w:pPr>
      <w:r w:rsidRPr="00F53B16">
        <w:rPr>
          <w:sz w:val="28"/>
          <w:szCs w:val="28"/>
        </w:rPr>
        <w:t>З</w:t>
      </w:r>
      <w:r w:rsidRPr="00F53B16">
        <w:rPr>
          <w:sz w:val="28"/>
          <w:szCs w:val="28"/>
          <w:vertAlign w:val="subscript"/>
        </w:rPr>
        <w:t>тек</w:t>
      </w:r>
      <w:r w:rsidRPr="00F53B16">
        <w:rPr>
          <w:sz w:val="28"/>
          <w:szCs w:val="28"/>
        </w:rPr>
        <w:t xml:space="preserve"> = </w:t>
      </w:r>
      <w:r w:rsidRPr="00F53B16">
        <w:rPr>
          <w:sz w:val="28"/>
          <w:szCs w:val="28"/>
        </w:rPr>
        <w:object w:dxaOrig="460" w:dyaOrig="680">
          <v:shape id="_x0000_i1032" type="#_x0000_t75" style="width:22.95pt;height:34pt" o:ole="">
            <v:imagedata r:id="rId125" o:title=""/>
          </v:shape>
          <o:OLEObject Type="Embed" ProgID="Equation.2" ShapeID="_x0000_i1032" DrawAspect="Content" ObjectID="_1320587247" r:id="rId126"/>
        </w:object>
      </w:r>
      <w:r w:rsidRPr="00F53B16">
        <w:rPr>
          <w:sz w:val="28"/>
          <w:szCs w:val="28"/>
        </w:rPr>
        <w:t xml:space="preserve"> З</w:t>
      </w:r>
      <w:r w:rsidRPr="00F53B16">
        <w:rPr>
          <w:sz w:val="28"/>
          <w:szCs w:val="28"/>
          <w:vertAlign w:val="subscript"/>
        </w:rPr>
        <w:t>i</w:t>
      </w:r>
      <w:r w:rsidRPr="00F53B16">
        <w:rPr>
          <w:sz w:val="28"/>
          <w:szCs w:val="28"/>
        </w:rPr>
        <w:t xml:space="preserve"> + З</w:t>
      </w:r>
      <w:r w:rsidRPr="00F53B16">
        <w:rPr>
          <w:sz w:val="28"/>
          <w:szCs w:val="28"/>
          <w:vertAlign w:val="subscript"/>
        </w:rPr>
        <w:t>сист</w:t>
      </w:r>
      <w:r w:rsidRPr="00F53B16">
        <w:rPr>
          <w:sz w:val="28"/>
          <w:szCs w:val="28"/>
        </w:rPr>
        <w:t xml:space="preserve"> ,</w:t>
      </w:r>
      <w:r w:rsidR="005A012E">
        <w:rPr>
          <w:sz w:val="28"/>
          <w:szCs w:val="28"/>
        </w:rPr>
        <w:tab/>
      </w:r>
      <w:r w:rsidR="005A012E">
        <w:rPr>
          <w:sz w:val="28"/>
          <w:szCs w:val="28"/>
        </w:rPr>
        <w:tab/>
      </w:r>
      <w:r w:rsidR="005A012E">
        <w:rPr>
          <w:sz w:val="28"/>
          <w:szCs w:val="28"/>
        </w:rPr>
        <w:tab/>
      </w:r>
      <w:r w:rsidR="005A012E">
        <w:rPr>
          <w:sz w:val="28"/>
          <w:szCs w:val="28"/>
        </w:rPr>
        <w:tab/>
      </w:r>
      <w:r w:rsidR="005A012E">
        <w:rPr>
          <w:sz w:val="28"/>
          <w:szCs w:val="28"/>
        </w:rPr>
        <w:tab/>
      </w:r>
      <w:r w:rsidRPr="00F53B16">
        <w:rPr>
          <w:sz w:val="28"/>
          <w:szCs w:val="28"/>
        </w:rPr>
        <w:t>(</w:t>
      </w:r>
      <w:r w:rsidR="00135EC9" w:rsidRPr="00F53B16">
        <w:rPr>
          <w:sz w:val="28"/>
          <w:szCs w:val="28"/>
        </w:rPr>
        <w:t>10.</w:t>
      </w:r>
      <w:r w:rsidRPr="00F53B16">
        <w:rPr>
          <w:sz w:val="28"/>
          <w:szCs w:val="28"/>
        </w:rPr>
        <w:t>24)</w:t>
      </w:r>
    </w:p>
    <w:p w:rsidR="005A012E" w:rsidRPr="00F53B16" w:rsidRDefault="005A012E" w:rsidP="005A012E">
      <w:pPr>
        <w:pStyle w:val="-"/>
        <w:ind w:firstLine="709"/>
        <w:jc w:val="right"/>
        <w:rPr>
          <w:sz w:val="28"/>
          <w:szCs w:val="28"/>
        </w:rPr>
      </w:pPr>
    </w:p>
    <w:p w:rsidR="002F5181" w:rsidRPr="00F53B16" w:rsidRDefault="002F5181" w:rsidP="005A012E">
      <w:pPr>
        <w:pStyle w:val="-"/>
        <w:ind w:firstLine="0"/>
        <w:rPr>
          <w:sz w:val="28"/>
          <w:szCs w:val="28"/>
        </w:rPr>
      </w:pPr>
      <w:r w:rsidRPr="00F53B16">
        <w:rPr>
          <w:sz w:val="28"/>
          <w:szCs w:val="28"/>
        </w:rPr>
        <w:lastRenderedPageBreak/>
        <w:t xml:space="preserve">где </w:t>
      </w:r>
      <w:r w:rsidR="00FE60A7">
        <w:rPr>
          <w:sz w:val="28"/>
          <w:szCs w:val="28"/>
        </w:rPr>
        <w:t xml:space="preserve"> </w:t>
      </w:r>
      <w:r w:rsidRPr="00F53B16">
        <w:rPr>
          <w:sz w:val="28"/>
          <w:szCs w:val="28"/>
        </w:rPr>
        <w:t>З</w:t>
      </w:r>
      <w:r w:rsidRPr="00F53B16">
        <w:rPr>
          <w:sz w:val="28"/>
          <w:szCs w:val="28"/>
          <w:vertAlign w:val="subscript"/>
        </w:rPr>
        <w:t>сист</w:t>
      </w:r>
      <w:r w:rsidRPr="00F53B16">
        <w:rPr>
          <w:sz w:val="28"/>
          <w:szCs w:val="28"/>
        </w:rPr>
        <w:t xml:space="preserve"> — общесистемные затраты за год, р./год;</w:t>
      </w:r>
    </w:p>
    <w:p w:rsidR="002F5181" w:rsidRPr="00F53B16" w:rsidRDefault="005A012E" w:rsidP="005A012E">
      <w:pPr>
        <w:pStyle w:val="-"/>
        <w:rPr>
          <w:sz w:val="28"/>
          <w:szCs w:val="28"/>
        </w:rPr>
      </w:pPr>
      <w:r>
        <w:rPr>
          <w:sz w:val="28"/>
          <w:szCs w:val="28"/>
        </w:rPr>
        <w:tab/>
      </w:r>
      <w:r w:rsidR="002F5181" w:rsidRPr="00F53B16">
        <w:rPr>
          <w:sz w:val="28"/>
          <w:szCs w:val="28"/>
        </w:rPr>
        <w:t>З</w:t>
      </w:r>
      <w:r w:rsidR="002F5181" w:rsidRPr="00F53B16">
        <w:rPr>
          <w:sz w:val="28"/>
          <w:szCs w:val="28"/>
          <w:vertAlign w:val="subscript"/>
        </w:rPr>
        <w:t>i</w:t>
      </w:r>
      <w:r w:rsidR="002F5181" w:rsidRPr="00F53B16">
        <w:rPr>
          <w:sz w:val="28"/>
          <w:szCs w:val="28"/>
        </w:rPr>
        <w:t xml:space="preserve"> — затраты, вызванные решением i-й задачи </w:t>
      </w:r>
      <w:r w:rsidR="00135EC9" w:rsidRPr="00F53B16">
        <w:rPr>
          <w:sz w:val="28"/>
          <w:szCs w:val="28"/>
        </w:rPr>
        <w:t>МФК</w:t>
      </w:r>
      <w:r w:rsidR="002F5181" w:rsidRPr="00F53B16">
        <w:rPr>
          <w:sz w:val="28"/>
          <w:szCs w:val="28"/>
        </w:rPr>
        <w:t>, р./год;</w:t>
      </w:r>
    </w:p>
    <w:p w:rsidR="002F5181" w:rsidRPr="00F53B16" w:rsidRDefault="005A012E" w:rsidP="005A012E">
      <w:pPr>
        <w:pStyle w:val="-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F5181" w:rsidRPr="00F53B16">
        <w:rPr>
          <w:sz w:val="28"/>
          <w:szCs w:val="28"/>
        </w:rPr>
        <w:t>n — число задач, решаемых в течение года. В нашем случае система решает 1 задачу.</w:t>
      </w:r>
    </w:p>
    <w:p w:rsidR="002F5181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Рассчитаем затраты З по формуле:</w:t>
      </w:r>
    </w:p>
    <w:p w:rsidR="00FD7787" w:rsidRPr="00F53B16" w:rsidRDefault="00FD7787" w:rsidP="00AE3D29">
      <w:pPr>
        <w:pStyle w:val="-"/>
        <w:ind w:firstLine="709"/>
        <w:rPr>
          <w:sz w:val="28"/>
          <w:szCs w:val="28"/>
        </w:rPr>
      </w:pPr>
    </w:p>
    <w:p w:rsidR="002F5181" w:rsidRDefault="002F5181" w:rsidP="00FD7787">
      <w:pPr>
        <w:pStyle w:val="-"/>
        <w:ind w:firstLine="709"/>
        <w:jc w:val="right"/>
        <w:rPr>
          <w:sz w:val="28"/>
          <w:szCs w:val="28"/>
        </w:rPr>
      </w:pPr>
      <w:r w:rsidRPr="00F53B16">
        <w:rPr>
          <w:sz w:val="28"/>
          <w:szCs w:val="28"/>
        </w:rPr>
        <w:t>З = З</w:t>
      </w:r>
      <w:r w:rsidRPr="00F53B16">
        <w:rPr>
          <w:sz w:val="28"/>
          <w:szCs w:val="28"/>
          <w:vertAlign w:val="subscript"/>
        </w:rPr>
        <w:t>п</w:t>
      </w:r>
      <w:r w:rsidRPr="00F53B16">
        <w:rPr>
          <w:sz w:val="28"/>
          <w:szCs w:val="28"/>
        </w:rPr>
        <w:t xml:space="preserve"> + З</w:t>
      </w:r>
      <w:r w:rsidRPr="00F53B16">
        <w:rPr>
          <w:sz w:val="28"/>
          <w:szCs w:val="28"/>
          <w:vertAlign w:val="subscript"/>
        </w:rPr>
        <w:t>м.в.</w:t>
      </w:r>
      <w:r w:rsidR="00FD7787">
        <w:rPr>
          <w:sz w:val="28"/>
          <w:szCs w:val="28"/>
        </w:rPr>
        <w:t>,</w:t>
      </w:r>
      <w:r w:rsidR="00FD7787">
        <w:rPr>
          <w:sz w:val="28"/>
          <w:szCs w:val="28"/>
        </w:rPr>
        <w:tab/>
      </w:r>
      <w:r w:rsidR="00FD7787">
        <w:rPr>
          <w:sz w:val="28"/>
          <w:szCs w:val="28"/>
        </w:rPr>
        <w:tab/>
      </w:r>
      <w:r w:rsidR="00FD7787">
        <w:rPr>
          <w:sz w:val="28"/>
          <w:szCs w:val="28"/>
        </w:rPr>
        <w:tab/>
      </w:r>
      <w:r w:rsidR="00FD7787">
        <w:rPr>
          <w:sz w:val="28"/>
          <w:szCs w:val="28"/>
        </w:rPr>
        <w:tab/>
      </w:r>
      <w:r w:rsidR="00FD7787">
        <w:rPr>
          <w:sz w:val="28"/>
          <w:szCs w:val="28"/>
        </w:rPr>
        <w:tab/>
      </w:r>
      <w:r w:rsidRPr="00F53B16">
        <w:rPr>
          <w:sz w:val="28"/>
          <w:szCs w:val="28"/>
        </w:rPr>
        <w:t>(</w:t>
      </w:r>
      <w:r w:rsidR="00135EC9" w:rsidRPr="00F53B16">
        <w:rPr>
          <w:sz w:val="28"/>
          <w:szCs w:val="28"/>
        </w:rPr>
        <w:t>10.</w:t>
      </w:r>
      <w:r w:rsidRPr="00F53B16">
        <w:rPr>
          <w:sz w:val="28"/>
          <w:szCs w:val="28"/>
        </w:rPr>
        <w:t>25)</w:t>
      </w:r>
    </w:p>
    <w:p w:rsidR="00FD7787" w:rsidRPr="00F53B16" w:rsidRDefault="00FD7787" w:rsidP="00FD7787">
      <w:pPr>
        <w:pStyle w:val="-"/>
        <w:ind w:firstLine="709"/>
        <w:jc w:val="right"/>
        <w:rPr>
          <w:sz w:val="28"/>
          <w:szCs w:val="28"/>
        </w:rPr>
      </w:pPr>
    </w:p>
    <w:p w:rsidR="002F5181" w:rsidRPr="00F53B16" w:rsidRDefault="002F5181" w:rsidP="00FD7787">
      <w:pPr>
        <w:pStyle w:val="-"/>
        <w:ind w:firstLine="0"/>
        <w:rPr>
          <w:sz w:val="28"/>
          <w:szCs w:val="28"/>
        </w:rPr>
      </w:pPr>
      <w:r w:rsidRPr="00F53B16">
        <w:rPr>
          <w:sz w:val="28"/>
          <w:szCs w:val="28"/>
        </w:rPr>
        <w:t xml:space="preserve">где </w:t>
      </w:r>
      <w:r w:rsidR="00FE60A7">
        <w:rPr>
          <w:sz w:val="28"/>
          <w:szCs w:val="28"/>
        </w:rPr>
        <w:t xml:space="preserve"> </w:t>
      </w:r>
      <w:r w:rsidRPr="00F53B16">
        <w:rPr>
          <w:sz w:val="28"/>
          <w:szCs w:val="28"/>
        </w:rPr>
        <w:t>З</w:t>
      </w:r>
      <w:r w:rsidRPr="00F53B16">
        <w:rPr>
          <w:sz w:val="28"/>
          <w:szCs w:val="28"/>
          <w:vertAlign w:val="subscript"/>
        </w:rPr>
        <w:t>п</w:t>
      </w:r>
      <w:r w:rsidRPr="00F53B16">
        <w:rPr>
          <w:sz w:val="28"/>
          <w:szCs w:val="28"/>
        </w:rPr>
        <w:t xml:space="preserve"> — годовые затраты на заработную плату специалистов, решающих данную задачу с у</w:t>
      </w:r>
      <w:r w:rsidR="00135EC9" w:rsidRPr="00F53B16">
        <w:rPr>
          <w:sz w:val="28"/>
          <w:szCs w:val="28"/>
        </w:rPr>
        <w:t>четом всех начислений</w:t>
      </w:r>
      <w:r w:rsidRPr="00F53B16">
        <w:rPr>
          <w:sz w:val="28"/>
          <w:szCs w:val="28"/>
        </w:rPr>
        <w:t>, р.;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З</w:t>
      </w:r>
      <w:r w:rsidRPr="00F53B16">
        <w:rPr>
          <w:sz w:val="28"/>
          <w:szCs w:val="28"/>
          <w:vertAlign w:val="subscript"/>
        </w:rPr>
        <w:t>м.в.</w:t>
      </w:r>
      <w:r w:rsidRPr="00F53B16">
        <w:rPr>
          <w:sz w:val="28"/>
          <w:szCs w:val="28"/>
        </w:rPr>
        <w:t xml:space="preserve"> — стоимость работы комплекса средств автоматизации по данной  задаче, р./год.</w:t>
      </w:r>
    </w:p>
    <w:p w:rsidR="00FD7787" w:rsidRPr="00F53B16" w:rsidRDefault="002F5181" w:rsidP="00FD7787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Затраты, связанные с работой КСА по данной задаче З</w:t>
      </w:r>
      <w:r w:rsidRPr="00F53B16">
        <w:rPr>
          <w:sz w:val="28"/>
          <w:szCs w:val="28"/>
          <w:vertAlign w:val="subscript"/>
        </w:rPr>
        <w:t>м.в.</w:t>
      </w:r>
      <w:r w:rsidRPr="00F53B16">
        <w:rPr>
          <w:sz w:val="28"/>
          <w:szCs w:val="28"/>
        </w:rPr>
        <w:t xml:space="preserve"> могут быть  рассчитаны по формуле:</w:t>
      </w:r>
    </w:p>
    <w:p w:rsidR="002F5181" w:rsidRDefault="002F5181" w:rsidP="00FD7787">
      <w:pPr>
        <w:pStyle w:val="-"/>
        <w:ind w:firstLine="709"/>
        <w:jc w:val="right"/>
        <w:rPr>
          <w:sz w:val="28"/>
          <w:szCs w:val="28"/>
        </w:rPr>
      </w:pPr>
      <w:r w:rsidRPr="00F53B16">
        <w:rPr>
          <w:sz w:val="28"/>
          <w:szCs w:val="28"/>
        </w:rPr>
        <w:t>З</w:t>
      </w:r>
      <w:r w:rsidRPr="00F53B16">
        <w:rPr>
          <w:sz w:val="28"/>
          <w:szCs w:val="28"/>
          <w:vertAlign w:val="subscript"/>
        </w:rPr>
        <w:t xml:space="preserve">м.в. </w:t>
      </w:r>
      <w:r w:rsidRPr="00F53B16">
        <w:rPr>
          <w:sz w:val="28"/>
          <w:szCs w:val="28"/>
        </w:rPr>
        <w:t>= С</w:t>
      </w:r>
      <w:r w:rsidRPr="00F53B16">
        <w:rPr>
          <w:sz w:val="28"/>
          <w:szCs w:val="28"/>
          <w:vertAlign w:val="subscript"/>
        </w:rPr>
        <w:t>м-ч</w:t>
      </w:r>
      <w:r w:rsidRPr="00F53B16">
        <w:rPr>
          <w:sz w:val="28"/>
          <w:szCs w:val="28"/>
          <w:vertAlign w:val="superscript"/>
        </w:rPr>
        <w:t>КСА</w:t>
      </w:r>
      <w:r w:rsidRPr="00F53B16">
        <w:rPr>
          <w:sz w:val="28"/>
          <w:szCs w:val="28"/>
        </w:rPr>
        <w:t xml:space="preserve"> </w:t>
      </w:r>
      <w:r w:rsidR="0018426F">
        <w:rPr>
          <w:sz w:val="28"/>
          <w:szCs w:val="28"/>
        </w:rPr>
        <w:sym w:font="Symbol" w:char="F0B4"/>
      </w:r>
      <w:r w:rsidRPr="00F53B16">
        <w:rPr>
          <w:sz w:val="28"/>
          <w:szCs w:val="28"/>
        </w:rPr>
        <w:t xml:space="preserve"> t</w:t>
      </w:r>
      <w:r w:rsidRPr="00F53B16">
        <w:rPr>
          <w:sz w:val="28"/>
          <w:szCs w:val="28"/>
          <w:vertAlign w:val="superscript"/>
        </w:rPr>
        <w:t>КСА</w:t>
      </w:r>
      <w:r w:rsidRPr="00F53B16">
        <w:rPr>
          <w:sz w:val="28"/>
          <w:szCs w:val="28"/>
        </w:rPr>
        <w:t xml:space="preserve"> ,</w:t>
      </w:r>
      <w:r w:rsidR="00FD7787">
        <w:rPr>
          <w:sz w:val="28"/>
          <w:szCs w:val="28"/>
        </w:rPr>
        <w:tab/>
      </w:r>
      <w:r w:rsidR="00FD7787">
        <w:rPr>
          <w:sz w:val="28"/>
          <w:szCs w:val="28"/>
        </w:rPr>
        <w:tab/>
      </w:r>
      <w:r w:rsidR="00FD7787">
        <w:rPr>
          <w:sz w:val="28"/>
          <w:szCs w:val="28"/>
        </w:rPr>
        <w:tab/>
      </w:r>
      <w:r w:rsidR="00FD7787">
        <w:rPr>
          <w:sz w:val="28"/>
          <w:szCs w:val="28"/>
        </w:rPr>
        <w:tab/>
      </w:r>
      <w:r w:rsidRPr="00F53B16">
        <w:rPr>
          <w:sz w:val="28"/>
          <w:szCs w:val="28"/>
        </w:rPr>
        <w:t>(</w:t>
      </w:r>
      <w:r w:rsidR="00135EC9" w:rsidRPr="00F53B16">
        <w:rPr>
          <w:sz w:val="28"/>
          <w:szCs w:val="28"/>
        </w:rPr>
        <w:t>10.</w:t>
      </w:r>
      <w:r w:rsidRPr="00F53B16">
        <w:rPr>
          <w:sz w:val="28"/>
          <w:szCs w:val="28"/>
        </w:rPr>
        <w:t>26)</w:t>
      </w:r>
    </w:p>
    <w:p w:rsidR="00FD7787" w:rsidRPr="00F53B16" w:rsidRDefault="00FD7787" w:rsidP="00FD7787">
      <w:pPr>
        <w:pStyle w:val="-"/>
        <w:ind w:firstLine="709"/>
        <w:jc w:val="right"/>
        <w:rPr>
          <w:sz w:val="28"/>
          <w:szCs w:val="28"/>
        </w:rPr>
      </w:pPr>
    </w:p>
    <w:p w:rsidR="002F5181" w:rsidRPr="00F53B16" w:rsidRDefault="002F5181" w:rsidP="00FD7787">
      <w:pPr>
        <w:pStyle w:val="-"/>
        <w:ind w:firstLine="0"/>
        <w:rPr>
          <w:sz w:val="28"/>
          <w:szCs w:val="28"/>
        </w:rPr>
      </w:pPr>
      <w:r w:rsidRPr="00F53B16">
        <w:rPr>
          <w:sz w:val="28"/>
          <w:szCs w:val="28"/>
        </w:rPr>
        <w:t>где С</w:t>
      </w:r>
      <w:r w:rsidRPr="00F53B16">
        <w:rPr>
          <w:sz w:val="28"/>
          <w:szCs w:val="28"/>
          <w:vertAlign w:val="subscript"/>
        </w:rPr>
        <w:t>м-ч</w:t>
      </w:r>
      <w:r w:rsidRPr="00F53B16">
        <w:rPr>
          <w:sz w:val="28"/>
          <w:szCs w:val="28"/>
          <w:vertAlign w:val="superscript"/>
        </w:rPr>
        <w:t>КСА</w:t>
      </w:r>
      <w:r w:rsidRPr="00F53B16">
        <w:rPr>
          <w:sz w:val="28"/>
          <w:szCs w:val="28"/>
        </w:rPr>
        <w:t xml:space="preserve"> — себестоимость  часа  работы  КСА, р./ч.; </w:t>
      </w:r>
    </w:p>
    <w:p w:rsidR="00616D40" w:rsidRPr="00F53B16" w:rsidRDefault="00FD7787" w:rsidP="00FD7787">
      <w:pPr>
        <w:pStyle w:val="-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F5181" w:rsidRPr="00F53B16">
        <w:rPr>
          <w:sz w:val="28"/>
          <w:szCs w:val="28"/>
        </w:rPr>
        <w:t>t</w:t>
      </w:r>
      <w:r w:rsidR="002F5181" w:rsidRPr="00F53B16">
        <w:rPr>
          <w:sz w:val="28"/>
          <w:szCs w:val="28"/>
          <w:vertAlign w:val="superscript"/>
        </w:rPr>
        <w:t>КСА</w:t>
      </w:r>
      <w:r w:rsidR="002F5181" w:rsidRPr="00F53B16">
        <w:rPr>
          <w:sz w:val="28"/>
          <w:szCs w:val="28"/>
        </w:rPr>
        <w:t xml:space="preserve"> — время  решения  задачи  с  использованием  КСА  в  год, </w:t>
      </w:r>
      <w:r w:rsidR="002F5181" w:rsidRPr="00F53B16">
        <w:rPr>
          <w:sz w:val="28"/>
        </w:rPr>
        <w:t xml:space="preserve">1904 </w:t>
      </w:r>
      <w:r w:rsidR="002F5181" w:rsidRPr="00F53B16">
        <w:rPr>
          <w:sz w:val="28"/>
          <w:szCs w:val="28"/>
        </w:rPr>
        <w:t>ч.</w:t>
      </w:r>
    </w:p>
    <w:p w:rsidR="00616D40" w:rsidRPr="00F53B16" w:rsidRDefault="00616D40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 xml:space="preserve">Выполним  расчет  себестоимости  машино-часа  работы  </w:t>
      </w:r>
      <w:r w:rsidRPr="00F53B16">
        <w:rPr>
          <w:sz w:val="28"/>
        </w:rPr>
        <w:t xml:space="preserve">ЭВМ </w:t>
      </w:r>
      <w:r w:rsidRPr="00F53B16">
        <w:rPr>
          <w:sz w:val="28"/>
          <w:szCs w:val="28"/>
        </w:rPr>
        <w:t>с  учетом  конкретных  условий.</w:t>
      </w:r>
    </w:p>
    <w:p w:rsidR="00616D40" w:rsidRDefault="00616D40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Себестоимость машино-часа работы ЭВМ определяется по формуле:</w:t>
      </w:r>
    </w:p>
    <w:p w:rsidR="00FD7787" w:rsidRPr="00F53B16" w:rsidRDefault="00FD7787" w:rsidP="00AE3D29">
      <w:pPr>
        <w:pStyle w:val="-"/>
        <w:ind w:firstLine="709"/>
        <w:rPr>
          <w:sz w:val="28"/>
        </w:rPr>
      </w:pPr>
    </w:p>
    <w:p w:rsidR="00616D40" w:rsidRDefault="00616D40" w:rsidP="00FD7787">
      <w:pPr>
        <w:pStyle w:val="-"/>
        <w:ind w:firstLine="709"/>
        <w:jc w:val="center"/>
        <w:rPr>
          <w:sz w:val="28"/>
          <w:szCs w:val="28"/>
        </w:rPr>
      </w:pPr>
      <w:r w:rsidRPr="00F53B16">
        <w:rPr>
          <w:sz w:val="28"/>
          <w:szCs w:val="28"/>
        </w:rPr>
        <w:t>С</w:t>
      </w:r>
      <w:r w:rsidRPr="00F53B16">
        <w:rPr>
          <w:sz w:val="28"/>
          <w:szCs w:val="28"/>
          <w:vertAlign w:val="subscript"/>
        </w:rPr>
        <w:t>м-ч</w:t>
      </w:r>
      <w:r w:rsidRPr="00F53B16">
        <w:rPr>
          <w:sz w:val="28"/>
          <w:szCs w:val="28"/>
        </w:rPr>
        <w:t xml:space="preserve"> = </w:t>
      </w:r>
      <w:r w:rsidRPr="00F53B16">
        <w:rPr>
          <w:sz w:val="28"/>
          <w:szCs w:val="28"/>
        </w:rPr>
        <w:object w:dxaOrig="2600" w:dyaOrig="639">
          <v:shape id="_x0000_i1033" type="#_x0000_t75" style="width:129.75pt;height:31.65pt" o:ole="">
            <v:imagedata r:id="rId127" o:title=""/>
          </v:shape>
          <o:OLEObject Type="Embed" ProgID="Equation.3" ShapeID="_x0000_i1033" DrawAspect="Content" ObjectID="_1320587248" r:id="rId128"/>
        </w:object>
      </w:r>
      <w:r w:rsidRPr="00F53B16">
        <w:rPr>
          <w:sz w:val="28"/>
          <w:szCs w:val="28"/>
        </w:rPr>
        <w:t>,</w:t>
      </w:r>
    </w:p>
    <w:p w:rsidR="00FD7787" w:rsidRDefault="00FD7787" w:rsidP="00FD7787">
      <w:pPr>
        <w:pStyle w:val="-"/>
        <w:ind w:firstLine="709"/>
        <w:jc w:val="center"/>
        <w:rPr>
          <w:sz w:val="28"/>
          <w:szCs w:val="28"/>
        </w:rPr>
      </w:pPr>
    </w:p>
    <w:p w:rsidR="00616D40" w:rsidRPr="00F53B16" w:rsidRDefault="00616D40" w:rsidP="00FD7787">
      <w:pPr>
        <w:pStyle w:val="-"/>
        <w:ind w:firstLine="0"/>
        <w:rPr>
          <w:sz w:val="28"/>
        </w:rPr>
      </w:pPr>
      <w:r w:rsidRPr="00F53B16">
        <w:rPr>
          <w:sz w:val="28"/>
        </w:rPr>
        <w:t>где З</w:t>
      </w:r>
      <w:r w:rsidRPr="00F53B16">
        <w:rPr>
          <w:sz w:val="28"/>
          <w:vertAlign w:val="subscript"/>
        </w:rPr>
        <w:t xml:space="preserve">п  </w:t>
      </w:r>
      <w:r w:rsidRPr="00F53B16">
        <w:rPr>
          <w:sz w:val="28"/>
        </w:rPr>
        <w:t>- затраты на заработную плату обслуживающего персонала с учетом всех отчислений, 0р.;</w:t>
      </w:r>
    </w:p>
    <w:p w:rsidR="00616D40" w:rsidRPr="00F53B16" w:rsidRDefault="00FD7787" w:rsidP="00FD7787">
      <w:pPr>
        <w:pStyle w:val="-"/>
        <w:ind w:firstLine="0"/>
        <w:rPr>
          <w:sz w:val="28"/>
        </w:rPr>
      </w:pPr>
      <w:r>
        <w:rPr>
          <w:sz w:val="28"/>
        </w:rPr>
        <w:tab/>
      </w:r>
      <w:r w:rsidR="00616D40" w:rsidRPr="00F53B16">
        <w:rPr>
          <w:sz w:val="28"/>
        </w:rPr>
        <w:t>А - годовая сумма амортизации, р.;</w:t>
      </w:r>
    </w:p>
    <w:p w:rsidR="00616D40" w:rsidRPr="00F53B16" w:rsidRDefault="00FD7787" w:rsidP="00FD7787">
      <w:pPr>
        <w:pStyle w:val="-"/>
        <w:ind w:firstLine="0"/>
        <w:rPr>
          <w:sz w:val="28"/>
        </w:rPr>
      </w:pPr>
      <w:r>
        <w:rPr>
          <w:sz w:val="28"/>
        </w:rPr>
        <w:lastRenderedPageBreak/>
        <w:tab/>
      </w:r>
      <w:r w:rsidR="00616D40" w:rsidRPr="00F53B16">
        <w:rPr>
          <w:sz w:val="28"/>
        </w:rPr>
        <w:t>З</w:t>
      </w:r>
      <w:r w:rsidR="00616D40" w:rsidRPr="00F53B16">
        <w:rPr>
          <w:sz w:val="28"/>
          <w:vertAlign w:val="subscript"/>
        </w:rPr>
        <w:t>э</w:t>
      </w:r>
      <w:r w:rsidR="00616D40" w:rsidRPr="00F53B16">
        <w:rPr>
          <w:sz w:val="28"/>
        </w:rPr>
        <w:t xml:space="preserve"> - затраты на силовую электроэнергию, р.;</w:t>
      </w:r>
    </w:p>
    <w:p w:rsidR="00616D40" w:rsidRPr="00F53B16" w:rsidRDefault="00FD7787" w:rsidP="00FD7787">
      <w:pPr>
        <w:pStyle w:val="-"/>
        <w:ind w:firstLine="0"/>
        <w:rPr>
          <w:sz w:val="28"/>
        </w:rPr>
      </w:pPr>
      <w:r>
        <w:rPr>
          <w:sz w:val="28"/>
        </w:rPr>
        <w:tab/>
      </w:r>
      <w:r w:rsidR="00616D40" w:rsidRPr="00F53B16">
        <w:rPr>
          <w:sz w:val="28"/>
        </w:rPr>
        <w:t>З</w:t>
      </w:r>
      <w:r w:rsidR="00616D40" w:rsidRPr="00F53B16">
        <w:rPr>
          <w:sz w:val="28"/>
          <w:vertAlign w:val="subscript"/>
        </w:rPr>
        <w:t>р</w:t>
      </w:r>
      <w:r w:rsidR="00616D40" w:rsidRPr="00F53B16">
        <w:rPr>
          <w:sz w:val="28"/>
        </w:rPr>
        <w:t xml:space="preserve"> - затраты на ремонт и обслуживание оборудования в год, р.;</w:t>
      </w:r>
    </w:p>
    <w:p w:rsidR="00616D40" w:rsidRPr="00F53B16" w:rsidRDefault="00FD7787" w:rsidP="00FD7787">
      <w:pPr>
        <w:pStyle w:val="-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616D40" w:rsidRPr="00F53B16">
        <w:rPr>
          <w:sz w:val="28"/>
        </w:rPr>
        <w:t>З</w:t>
      </w:r>
      <w:r w:rsidR="00616D40" w:rsidRPr="00F53B16">
        <w:rPr>
          <w:sz w:val="28"/>
          <w:vertAlign w:val="subscript"/>
        </w:rPr>
        <w:t>м</w:t>
      </w:r>
      <w:r w:rsidR="00616D40" w:rsidRPr="00F53B16">
        <w:rPr>
          <w:sz w:val="28"/>
        </w:rPr>
        <w:t xml:space="preserve"> - затраты на материалы в год, р.;</w:t>
      </w:r>
    </w:p>
    <w:p w:rsidR="00616D40" w:rsidRPr="00F53B16" w:rsidRDefault="00FD7787" w:rsidP="00FD7787">
      <w:pPr>
        <w:pStyle w:val="-"/>
        <w:ind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616D40" w:rsidRPr="00F53B16">
        <w:rPr>
          <w:sz w:val="28"/>
        </w:rPr>
        <w:t>З</w:t>
      </w:r>
      <w:r w:rsidR="00616D40" w:rsidRPr="00F53B16">
        <w:rPr>
          <w:sz w:val="28"/>
          <w:vertAlign w:val="subscript"/>
        </w:rPr>
        <w:t>н</w:t>
      </w:r>
      <w:r w:rsidR="00616D40" w:rsidRPr="00F53B16">
        <w:rPr>
          <w:sz w:val="28"/>
        </w:rPr>
        <w:t xml:space="preserve"> - накладные расходы, р.;</w:t>
      </w:r>
    </w:p>
    <w:p w:rsidR="00616D40" w:rsidRPr="00F53B16" w:rsidRDefault="00FD7787" w:rsidP="00FD7787">
      <w:pPr>
        <w:pStyle w:val="-"/>
        <w:ind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616D40" w:rsidRPr="00F53B16">
        <w:rPr>
          <w:sz w:val="28"/>
        </w:rPr>
        <w:t>Ф</w:t>
      </w:r>
      <w:r w:rsidR="00616D40" w:rsidRPr="00F53B16">
        <w:rPr>
          <w:sz w:val="28"/>
          <w:vertAlign w:val="subscript"/>
        </w:rPr>
        <w:t>д</w:t>
      </w:r>
      <w:r w:rsidR="00616D40" w:rsidRPr="00F53B16">
        <w:rPr>
          <w:sz w:val="28"/>
        </w:rPr>
        <w:t xml:space="preserve"> - действительный годовой фонд времени работы КСА, ч.</w:t>
      </w:r>
    </w:p>
    <w:p w:rsidR="00616D40" w:rsidRDefault="00616D40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Годовые амортизационные отчисления по КСА вычислим по формуле:</w:t>
      </w:r>
    </w:p>
    <w:p w:rsidR="00FD7787" w:rsidRPr="00F53B16" w:rsidRDefault="00FD7787" w:rsidP="00AE3D29">
      <w:pPr>
        <w:pStyle w:val="-"/>
        <w:ind w:firstLine="709"/>
        <w:rPr>
          <w:sz w:val="28"/>
        </w:rPr>
      </w:pPr>
    </w:p>
    <w:p w:rsidR="00FD7787" w:rsidRDefault="00246A11" w:rsidP="00FD7787">
      <w:pPr>
        <w:pStyle w:val="-"/>
        <w:ind w:firstLine="709"/>
        <w:jc w:val="center"/>
        <w:rPr>
          <w:sz w:val="28"/>
        </w:rPr>
      </w:pPr>
      <w:r w:rsidRPr="0018426F">
        <w:rPr>
          <w:position w:val="-24"/>
          <w:sz w:val="28"/>
          <w:szCs w:val="28"/>
        </w:rPr>
        <w:object w:dxaOrig="1540" w:dyaOrig="620">
          <v:shape id="_x0000_i1034" type="#_x0000_t75" style="width:76.75pt;height:30.85pt" o:ole="">
            <v:imagedata r:id="rId129" o:title=""/>
          </v:shape>
          <o:OLEObject Type="Embed" ProgID="Equation.3" ShapeID="_x0000_i1034" DrawAspect="Content" ObjectID="_1320587249" r:id="rId130"/>
        </w:object>
      </w:r>
      <w:r w:rsidR="00616D40" w:rsidRPr="00F53B16">
        <w:rPr>
          <w:sz w:val="28"/>
          <w:szCs w:val="28"/>
        </w:rPr>
        <w:t>,</w:t>
      </w:r>
    </w:p>
    <w:p w:rsidR="00616D40" w:rsidRPr="00F53B16" w:rsidRDefault="00616D40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ab/>
      </w:r>
      <w:r w:rsidRPr="00F53B16">
        <w:rPr>
          <w:sz w:val="28"/>
        </w:rPr>
        <w:tab/>
      </w:r>
      <w:r w:rsidRPr="00F53B16">
        <w:rPr>
          <w:sz w:val="28"/>
        </w:rPr>
        <w:tab/>
      </w:r>
      <w:r w:rsidRPr="00F53B16">
        <w:rPr>
          <w:sz w:val="28"/>
        </w:rPr>
        <w:tab/>
        <w:t xml:space="preserve">           </w:t>
      </w:r>
      <w:r w:rsidRPr="00F53B16">
        <w:rPr>
          <w:sz w:val="28"/>
        </w:rPr>
        <w:tab/>
      </w:r>
    </w:p>
    <w:p w:rsidR="00616D40" w:rsidRPr="00F53B16" w:rsidRDefault="00616D40" w:rsidP="00FD7787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где </w:t>
      </w:r>
      <w:r w:rsidRPr="00F53B16">
        <w:rPr>
          <w:sz w:val="28"/>
          <w:szCs w:val="28"/>
        </w:rPr>
        <w:t>С</w:t>
      </w:r>
      <w:r w:rsidRPr="00F53B16">
        <w:rPr>
          <w:sz w:val="28"/>
          <w:szCs w:val="28"/>
          <w:vertAlign w:val="subscript"/>
        </w:rPr>
        <w:t>КСА</w:t>
      </w:r>
      <w:r w:rsidRPr="00F53B16" w:rsidDel="006B27FC">
        <w:rPr>
          <w:sz w:val="28"/>
        </w:rPr>
        <w:t xml:space="preserve"> </w:t>
      </w:r>
      <w:r w:rsidRPr="00F53B16">
        <w:rPr>
          <w:sz w:val="28"/>
        </w:rPr>
        <w:t>- стоимость ЭВМ и прочего оборудования, входящего в КСА. Стоимость ЭВМ 10000 р;</w:t>
      </w:r>
    </w:p>
    <w:p w:rsidR="00616D40" w:rsidRPr="00F53B16" w:rsidRDefault="00616D40" w:rsidP="00AE3D29">
      <w:pPr>
        <w:pStyle w:val="-"/>
        <w:ind w:firstLine="709"/>
        <w:rPr>
          <w:sz w:val="28"/>
        </w:rPr>
      </w:pPr>
      <w:r w:rsidRPr="00F53B16">
        <w:rPr>
          <w:sz w:val="28"/>
          <w:szCs w:val="28"/>
        </w:rPr>
        <w:t>Н</w:t>
      </w:r>
      <w:r w:rsidRPr="00F53B16">
        <w:rPr>
          <w:sz w:val="28"/>
          <w:szCs w:val="28"/>
          <w:vertAlign w:val="subscript"/>
        </w:rPr>
        <w:t>а</w:t>
      </w:r>
      <w:r w:rsidRPr="00F53B16">
        <w:rPr>
          <w:sz w:val="28"/>
          <w:szCs w:val="28"/>
        </w:rPr>
        <w:t xml:space="preserve"> </w:t>
      </w:r>
      <w:r w:rsidRPr="00F53B16">
        <w:rPr>
          <w:sz w:val="28"/>
        </w:rPr>
        <w:t>- норма амортизации, (25%).</w:t>
      </w:r>
    </w:p>
    <w:p w:rsidR="00FD7787" w:rsidRDefault="00616D40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Тогда </w:t>
      </w:r>
    </w:p>
    <w:p w:rsidR="00616D40" w:rsidRDefault="0018426F" w:rsidP="00FD7787">
      <w:pPr>
        <w:pStyle w:val="-"/>
        <w:ind w:firstLine="709"/>
        <w:jc w:val="center"/>
        <w:rPr>
          <w:sz w:val="28"/>
        </w:rPr>
      </w:pPr>
      <w:r>
        <w:rPr>
          <w:sz w:val="28"/>
        </w:rPr>
        <w:t>А = 10000</w:t>
      </w:r>
      <w:r>
        <w:rPr>
          <w:sz w:val="28"/>
        </w:rPr>
        <w:sym w:font="Symbol" w:char="F0B4"/>
      </w:r>
      <w:r w:rsidR="00616D40" w:rsidRPr="00F53B16">
        <w:rPr>
          <w:sz w:val="28"/>
        </w:rPr>
        <w:t>0,25 = 2500 р.</w:t>
      </w:r>
    </w:p>
    <w:p w:rsidR="00FD7787" w:rsidRPr="00F53B16" w:rsidRDefault="00FD7787" w:rsidP="00FD7787">
      <w:pPr>
        <w:pStyle w:val="-"/>
        <w:ind w:firstLine="709"/>
        <w:jc w:val="center"/>
        <w:rPr>
          <w:sz w:val="28"/>
        </w:rPr>
      </w:pPr>
    </w:p>
    <w:p w:rsidR="00616D40" w:rsidRDefault="00616D40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Затраты на электроэнергию в год З</w:t>
      </w:r>
      <w:r w:rsidRPr="00F53B16">
        <w:rPr>
          <w:sz w:val="28"/>
          <w:vertAlign w:val="subscript"/>
        </w:rPr>
        <w:t>э</w:t>
      </w:r>
      <w:r w:rsidRPr="00F53B16">
        <w:rPr>
          <w:sz w:val="28"/>
        </w:rPr>
        <w:t xml:space="preserve"> определяются следующим образом:</w:t>
      </w:r>
    </w:p>
    <w:p w:rsidR="00FD7787" w:rsidRPr="00F53B16" w:rsidRDefault="00FD7787" w:rsidP="00AE3D29">
      <w:pPr>
        <w:pStyle w:val="-"/>
        <w:ind w:firstLine="709"/>
        <w:rPr>
          <w:sz w:val="28"/>
        </w:rPr>
      </w:pPr>
    </w:p>
    <w:p w:rsidR="00616D40" w:rsidRDefault="00616D40" w:rsidP="00FD7787">
      <w:pPr>
        <w:pStyle w:val="-"/>
        <w:ind w:firstLine="709"/>
        <w:jc w:val="center"/>
        <w:rPr>
          <w:sz w:val="28"/>
          <w:vertAlign w:val="subscript"/>
        </w:rPr>
      </w:pPr>
      <w:r w:rsidRPr="00F53B16">
        <w:rPr>
          <w:sz w:val="28"/>
        </w:rPr>
        <w:t>З</w:t>
      </w:r>
      <w:r w:rsidRPr="00F53B16">
        <w:rPr>
          <w:sz w:val="28"/>
          <w:vertAlign w:val="subscript"/>
        </w:rPr>
        <w:t>э</w:t>
      </w:r>
      <w:r w:rsidRPr="00F53B16">
        <w:rPr>
          <w:sz w:val="28"/>
        </w:rPr>
        <w:t>=W</w:t>
      </w:r>
      <w:r w:rsidRPr="00F53B16">
        <w:rPr>
          <w:sz w:val="28"/>
          <w:vertAlign w:val="subscript"/>
        </w:rPr>
        <w:t>у</w:t>
      </w:r>
      <w:r w:rsidR="0018426F">
        <w:rPr>
          <w:sz w:val="28"/>
        </w:rPr>
        <w:t xml:space="preserve"> </w:t>
      </w:r>
      <w:r w:rsidR="0018426F">
        <w:rPr>
          <w:sz w:val="28"/>
        </w:rPr>
        <w:sym w:font="Symbol" w:char="F0B4"/>
      </w:r>
      <w:r w:rsidRPr="00F53B16">
        <w:rPr>
          <w:sz w:val="28"/>
        </w:rPr>
        <w:t xml:space="preserve"> C</w:t>
      </w:r>
      <w:r w:rsidRPr="00F53B16">
        <w:rPr>
          <w:sz w:val="28"/>
          <w:vertAlign w:val="subscript"/>
        </w:rPr>
        <w:t xml:space="preserve">э </w:t>
      </w:r>
      <w:r w:rsidR="0018426F">
        <w:rPr>
          <w:sz w:val="28"/>
        </w:rPr>
        <w:sym w:font="Symbol" w:char="F0B4"/>
      </w:r>
      <w:r w:rsidRPr="00F53B16">
        <w:rPr>
          <w:sz w:val="28"/>
        </w:rPr>
        <w:t xml:space="preserve"> T</w:t>
      </w:r>
      <w:r w:rsidRPr="00F53B16">
        <w:rPr>
          <w:sz w:val="28"/>
          <w:vertAlign w:val="subscript"/>
        </w:rPr>
        <w:t>в,</w:t>
      </w:r>
    </w:p>
    <w:p w:rsidR="00FD7787" w:rsidRPr="00F53B16" w:rsidRDefault="00FD7787" w:rsidP="00FD7787">
      <w:pPr>
        <w:pStyle w:val="-"/>
        <w:ind w:firstLine="709"/>
        <w:jc w:val="center"/>
        <w:rPr>
          <w:sz w:val="28"/>
        </w:rPr>
      </w:pPr>
    </w:p>
    <w:p w:rsidR="00616D40" w:rsidRPr="00F53B16" w:rsidRDefault="00616D40" w:rsidP="00FD7787">
      <w:pPr>
        <w:pStyle w:val="-"/>
        <w:ind w:firstLine="0"/>
        <w:rPr>
          <w:sz w:val="28"/>
        </w:rPr>
      </w:pPr>
      <w:r w:rsidRPr="00F53B16">
        <w:rPr>
          <w:sz w:val="28"/>
        </w:rPr>
        <w:t>где W</w:t>
      </w:r>
      <w:r w:rsidRPr="00F53B16">
        <w:rPr>
          <w:sz w:val="28"/>
          <w:vertAlign w:val="subscript"/>
        </w:rPr>
        <w:t>у</w:t>
      </w:r>
      <w:r w:rsidRPr="00F53B16">
        <w:rPr>
          <w:sz w:val="28"/>
        </w:rPr>
        <w:t xml:space="preserve"> - установленная мощность, кВт;  W</w:t>
      </w:r>
      <w:r w:rsidRPr="00F53B16">
        <w:rPr>
          <w:sz w:val="28"/>
          <w:vertAlign w:val="subscript"/>
        </w:rPr>
        <w:t xml:space="preserve">у </w:t>
      </w:r>
      <w:r w:rsidRPr="00F53B16">
        <w:rPr>
          <w:sz w:val="28"/>
        </w:rPr>
        <w:t xml:space="preserve"> = 250 Вт/час = 0,25 кВт/час;</w:t>
      </w:r>
    </w:p>
    <w:p w:rsidR="00616D40" w:rsidRPr="00F53B16" w:rsidRDefault="00FD7787" w:rsidP="00FD7787">
      <w:pPr>
        <w:pStyle w:val="-"/>
        <w:ind w:firstLine="0"/>
        <w:rPr>
          <w:sz w:val="28"/>
        </w:rPr>
      </w:pPr>
      <w:r>
        <w:rPr>
          <w:sz w:val="28"/>
        </w:rPr>
        <w:tab/>
      </w:r>
      <w:r w:rsidR="00616D40" w:rsidRPr="00F53B16">
        <w:rPr>
          <w:sz w:val="28"/>
        </w:rPr>
        <w:t>С</w:t>
      </w:r>
      <w:r w:rsidR="00616D40" w:rsidRPr="00F53B16">
        <w:rPr>
          <w:sz w:val="28"/>
          <w:vertAlign w:val="subscript"/>
        </w:rPr>
        <w:t>э</w:t>
      </w:r>
      <w:r w:rsidR="00616D40" w:rsidRPr="00F53B16">
        <w:rPr>
          <w:sz w:val="28"/>
        </w:rPr>
        <w:t xml:space="preserve"> - стоимость силовой электроэнергии, р/кВт час; С</w:t>
      </w:r>
      <w:r w:rsidR="00616D40" w:rsidRPr="00F53B16">
        <w:rPr>
          <w:sz w:val="28"/>
          <w:vertAlign w:val="subscript"/>
        </w:rPr>
        <w:t>э</w:t>
      </w:r>
      <w:r w:rsidR="00616D40" w:rsidRPr="00F53B16">
        <w:rPr>
          <w:sz w:val="28"/>
        </w:rPr>
        <w:t xml:space="preserve"> = 1,48 руб.;</w:t>
      </w:r>
    </w:p>
    <w:p w:rsidR="00616D40" w:rsidRPr="00F53B16" w:rsidRDefault="00FD7787" w:rsidP="00FD7787">
      <w:pPr>
        <w:pStyle w:val="-"/>
        <w:ind w:firstLine="0"/>
        <w:rPr>
          <w:sz w:val="28"/>
        </w:rPr>
      </w:pPr>
      <w:r>
        <w:rPr>
          <w:sz w:val="28"/>
        </w:rPr>
        <w:tab/>
      </w:r>
      <w:r w:rsidR="00616D40" w:rsidRPr="00F53B16">
        <w:rPr>
          <w:sz w:val="28"/>
        </w:rPr>
        <w:t>Т</w:t>
      </w:r>
      <w:r w:rsidR="00616D40" w:rsidRPr="00F53B16">
        <w:rPr>
          <w:sz w:val="28"/>
          <w:vertAlign w:val="subscript"/>
        </w:rPr>
        <w:t xml:space="preserve">в </w:t>
      </w:r>
      <w:r w:rsidR="00616D40" w:rsidRPr="00F53B16">
        <w:rPr>
          <w:sz w:val="28"/>
        </w:rPr>
        <w:t xml:space="preserve"> - время, в течение года, когда КСА потребляет электроэнергию, ч.;  </w:t>
      </w:r>
    </w:p>
    <w:p w:rsidR="00FD7787" w:rsidRDefault="00616D40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Тогда </w:t>
      </w:r>
    </w:p>
    <w:p w:rsidR="00616D40" w:rsidRDefault="00616D40" w:rsidP="00FD7787">
      <w:pPr>
        <w:pStyle w:val="-"/>
        <w:ind w:firstLine="709"/>
        <w:jc w:val="center"/>
        <w:rPr>
          <w:sz w:val="28"/>
        </w:rPr>
      </w:pPr>
      <w:r w:rsidRPr="00F53B16">
        <w:rPr>
          <w:sz w:val="28"/>
          <w:szCs w:val="28"/>
        </w:rPr>
        <w:object w:dxaOrig="320" w:dyaOrig="360">
          <v:shape id="_x0000_i1035" type="#_x0000_t75" style="width:15.8pt;height:18.2pt" o:ole="">
            <v:imagedata r:id="rId131" o:title=""/>
          </v:shape>
          <o:OLEObject Type="Embed" ProgID="Equation.3" ShapeID="_x0000_i1035" DrawAspect="Content" ObjectID="_1320587250" r:id="rId132"/>
        </w:object>
      </w:r>
      <w:r w:rsidRPr="00F53B16">
        <w:rPr>
          <w:sz w:val="28"/>
          <w:szCs w:val="28"/>
        </w:rPr>
        <w:t>= 0,25</w:t>
      </w:r>
      <w:r w:rsidR="0018426F">
        <w:rPr>
          <w:sz w:val="28"/>
        </w:rPr>
        <w:t xml:space="preserve"> </w:t>
      </w:r>
      <w:r w:rsidR="0018426F">
        <w:rPr>
          <w:sz w:val="28"/>
        </w:rPr>
        <w:sym w:font="Symbol" w:char="F0B4"/>
      </w:r>
      <w:r w:rsidR="0018426F">
        <w:rPr>
          <w:sz w:val="28"/>
        </w:rPr>
        <w:t xml:space="preserve"> 1,48  </w:t>
      </w:r>
      <w:r w:rsidR="0018426F">
        <w:rPr>
          <w:sz w:val="28"/>
        </w:rPr>
        <w:sym w:font="Symbol" w:char="F0B4"/>
      </w:r>
      <w:r w:rsidR="0018426F">
        <w:rPr>
          <w:sz w:val="28"/>
        </w:rPr>
        <w:t xml:space="preserve"> (22 </w:t>
      </w:r>
      <w:r w:rsidR="0018426F">
        <w:rPr>
          <w:sz w:val="28"/>
        </w:rPr>
        <w:sym w:font="Symbol" w:char="F0B4"/>
      </w:r>
      <w:r w:rsidR="0018426F">
        <w:rPr>
          <w:sz w:val="28"/>
        </w:rPr>
        <w:t xml:space="preserve"> 8 </w:t>
      </w:r>
      <w:r w:rsidR="0018426F">
        <w:rPr>
          <w:sz w:val="28"/>
        </w:rPr>
        <w:sym w:font="Symbol" w:char="F0B4"/>
      </w:r>
      <w:r w:rsidRPr="00F53B16">
        <w:rPr>
          <w:sz w:val="28"/>
        </w:rPr>
        <w:t xml:space="preserve"> 12) = 781  р.</w:t>
      </w:r>
    </w:p>
    <w:p w:rsidR="00FD7787" w:rsidRPr="00F53B16" w:rsidRDefault="00FD7787" w:rsidP="00FD7787">
      <w:pPr>
        <w:pStyle w:val="-"/>
        <w:ind w:firstLine="709"/>
        <w:jc w:val="center"/>
        <w:rPr>
          <w:sz w:val="28"/>
        </w:rPr>
      </w:pPr>
    </w:p>
    <w:p w:rsidR="00616D40" w:rsidRDefault="00616D40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Затраты на текущие ремонты З</w:t>
      </w:r>
      <w:r w:rsidRPr="00F53B16">
        <w:rPr>
          <w:sz w:val="28"/>
          <w:vertAlign w:val="subscript"/>
        </w:rPr>
        <w:t>р</w:t>
      </w:r>
      <w:r w:rsidRPr="00F53B16">
        <w:rPr>
          <w:sz w:val="28"/>
        </w:rPr>
        <w:t xml:space="preserve"> и на материалы З</w:t>
      </w:r>
      <w:r w:rsidRPr="00F53B16">
        <w:rPr>
          <w:sz w:val="28"/>
          <w:vertAlign w:val="subscript"/>
        </w:rPr>
        <w:t>м</w:t>
      </w:r>
      <w:r w:rsidRPr="00F53B16">
        <w:rPr>
          <w:sz w:val="28"/>
        </w:rPr>
        <w:t xml:space="preserve"> в год примем равными 3% и 2% от стоимости КСА соответственно, получаем: </w:t>
      </w:r>
    </w:p>
    <w:p w:rsidR="00FD7787" w:rsidRPr="00F53B16" w:rsidRDefault="00FD7787" w:rsidP="00AE3D29">
      <w:pPr>
        <w:pStyle w:val="-"/>
        <w:ind w:firstLine="709"/>
        <w:rPr>
          <w:sz w:val="28"/>
        </w:rPr>
      </w:pPr>
    </w:p>
    <w:p w:rsidR="00616D40" w:rsidRPr="00F53B16" w:rsidRDefault="00616D40" w:rsidP="00FD7787">
      <w:pPr>
        <w:pStyle w:val="-"/>
        <w:ind w:firstLine="709"/>
        <w:jc w:val="center"/>
        <w:rPr>
          <w:sz w:val="28"/>
        </w:rPr>
      </w:pPr>
      <w:r w:rsidRPr="00F53B16">
        <w:rPr>
          <w:sz w:val="28"/>
        </w:rPr>
        <w:t>З</w:t>
      </w:r>
      <w:r w:rsidRPr="00F53B16">
        <w:rPr>
          <w:sz w:val="28"/>
          <w:vertAlign w:val="subscript"/>
        </w:rPr>
        <w:t>р</w:t>
      </w:r>
      <w:r w:rsidR="0018426F">
        <w:rPr>
          <w:sz w:val="28"/>
        </w:rPr>
        <w:t xml:space="preserve"> = 0,03 </w:t>
      </w:r>
      <w:r w:rsidR="0018426F">
        <w:rPr>
          <w:sz w:val="28"/>
        </w:rPr>
        <w:sym w:font="Symbol" w:char="F0B4"/>
      </w:r>
      <w:r w:rsidRPr="00F53B16">
        <w:rPr>
          <w:sz w:val="28"/>
        </w:rPr>
        <w:t xml:space="preserve"> 10000 = 300 р.</w:t>
      </w:r>
    </w:p>
    <w:p w:rsidR="00616D40" w:rsidRDefault="00616D40" w:rsidP="00FD7787">
      <w:pPr>
        <w:pStyle w:val="-"/>
        <w:ind w:firstLine="709"/>
        <w:jc w:val="center"/>
        <w:rPr>
          <w:sz w:val="28"/>
        </w:rPr>
      </w:pPr>
      <w:r w:rsidRPr="00F53B16">
        <w:rPr>
          <w:sz w:val="28"/>
        </w:rPr>
        <w:t>З</w:t>
      </w:r>
      <w:r w:rsidRPr="00F53B16">
        <w:rPr>
          <w:sz w:val="28"/>
          <w:vertAlign w:val="subscript"/>
        </w:rPr>
        <w:t>м</w:t>
      </w:r>
      <w:r w:rsidR="0018426F">
        <w:rPr>
          <w:sz w:val="28"/>
        </w:rPr>
        <w:t xml:space="preserve"> = 0,02 </w:t>
      </w:r>
      <w:r w:rsidR="0018426F">
        <w:rPr>
          <w:sz w:val="28"/>
        </w:rPr>
        <w:sym w:font="Symbol" w:char="F0B4"/>
      </w:r>
      <w:r w:rsidRPr="00F53B16">
        <w:rPr>
          <w:sz w:val="28"/>
        </w:rPr>
        <w:t xml:space="preserve"> 10000 = 200 р.</w:t>
      </w:r>
    </w:p>
    <w:p w:rsidR="00FD7787" w:rsidRPr="00F53B16" w:rsidRDefault="00FD7787" w:rsidP="00FD7787">
      <w:pPr>
        <w:pStyle w:val="-"/>
        <w:ind w:firstLine="709"/>
        <w:jc w:val="center"/>
        <w:rPr>
          <w:sz w:val="28"/>
        </w:rPr>
      </w:pPr>
    </w:p>
    <w:p w:rsidR="00616D40" w:rsidRPr="00F53B16" w:rsidRDefault="00616D40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Годовой  фонд  времени  Ф</w:t>
      </w:r>
      <w:r w:rsidRPr="00F53B16">
        <w:rPr>
          <w:sz w:val="28"/>
          <w:szCs w:val="28"/>
          <w:vertAlign w:val="subscript"/>
        </w:rPr>
        <w:t>д</w:t>
      </w:r>
      <w:r w:rsidRPr="00F53B16">
        <w:rPr>
          <w:sz w:val="28"/>
          <w:szCs w:val="28"/>
        </w:rPr>
        <w:t xml:space="preserve">  устанавливается,  исходя  из  номинального  фонда  времени  и  времени  профилактики  оборудования  и  ремонтов:</w:t>
      </w:r>
    </w:p>
    <w:p w:rsidR="00616D40" w:rsidRPr="00F53B16" w:rsidRDefault="00616D40" w:rsidP="00AE3D29">
      <w:pPr>
        <w:pStyle w:val="-"/>
        <w:ind w:firstLine="709"/>
        <w:rPr>
          <w:sz w:val="28"/>
          <w:szCs w:val="28"/>
        </w:rPr>
      </w:pPr>
    </w:p>
    <w:p w:rsidR="00616D40" w:rsidRPr="00F53B16" w:rsidRDefault="00616D40" w:rsidP="00FD7787">
      <w:pPr>
        <w:pStyle w:val="-"/>
        <w:ind w:firstLine="709"/>
        <w:jc w:val="center"/>
        <w:rPr>
          <w:sz w:val="28"/>
          <w:szCs w:val="28"/>
        </w:rPr>
      </w:pPr>
      <w:r w:rsidRPr="00F53B16">
        <w:rPr>
          <w:sz w:val="28"/>
          <w:szCs w:val="28"/>
        </w:rPr>
        <w:t>Ф</w:t>
      </w:r>
      <w:r w:rsidRPr="00F53B16">
        <w:rPr>
          <w:sz w:val="28"/>
          <w:szCs w:val="28"/>
          <w:vertAlign w:val="subscript"/>
        </w:rPr>
        <w:t xml:space="preserve">д </w:t>
      </w:r>
      <w:r w:rsidRPr="00F53B16">
        <w:rPr>
          <w:sz w:val="28"/>
          <w:szCs w:val="28"/>
        </w:rPr>
        <w:t xml:space="preserve"> = S </w:t>
      </w:r>
      <w:r w:rsidR="007F6054">
        <w:rPr>
          <w:sz w:val="28"/>
          <w:szCs w:val="28"/>
        </w:rPr>
        <w:sym w:font="Symbol" w:char="F0B4"/>
      </w:r>
      <w:r w:rsidRPr="00F53B16">
        <w:rPr>
          <w:sz w:val="28"/>
          <w:szCs w:val="28"/>
        </w:rPr>
        <w:t xml:space="preserve"> h </w:t>
      </w:r>
      <w:r w:rsidR="007F6054">
        <w:rPr>
          <w:sz w:val="28"/>
          <w:szCs w:val="28"/>
        </w:rPr>
        <w:sym w:font="Symbol" w:char="F0B4"/>
      </w:r>
      <w:r w:rsidRPr="00F53B16">
        <w:rPr>
          <w:sz w:val="28"/>
          <w:szCs w:val="28"/>
        </w:rPr>
        <w:t xml:space="preserve"> D - T</w:t>
      </w:r>
      <w:r w:rsidRPr="00F53B16">
        <w:rPr>
          <w:sz w:val="28"/>
          <w:szCs w:val="28"/>
          <w:vertAlign w:val="subscript"/>
        </w:rPr>
        <w:t>пр</w:t>
      </w:r>
      <w:r w:rsidRPr="00F53B16">
        <w:rPr>
          <w:sz w:val="28"/>
          <w:szCs w:val="28"/>
        </w:rPr>
        <w:t xml:space="preserve"> ,</w:t>
      </w:r>
    </w:p>
    <w:p w:rsidR="00616D40" w:rsidRPr="00F53B16" w:rsidRDefault="00616D40" w:rsidP="00AE3D29">
      <w:pPr>
        <w:pStyle w:val="-"/>
        <w:ind w:firstLine="709"/>
        <w:rPr>
          <w:sz w:val="28"/>
          <w:szCs w:val="28"/>
        </w:rPr>
      </w:pPr>
    </w:p>
    <w:p w:rsidR="00616D40" w:rsidRPr="00F53B16" w:rsidRDefault="00616D40" w:rsidP="00FD7787">
      <w:pPr>
        <w:pStyle w:val="-"/>
        <w:ind w:firstLine="0"/>
        <w:rPr>
          <w:sz w:val="28"/>
          <w:szCs w:val="28"/>
        </w:rPr>
      </w:pPr>
      <w:r w:rsidRPr="00F53B16">
        <w:rPr>
          <w:sz w:val="28"/>
          <w:szCs w:val="28"/>
        </w:rPr>
        <w:t xml:space="preserve">где  </w:t>
      </w:r>
      <w:r w:rsidR="00FD7787">
        <w:rPr>
          <w:sz w:val="28"/>
          <w:szCs w:val="28"/>
        </w:rPr>
        <w:t xml:space="preserve">  </w:t>
      </w:r>
      <w:r w:rsidRPr="00F53B16">
        <w:rPr>
          <w:sz w:val="28"/>
          <w:szCs w:val="28"/>
        </w:rPr>
        <w:t>S — продолжительность  смены,  8 ч.;</w:t>
      </w:r>
    </w:p>
    <w:p w:rsidR="00616D40" w:rsidRPr="00F53B16" w:rsidRDefault="00FD7787" w:rsidP="00FD7787">
      <w:pPr>
        <w:pStyle w:val="-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 w:rsidR="00616D40" w:rsidRPr="00F53B16">
        <w:rPr>
          <w:sz w:val="28"/>
          <w:szCs w:val="28"/>
        </w:rPr>
        <w:t>h — количество  смен равно 1;</w:t>
      </w:r>
    </w:p>
    <w:p w:rsidR="00616D40" w:rsidRPr="00F53B16" w:rsidRDefault="00FD7787" w:rsidP="00FD7787">
      <w:pPr>
        <w:pStyle w:val="-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 w:rsidR="00616D40" w:rsidRPr="00F53B16">
        <w:rPr>
          <w:sz w:val="28"/>
          <w:szCs w:val="28"/>
        </w:rPr>
        <w:t>D — число  рабочих дней  в  году,  250 дн.;</w:t>
      </w:r>
    </w:p>
    <w:p w:rsidR="00616D40" w:rsidRPr="00F53B16" w:rsidRDefault="00FD7787" w:rsidP="00FD7787">
      <w:pPr>
        <w:pStyle w:val="-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 w:rsidR="00616D40" w:rsidRPr="00F53B16">
        <w:rPr>
          <w:sz w:val="28"/>
          <w:szCs w:val="28"/>
        </w:rPr>
        <w:t>T</w:t>
      </w:r>
      <w:r w:rsidR="00616D40" w:rsidRPr="00F53B16">
        <w:rPr>
          <w:sz w:val="28"/>
          <w:szCs w:val="28"/>
          <w:vertAlign w:val="subscript"/>
        </w:rPr>
        <w:t>пр</w:t>
      </w:r>
      <w:r w:rsidR="00616D40" w:rsidRPr="00F53B16">
        <w:rPr>
          <w:sz w:val="28"/>
          <w:szCs w:val="28"/>
        </w:rPr>
        <w:t xml:space="preserve"> — время  ремонтов  и  профилактики  оборудования в год, 12  </w:t>
      </w:r>
      <w:r w:rsidR="00616D40" w:rsidRPr="00F53B16">
        <w:rPr>
          <w:sz w:val="28"/>
          <w:szCs w:val="28"/>
        </w:rPr>
        <w:sym w:font="Times New Roman" w:char="00B7"/>
      </w:r>
      <w:r w:rsidR="00616D40" w:rsidRPr="00F53B16">
        <w:rPr>
          <w:sz w:val="28"/>
          <w:szCs w:val="28"/>
        </w:rPr>
        <w:t xml:space="preserve">  8 = 96 ч.</w:t>
      </w:r>
    </w:p>
    <w:p w:rsidR="00FD7787" w:rsidRDefault="00616D40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Тогда </w:t>
      </w:r>
    </w:p>
    <w:p w:rsidR="00616D40" w:rsidRDefault="00616D40" w:rsidP="00FD7787">
      <w:pPr>
        <w:pStyle w:val="-"/>
        <w:ind w:firstLine="709"/>
        <w:jc w:val="center"/>
        <w:rPr>
          <w:sz w:val="28"/>
        </w:rPr>
      </w:pPr>
      <w:r w:rsidRPr="00F53B16">
        <w:rPr>
          <w:sz w:val="28"/>
        </w:rPr>
        <w:t>Ф</w:t>
      </w:r>
      <w:r w:rsidRPr="00F53B16">
        <w:rPr>
          <w:sz w:val="28"/>
          <w:vertAlign w:val="subscript"/>
        </w:rPr>
        <w:t xml:space="preserve">д </w:t>
      </w:r>
      <w:r w:rsidRPr="00F53B16">
        <w:rPr>
          <w:sz w:val="28"/>
        </w:rPr>
        <w:t xml:space="preserve">= 8 </w:t>
      </w:r>
      <w:r w:rsidR="007F6054">
        <w:rPr>
          <w:sz w:val="28"/>
        </w:rPr>
        <w:sym w:font="Symbol" w:char="F0B4"/>
      </w:r>
      <w:r w:rsidR="007F6054">
        <w:rPr>
          <w:sz w:val="28"/>
        </w:rPr>
        <w:t xml:space="preserve"> </w:t>
      </w:r>
      <w:r w:rsidRPr="00F53B16">
        <w:rPr>
          <w:sz w:val="28"/>
        </w:rPr>
        <w:t xml:space="preserve">1 </w:t>
      </w:r>
      <w:r w:rsidR="007F6054">
        <w:rPr>
          <w:sz w:val="28"/>
        </w:rPr>
        <w:sym w:font="Symbol" w:char="F0B4"/>
      </w:r>
      <w:r w:rsidR="007F6054">
        <w:rPr>
          <w:sz w:val="28"/>
        </w:rPr>
        <w:t xml:space="preserve"> </w:t>
      </w:r>
      <w:r w:rsidRPr="00F53B16">
        <w:rPr>
          <w:sz w:val="28"/>
        </w:rPr>
        <w:t>250 – 96 = 1904 ч.</w:t>
      </w:r>
    </w:p>
    <w:p w:rsidR="00FD7787" w:rsidRPr="00F53B16" w:rsidRDefault="00FD7787" w:rsidP="00FD7787">
      <w:pPr>
        <w:pStyle w:val="-"/>
        <w:ind w:firstLine="709"/>
        <w:jc w:val="center"/>
        <w:rPr>
          <w:sz w:val="28"/>
        </w:rPr>
      </w:pPr>
    </w:p>
    <w:p w:rsidR="00616D40" w:rsidRDefault="00616D40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Найдем стоимость машино-часа:</w:t>
      </w:r>
    </w:p>
    <w:p w:rsidR="00FD7787" w:rsidRPr="00F53B16" w:rsidRDefault="00FD7787" w:rsidP="00AE3D29">
      <w:pPr>
        <w:pStyle w:val="-"/>
        <w:ind w:firstLine="709"/>
        <w:rPr>
          <w:sz w:val="28"/>
        </w:rPr>
      </w:pPr>
    </w:p>
    <w:p w:rsidR="00616D40" w:rsidRPr="00F53B16" w:rsidRDefault="00616D40" w:rsidP="00FD7787">
      <w:pPr>
        <w:pStyle w:val="-"/>
        <w:ind w:firstLine="709"/>
        <w:jc w:val="center"/>
        <w:rPr>
          <w:sz w:val="28"/>
        </w:rPr>
      </w:pPr>
      <w:r w:rsidRPr="00F53B16">
        <w:rPr>
          <w:sz w:val="28"/>
        </w:rPr>
        <w:t>С</w:t>
      </w:r>
      <w:r w:rsidRPr="00F53B16">
        <w:rPr>
          <w:sz w:val="28"/>
          <w:vertAlign w:val="subscript"/>
        </w:rPr>
        <w:t>м-ч</w:t>
      </w:r>
      <w:r w:rsidRPr="00F53B16">
        <w:rPr>
          <w:sz w:val="28"/>
        </w:rPr>
        <w:t xml:space="preserve"> =  </w:t>
      </w:r>
      <w:r w:rsidR="00486843" w:rsidRPr="00F53B16">
        <w:rPr>
          <w:sz w:val="28"/>
        </w:rPr>
        <w:object w:dxaOrig="2340" w:dyaOrig="620">
          <v:shape id="_x0000_i1036" type="#_x0000_t75" style="width:117.1pt;height:30.85pt" o:ole="">
            <v:imagedata r:id="rId133" o:title=""/>
          </v:shape>
          <o:OLEObject Type="Embed" ProgID="Equation.3" ShapeID="_x0000_i1036" DrawAspect="Content" ObjectID="_1320587251" r:id="rId134"/>
        </w:object>
      </w:r>
      <w:r w:rsidRPr="00F53B16">
        <w:rPr>
          <w:sz w:val="28"/>
        </w:rPr>
        <w:t>=1,98 р.</w:t>
      </w:r>
    </w:p>
    <w:p w:rsidR="00616D40" w:rsidRPr="00F53B16" w:rsidRDefault="00616D40" w:rsidP="00AE3D29">
      <w:pPr>
        <w:pStyle w:val="-"/>
        <w:ind w:firstLine="709"/>
        <w:rPr>
          <w:sz w:val="28"/>
          <w:szCs w:val="28"/>
        </w:rPr>
      </w:pPr>
    </w:p>
    <w:p w:rsidR="00FD7787" w:rsidRDefault="002F5181" w:rsidP="00FD7787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 xml:space="preserve">Получим </w:t>
      </w:r>
    </w:p>
    <w:p w:rsidR="002F5181" w:rsidRDefault="002F5181" w:rsidP="00FD7787">
      <w:pPr>
        <w:pStyle w:val="-"/>
        <w:ind w:firstLine="709"/>
        <w:jc w:val="center"/>
        <w:rPr>
          <w:sz w:val="28"/>
        </w:rPr>
      </w:pPr>
      <w:r w:rsidRPr="00F53B16">
        <w:rPr>
          <w:sz w:val="28"/>
          <w:szCs w:val="28"/>
        </w:rPr>
        <w:t>З</w:t>
      </w:r>
      <w:r w:rsidRPr="00F53B16">
        <w:rPr>
          <w:sz w:val="28"/>
          <w:szCs w:val="28"/>
          <w:vertAlign w:val="subscript"/>
        </w:rPr>
        <w:t xml:space="preserve">м.в. </w:t>
      </w:r>
      <w:r w:rsidRPr="00F53B16">
        <w:rPr>
          <w:sz w:val="28"/>
          <w:szCs w:val="28"/>
        </w:rPr>
        <w:t xml:space="preserve">= </w:t>
      </w:r>
      <w:r w:rsidR="00616D40" w:rsidRPr="00F53B16">
        <w:rPr>
          <w:sz w:val="28"/>
        </w:rPr>
        <w:t>1,98</w:t>
      </w:r>
      <w:r w:rsidRPr="00F53B16">
        <w:rPr>
          <w:sz w:val="28"/>
        </w:rPr>
        <w:t xml:space="preserve"> </w:t>
      </w:r>
      <w:r w:rsidR="007F6054">
        <w:rPr>
          <w:sz w:val="28"/>
          <w:szCs w:val="28"/>
        </w:rPr>
        <w:sym w:font="Symbol" w:char="F0B4"/>
      </w:r>
      <w:r w:rsidRPr="00F53B16">
        <w:rPr>
          <w:sz w:val="28"/>
          <w:szCs w:val="28"/>
        </w:rPr>
        <w:t xml:space="preserve"> </w:t>
      </w:r>
      <w:r w:rsidRPr="00F53B16">
        <w:rPr>
          <w:sz w:val="28"/>
        </w:rPr>
        <w:t xml:space="preserve">1904 = </w:t>
      </w:r>
      <w:r w:rsidR="00616D40" w:rsidRPr="00F53B16">
        <w:rPr>
          <w:sz w:val="28"/>
        </w:rPr>
        <w:t xml:space="preserve">2166 </w:t>
      </w:r>
      <w:r w:rsidRPr="00F53B16">
        <w:rPr>
          <w:sz w:val="28"/>
        </w:rPr>
        <w:t>р.</w:t>
      </w:r>
    </w:p>
    <w:p w:rsidR="00FD7787" w:rsidRPr="00F53B16" w:rsidRDefault="00FD7787" w:rsidP="00FD7787">
      <w:pPr>
        <w:pStyle w:val="-"/>
        <w:ind w:firstLine="709"/>
        <w:jc w:val="center"/>
        <w:rPr>
          <w:sz w:val="28"/>
        </w:rPr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Расчёт годовых затрат на заработную плату специалистов, решающих задачу, с учётом всех начислений рассчитаем по формуле:</w:t>
      </w:r>
    </w:p>
    <w:p w:rsidR="00FD7787" w:rsidRPr="00F53B16" w:rsidRDefault="00FD7787" w:rsidP="00AE3D29">
      <w:pPr>
        <w:pStyle w:val="-"/>
        <w:ind w:firstLine="709"/>
        <w:rPr>
          <w:sz w:val="28"/>
        </w:rPr>
      </w:pPr>
    </w:p>
    <w:p w:rsidR="002F5181" w:rsidRDefault="002F5181" w:rsidP="00FE60A7">
      <w:pPr>
        <w:pStyle w:val="-"/>
        <w:ind w:firstLine="709"/>
        <w:jc w:val="right"/>
        <w:rPr>
          <w:sz w:val="28"/>
        </w:rPr>
      </w:pPr>
      <w:r w:rsidRPr="00F53B16">
        <w:rPr>
          <w:sz w:val="28"/>
        </w:rPr>
        <w:t>З</w:t>
      </w:r>
      <w:r w:rsidRPr="00F53B16">
        <w:rPr>
          <w:sz w:val="28"/>
          <w:vertAlign w:val="subscript"/>
        </w:rPr>
        <w:t>п</w:t>
      </w:r>
      <w:r w:rsidRPr="00F53B16">
        <w:rPr>
          <w:sz w:val="28"/>
        </w:rPr>
        <w:t xml:space="preserve"> = Ф</w:t>
      </w:r>
      <w:r w:rsidRPr="00F53B16">
        <w:rPr>
          <w:sz w:val="28"/>
          <w:vertAlign w:val="subscript"/>
        </w:rPr>
        <w:t>з/п</w:t>
      </w:r>
      <w:r w:rsidRPr="00F53B16">
        <w:rPr>
          <w:sz w:val="28"/>
        </w:rPr>
        <w:t xml:space="preserve"> (1+</w:t>
      </w:r>
      <w:r w:rsidRPr="00F53B16">
        <w:rPr>
          <w:sz w:val="28"/>
        </w:rPr>
        <w:sym w:font="Symbol" w:char="F062"/>
      </w:r>
      <w:r w:rsidRPr="00F53B16">
        <w:rPr>
          <w:sz w:val="28"/>
          <w:vertAlign w:val="subscript"/>
        </w:rPr>
        <w:t>д</w:t>
      </w:r>
      <w:r w:rsidRPr="00F53B16">
        <w:rPr>
          <w:sz w:val="28"/>
        </w:rPr>
        <w:t>)(1+</w:t>
      </w:r>
      <w:r w:rsidRPr="00F53B16">
        <w:rPr>
          <w:sz w:val="28"/>
        </w:rPr>
        <w:sym w:font="Symbol" w:char="F062"/>
      </w:r>
      <w:r w:rsidRPr="00F53B16">
        <w:rPr>
          <w:sz w:val="28"/>
          <w:vertAlign w:val="subscript"/>
        </w:rPr>
        <w:t>с</w:t>
      </w:r>
      <w:r w:rsidR="00FE60A7">
        <w:rPr>
          <w:sz w:val="28"/>
        </w:rPr>
        <w:t>),</w:t>
      </w:r>
      <w:r w:rsidR="00FE60A7">
        <w:rPr>
          <w:sz w:val="28"/>
        </w:rPr>
        <w:tab/>
      </w:r>
      <w:r w:rsidR="00FE60A7">
        <w:rPr>
          <w:sz w:val="28"/>
        </w:rPr>
        <w:tab/>
      </w:r>
      <w:r w:rsidR="00FE60A7">
        <w:rPr>
          <w:sz w:val="28"/>
        </w:rPr>
        <w:tab/>
      </w:r>
      <w:r w:rsidR="00FE60A7">
        <w:rPr>
          <w:sz w:val="28"/>
        </w:rPr>
        <w:tab/>
      </w:r>
      <w:r w:rsidRPr="00F53B16">
        <w:rPr>
          <w:sz w:val="28"/>
        </w:rPr>
        <w:t>(</w:t>
      </w:r>
      <w:r w:rsidR="00135EC9" w:rsidRPr="00F53B16">
        <w:rPr>
          <w:sz w:val="28"/>
        </w:rPr>
        <w:t>10.</w:t>
      </w:r>
      <w:r w:rsidRPr="00F53B16">
        <w:rPr>
          <w:sz w:val="28"/>
        </w:rPr>
        <w:t>27)</w:t>
      </w:r>
    </w:p>
    <w:p w:rsidR="00FD7787" w:rsidRPr="00F53B16" w:rsidRDefault="00FD7787" w:rsidP="00AE3D29">
      <w:pPr>
        <w:pStyle w:val="-"/>
        <w:ind w:firstLine="709"/>
        <w:rPr>
          <w:sz w:val="28"/>
        </w:rPr>
      </w:pPr>
    </w:p>
    <w:p w:rsidR="002F5181" w:rsidRPr="00F53B16" w:rsidRDefault="002F5181" w:rsidP="00BE5368">
      <w:pPr>
        <w:pStyle w:val="-"/>
        <w:ind w:firstLine="0"/>
        <w:rPr>
          <w:sz w:val="28"/>
        </w:rPr>
      </w:pPr>
      <w:r w:rsidRPr="00F53B16">
        <w:rPr>
          <w:sz w:val="28"/>
        </w:rPr>
        <w:t>где Ф</w:t>
      </w:r>
      <w:r w:rsidRPr="00F53B16">
        <w:rPr>
          <w:sz w:val="28"/>
          <w:vertAlign w:val="subscript"/>
        </w:rPr>
        <w:t>з/п</w:t>
      </w:r>
      <w:r w:rsidRPr="00F53B16">
        <w:rPr>
          <w:sz w:val="28"/>
        </w:rPr>
        <w:t xml:space="preserve">  – фонд основной заработной платы специалистов, р;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sym w:font="Symbol" w:char="F062"/>
      </w:r>
      <w:r w:rsidRPr="00F53B16">
        <w:rPr>
          <w:sz w:val="28"/>
          <w:vertAlign w:val="subscript"/>
        </w:rPr>
        <w:t xml:space="preserve">д  </w:t>
      </w:r>
      <w:r w:rsidRPr="00F53B16">
        <w:rPr>
          <w:sz w:val="28"/>
        </w:rPr>
        <w:t>– коэффициент дополнительной зарплаты, 0,15;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sym w:font="Symbol" w:char="F062"/>
      </w:r>
      <w:r w:rsidRPr="00F53B16">
        <w:rPr>
          <w:sz w:val="28"/>
          <w:vertAlign w:val="subscript"/>
        </w:rPr>
        <w:t xml:space="preserve">с </w:t>
      </w:r>
      <w:r w:rsidRPr="00F53B16">
        <w:rPr>
          <w:sz w:val="28"/>
        </w:rPr>
        <w:t>– коэффициент отчислений на социальные нужды от основной и дополнительной заработной платы, 0,26.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Рассчитаем годовые затраты на заработную плату обслуживающего персонала. Считаем, что систему обслуживает один специалист с заработной платой 8000р.</w:t>
      </w:r>
    </w:p>
    <w:p w:rsidR="002F5181" w:rsidRDefault="002F5181" w:rsidP="00BE5368">
      <w:pPr>
        <w:pStyle w:val="-"/>
        <w:ind w:firstLine="709"/>
        <w:jc w:val="center"/>
        <w:rPr>
          <w:sz w:val="28"/>
        </w:rPr>
      </w:pPr>
      <w:r w:rsidRPr="00F53B16">
        <w:rPr>
          <w:sz w:val="28"/>
        </w:rPr>
        <w:t>З</w:t>
      </w:r>
      <w:r w:rsidRPr="00F53B16">
        <w:rPr>
          <w:sz w:val="28"/>
          <w:vertAlign w:val="subscript"/>
        </w:rPr>
        <w:t xml:space="preserve">п </w:t>
      </w:r>
      <w:r w:rsidR="007F6054">
        <w:rPr>
          <w:sz w:val="28"/>
        </w:rPr>
        <w:t>= 8000</w:t>
      </w:r>
      <w:r w:rsidR="007F6054">
        <w:rPr>
          <w:sz w:val="28"/>
        </w:rPr>
        <w:sym w:font="Symbol" w:char="F0B4"/>
      </w:r>
      <w:r w:rsidR="007F6054">
        <w:rPr>
          <w:sz w:val="28"/>
        </w:rPr>
        <w:t>12</w:t>
      </w:r>
      <w:r w:rsidR="007F6054">
        <w:rPr>
          <w:sz w:val="28"/>
        </w:rPr>
        <w:sym w:font="Symbol" w:char="F0B4"/>
      </w:r>
      <w:r w:rsidR="007F6054">
        <w:rPr>
          <w:sz w:val="28"/>
        </w:rPr>
        <w:t>1,15</w:t>
      </w:r>
      <w:r w:rsidR="007F6054">
        <w:rPr>
          <w:sz w:val="28"/>
        </w:rPr>
        <w:sym w:font="Symbol" w:char="F0B4"/>
      </w:r>
      <w:r w:rsidR="00BE5368">
        <w:rPr>
          <w:sz w:val="28"/>
        </w:rPr>
        <w:t>1,26 = 139104 р</w:t>
      </w:r>
      <w:r w:rsidRPr="00F53B16">
        <w:rPr>
          <w:sz w:val="28"/>
        </w:rPr>
        <w:t>.</w:t>
      </w:r>
    </w:p>
    <w:p w:rsidR="00BE5368" w:rsidRPr="00F53B16" w:rsidRDefault="00BE5368" w:rsidP="00BE5368">
      <w:pPr>
        <w:pStyle w:val="-"/>
        <w:ind w:firstLine="709"/>
        <w:jc w:val="center"/>
        <w:rPr>
          <w:sz w:val="28"/>
        </w:rPr>
      </w:pPr>
    </w:p>
    <w:p w:rsidR="002F5181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Принимая общесистемные затраты за год равными 0, получим</w:t>
      </w:r>
    </w:p>
    <w:p w:rsidR="00BE5368" w:rsidRPr="00F53B16" w:rsidRDefault="00BE5368" w:rsidP="00AE3D29">
      <w:pPr>
        <w:pStyle w:val="-"/>
        <w:ind w:firstLine="709"/>
        <w:rPr>
          <w:sz w:val="28"/>
          <w:szCs w:val="28"/>
        </w:rPr>
      </w:pPr>
    </w:p>
    <w:p w:rsidR="002F5181" w:rsidRDefault="002F5181" w:rsidP="00BE5368">
      <w:pPr>
        <w:pStyle w:val="-"/>
        <w:ind w:firstLine="709"/>
        <w:jc w:val="right"/>
        <w:rPr>
          <w:sz w:val="28"/>
          <w:szCs w:val="28"/>
        </w:rPr>
      </w:pPr>
      <w:r w:rsidRPr="00F53B16">
        <w:rPr>
          <w:sz w:val="28"/>
          <w:szCs w:val="28"/>
        </w:rPr>
        <w:t>З</w:t>
      </w:r>
      <w:r w:rsidRPr="00F53B16">
        <w:rPr>
          <w:sz w:val="28"/>
          <w:szCs w:val="28"/>
          <w:vertAlign w:val="subscript"/>
        </w:rPr>
        <w:t>тек</w:t>
      </w:r>
      <w:r w:rsidRPr="00F53B16">
        <w:rPr>
          <w:sz w:val="28"/>
          <w:szCs w:val="28"/>
        </w:rPr>
        <w:t xml:space="preserve"> = </w:t>
      </w:r>
      <w:r w:rsidR="00616D40" w:rsidRPr="00F53B16">
        <w:rPr>
          <w:sz w:val="28"/>
          <w:szCs w:val="28"/>
        </w:rPr>
        <w:t>2166</w:t>
      </w:r>
      <w:r w:rsidRPr="00F53B16">
        <w:rPr>
          <w:sz w:val="28"/>
          <w:szCs w:val="28"/>
        </w:rPr>
        <w:t xml:space="preserve"> + 139104 = </w:t>
      </w:r>
      <w:r w:rsidR="006E35A1" w:rsidRPr="00F53B16">
        <w:rPr>
          <w:sz w:val="28"/>
          <w:szCs w:val="28"/>
        </w:rPr>
        <w:t>141270</w:t>
      </w:r>
      <w:r w:rsidRPr="00F53B16">
        <w:rPr>
          <w:sz w:val="28"/>
          <w:szCs w:val="28"/>
        </w:rPr>
        <w:t xml:space="preserve"> р.</w:t>
      </w:r>
      <w:r w:rsidR="00BE5368">
        <w:rPr>
          <w:sz w:val="28"/>
          <w:szCs w:val="28"/>
        </w:rPr>
        <w:tab/>
      </w:r>
      <w:r w:rsidR="00BE5368">
        <w:rPr>
          <w:sz w:val="28"/>
          <w:szCs w:val="28"/>
        </w:rPr>
        <w:tab/>
      </w:r>
      <w:r w:rsidR="00BE5368">
        <w:rPr>
          <w:sz w:val="28"/>
          <w:szCs w:val="28"/>
        </w:rPr>
        <w:tab/>
      </w:r>
      <w:r w:rsidR="002323F2" w:rsidRPr="00F53B16">
        <w:rPr>
          <w:sz w:val="28"/>
          <w:szCs w:val="28"/>
        </w:rPr>
        <w:t>(10.28)</w:t>
      </w:r>
    </w:p>
    <w:p w:rsidR="000E4F36" w:rsidRDefault="000E4F36" w:rsidP="00BE5368">
      <w:pPr>
        <w:pStyle w:val="-"/>
        <w:ind w:firstLine="709"/>
        <w:jc w:val="right"/>
        <w:rPr>
          <w:sz w:val="28"/>
          <w:szCs w:val="28"/>
        </w:rPr>
      </w:pPr>
    </w:p>
    <w:p w:rsidR="00F53B16" w:rsidRDefault="00F53B16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9F1A7E">
        <w:t xml:space="preserve">Расчет экономических результатов от внедрения </w:t>
      </w:r>
      <w:r>
        <w:t>МФК</w:t>
      </w:r>
    </w:p>
    <w:p w:rsidR="000E4F36" w:rsidRPr="00F53B16" w:rsidRDefault="000E4F36" w:rsidP="000E4F36">
      <w:pPr>
        <w:pStyle w:val="-22"/>
        <w:tabs>
          <w:tab w:val="clear" w:pos="993"/>
          <w:tab w:val="left" w:pos="0"/>
        </w:tabs>
        <w:spacing w:before="0" w:after="0"/>
      </w:pP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Для оценки экономических результатов от внедрения </w:t>
      </w:r>
      <w:r w:rsidR="002323F2" w:rsidRPr="00F53B16">
        <w:rPr>
          <w:sz w:val="28"/>
        </w:rPr>
        <w:t>МФК</w:t>
      </w:r>
      <w:r w:rsidRPr="00F53B16">
        <w:rPr>
          <w:sz w:val="28"/>
        </w:rPr>
        <w:t xml:space="preserve"> необходимо  выявить ее влияние на конечные результаты деятельности предприятия (организации). В связи с различным назначением каждого типа </w:t>
      </w:r>
      <w:r w:rsidR="002323F2" w:rsidRPr="00F53B16">
        <w:rPr>
          <w:sz w:val="28"/>
        </w:rPr>
        <w:t>системы</w:t>
      </w:r>
      <w:r w:rsidRPr="00F53B16">
        <w:rPr>
          <w:sz w:val="28"/>
        </w:rPr>
        <w:t xml:space="preserve">  различаются и критерии эффективности. Соответственно различаются факторы, определяющие экономическую эффективность различных типов </w:t>
      </w:r>
      <w:r w:rsidR="002323F2" w:rsidRPr="00F53B16">
        <w:rPr>
          <w:sz w:val="28"/>
        </w:rPr>
        <w:t>систем</w:t>
      </w:r>
      <w:r w:rsidRPr="00F53B16">
        <w:rPr>
          <w:sz w:val="28"/>
        </w:rPr>
        <w:t>, а также составляющие их экономического эффекта.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 xml:space="preserve">Годовая  экономия  от внедрения </w:t>
      </w:r>
      <w:r w:rsidR="002323F2" w:rsidRPr="00F53B16">
        <w:rPr>
          <w:sz w:val="28"/>
          <w:szCs w:val="28"/>
        </w:rPr>
        <w:t>МФК</w:t>
      </w:r>
      <w:r w:rsidRPr="00F53B16">
        <w:rPr>
          <w:sz w:val="28"/>
          <w:szCs w:val="28"/>
        </w:rPr>
        <w:t xml:space="preserve"> Э</w:t>
      </w:r>
      <w:r w:rsidRPr="00F53B16">
        <w:rPr>
          <w:sz w:val="28"/>
          <w:szCs w:val="28"/>
          <w:vertAlign w:val="subscript"/>
        </w:rPr>
        <w:t>г</w:t>
      </w:r>
      <w:r w:rsidRPr="00F53B16">
        <w:rPr>
          <w:sz w:val="28"/>
          <w:szCs w:val="28"/>
        </w:rPr>
        <w:t xml:space="preserve"> определяется по формуле:</w:t>
      </w:r>
    </w:p>
    <w:p w:rsidR="002F5181" w:rsidRPr="00F53B16" w:rsidRDefault="002F5181" w:rsidP="00AE3D29">
      <w:pPr>
        <w:pStyle w:val="-"/>
        <w:ind w:firstLine="709"/>
        <w:jc w:val="right"/>
        <w:rPr>
          <w:sz w:val="28"/>
          <w:szCs w:val="28"/>
        </w:rPr>
      </w:pPr>
      <w:r w:rsidRPr="00F53B16">
        <w:rPr>
          <w:sz w:val="28"/>
          <w:szCs w:val="28"/>
        </w:rPr>
        <w:t>Э</w:t>
      </w:r>
      <w:r w:rsidRPr="00F53B16">
        <w:rPr>
          <w:sz w:val="28"/>
          <w:szCs w:val="28"/>
          <w:vertAlign w:val="subscript"/>
        </w:rPr>
        <w:t>г</w:t>
      </w:r>
      <w:r w:rsidRPr="00F53B16">
        <w:rPr>
          <w:sz w:val="28"/>
          <w:szCs w:val="28"/>
        </w:rPr>
        <w:t xml:space="preserve"> = </w:t>
      </w:r>
      <w:r w:rsidRPr="00F53B16">
        <w:rPr>
          <w:sz w:val="28"/>
          <w:szCs w:val="28"/>
        </w:rPr>
        <w:object w:dxaOrig="480" w:dyaOrig="680">
          <v:shape id="_x0000_i1037" type="#_x0000_t75" style="width:23.75pt;height:34pt" o:ole="">
            <v:imagedata r:id="rId135" o:title=""/>
          </v:shape>
          <o:OLEObject Type="Embed" ProgID="Equation.2" ShapeID="_x0000_i1037" DrawAspect="Content" ObjectID="_1320587252" r:id="rId136"/>
        </w:object>
      </w:r>
      <w:r w:rsidRPr="00F53B16">
        <w:rPr>
          <w:sz w:val="28"/>
          <w:szCs w:val="28"/>
        </w:rPr>
        <w:t>Э</w:t>
      </w:r>
      <w:r w:rsidRPr="00F53B16">
        <w:rPr>
          <w:sz w:val="28"/>
          <w:szCs w:val="28"/>
          <w:vertAlign w:val="subscript"/>
        </w:rPr>
        <w:t>i</w:t>
      </w:r>
      <w:r w:rsidRPr="00F53B16">
        <w:rPr>
          <w:sz w:val="28"/>
          <w:szCs w:val="28"/>
        </w:rPr>
        <w:t xml:space="preserve"> - З</w:t>
      </w:r>
      <w:r w:rsidRPr="00F53B16">
        <w:rPr>
          <w:sz w:val="28"/>
          <w:szCs w:val="28"/>
          <w:vertAlign w:val="subscript"/>
        </w:rPr>
        <w:t>тек</w:t>
      </w:r>
      <w:r w:rsidRPr="00F53B16">
        <w:rPr>
          <w:sz w:val="28"/>
          <w:szCs w:val="28"/>
        </w:rPr>
        <w:t xml:space="preserve"> ,</w:t>
      </w:r>
      <w:r w:rsidR="00BE5368">
        <w:rPr>
          <w:sz w:val="28"/>
          <w:szCs w:val="28"/>
        </w:rPr>
        <w:tab/>
      </w:r>
      <w:r w:rsidR="00BE5368">
        <w:rPr>
          <w:sz w:val="28"/>
          <w:szCs w:val="28"/>
        </w:rPr>
        <w:tab/>
      </w:r>
      <w:r w:rsidR="00BE5368">
        <w:rPr>
          <w:sz w:val="28"/>
          <w:szCs w:val="28"/>
        </w:rPr>
        <w:tab/>
      </w:r>
      <w:r w:rsidR="00BE5368">
        <w:rPr>
          <w:sz w:val="28"/>
          <w:szCs w:val="28"/>
        </w:rPr>
        <w:tab/>
      </w:r>
      <w:r w:rsidR="00BE5368">
        <w:rPr>
          <w:sz w:val="28"/>
          <w:szCs w:val="28"/>
        </w:rPr>
        <w:tab/>
      </w:r>
      <w:r w:rsidRPr="00F53B16">
        <w:rPr>
          <w:sz w:val="28"/>
          <w:szCs w:val="28"/>
        </w:rPr>
        <w:t>(</w:t>
      </w:r>
      <w:r w:rsidR="002323F2" w:rsidRPr="00F53B16">
        <w:rPr>
          <w:sz w:val="28"/>
          <w:szCs w:val="28"/>
        </w:rPr>
        <w:t>10.</w:t>
      </w:r>
      <w:r w:rsidRPr="00F53B16">
        <w:rPr>
          <w:sz w:val="28"/>
          <w:szCs w:val="28"/>
        </w:rPr>
        <w:t>2</w:t>
      </w:r>
      <w:r w:rsidR="002323F2" w:rsidRPr="00F53B16">
        <w:rPr>
          <w:sz w:val="28"/>
          <w:szCs w:val="28"/>
        </w:rPr>
        <w:t>9</w:t>
      </w:r>
      <w:r w:rsidRPr="00F53B16">
        <w:rPr>
          <w:sz w:val="28"/>
          <w:szCs w:val="28"/>
        </w:rPr>
        <w:t>)</w:t>
      </w:r>
    </w:p>
    <w:p w:rsidR="002F5181" w:rsidRPr="00F53B16" w:rsidRDefault="002F5181" w:rsidP="00BE5368">
      <w:pPr>
        <w:pStyle w:val="-"/>
        <w:ind w:firstLine="0"/>
        <w:rPr>
          <w:sz w:val="28"/>
          <w:szCs w:val="28"/>
        </w:rPr>
      </w:pPr>
      <w:r w:rsidRPr="00F53B16">
        <w:rPr>
          <w:sz w:val="28"/>
          <w:szCs w:val="28"/>
        </w:rPr>
        <w:t xml:space="preserve">где  </w:t>
      </w:r>
      <w:r w:rsidR="00BE5368">
        <w:rPr>
          <w:sz w:val="28"/>
          <w:szCs w:val="28"/>
        </w:rPr>
        <w:t xml:space="preserve"> </w:t>
      </w:r>
      <w:r w:rsidRPr="00F53B16">
        <w:rPr>
          <w:sz w:val="28"/>
          <w:szCs w:val="28"/>
        </w:rPr>
        <w:t>m — количество статей затрат, по которым может быть получена  экономия;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Э</w:t>
      </w:r>
      <w:r w:rsidRPr="00F53B16">
        <w:rPr>
          <w:sz w:val="28"/>
          <w:szCs w:val="28"/>
          <w:vertAlign w:val="subscript"/>
        </w:rPr>
        <w:t>i</w:t>
      </w:r>
      <w:r w:rsidRPr="00F53B16">
        <w:rPr>
          <w:sz w:val="28"/>
          <w:szCs w:val="28"/>
        </w:rPr>
        <w:t xml:space="preserve"> — экономия по i-й статье затрат, т.р.;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З</w:t>
      </w:r>
      <w:r w:rsidRPr="00F53B16">
        <w:rPr>
          <w:sz w:val="28"/>
          <w:szCs w:val="28"/>
          <w:vertAlign w:val="subscript"/>
        </w:rPr>
        <w:t>тек</w:t>
      </w:r>
      <w:r w:rsidRPr="00F53B16">
        <w:rPr>
          <w:sz w:val="28"/>
          <w:szCs w:val="28"/>
        </w:rPr>
        <w:t xml:space="preserve"> — затраты на функционирование </w:t>
      </w:r>
      <w:r w:rsidR="002323F2" w:rsidRPr="00F53B16">
        <w:rPr>
          <w:sz w:val="28"/>
          <w:szCs w:val="28"/>
        </w:rPr>
        <w:t>МФК</w:t>
      </w:r>
      <w:r w:rsidRPr="00F53B16">
        <w:rPr>
          <w:sz w:val="28"/>
          <w:szCs w:val="28"/>
        </w:rPr>
        <w:t>.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lastRenderedPageBreak/>
        <w:t>Для разрабатываемой системы составляющие экономии следующие: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Экономия на заработной плате административного персонала за счет автоматизации процесса сбора информации и управления;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Сокращение непроизводительных расходов за счет применения одного многофункционального контроллера вместо нескольких узкоспециализированных модулей.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Экономия на заработной плате персонала рассчитывается по формуле:</w:t>
      </w:r>
    </w:p>
    <w:p w:rsidR="00196716" w:rsidRPr="00F53B16" w:rsidRDefault="00196716" w:rsidP="00AE3D29">
      <w:pPr>
        <w:pStyle w:val="-"/>
        <w:ind w:firstLine="709"/>
        <w:rPr>
          <w:sz w:val="28"/>
        </w:rPr>
      </w:pPr>
    </w:p>
    <w:p w:rsidR="002F5181" w:rsidRDefault="002F5181" w:rsidP="00AE3D29">
      <w:pPr>
        <w:pStyle w:val="-"/>
        <w:ind w:firstLine="709"/>
        <w:jc w:val="right"/>
        <w:rPr>
          <w:sz w:val="28"/>
        </w:rPr>
      </w:pPr>
      <w:r w:rsidRPr="00F53B16">
        <w:rPr>
          <w:sz w:val="28"/>
          <w:szCs w:val="28"/>
        </w:rPr>
        <w:t>Э</w:t>
      </w:r>
      <w:r w:rsidRPr="00F53B16">
        <w:rPr>
          <w:sz w:val="28"/>
          <w:szCs w:val="28"/>
          <w:vertAlign w:val="subscript"/>
        </w:rPr>
        <w:t>1</w:t>
      </w:r>
      <w:r w:rsidRPr="00F53B16">
        <w:rPr>
          <w:sz w:val="28"/>
          <w:szCs w:val="28"/>
        </w:rPr>
        <w:t>=З</w:t>
      </w:r>
      <w:r w:rsidRPr="00F53B16">
        <w:rPr>
          <w:sz w:val="28"/>
          <w:szCs w:val="28"/>
          <w:vertAlign w:val="superscript"/>
        </w:rPr>
        <w:t>1</w:t>
      </w:r>
      <w:r w:rsidRPr="00F53B16">
        <w:rPr>
          <w:sz w:val="28"/>
          <w:szCs w:val="28"/>
          <w:vertAlign w:val="subscript"/>
        </w:rPr>
        <w:t>у</w:t>
      </w:r>
      <w:r w:rsidRPr="00F53B16">
        <w:rPr>
          <w:sz w:val="28"/>
          <w:szCs w:val="28"/>
        </w:rPr>
        <w:t>-З</w:t>
      </w:r>
      <w:r w:rsidRPr="00F53B16">
        <w:rPr>
          <w:sz w:val="28"/>
          <w:szCs w:val="28"/>
          <w:vertAlign w:val="superscript"/>
        </w:rPr>
        <w:t>2</w:t>
      </w:r>
      <w:r w:rsidRPr="00F53B16">
        <w:rPr>
          <w:sz w:val="28"/>
          <w:szCs w:val="28"/>
          <w:vertAlign w:val="subscript"/>
        </w:rPr>
        <w:t xml:space="preserve">у </w:t>
      </w:r>
      <w:r w:rsidRPr="00F53B16">
        <w:rPr>
          <w:sz w:val="28"/>
        </w:rPr>
        <w:t>,</w:t>
      </w:r>
      <w:r w:rsidR="00BE5368">
        <w:rPr>
          <w:sz w:val="28"/>
        </w:rPr>
        <w:tab/>
      </w:r>
      <w:r w:rsidR="00BE5368">
        <w:rPr>
          <w:sz w:val="28"/>
        </w:rPr>
        <w:tab/>
      </w:r>
      <w:r w:rsidR="00BE5368">
        <w:rPr>
          <w:sz w:val="28"/>
        </w:rPr>
        <w:tab/>
      </w:r>
      <w:r w:rsidR="00BE5368">
        <w:rPr>
          <w:sz w:val="28"/>
        </w:rPr>
        <w:tab/>
      </w:r>
      <w:r w:rsidR="00BE5368">
        <w:rPr>
          <w:sz w:val="28"/>
        </w:rPr>
        <w:tab/>
      </w:r>
      <w:r w:rsidR="00BE5368">
        <w:rPr>
          <w:sz w:val="28"/>
        </w:rPr>
        <w:tab/>
      </w:r>
      <w:r w:rsidRPr="00F53B16">
        <w:rPr>
          <w:sz w:val="28"/>
        </w:rPr>
        <w:t>(</w:t>
      </w:r>
      <w:r w:rsidR="002323F2" w:rsidRPr="00F53B16">
        <w:rPr>
          <w:sz w:val="28"/>
        </w:rPr>
        <w:t>10.</w:t>
      </w:r>
      <w:r w:rsidRPr="00F53B16">
        <w:rPr>
          <w:sz w:val="28"/>
        </w:rPr>
        <w:t>30)</w:t>
      </w:r>
    </w:p>
    <w:p w:rsidR="00196716" w:rsidRPr="00F53B16" w:rsidRDefault="00196716" w:rsidP="00AE3D29">
      <w:pPr>
        <w:pStyle w:val="-"/>
        <w:ind w:firstLine="709"/>
        <w:jc w:val="right"/>
        <w:rPr>
          <w:sz w:val="28"/>
        </w:rPr>
      </w:pPr>
    </w:p>
    <w:p w:rsidR="00BE5368" w:rsidRDefault="002F5181" w:rsidP="00BE5368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где </w:t>
      </w:r>
      <w:r w:rsidRPr="00F53B16">
        <w:rPr>
          <w:sz w:val="28"/>
          <w:szCs w:val="28"/>
        </w:rPr>
        <w:t>З</w:t>
      </w:r>
      <w:r w:rsidRPr="00F53B16">
        <w:rPr>
          <w:sz w:val="28"/>
          <w:szCs w:val="28"/>
          <w:vertAlign w:val="superscript"/>
        </w:rPr>
        <w:t>1</w:t>
      </w:r>
      <w:r w:rsidRPr="00F53B16">
        <w:rPr>
          <w:sz w:val="28"/>
          <w:szCs w:val="28"/>
          <w:vertAlign w:val="subscript"/>
        </w:rPr>
        <w:t>у</w:t>
      </w:r>
      <w:r w:rsidRPr="00F53B16">
        <w:rPr>
          <w:sz w:val="28"/>
          <w:szCs w:val="28"/>
        </w:rPr>
        <w:t>,З</w:t>
      </w:r>
      <w:r w:rsidRPr="00F53B16">
        <w:rPr>
          <w:sz w:val="28"/>
          <w:szCs w:val="28"/>
          <w:vertAlign w:val="superscript"/>
        </w:rPr>
        <w:t>2</w:t>
      </w:r>
      <w:r w:rsidRPr="00F53B16">
        <w:rPr>
          <w:sz w:val="28"/>
          <w:szCs w:val="28"/>
          <w:vertAlign w:val="subscript"/>
        </w:rPr>
        <w:t xml:space="preserve">у </w:t>
      </w:r>
      <w:r w:rsidRPr="00F53B16">
        <w:rPr>
          <w:sz w:val="28"/>
          <w:szCs w:val="28"/>
        </w:rPr>
        <w:t xml:space="preserve">- </w:t>
      </w:r>
      <w:r w:rsidRPr="00F53B16">
        <w:rPr>
          <w:sz w:val="28"/>
        </w:rPr>
        <w:t xml:space="preserve">затраты на выполнение работ по существующему (базовому) варианту при ручном способе и в условиях автоматизации, т.р. </w:t>
      </w:r>
    </w:p>
    <w:p w:rsidR="002F5181" w:rsidRDefault="002F5181" w:rsidP="00BE5368">
      <w:pPr>
        <w:pStyle w:val="-"/>
        <w:ind w:firstLine="0"/>
        <w:rPr>
          <w:sz w:val="28"/>
        </w:rPr>
      </w:pPr>
      <w:r w:rsidRPr="00F53B16">
        <w:rPr>
          <w:sz w:val="28"/>
        </w:rPr>
        <w:t>Затраты рассчитываются по соответствующим формулам:</w:t>
      </w:r>
    </w:p>
    <w:p w:rsidR="00BE5368" w:rsidRPr="00F53B16" w:rsidRDefault="00BE5368" w:rsidP="00BE5368">
      <w:pPr>
        <w:pStyle w:val="-"/>
        <w:ind w:firstLine="0"/>
        <w:rPr>
          <w:sz w:val="28"/>
        </w:rPr>
      </w:pPr>
    </w:p>
    <w:p w:rsidR="002F5181" w:rsidRDefault="002F5181" w:rsidP="00BE5368">
      <w:pPr>
        <w:pStyle w:val="-"/>
        <w:ind w:firstLine="709"/>
        <w:jc w:val="center"/>
        <w:rPr>
          <w:sz w:val="28"/>
          <w:szCs w:val="28"/>
        </w:rPr>
      </w:pPr>
      <w:r w:rsidRPr="00F53B16">
        <w:rPr>
          <w:sz w:val="28"/>
          <w:szCs w:val="28"/>
        </w:rPr>
        <w:t>З</w:t>
      </w:r>
      <w:r w:rsidRPr="00F53B16">
        <w:rPr>
          <w:sz w:val="28"/>
          <w:szCs w:val="28"/>
          <w:vertAlign w:val="superscript"/>
        </w:rPr>
        <w:t>1</w:t>
      </w:r>
      <w:r w:rsidRPr="00F53B16">
        <w:rPr>
          <w:sz w:val="28"/>
          <w:szCs w:val="28"/>
          <w:vertAlign w:val="subscript"/>
        </w:rPr>
        <w:t>у</w:t>
      </w:r>
      <w:r w:rsidRPr="00F53B16">
        <w:rPr>
          <w:sz w:val="28"/>
          <w:szCs w:val="28"/>
        </w:rPr>
        <w:t>=T</w:t>
      </w:r>
      <w:r w:rsidRPr="00F53B16">
        <w:rPr>
          <w:sz w:val="28"/>
          <w:szCs w:val="28"/>
          <w:vertAlign w:val="superscript"/>
        </w:rPr>
        <w:t>1</w:t>
      </w:r>
      <w:r w:rsidRPr="00F53B16">
        <w:rPr>
          <w:sz w:val="28"/>
          <w:szCs w:val="28"/>
          <w:vertAlign w:val="subscript"/>
        </w:rPr>
        <w:t>u</w:t>
      </w:r>
      <w:r w:rsidR="007F6054">
        <w:rPr>
          <w:sz w:val="28"/>
        </w:rPr>
        <w:sym w:font="Symbol" w:char="F0B4"/>
      </w:r>
      <w:r w:rsidRPr="00F53B16">
        <w:rPr>
          <w:sz w:val="28"/>
        </w:rPr>
        <w:t xml:space="preserve"> </w:t>
      </w:r>
      <w:r w:rsidRPr="00F53B16">
        <w:rPr>
          <w:sz w:val="28"/>
          <w:szCs w:val="28"/>
        </w:rPr>
        <w:t xml:space="preserve">2 </w:t>
      </w:r>
      <w:r w:rsidR="007F6054">
        <w:rPr>
          <w:sz w:val="28"/>
        </w:rPr>
        <w:sym w:font="Symbol" w:char="F0B4"/>
      </w:r>
      <w:r w:rsidRPr="00F53B16">
        <w:rPr>
          <w:sz w:val="28"/>
        </w:rPr>
        <w:t xml:space="preserve"> </w:t>
      </w:r>
      <w:r w:rsidRPr="00F53B16">
        <w:rPr>
          <w:sz w:val="28"/>
          <w:szCs w:val="28"/>
        </w:rPr>
        <w:t>r</w:t>
      </w:r>
      <w:r w:rsidRPr="00F53B16">
        <w:rPr>
          <w:sz w:val="28"/>
          <w:szCs w:val="28"/>
          <w:vertAlign w:val="subscript"/>
        </w:rPr>
        <w:t>u</w:t>
      </w:r>
      <w:r w:rsidRPr="00F53B16">
        <w:rPr>
          <w:sz w:val="28"/>
          <w:szCs w:val="28"/>
        </w:rPr>
        <w:t xml:space="preserve"> </w:t>
      </w:r>
      <w:r w:rsidR="007F6054">
        <w:rPr>
          <w:sz w:val="28"/>
        </w:rPr>
        <w:sym w:font="Symbol" w:char="F0B4"/>
      </w:r>
      <w:r w:rsidRPr="00F53B16">
        <w:rPr>
          <w:sz w:val="28"/>
        </w:rPr>
        <w:t xml:space="preserve"> </w:t>
      </w:r>
      <w:r w:rsidRPr="00F53B16">
        <w:rPr>
          <w:sz w:val="28"/>
          <w:szCs w:val="28"/>
        </w:rPr>
        <w:t>1,9</w:t>
      </w:r>
      <w:r w:rsidR="007F6054">
        <w:rPr>
          <w:sz w:val="28"/>
          <w:szCs w:val="28"/>
        </w:rPr>
        <w:t>,</w:t>
      </w:r>
    </w:p>
    <w:p w:rsidR="00BE5368" w:rsidRPr="00F53B16" w:rsidRDefault="00BE5368" w:rsidP="00BE5368">
      <w:pPr>
        <w:pStyle w:val="-"/>
        <w:ind w:firstLine="709"/>
        <w:jc w:val="center"/>
        <w:rPr>
          <w:sz w:val="28"/>
          <w:szCs w:val="28"/>
        </w:rPr>
      </w:pPr>
    </w:p>
    <w:p w:rsidR="002F5181" w:rsidRDefault="002F5181" w:rsidP="00BE5368">
      <w:pPr>
        <w:pStyle w:val="-"/>
        <w:ind w:firstLine="709"/>
        <w:jc w:val="center"/>
        <w:rPr>
          <w:sz w:val="28"/>
          <w:szCs w:val="28"/>
        </w:rPr>
      </w:pPr>
      <w:r w:rsidRPr="00F53B16">
        <w:rPr>
          <w:sz w:val="28"/>
          <w:szCs w:val="28"/>
        </w:rPr>
        <w:t>З</w:t>
      </w:r>
      <w:r w:rsidRPr="00F53B16">
        <w:rPr>
          <w:sz w:val="28"/>
          <w:szCs w:val="28"/>
          <w:vertAlign w:val="superscript"/>
        </w:rPr>
        <w:t>2</w:t>
      </w:r>
      <w:r w:rsidRPr="00F53B16">
        <w:rPr>
          <w:sz w:val="28"/>
          <w:szCs w:val="28"/>
          <w:vertAlign w:val="subscript"/>
        </w:rPr>
        <w:t>у</w:t>
      </w:r>
      <w:r w:rsidRPr="00F53B16">
        <w:rPr>
          <w:sz w:val="28"/>
          <w:szCs w:val="28"/>
        </w:rPr>
        <w:t>=T</w:t>
      </w:r>
      <w:r w:rsidRPr="00F53B16">
        <w:rPr>
          <w:sz w:val="28"/>
          <w:szCs w:val="28"/>
          <w:vertAlign w:val="superscript"/>
        </w:rPr>
        <w:t>2</w:t>
      </w:r>
      <w:r w:rsidRPr="00F53B16">
        <w:rPr>
          <w:sz w:val="28"/>
          <w:szCs w:val="28"/>
          <w:vertAlign w:val="subscript"/>
        </w:rPr>
        <w:t>u</w:t>
      </w:r>
      <w:r w:rsidR="007F6054">
        <w:rPr>
          <w:sz w:val="28"/>
        </w:rPr>
        <w:sym w:font="Symbol" w:char="F0B4"/>
      </w:r>
      <w:r w:rsidRPr="00F53B16">
        <w:rPr>
          <w:sz w:val="28"/>
        </w:rPr>
        <w:t xml:space="preserve"> </w:t>
      </w:r>
      <w:r w:rsidRPr="00F53B16">
        <w:rPr>
          <w:sz w:val="28"/>
          <w:szCs w:val="28"/>
        </w:rPr>
        <w:t xml:space="preserve">2 </w:t>
      </w:r>
      <w:r w:rsidR="007F6054">
        <w:rPr>
          <w:sz w:val="28"/>
        </w:rPr>
        <w:sym w:font="Symbol" w:char="F0B4"/>
      </w:r>
      <w:r w:rsidRPr="00F53B16">
        <w:rPr>
          <w:sz w:val="28"/>
          <w:szCs w:val="28"/>
        </w:rPr>
        <w:t xml:space="preserve"> r</w:t>
      </w:r>
      <w:r w:rsidRPr="00F53B16">
        <w:rPr>
          <w:sz w:val="28"/>
          <w:szCs w:val="28"/>
          <w:vertAlign w:val="subscript"/>
        </w:rPr>
        <w:t>u</w:t>
      </w:r>
      <w:r w:rsidRPr="00F53B16">
        <w:rPr>
          <w:sz w:val="28"/>
          <w:szCs w:val="28"/>
        </w:rPr>
        <w:t xml:space="preserve"> </w:t>
      </w:r>
      <w:r w:rsidR="007F6054">
        <w:rPr>
          <w:sz w:val="28"/>
        </w:rPr>
        <w:sym w:font="Symbol" w:char="F0B4"/>
      </w:r>
      <w:r w:rsidRPr="00F53B16">
        <w:rPr>
          <w:sz w:val="28"/>
          <w:szCs w:val="28"/>
        </w:rPr>
        <w:t>1,9</w:t>
      </w:r>
      <w:r w:rsidR="007F6054">
        <w:rPr>
          <w:sz w:val="28"/>
          <w:szCs w:val="28"/>
        </w:rPr>
        <w:t>.</w:t>
      </w:r>
    </w:p>
    <w:p w:rsidR="00BE5368" w:rsidRDefault="00BE5368" w:rsidP="00BE5368">
      <w:pPr>
        <w:pStyle w:val="-"/>
        <w:ind w:firstLine="0"/>
        <w:rPr>
          <w:sz w:val="28"/>
          <w:szCs w:val="28"/>
        </w:rPr>
      </w:pPr>
    </w:p>
    <w:p w:rsidR="002F5181" w:rsidRPr="00F53B16" w:rsidRDefault="002F5181" w:rsidP="00BE5368">
      <w:pPr>
        <w:pStyle w:val="-"/>
        <w:ind w:firstLine="0"/>
        <w:rPr>
          <w:sz w:val="28"/>
          <w:szCs w:val="28"/>
        </w:rPr>
      </w:pPr>
      <w:r w:rsidRPr="00F53B16">
        <w:rPr>
          <w:sz w:val="28"/>
          <w:szCs w:val="28"/>
        </w:rPr>
        <w:t>где T</w:t>
      </w:r>
      <w:r w:rsidRPr="00F53B16">
        <w:rPr>
          <w:sz w:val="28"/>
          <w:szCs w:val="28"/>
          <w:vertAlign w:val="superscript"/>
        </w:rPr>
        <w:t>1</w:t>
      </w:r>
      <w:r w:rsidRPr="00F53B16">
        <w:rPr>
          <w:sz w:val="28"/>
          <w:szCs w:val="28"/>
          <w:vertAlign w:val="subscript"/>
        </w:rPr>
        <w:t>u</w:t>
      </w:r>
      <w:r w:rsidRPr="00F53B16">
        <w:rPr>
          <w:sz w:val="28"/>
          <w:szCs w:val="28"/>
        </w:rPr>
        <w:t xml:space="preserve"> – трудоемкость обработки информации ручным способом, ч.; Ручная обработка занимает 60% рабочего времени.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T</w:t>
      </w:r>
      <w:r w:rsidRPr="00F53B16">
        <w:rPr>
          <w:sz w:val="28"/>
          <w:szCs w:val="28"/>
          <w:vertAlign w:val="superscript"/>
        </w:rPr>
        <w:t>2</w:t>
      </w:r>
      <w:r w:rsidRPr="00F53B16">
        <w:rPr>
          <w:sz w:val="28"/>
          <w:szCs w:val="28"/>
          <w:vertAlign w:val="subscript"/>
        </w:rPr>
        <w:t>u</w:t>
      </w:r>
      <w:r w:rsidRPr="00F53B16">
        <w:rPr>
          <w:sz w:val="28"/>
          <w:szCs w:val="28"/>
        </w:rPr>
        <w:t xml:space="preserve"> – трудоемкость при автоматизированной обработке информации, ч.; При автоматизированной обработке трудоемкость составит 5% рабочего времени.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r</w:t>
      </w:r>
      <w:r w:rsidRPr="00F53B16">
        <w:rPr>
          <w:sz w:val="28"/>
          <w:szCs w:val="28"/>
          <w:vertAlign w:val="subscript"/>
        </w:rPr>
        <w:t xml:space="preserve">u </w:t>
      </w:r>
      <w:r w:rsidRPr="00F53B16">
        <w:rPr>
          <w:sz w:val="28"/>
          <w:szCs w:val="28"/>
        </w:rPr>
        <w:t>– часовая тарифная ставка работника, 45,5 р. При зарплате 8000 р. в месяц.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Найдем значения трудоемкости при ручной и автоматизированной обработке.</w:t>
      </w:r>
    </w:p>
    <w:p w:rsidR="002F5181" w:rsidRDefault="002F5181" w:rsidP="00BE5368">
      <w:pPr>
        <w:pStyle w:val="-"/>
        <w:ind w:firstLine="709"/>
        <w:jc w:val="center"/>
        <w:rPr>
          <w:sz w:val="28"/>
        </w:rPr>
      </w:pPr>
      <w:r w:rsidRPr="00F53B16">
        <w:rPr>
          <w:sz w:val="28"/>
          <w:szCs w:val="28"/>
        </w:rPr>
        <w:t>T</w:t>
      </w:r>
      <w:r w:rsidRPr="00F53B16">
        <w:rPr>
          <w:sz w:val="28"/>
          <w:szCs w:val="28"/>
          <w:vertAlign w:val="superscript"/>
        </w:rPr>
        <w:t>1</w:t>
      </w:r>
      <w:r w:rsidRPr="00F53B16">
        <w:rPr>
          <w:sz w:val="28"/>
          <w:szCs w:val="28"/>
          <w:vertAlign w:val="subscript"/>
        </w:rPr>
        <w:t>u</w:t>
      </w:r>
      <w:r w:rsidRPr="00F53B16">
        <w:rPr>
          <w:sz w:val="28"/>
          <w:szCs w:val="28"/>
        </w:rPr>
        <w:t xml:space="preserve"> = 0,6 </w:t>
      </w:r>
      <w:r w:rsidR="007F6054">
        <w:rPr>
          <w:sz w:val="28"/>
        </w:rPr>
        <w:sym w:font="Symbol" w:char="F0B4"/>
      </w:r>
      <w:r w:rsidR="007F6054">
        <w:rPr>
          <w:sz w:val="28"/>
        </w:rPr>
        <w:t xml:space="preserve">8 </w:t>
      </w:r>
      <w:r w:rsidR="007F6054">
        <w:rPr>
          <w:sz w:val="28"/>
        </w:rPr>
        <w:sym w:font="Symbol" w:char="F0B4"/>
      </w:r>
      <w:r w:rsidRPr="00F53B16">
        <w:rPr>
          <w:sz w:val="28"/>
        </w:rPr>
        <w:t>250 = 1200 ч.</w:t>
      </w:r>
    </w:p>
    <w:p w:rsidR="00BE5368" w:rsidRPr="00F53B16" w:rsidRDefault="00BE5368" w:rsidP="00BE5368">
      <w:pPr>
        <w:pStyle w:val="-"/>
        <w:ind w:firstLine="709"/>
        <w:jc w:val="center"/>
        <w:rPr>
          <w:sz w:val="28"/>
        </w:rPr>
      </w:pPr>
    </w:p>
    <w:p w:rsidR="002F5181" w:rsidRDefault="002F5181" w:rsidP="00BE5368">
      <w:pPr>
        <w:pStyle w:val="-"/>
        <w:ind w:firstLine="709"/>
        <w:jc w:val="center"/>
        <w:rPr>
          <w:sz w:val="28"/>
        </w:rPr>
      </w:pPr>
      <w:r w:rsidRPr="00F53B16">
        <w:rPr>
          <w:sz w:val="28"/>
          <w:szCs w:val="28"/>
        </w:rPr>
        <w:t>T</w:t>
      </w:r>
      <w:r w:rsidRPr="00F53B16">
        <w:rPr>
          <w:sz w:val="28"/>
          <w:szCs w:val="28"/>
          <w:vertAlign w:val="superscript"/>
        </w:rPr>
        <w:t>2</w:t>
      </w:r>
      <w:r w:rsidRPr="00F53B16">
        <w:rPr>
          <w:sz w:val="28"/>
          <w:szCs w:val="28"/>
          <w:vertAlign w:val="subscript"/>
        </w:rPr>
        <w:t>u</w:t>
      </w:r>
      <w:r w:rsidRPr="00F53B16">
        <w:rPr>
          <w:sz w:val="28"/>
          <w:szCs w:val="28"/>
        </w:rPr>
        <w:t xml:space="preserve"> = 0,05 </w:t>
      </w:r>
      <w:r w:rsidR="007F6054">
        <w:rPr>
          <w:sz w:val="28"/>
        </w:rPr>
        <w:sym w:font="Symbol" w:char="F0B4"/>
      </w:r>
      <w:r w:rsidR="007F6054">
        <w:rPr>
          <w:sz w:val="28"/>
        </w:rPr>
        <w:t xml:space="preserve"> 8 </w:t>
      </w:r>
      <w:r w:rsidR="007F6054">
        <w:rPr>
          <w:sz w:val="28"/>
        </w:rPr>
        <w:sym w:font="Symbol" w:char="F0B4"/>
      </w:r>
      <w:r w:rsidRPr="00F53B16">
        <w:rPr>
          <w:sz w:val="28"/>
        </w:rPr>
        <w:t>250 = 100 ч.</w:t>
      </w:r>
    </w:p>
    <w:p w:rsidR="00BE5368" w:rsidRPr="00F53B16" w:rsidRDefault="00BE5368" w:rsidP="00BE5368">
      <w:pPr>
        <w:pStyle w:val="-"/>
        <w:ind w:firstLine="709"/>
        <w:jc w:val="center"/>
        <w:rPr>
          <w:sz w:val="28"/>
        </w:rPr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Теперь найдем годовую экономию на заработной плате</w:t>
      </w:r>
    </w:p>
    <w:p w:rsidR="00BE5368" w:rsidRPr="00F53B16" w:rsidRDefault="00BE5368" w:rsidP="00AE3D29">
      <w:pPr>
        <w:pStyle w:val="-"/>
        <w:ind w:firstLine="709"/>
        <w:rPr>
          <w:sz w:val="28"/>
          <w:szCs w:val="28"/>
        </w:rPr>
      </w:pPr>
    </w:p>
    <w:p w:rsidR="002F5181" w:rsidRDefault="002F5181" w:rsidP="00BE5368">
      <w:pPr>
        <w:pStyle w:val="-"/>
        <w:ind w:firstLine="709"/>
        <w:jc w:val="center"/>
        <w:rPr>
          <w:sz w:val="28"/>
        </w:rPr>
      </w:pPr>
      <w:r w:rsidRPr="00F53B16">
        <w:rPr>
          <w:sz w:val="28"/>
          <w:szCs w:val="28"/>
        </w:rPr>
        <w:t>Э</w:t>
      </w:r>
      <w:r w:rsidRPr="00F53B16">
        <w:rPr>
          <w:sz w:val="28"/>
          <w:szCs w:val="28"/>
          <w:vertAlign w:val="subscript"/>
        </w:rPr>
        <w:t>1</w:t>
      </w:r>
      <w:r w:rsidRPr="00F53B16">
        <w:rPr>
          <w:sz w:val="28"/>
          <w:szCs w:val="28"/>
        </w:rPr>
        <w:t>=З</w:t>
      </w:r>
      <w:r w:rsidRPr="00F53B16">
        <w:rPr>
          <w:sz w:val="28"/>
          <w:szCs w:val="28"/>
          <w:vertAlign w:val="superscript"/>
        </w:rPr>
        <w:t>1</w:t>
      </w:r>
      <w:r w:rsidRPr="00F53B16">
        <w:rPr>
          <w:sz w:val="28"/>
          <w:szCs w:val="28"/>
          <w:vertAlign w:val="subscript"/>
        </w:rPr>
        <w:t>у</w:t>
      </w:r>
      <w:r w:rsidRPr="00F53B16">
        <w:rPr>
          <w:sz w:val="28"/>
          <w:szCs w:val="28"/>
        </w:rPr>
        <w:t>-З</w:t>
      </w:r>
      <w:r w:rsidRPr="00F53B16">
        <w:rPr>
          <w:sz w:val="28"/>
          <w:szCs w:val="28"/>
          <w:vertAlign w:val="superscript"/>
        </w:rPr>
        <w:t>2</w:t>
      </w:r>
      <w:r w:rsidRPr="00F53B16">
        <w:rPr>
          <w:sz w:val="28"/>
          <w:szCs w:val="28"/>
          <w:vertAlign w:val="subscript"/>
        </w:rPr>
        <w:t>у</w:t>
      </w:r>
      <w:r w:rsidR="007F6054">
        <w:rPr>
          <w:sz w:val="28"/>
        </w:rPr>
        <w:t xml:space="preserve"> = 1200</w:t>
      </w:r>
      <w:r w:rsidR="007F6054">
        <w:rPr>
          <w:sz w:val="28"/>
        </w:rPr>
        <w:sym w:font="Symbol" w:char="F0B4"/>
      </w:r>
      <w:r w:rsidR="007F6054">
        <w:rPr>
          <w:sz w:val="28"/>
        </w:rPr>
        <w:t>2</w:t>
      </w:r>
      <w:r w:rsidR="007F6054">
        <w:rPr>
          <w:sz w:val="28"/>
        </w:rPr>
        <w:sym w:font="Symbol" w:char="F0B4"/>
      </w:r>
      <w:r w:rsidR="007F6054">
        <w:rPr>
          <w:sz w:val="28"/>
        </w:rPr>
        <w:t>45,5</w:t>
      </w:r>
      <w:r w:rsidR="007F6054">
        <w:rPr>
          <w:sz w:val="28"/>
        </w:rPr>
        <w:sym w:font="Symbol" w:char="F0B4"/>
      </w:r>
      <w:r w:rsidR="007F6054">
        <w:rPr>
          <w:sz w:val="28"/>
        </w:rPr>
        <w:t>1,9 - 100</w:t>
      </w:r>
      <w:r w:rsidR="007F6054">
        <w:rPr>
          <w:sz w:val="28"/>
        </w:rPr>
        <w:sym w:font="Symbol" w:char="F0B4"/>
      </w:r>
      <w:r w:rsidR="007F6054">
        <w:rPr>
          <w:sz w:val="28"/>
        </w:rPr>
        <w:t>2</w:t>
      </w:r>
      <w:r w:rsidR="007F6054">
        <w:rPr>
          <w:sz w:val="28"/>
        </w:rPr>
        <w:sym w:font="Symbol" w:char="F0B4"/>
      </w:r>
      <w:r w:rsidR="007F6054">
        <w:rPr>
          <w:sz w:val="28"/>
        </w:rPr>
        <w:t>45,5</w:t>
      </w:r>
      <w:r w:rsidR="007F6054">
        <w:rPr>
          <w:sz w:val="28"/>
        </w:rPr>
        <w:sym w:font="Symbol" w:char="F0B4"/>
      </w:r>
      <w:r w:rsidRPr="00F53B16">
        <w:rPr>
          <w:sz w:val="28"/>
        </w:rPr>
        <w:t>1,9 = 190190 р.</w:t>
      </w:r>
    </w:p>
    <w:p w:rsidR="00BE5368" w:rsidRPr="00F53B16" w:rsidRDefault="00BE5368" w:rsidP="00BE5368">
      <w:pPr>
        <w:pStyle w:val="-"/>
        <w:ind w:firstLine="709"/>
        <w:jc w:val="center"/>
        <w:rPr>
          <w:sz w:val="28"/>
        </w:rPr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Сокращение непроизводительных расходов рассчитаем по формуле</w:t>
      </w:r>
    </w:p>
    <w:p w:rsidR="00BE5368" w:rsidRPr="00F53B16" w:rsidRDefault="00BE5368" w:rsidP="00AE3D29">
      <w:pPr>
        <w:pStyle w:val="-"/>
        <w:ind w:firstLine="709"/>
        <w:rPr>
          <w:sz w:val="28"/>
          <w:szCs w:val="28"/>
        </w:rPr>
      </w:pPr>
    </w:p>
    <w:p w:rsidR="002F5181" w:rsidRDefault="002F5181" w:rsidP="00AE3D29">
      <w:pPr>
        <w:pStyle w:val="-"/>
        <w:ind w:firstLine="709"/>
        <w:jc w:val="right"/>
        <w:rPr>
          <w:sz w:val="28"/>
        </w:rPr>
      </w:pPr>
      <w:r w:rsidRPr="00F53B16">
        <w:rPr>
          <w:sz w:val="28"/>
          <w:szCs w:val="28"/>
        </w:rPr>
        <w:tab/>
        <w:t>Э</w:t>
      </w:r>
      <w:r w:rsidRPr="00F53B16">
        <w:rPr>
          <w:sz w:val="28"/>
          <w:szCs w:val="28"/>
          <w:vertAlign w:val="subscript"/>
        </w:rPr>
        <w:t>8</w:t>
      </w:r>
      <w:r w:rsidRPr="00F53B16">
        <w:rPr>
          <w:sz w:val="28"/>
          <w:szCs w:val="28"/>
        </w:rPr>
        <w:t xml:space="preserve"> = З</w:t>
      </w:r>
      <w:r w:rsidRPr="00F53B16">
        <w:rPr>
          <w:sz w:val="28"/>
          <w:szCs w:val="28"/>
          <w:vertAlign w:val="superscript"/>
        </w:rPr>
        <w:t>1</w:t>
      </w:r>
      <w:r w:rsidRPr="00F53B16">
        <w:rPr>
          <w:sz w:val="28"/>
          <w:szCs w:val="28"/>
          <w:vertAlign w:val="subscript"/>
        </w:rPr>
        <w:t>НП</w:t>
      </w:r>
      <w:r w:rsidRPr="00F53B16">
        <w:rPr>
          <w:sz w:val="28"/>
          <w:szCs w:val="28"/>
        </w:rPr>
        <w:t xml:space="preserve"> - З</w:t>
      </w:r>
      <w:r w:rsidRPr="00F53B16">
        <w:rPr>
          <w:sz w:val="28"/>
          <w:szCs w:val="28"/>
          <w:vertAlign w:val="superscript"/>
        </w:rPr>
        <w:t>2</w:t>
      </w:r>
      <w:r w:rsidRPr="00F53B16">
        <w:rPr>
          <w:sz w:val="28"/>
          <w:szCs w:val="28"/>
          <w:vertAlign w:val="subscript"/>
        </w:rPr>
        <w:t>НП</w:t>
      </w:r>
      <w:r w:rsidRPr="00F53B16">
        <w:rPr>
          <w:sz w:val="28"/>
        </w:rPr>
        <w:t>,</w:t>
      </w:r>
      <w:r w:rsidR="00BE5368">
        <w:rPr>
          <w:sz w:val="28"/>
        </w:rPr>
        <w:tab/>
      </w:r>
      <w:r w:rsidR="00BE5368">
        <w:rPr>
          <w:sz w:val="28"/>
        </w:rPr>
        <w:tab/>
      </w:r>
      <w:r w:rsidR="00BE5368">
        <w:rPr>
          <w:sz w:val="28"/>
        </w:rPr>
        <w:tab/>
      </w:r>
      <w:r w:rsidR="00BE5368">
        <w:rPr>
          <w:sz w:val="28"/>
        </w:rPr>
        <w:tab/>
      </w:r>
      <w:r w:rsidR="00BE5368">
        <w:rPr>
          <w:sz w:val="28"/>
        </w:rPr>
        <w:tab/>
      </w:r>
      <w:r w:rsidRPr="00F53B16">
        <w:rPr>
          <w:sz w:val="28"/>
        </w:rPr>
        <w:t>(</w:t>
      </w:r>
      <w:r w:rsidR="002323F2" w:rsidRPr="00F53B16">
        <w:rPr>
          <w:sz w:val="28"/>
        </w:rPr>
        <w:t>10.</w:t>
      </w:r>
      <w:r w:rsidRPr="00F53B16">
        <w:rPr>
          <w:sz w:val="28"/>
        </w:rPr>
        <w:t>31)</w:t>
      </w:r>
    </w:p>
    <w:p w:rsidR="00BE5368" w:rsidRPr="00F53B16" w:rsidRDefault="00BE5368" w:rsidP="00AE3D29">
      <w:pPr>
        <w:pStyle w:val="-"/>
        <w:ind w:firstLine="709"/>
        <w:jc w:val="right"/>
        <w:rPr>
          <w:sz w:val="28"/>
        </w:rPr>
      </w:pPr>
    </w:p>
    <w:p w:rsidR="00616D40" w:rsidRPr="00F53B16" w:rsidRDefault="002F5181" w:rsidP="00BE5368">
      <w:pPr>
        <w:pStyle w:val="-"/>
        <w:ind w:firstLine="709"/>
        <w:rPr>
          <w:sz w:val="28"/>
          <w:szCs w:val="28"/>
        </w:rPr>
      </w:pPr>
      <w:r w:rsidRPr="00F53B16">
        <w:rPr>
          <w:sz w:val="28"/>
        </w:rPr>
        <w:t xml:space="preserve">где </w:t>
      </w:r>
      <w:r w:rsidRPr="00F53B16">
        <w:rPr>
          <w:sz w:val="28"/>
          <w:szCs w:val="28"/>
        </w:rPr>
        <w:t>З</w:t>
      </w:r>
      <w:r w:rsidRPr="00F53B16">
        <w:rPr>
          <w:sz w:val="28"/>
          <w:szCs w:val="28"/>
          <w:vertAlign w:val="superscript"/>
        </w:rPr>
        <w:t>1</w:t>
      </w:r>
      <w:r w:rsidRPr="00F53B16">
        <w:rPr>
          <w:sz w:val="28"/>
          <w:szCs w:val="28"/>
          <w:vertAlign w:val="subscript"/>
        </w:rPr>
        <w:t>НП</w:t>
      </w:r>
      <w:r w:rsidRPr="00F53B16">
        <w:rPr>
          <w:sz w:val="28"/>
          <w:szCs w:val="28"/>
        </w:rPr>
        <w:t xml:space="preserve"> ,З</w:t>
      </w:r>
      <w:r w:rsidRPr="00F53B16">
        <w:rPr>
          <w:sz w:val="28"/>
          <w:szCs w:val="28"/>
          <w:vertAlign w:val="superscript"/>
        </w:rPr>
        <w:t>2</w:t>
      </w:r>
      <w:r w:rsidRPr="00F53B16">
        <w:rPr>
          <w:sz w:val="28"/>
          <w:szCs w:val="28"/>
          <w:vertAlign w:val="subscript"/>
        </w:rPr>
        <w:t>НП</w:t>
      </w:r>
      <w:r w:rsidRPr="00F53B16">
        <w:rPr>
          <w:sz w:val="28"/>
          <w:szCs w:val="28"/>
        </w:rPr>
        <w:t xml:space="preserve"> - непроизводительные расходы до и после внедрения </w:t>
      </w:r>
      <w:r w:rsidR="002323F2" w:rsidRPr="00F53B16">
        <w:rPr>
          <w:sz w:val="28"/>
          <w:szCs w:val="28"/>
        </w:rPr>
        <w:t>МФК</w:t>
      </w:r>
      <w:r w:rsidRPr="00F53B16">
        <w:rPr>
          <w:sz w:val="28"/>
          <w:szCs w:val="28"/>
        </w:rPr>
        <w:t>,  р.</w:t>
      </w:r>
    </w:p>
    <w:p w:rsidR="002F5181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Рассчитаем годовую  экономию  от внедрения АС:</w:t>
      </w:r>
    </w:p>
    <w:p w:rsidR="005B709C" w:rsidRPr="00F53B16" w:rsidRDefault="005B709C" w:rsidP="00AE3D29">
      <w:pPr>
        <w:pStyle w:val="-"/>
        <w:ind w:firstLine="709"/>
        <w:rPr>
          <w:sz w:val="28"/>
          <w:szCs w:val="28"/>
        </w:rPr>
      </w:pPr>
    </w:p>
    <w:p w:rsidR="002F5181" w:rsidRDefault="002F5181" w:rsidP="00BE5368">
      <w:pPr>
        <w:pStyle w:val="-"/>
        <w:ind w:firstLine="709"/>
        <w:jc w:val="center"/>
        <w:rPr>
          <w:sz w:val="28"/>
        </w:rPr>
      </w:pPr>
      <w:r w:rsidRPr="00F53B16">
        <w:rPr>
          <w:sz w:val="28"/>
          <w:szCs w:val="28"/>
        </w:rPr>
        <w:t>Э</w:t>
      </w:r>
      <w:r w:rsidRPr="00F53B16">
        <w:rPr>
          <w:sz w:val="28"/>
          <w:szCs w:val="28"/>
          <w:vertAlign w:val="subscript"/>
        </w:rPr>
        <w:t>г</w:t>
      </w:r>
      <w:r w:rsidRPr="00F53B16">
        <w:rPr>
          <w:sz w:val="28"/>
          <w:szCs w:val="28"/>
        </w:rPr>
        <w:t xml:space="preserve"> = </w:t>
      </w:r>
      <w:r w:rsidR="006E35A1" w:rsidRPr="00F53B16">
        <w:rPr>
          <w:sz w:val="28"/>
        </w:rPr>
        <w:t xml:space="preserve">190190 </w:t>
      </w:r>
      <w:r w:rsidRPr="00F53B16">
        <w:rPr>
          <w:sz w:val="28"/>
        </w:rPr>
        <w:t xml:space="preserve">– </w:t>
      </w:r>
      <w:r w:rsidR="006E35A1" w:rsidRPr="00F53B16">
        <w:rPr>
          <w:sz w:val="28"/>
        </w:rPr>
        <w:t>141270</w:t>
      </w:r>
      <w:r w:rsidRPr="00F53B16">
        <w:rPr>
          <w:sz w:val="28"/>
        </w:rPr>
        <w:t xml:space="preserve"> = </w:t>
      </w:r>
      <w:r w:rsidR="006E35A1" w:rsidRPr="00F53B16">
        <w:rPr>
          <w:sz w:val="28"/>
        </w:rPr>
        <w:t>48920</w:t>
      </w:r>
      <w:r w:rsidRPr="00F53B16">
        <w:rPr>
          <w:sz w:val="28"/>
        </w:rPr>
        <w:t>р.</w:t>
      </w:r>
    </w:p>
    <w:p w:rsidR="00F53B16" w:rsidRDefault="00F53B16" w:rsidP="00AE3D29">
      <w:pPr>
        <w:pStyle w:val="-"/>
        <w:ind w:firstLine="709"/>
        <w:rPr>
          <w:sz w:val="28"/>
        </w:rPr>
      </w:pPr>
    </w:p>
    <w:p w:rsidR="00B02C74" w:rsidRDefault="00B02C74" w:rsidP="00AE3D29">
      <w:pPr>
        <w:pStyle w:val="-"/>
        <w:ind w:firstLine="709"/>
        <w:rPr>
          <w:sz w:val="28"/>
        </w:rPr>
      </w:pPr>
    </w:p>
    <w:p w:rsidR="00F53B16" w:rsidRDefault="00F53B16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851"/>
      </w:pPr>
      <w:r w:rsidRPr="00AD374E">
        <w:t xml:space="preserve">Оценка экономической эффективности </w:t>
      </w:r>
      <w:r>
        <w:t xml:space="preserve">единовременных </w:t>
      </w:r>
      <w:r w:rsidRPr="00AD374E">
        <w:t>затрат</w:t>
      </w:r>
    </w:p>
    <w:p w:rsidR="00B02C74" w:rsidRPr="00F53B16" w:rsidRDefault="00B02C74" w:rsidP="00B02C74">
      <w:pPr>
        <w:pStyle w:val="-22"/>
        <w:tabs>
          <w:tab w:val="clear" w:pos="993"/>
          <w:tab w:val="left" w:pos="0"/>
        </w:tabs>
        <w:spacing w:before="0" w:after="0"/>
      </w:pP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Для оценки эффективности затрат на </w:t>
      </w:r>
      <w:r w:rsidR="00505D60" w:rsidRPr="00F53B16">
        <w:rPr>
          <w:sz w:val="28"/>
        </w:rPr>
        <w:t>внедрение</w:t>
      </w:r>
      <w:r w:rsidRPr="00F53B16">
        <w:rPr>
          <w:sz w:val="28"/>
        </w:rPr>
        <w:t xml:space="preserve"> </w:t>
      </w:r>
      <w:r w:rsidR="00DD7771" w:rsidRPr="00F53B16">
        <w:rPr>
          <w:sz w:val="28"/>
        </w:rPr>
        <w:t>МФК</w:t>
      </w:r>
      <w:r w:rsidRPr="00F53B16">
        <w:rPr>
          <w:sz w:val="28"/>
        </w:rPr>
        <w:t xml:space="preserve"> применим метод расчета чистой  дисконтированной  стоимости.</w:t>
      </w:r>
    </w:p>
    <w:p w:rsidR="00DC0EA7" w:rsidRPr="00F53B16" w:rsidRDefault="00DC0EA7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Чистая дисконтированная стоимость – это суммарный эффект за период функционирования капиталовложений с учетом приведения всех результатов и затрат к начальному году (дисконтирование с помощью расчетной ставки пр</w:t>
      </w:r>
      <w:r w:rsidRPr="00F53B16">
        <w:rPr>
          <w:sz w:val="28"/>
        </w:rPr>
        <w:t>о</w:t>
      </w:r>
      <w:r w:rsidRPr="00F53B16">
        <w:rPr>
          <w:sz w:val="28"/>
        </w:rPr>
        <w:t>цента).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Чистая дисконтированная стоимость Э</w:t>
      </w:r>
      <w:r w:rsidRPr="00F53B16">
        <w:rPr>
          <w:sz w:val="28"/>
          <w:szCs w:val="28"/>
          <w:vertAlign w:val="subscript"/>
        </w:rPr>
        <w:t>I</w:t>
      </w:r>
      <w:r w:rsidRPr="00F53B16">
        <w:rPr>
          <w:sz w:val="28"/>
          <w:szCs w:val="28"/>
        </w:rPr>
        <w:t xml:space="preserve"> рассчитывается по формуле: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</w:p>
    <w:p w:rsidR="002F5181" w:rsidRPr="00F53B16" w:rsidRDefault="002F5181" w:rsidP="002D75C3">
      <w:pPr>
        <w:pStyle w:val="-"/>
        <w:ind w:firstLine="709"/>
        <w:jc w:val="right"/>
        <w:rPr>
          <w:sz w:val="28"/>
          <w:szCs w:val="28"/>
        </w:rPr>
      </w:pPr>
      <w:r w:rsidRPr="00F53B16">
        <w:rPr>
          <w:sz w:val="28"/>
          <w:szCs w:val="28"/>
        </w:rPr>
        <w:lastRenderedPageBreak/>
        <w:t>Э</w:t>
      </w:r>
      <w:r w:rsidRPr="00F53B16">
        <w:rPr>
          <w:sz w:val="28"/>
          <w:szCs w:val="28"/>
          <w:vertAlign w:val="subscript"/>
        </w:rPr>
        <w:t>I</w:t>
      </w:r>
      <w:r w:rsidRPr="00F53B16">
        <w:rPr>
          <w:sz w:val="28"/>
          <w:szCs w:val="28"/>
        </w:rPr>
        <w:t xml:space="preserve"> = </w:t>
      </w:r>
      <w:r w:rsidRPr="00F53B16">
        <w:rPr>
          <w:sz w:val="28"/>
          <w:szCs w:val="28"/>
        </w:rPr>
        <w:object w:dxaOrig="460" w:dyaOrig="720">
          <v:shape id="_x0000_i1038" type="#_x0000_t75" style="width:22.95pt;height:36.4pt" o:ole="">
            <v:imagedata r:id="rId137" o:title=""/>
          </v:shape>
          <o:OLEObject Type="Embed" ProgID="Equation.2" ShapeID="_x0000_i1038" DrawAspect="Content" ObjectID="_1320587253" r:id="rId138"/>
        </w:object>
      </w:r>
      <w:r w:rsidRPr="00F53B16">
        <w:rPr>
          <w:sz w:val="28"/>
          <w:szCs w:val="28"/>
        </w:rPr>
        <w:t>Э</w:t>
      </w:r>
      <w:r w:rsidRPr="00F53B16">
        <w:rPr>
          <w:sz w:val="28"/>
          <w:szCs w:val="28"/>
          <w:vertAlign w:val="superscript"/>
        </w:rPr>
        <w:t>j</w:t>
      </w:r>
      <w:r w:rsidRPr="00F53B16">
        <w:rPr>
          <w:sz w:val="28"/>
          <w:szCs w:val="28"/>
          <w:vertAlign w:val="subscript"/>
        </w:rPr>
        <w:t>г</w:t>
      </w:r>
      <w:r w:rsidRPr="00F53B16">
        <w:rPr>
          <w:sz w:val="28"/>
          <w:szCs w:val="28"/>
        </w:rPr>
        <w:t xml:space="preserve"> </w:t>
      </w:r>
      <w:r w:rsidR="007F6054">
        <w:rPr>
          <w:sz w:val="28"/>
          <w:szCs w:val="28"/>
        </w:rPr>
        <w:sym w:font="Symbol" w:char="F0B4"/>
      </w:r>
      <w:r w:rsidRPr="00F53B16">
        <w:rPr>
          <w:sz w:val="28"/>
          <w:szCs w:val="28"/>
        </w:rPr>
        <w:t xml:space="preserve"> </w:t>
      </w:r>
      <w:r w:rsidRPr="00F53B16">
        <w:rPr>
          <w:sz w:val="28"/>
          <w:szCs w:val="28"/>
        </w:rPr>
        <w:sym w:font="Symbol" w:char="F064"/>
      </w:r>
      <w:r w:rsidRPr="00F53B16">
        <w:rPr>
          <w:sz w:val="28"/>
          <w:szCs w:val="28"/>
          <w:vertAlign w:val="subscript"/>
        </w:rPr>
        <w:t>j</w:t>
      </w:r>
      <w:r w:rsidRPr="00F53B16">
        <w:rPr>
          <w:sz w:val="28"/>
          <w:szCs w:val="28"/>
        </w:rPr>
        <w:t xml:space="preserve"> - </w:t>
      </w:r>
      <w:r w:rsidRPr="00F53B16">
        <w:rPr>
          <w:sz w:val="28"/>
          <w:szCs w:val="28"/>
        </w:rPr>
        <w:object w:dxaOrig="460" w:dyaOrig="720">
          <v:shape id="_x0000_i1039" type="#_x0000_t75" style="width:22.95pt;height:36.4pt" o:ole="">
            <v:imagedata r:id="rId139" o:title=""/>
          </v:shape>
          <o:OLEObject Type="Embed" ProgID="Equation.2" ShapeID="_x0000_i1039" DrawAspect="Content" ObjectID="_1320587254" r:id="rId140"/>
        </w:object>
      </w:r>
      <w:r w:rsidRPr="00F53B16">
        <w:rPr>
          <w:sz w:val="28"/>
          <w:szCs w:val="28"/>
        </w:rPr>
        <w:t>K</w:t>
      </w:r>
      <w:r w:rsidRPr="00F53B16">
        <w:rPr>
          <w:sz w:val="28"/>
          <w:szCs w:val="28"/>
          <w:vertAlign w:val="subscript"/>
        </w:rPr>
        <w:t>j</w:t>
      </w:r>
      <w:r w:rsidRPr="00F53B16">
        <w:rPr>
          <w:sz w:val="28"/>
          <w:szCs w:val="28"/>
        </w:rPr>
        <w:t xml:space="preserve"> </w:t>
      </w:r>
      <w:r w:rsidR="007F6054">
        <w:rPr>
          <w:sz w:val="28"/>
          <w:szCs w:val="28"/>
        </w:rPr>
        <w:sym w:font="Symbol" w:char="F0B4"/>
      </w:r>
      <w:r w:rsidRPr="00F53B16">
        <w:rPr>
          <w:sz w:val="28"/>
          <w:szCs w:val="28"/>
        </w:rPr>
        <w:t xml:space="preserve"> </w:t>
      </w:r>
      <w:r w:rsidRPr="00F53B16">
        <w:rPr>
          <w:sz w:val="28"/>
          <w:szCs w:val="28"/>
        </w:rPr>
        <w:sym w:font="Symbol" w:char="F064"/>
      </w:r>
      <w:r w:rsidRPr="00F53B16">
        <w:rPr>
          <w:sz w:val="28"/>
          <w:szCs w:val="28"/>
          <w:vertAlign w:val="subscript"/>
        </w:rPr>
        <w:t>j</w:t>
      </w:r>
      <w:r w:rsidRPr="00F53B16">
        <w:rPr>
          <w:sz w:val="28"/>
          <w:szCs w:val="28"/>
        </w:rPr>
        <w:t xml:space="preserve"> ,</w:t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Pr="00F53B16">
        <w:rPr>
          <w:sz w:val="28"/>
        </w:rPr>
        <w:t>(</w:t>
      </w:r>
      <w:r w:rsidR="005136EF" w:rsidRPr="00F53B16">
        <w:rPr>
          <w:sz w:val="28"/>
        </w:rPr>
        <w:t>10.</w:t>
      </w:r>
      <w:r w:rsidRPr="00F53B16">
        <w:rPr>
          <w:sz w:val="28"/>
        </w:rPr>
        <w:t>32)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</w:p>
    <w:p w:rsidR="002F5181" w:rsidRPr="00F53B16" w:rsidRDefault="002F5181" w:rsidP="002D75C3">
      <w:pPr>
        <w:pStyle w:val="-"/>
        <w:ind w:firstLine="0"/>
        <w:rPr>
          <w:sz w:val="28"/>
          <w:szCs w:val="28"/>
        </w:rPr>
      </w:pPr>
      <w:r w:rsidRPr="00F53B16">
        <w:rPr>
          <w:sz w:val="28"/>
          <w:szCs w:val="28"/>
        </w:rPr>
        <w:t xml:space="preserve">где </w:t>
      </w:r>
      <w:r w:rsidR="002D75C3">
        <w:rPr>
          <w:sz w:val="28"/>
          <w:szCs w:val="28"/>
        </w:rPr>
        <w:t xml:space="preserve">   </w:t>
      </w:r>
      <w:r w:rsidRPr="00F53B16">
        <w:rPr>
          <w:sz w:val="28"/>
          <w:szCs w:val="28"/>
        </w:rPr>
        <w:t>Т — период функционирования проекта, г.;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K</w:t>
      </w:r>
      <w:r w:rsidRPr="00F53B16">
        <w:rPr>
          <w:sz w:val="28"/>
          <w:szCs w:val="28"/>
          <w:vertAlign w:val="subscript"/>
        </w:rPr>
        <w:t>j</w:t>
      </w:r>
      <w:r w:rsidRPr="00F53B16">
        <w:rPr>
          <w:sz w:val="28"/>
          <w:szCs w:val="28"/>
        </w:rPr>
        <w:t xml:space="preserve"> — инвестиционные затраты в j-м году, т.р.;</w:t>
      </w:r>
    </w:p>
    <w:p w:rsidR="002D75C3" w:rsidRDefault="002F5181" w:rsidP="002D75C3">
      <w:pPr>
        <w:pStyle w:val="-"/>
        <w:ind w:left="540" w:firstLine="169"/>
        <w:rPr>
          <w:sz w:val="28"/>
          <w:szCs w:val="28"/>
        </w:rPr>
      </w:pPr>
      <w:r w:rsidRPr="00F53B16">
        <w:rPr>
          <w:sz w:val="28"/>
          <w:szCs w:val="28"/>
        </w:rPr>
        <w:t>Э</w:t>
      </w:r>
      <w:r w:rsidRPr="00F53B16">
        <w:rPr>
          <w:sz w:val="28"/>
          <w:szCs w:val="28"/>
          <w:vertAlign w:val="superscript"/>
        </w:rPr>
        <w:t>j</w:t>
      </w:r>
      <w:r w:rsidRPr="00F53B16">
        <w:rPr>
          <w:sz w:val="28"/>
          <w:szCs w:val="28"/>
          <w:vertAlign w:val="subscript"/>
        </w:rPr>
        <w:t>г</w:t>
      </w:r>
      <w:r w:rsidRPr="00F53B16">
        <w:rPr>
          <w:sz w:val="28"/>
          <w:szCs w:val="28"/>
        </w:rPr>
        <w:t xml:space="preserve"> — экономический результат (экономи</w:t>
      </w:r>
      <w:r w:rsidR="002D75C3">
        <w:rPr>
          <w:sz w:val="28"/>
          <w:szCs w:val="28"/>
        </w:rPr>
        <w:t>я, прибыль и амортизация) в j-м году, т</w:t>
      </w:r>
      <w:r w:rsidRPr="00F53B16">
        <w:rPr>
          <w:sz w:val="28"/>
          <w:szCs w:val="28"/>
        </w:rPr>
        <w:t>.р.;</w:t>
      </w:r>
    </w:p>
    <w:p w:rsidR="002F5181" w:rsidRPr="00F53B16" w:rsidRDefault="002D75C3" w:rsidP="002D75C3">
      <w:pPr>
        <w:pStyle w:val="-"/>
        <w:ind w:left="540" w:firstLine="169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F5181" w:rsidRPr="00F53B16">
        <w:rPr>
          <w:sz w:val="28"/>
          <w:szCs w:val="28"/>
        </w:rPr>
        <w:sym w:font="Symbol" w:char="F064"/>
      </w:r>
      <w:r w:rsidR="002F5181" w:rsidRPr="00F53B16">
        <w:rPr>
          <w:sz w:val="28"/>
          <w:szCs w:val="28"/>
          <w:vertAlign w:val="subscript"/>
        </w:rPr>
        <w:t>j</w:t>
      </w:r>
      <w:r w:rsidR="002F5181" w:rsidRPr="00F53B16">
        <w:rPr>
          <w:sz w:val="28"/>
          <w:szCs w:val="28"/>
        </w:rPr>
        <w:t xml:space="preserve"> — коэффициент дисконтирования для года j.</w:t>
      </w:r>
    </w:p>
    <w:p w:rsidR="002F5181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 xml:space="preserve">Коэффициент дисконтирования </w:t>
      </w:r>
      <w:r w:rsidRPr="00F53B16">
        <w:rPr>
          <w:sz w:val="28"/>
          <w:szCs w:val="28"/>
        </w:rPr>
        <w:sym w:font="Symbol" w:char="F064"/>
      </w:r>
      <w:r w:rsidRPr="00F53B16">
        <w:rPr>
          <w:sz w:val="28"/>
          <w:szCs w:val="28"/>
          <w:vertAlign w:val="subscript"/>
        </w:rPr>
        <w:t>j</w:t>
      </w:r>
      <w:r w:rsidRPr="00F53B16">
        <w:rPr>
          <w:sz w:val="28"/>
          <w:szCs w:val="28"/>
        </w:rPr>
        <w:t xml:space="preserve"> можно рассчитать по формуле:</w:t>
      </w:r>
    </w:p>
    <w:p w:rsidR="005B709C" w:rsidRPr="00F53B16" w:rsidRDefault="005B709C" w:rsidP="00AE3D29">
      <w:pPr>
        <w:pStyle w:val="-"/>
        <w:ind w:firstLine="709"/>
        <w:rPr>
          <w:sz w:val="28"/>
          <w:szCs w:val="28"/>
        </w:rPr>
      </w:pPr>
    </w:p>
    <w:p w:rsidR="002F5181" w:rsidRDefault="002F5181" w:rsidP="002D75C3">
      <w:pPr>
        <w:pStyle w:val="-"/>
        <w:ind w:firstLine="709"/>
        <w:jc w:val="right"/>
        <w:rPr>
          <w:sz w:val="28"/>
        </w:rPr>
      </w:pPr>
      <w:r w:rsidRPr="00F53B16">
        <w:rPr>
          <w:sz w:val="28"/>
          <w:szCs w:val="28"/>
        </w:rPr>
        <w:sym w:font="Symbol" w:char="F064"/>
      </w:r>
      <w:r w:rsidRPr="00F53B16">
        <w:rPr>
          <w:sz w:val="28"/>
          <w:szCs w:val="28"/>
          <w:vertAlign w:val="subscript"/>
        </w:rPr>
        <w:t>j</w:t>
      </w:r>
      <w:r w:rsidRPr="00F53B16">
        <w:rPr>
          <w:sz w:val="28"/>
          <w:szCs w:val="28"/>
        </w:rPr>
        <w:t xml:space="preserve"> = </w:t>
      </w:r>
      <w:r w:rsidRPr="00F53B16">
        <w:rPr>
          <w:sz w:val="28"/>
          <w:szCs w:val="28"/>
        </w:rPr>
        <w:object w:dxaOrig="1120" w:dyaOrig="1040">
          <v:shape id="_x0000_i1040" type="#_x0000_t75" style="width:56.2pt;height:52.2pt" o:ole="">
            <v:imagedata r:id="rId141" o:title=""/>
          </v:shape>
          <o:OLEObject Type="Embed" ProgID="Equation.2" ShapeID="_x0000_i1040" DrawAspect="Content" ObjectID="_1320587255" r:id="rId142"/>
        </w:object>
      </w:r>
      <w:r w:rsidRPr="00F53B16">
        <w:rPr>
          <w:sz w:val="28"/>
          <w:szCs w:val="28"/>
        </w:rPr>
        <w:t xml:space="preserve"> .</w:t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Pr="00F53B16">
        <w:rPr>
          <w:sz w:val="28"/>
        </w:rPr>
        <w:t>(</w:t>
      </w:r>
      <w:r w:rsidR="005136EF" w:rsidRPr="00F53B16">
        <w:rPr>
          <w:sz w:val="28"/>
        </w:rPr>
        <w:t>10.</w:t>
      </w:r>
      <w:r w:rsidRPr="00F53B16">
        <w:rPr>
          <w:sz w:val="28"/>
        </w:rPr>
        <w:t>33)</w:t>
      </w:r>
    </w:p>
    <w:p w:rsidR="005B709C" w:rsidRPr="00F53B16" w:rsidRDefault="005B709C" w:rsidP="002D75C3">
      <w:pPr>
        <w:pStyle w:val="-"/>
        <w:ind w:firstLine="709"/>
        <w:jc w:val="right"/>
        <w:rPr>
          <w:sz w:val="28"/>
        </w:rPr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Реальная  ставка  процента   i</w:t>
      </w:r>
      <w:r w:rsidRPr="00F53B16">
        <w:rPr>
          <w:sz w:val="28"/>
          <w:vertAlign w:val="subscript"/>
        </w:rPr>
        <w:t xml:space="preserve">r  </w:t>
      </w:r>
      <w:r w:rsidRPr="00F53B16">
        <w:rPr>
          <w:sz w:val="28"/>
        </w:rPr>
        <w:t xml:space="preserve"> рассчитывается  по  формуле:</w:t>
      </w:r>
    </w:p>
    <w:p w:rsidR="005B709C" w:rsidRPr="00F53B16" w:rsidRDefault="005B709C" w:rsidP="00AE3D29">
      <w:pPr>
        <w:pStyle w:val="-"/>
        <w:ind w:firstLine="709"/>
        <w:rPr>
          <w:sz w:val="28"/>
        </w:rPr>
      </w:pPr>
    </w:p>
    <w:p w:rsidR="002D75C3" w:rsidRDefault="002F5181" w:rsidP="002D75C3">
      <w:pPr>
        <w:pStyle w:val="-"/>
        <w:ind w:firstLine="709"/>
        <w:jc w:val="right"/>
        <w:rPr>
          <w:sz w:val="28"/>
        </w:rPr>
      </w:pPr>
      <w:r w:rsidRPr="00F53B16">
        <w:rPr>
          <w:sz w:val="28"/>
          <w:lang w:val="en-US"/>
        </w:rPr>
        <w:t>i</w:t>
      </w:r>
      <w:r w:rsidRPr="00F53B16">
        <w:rPr>
          <w:sz w:val="28"/>
          <w:vertAlign w:val="subscript"/>
          <w:lang w:val="en-US"/>
        </w:rPr>
        <w:t>r</w:t>
      </w:r>
      <w:r w:rsidRPr="00F53B16">
        <w:rPr>
          <w:sz w:val="28"/>
        </w:rPr>
        <w:t xml:space="preserve"> = </w:t>
      </w:r>
      <w:r w:rsidR="00196716" w:rsidRPr="007F6054">
        <w:rPr>
          <w:position w:val="-56"/>
          <w:sz w:val="28"/>
        </w:rPr>
        <w:object w:dxaOrig="1800" w:dyaOrig="1240">
          <v:shape id="_x0000_i1041" type="#_x0000_t75" style="width:90.2pt;height:61.7pt" o:ole="" fillcolor="window">
            <v:imagedata r:id="rId143" o:title=""/>
          </v:shape>
          <o:OLEObject Type="Embed" ProgID="Equation.3" ShapeID="_x0000_i1041" DrawAspect="Content" ObjectID="_1320587256" r:id="rId144"/>
        </w:object>
      </w:r>
      <w:r w:rsidRPr="00F53B16">
        <w:rPr>
          <w:sz w:val="28"/>
        </w:rPr>
        <w:t>,</w:t>
      </w:r>
      <w:r w:rsidR="002D75C3">
        <w:rPr>
          <w:sz w:val="28"/>
        </w:rPr>
        <w:tab/>
      </w:r>
      <w:r w:rsidR="002D75C3">
        <w:rPr>
          <w:sz w:val="28"/>
        </w:rPr>
        <w:tab/>
      </w:r>
      <w:r w:rsidR="002D75C3">
        <w:rPr>
          <w:sz w:val="28"/>
        </w:rPr>
        <w:tab/>
      </w:r>
      <w:r w:rsidR="002D75C3">
        <w:rPr>
          <w:sz w:val="28"/>
        </w:rPr>
        <w:tab/>
      </w:r>
      <w:r w:rsidRPr="00F53B16">
        <w:rPr>
          <w:sz w:val="28"/>
        </w:rPr>
        <w:t>(</w:t>
      </w:r>
      <w:r w:rsidR="005136EF" w:rsidRPr="00F53B16">
        <w:rPr>
          <w:sz w:val="28"/>
        </w:rPr>
        <w:t>10.</w:t>
      </w:r>
      <w:r w:rsidRPr="00F53B16">
        <w:rPr>
          <w:sz w:val="28"/>
        </w:rPr>
        <w:t>34)</w:t>
      </w:r>
    </w:p>
    <w:p w:rsidR="005B709C" w:rsidRDefault="005B709C" w:rsidP="002D75C3">
      <w:pPr>
        <w:pStyle w:val="-"/>
        <w:ind w:firstLine="709"/>
        <w:jc w:val="right"/>
        <w:rPr>
          <w:sz w:val="28"/>
        </w:rPr>
      </w:pPr>
    </w:p>
    <w:p w:rsidR="002F5181" w:rsidRPr="00F53B16" w:rsidRDefault="002F5181" w:rsidP="002D75C3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где </w:t>
      </w:r>
      <w:r w:rsidR="002D75C3">
        <w:rPr>
          <w:sz w:val="28"/>
        </w:rPr>
        <w:t xml:space="preserve">   </w:t>
      </w:r>
      <w:r w:rsidRPr="00F53B16">
        <w:rPr>
          <w:sz w:val="28"/>
          <w:szCs w:val="28"/>
          <w:lang w:val="en-US"/>
        </w:rPr>
        <w:t>i</w:t>
      </w:r>
      <w:r w:rsidRPr="00F53B16">
        <w:rPr>
          <w:sz w:val="28"/>
          <w:szCs w:val="28"/>
          <w:vertAlign w:val="subscript"/>
          <w:lang w:val="en-US"/>
        </w:rPr>
        <w:t>n</w:t>
      </w:r>
      <w:r w:rsidRPr="00F53B16">
        <w:rPr>
          <w:sz w:val="28"/>
        </w:rPr>
        <w:t xml:space="preserve"> – номинальная ставка процента;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I</w:t>
      </w:r>
      <w:r w:rsidRPr="00F53B16">
        <w:rPr>
          <w:sz w:val="28"/>
          <w:vertAlign w:val="subscript"/>
        </w:rPr>
        <w:t>n</w:t>
      </w:r>
      <w:r w:rsidRPr="00F53B16">
        <w:rPr>
          <w:sz w:val="28"/>
        </w:rPr>
        <w:t xml:space="preserve"> – уровень инфляции.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Номинальная ставка процента равна 20% годовых, уровень инфляции 10%.  Значит,  реальная  (расчетная)  ставка  процента  равна:</w:t>
      </w:r>
    </w:p>
    <w:p w:rsidR="005B709C" w:rsidRPr="00F53B16" w:rsidRDefault="005B709C" w:rsidP="00AE3D29">
      <w:pPr>
        <w:pStyle w:val="-"/>
        <w:ind w:firstLine="709"/>
        <w:rPr>
          <w:sz w:val="28"/>
        </w:rPr>
      </w:pPr>
    </w:p>
    <w:p w:rsidR="002F5181" w:rsidRDefault="002F5181" w:rsidP="002D75C3">
      <w:pPr>
        <w:pStyle w:val="-"/>
        <w:ind w:firstLine="709"/>
        <w:jc w:val="center"/>
        <w:rPr>
          <w:sz w:val="28"/>
        </w:rPr>
      </w:pPr>
      <w:r w:rsidRPr="00F53B16">
        <w:rPr>
          <w:sz w:val="28"/>
        </w:rPr>
        <w:t>i</w:t>
      </w:r>
      <w:r w:rsidRPr="00F53B16">
        <w:rPr>
          <w:sz w:val="28"/>
          <w:vertAlign w:val="subscript"/>
        </w:rPr>
        <w:t>r</w:t>
      </w:r>
      <w:r w:rsidRPr="00F53B16">
        <w:rPr>
          <w:sz w:val="28"/>
        </w:rPr>
        <w:t xml:space="preserve"> = </w:t>
      </w:r>
      <w:r w:rsidR="00196716" w:rsidRPr="007F6054">
        <w:rPr>
          <w:position w:val="-56"/>
          <w:sz w:val="28"/>
        </w:rPr>
        <w:object w:dxaOrig="1800" w:dyaOrig="1240">
          <v:shape id="_x0000_i1042" type="#_x0000_t75" style="width:90.2pt;height:61.7pt" o:ole="" fillcolor="window">
            <v:imagedata r:id="rId145" o:title=""/>
          </v:shape>
          <o:OLEObject Type="Embed" ProgID="Equation.3" ShapeID="_x0000_i1042" DrawAspect="Content" ObjectID="_1320587257" r:id="rId146"/>
        </w:object>
      </w:r>
      <w:r w:rsidRPr="00F53B16">
        <w:rPr>
          <w:sz w:val="28"/>
        </w:rPr>
        <w:t>=</w:t>
      </w:r>
      <w:r w:rsidR="002D75C3">
        <w:rPr>
          <w:sz w:val="28"/>
        </w:rPr>
        <w:t xml:space="preserve"> </w:t>
      </w:r>
      <w:r w:rsidRPr="00F53B16">
        <w:rPr>
          <w:sz w:val="28"/>
        </w:rPr>
        <w:t>9,09%</w:t>
      </w:r>
    </w:p>
    <w:p w:rsidR="005B709C" w:rsidRPr="00F53B16" w:rsidRDefault="005B709C" w:rsidP="002D75C3">
      <w:pPr>
        <w:pStyle w:val="-"/>
        <w:ind w:firstLine="709"/>
        <w:jc w:val="center"/>
        <w:rPr>
          <w:sz w:val="28"/>
        </w:rPr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Минимальный срок эксплуатации системы 4 года. Расчеты  чистого  интегрального  эффекта  представлены  в  табл. </w:t>
      </w:r>
      <w:r w:rsidR="002C30B9" w:rsidRPr="00F53B16">
        <w:rPr>
          <w:sz w:val="28"/>
        </w:rPr>
        <w:t>10.</w:t>
      </w:r>
      <w:r w:rsidRPr="00F53B16">
        <w:rPr>
          <w:sz w:val="28"/>
        </w:rPr>
        <w:t xml:space="preserve">6. Следует учитывать, что инвестиционные затраты равны единовременным затратам на внедрение АС и равны </w:t>
      </w:r>
      <w:r w:rsidRPr="00F53B16">
        <w:rPr>
          <w:sz w:val="28"/>
          <w:szCs w:val="28"/>
        </w:rPr>
        <w:t xml:space="preserve">52500 р., текущие затраты на функционирование </w:t>
      </w:r>
      <w:r w:rsidR="00985784" w:rsidRPr="00F53B16">
        <w:rPr>
          <w:sz w:val="28"/>
          <w:szCs w:val="28"/>
        </w:rPr>
        <w:t>МФК</w:t>
      </w:r>
      <w:r w:rsidRPr="00F53B16">
        <w:rPr>
          <w:sz w:val="28"/>
          <w:szCs w:val="28"/>
        </w:rPr>
        <w:t xml:space="preserve"> З</w:t>
      </w:r>
      <w:r w:rsidRPr="00F53B16">
        <w:rPr>
          <w:sz w:val="28"/>
          <w:szCs w:val="28"/>
          <w:vertAlign w:val="subscript"/>
        </w:rPr>
        <w:t>тек</w:t>
      </w:r>
      <w:r w:rsidRPr="00F53B16">
        <w:rPr>
          <w:sz w:val="28"/>
          <w:szCs w:val="28"/>
        </w:rPr>
        <w:t xml:space="preserve"> </w:t>
      </w:r>
      <w:r w:rsidRPr="00F53B16">
        <w:rPr>
          <w:sz w:val="28"/>
        </w:rPr>
        <w:t xml:space="preserve">= 187846 р. в год, </w:t>
      </w:r>
      <w:r w:rsidRPr="00F53B16">
        <w:rPr>
          <w:sz w:val="28"/>
          <w:szCs w:val="28"/>
        </w:rPr>
        <w:t>годовая экономия от внедрения АС Э</w:t>
      </w:r>
      <w:r w:rsidRPr="00F53B16">
        <w:rPr>
          <w:sz w:val="28"/>
          <w:szCs w:val="28"/>
          <w:vertAlign w:val="subscript"/>
        </w:rPr>
        <w:t>г</w:t>
      </w:r>
      <w:r w:rsidRPr="00F53B16">
        <w:rPr>
          <w:sz w:val="28"/>
          <w:szCs w:val="28"/>
        </w:rPr>
        <w:t xml:space="preserve"> </w:t>
      </w:r>
      <w:r w:rsidRPr="00F53B16">
        <w:rPr>
          <w:sz w:val="28"/>
        </w:rPr>
        <w:t>= 167344 р.</w:t>
      </w:r>
    </w:p>
    <w:p w:rsidR="00E93EBF" w:rsidRPr="00F53B16" w:rsidRDefault="00E93EBF" w:rsidP="00AE3D29">
      <w:pPr>
        <w:pStyle w:val="-"/>
        <w:ind w:firstLine="709"/>
        <w:rPr>
          <w:sz w:val="28"/>
        </w:rPr>
      </w:pPr>
    </w:p>
    <w:p w:rsidR="002F5181" w:rsidRPr="00F53B16" w:rsidRDefault="002C30B9" w:rsidP="002D75C3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Таблица 10.6 - </w:t>
      </w:r>
      <w:r w:rsidR="002F5181" w:rsidRPr="00F53B16">
        <w:rPr>
          <w:sz w:val="28"/>
        </w:rPr>
        <w:t>Расчет чистой дисконтируемой стоимости</w:t>
      </w:r>
    </w:p>
    <w:tbl>
      <w:tblPr>
        <w:tblW w:w="9503" w:type="dxa"/>
        <w:tblInd w:w="103" w:type="dxa"/>
        <w:tblLayout w:type="fixed"/>
        <w:tblLook w:val="0000"/>
      </w:tblPr>
      <w:tblGrid>
        <w:gridCol w:w="856"/>
        <w:gridCol w:w="1417"/>
        <w:gridCol w:w="1276"/>
        <w:gridCol w:w="1327"/>
        <w:gridCol w:w="2359"/>
        <w:gridCol w:w="2268"/>
      </w:tblGrid>
      <w:tr w:rsidR="002F5181" w:rsidRPr="00AE3316">
        <w:trPr>
          <w:trHeight w:val="555"/>
        </w:trPr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AE3316" w:rsidRDefault="002F5181" w:rsidP="002D75C3">
            <w:pPr>
              <w:pStyle w:val="text1"/>
              <w:spacing w:line="360" w:lineRule="auto"/>
              <w:rPr>
                <w:lang w:eastAsia="ru-RU"/>
              </w:rPr>
            </w:pPr>
            <w:r w:rsidRPr="00AE3316">
              <w:rPr>
                <w:lang w:eastAsia="ru-RU"/>
              </w:rPr>
              <w:t>Год</w:t>
            </w:r>
            <w:r>
              <w:rPr>
                <w:lang w:eastAsia="ru-RU"/>
              </w:rPr>
              <w:t>ы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AE3316" w:rsidRDefault="002F5181" w:rsidP="002D75C3">
            <w:pPr>
              <w:pStyle w:val="text1"/>
              <w:spacing w:line="360" w:lineRule="auto"/>
              <w:rPr>
                <w:lang w:eastAsia="ru-RU"/>
              </w:rPr>
            </w:pPr>
            <w:r w:rsidRPr="00AE3316">
              <w:rPr>
                <w:lang w:eastAsia="ru-RU"/>
              </w:rPr>
              <w:t>Инвестиц</w:t>
            </w:r>
            <w:r w:rsidR="008B1D86">
              <w:rPr>
                <w:lang w:eastAsia="ru-RU"/>
              </w:rPr>
              <w:t xml:space="preserve">. </w:t>
            </w:r>
            <w:r w:rsidRPr="00AE3316">
              <w:rPr>
                <w:lang w:eastAsia="ru-RU"/>
              </w:rPr>
              <w:t>затраты, т.р.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181" w:rsidRPr="00F6464D" w:rsidRDefault="008B1D86" w:rsidP="002D75C3">
            <w:pPr>
              <w:pStyle w:val="text1"/>
              <w:spacing w:line="360" w:lineRule="auto"/>
            </w:pPr>
            <w:r>
              <w:t>Эконом.</w:t>
            </w:r>
            <w:r w:rsidR="002F5181" w:rsidRPr="00F6464D">
              <w:t>,</w:t>
            </w:r>
            <w:r w:rsidR="002F5181">
              <w:t xml:space="preserve"> т</w:t>
            </w:r>
            <w:r w:rsidR="002F5181" w:rsidRPr="00F6464D">
              <w:t>.р.</w:t>
            </w:r>
          </w:p>
        </w:tc>
        <w:tc>
          <w:tcPr>
            <w:tcW w:w="13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F5181" w:rsidRPr="00AE3316" w:rsidRDefault="002F5181" w:rsidP="002D75C3">
            <w:pPr>
              <w:pStyle w:val="text1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Ряд платежей и поступл</w:t>
            </w:r>
            <w:r w:rsidR="008B1D86">
              <w:rPr>
                <w:lang w:eastAsia="ru-RU"/>
              </w:rPr>
              <w:t>.</w:t>
            </w:r>
            <w:r w:rsidRPr="00AE3316">
              <w:rPr>
                <w:lang w:eastAsia="ru-RU"/>
              </w:rPr>
              <w:t xml:space="preserve"> т.р.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AE3316" w:rsidRDefault="002F5181" w:rsidP="002D75C3">
            <w:pPr>
              <w:pStyle w:val="text1"/>
              <w:spacing w:line="360" w:lineRule="auto"/>
              <w:rPr>
                <w:lang w:eastAsia="ru-RU"/>
              </w:rPr>
            </w:pPr>
            <w:r w:rsidRPr="00AE3316">
              <w:rPr>
                <w:lang w:eastAsia="ru-RU"/>
              </w:rPr>
              <w:t xml:space="preserve">Расчетная процентная ставка </w:t>
            </w:r>
            <w:r>
              <w:rPr>
                <w:lang w:eastAsia="ru-RU"/>
              </w:rPr>
              <w:t>9</w:t>
            </w:r>
            <w:r w:rsidRPr="00AE3316">
              <w:rPr>
                <w:lang w:eastAsia="ru-RU"/>
              </w:rPr>
              <w:t>%</w:t>
            </w:r>
          </w:p>
        </w:tc>
      </w:tr>
      <w:tr w:rsidR="002F5181" w:rsidRPr="00AE3316">
        <w:trPr>
          <w:trHeight w:val="555"/>
        </w:trPr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81" w:rsidRPr="00AE3316" w:rsidRDefault="002F5181" w:rsidP="00AE3D29">
            <w:pPr>
              <w:pStyle w:val="text1"/>
              <w:spacing w:line="360" w:lineRule="auto"/>
              <w:ind w:firstLine="709"/>
              <w:rPr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81" w:rsidRPr="00AE3316" w:rsidRDefault="002F5181" w:rsidP="00AE3D29">
            <w:pPr>
              <w:pStyle w:val="text1"/>
              <w:spacing w:line="360" w:lineRule="auto"/>
              <w:ind w:firstLine="709"/>
              <w:rPr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81" w:rsidRPr="00AE3316" w:rsidRDefault="002F5181" w:rsidP="00AE3D29">
            <w:pPr>
              <w:pStyle w:val="text1"/>
              <w:spacing w:line="360" w:lineRule="auto"/>
              <w:ind w:firstLine="709"/>
              <w:rPr>
                <w:lang w:eastAsia="ru-RU"/>
              </w:rPr>
            </w:pPr>
          </w:p>
        </w:tc>
        <w:tc>
          <w:tcPr>
            <w:tcW w:w="13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5181" w:rsidRPr="00AE3316" w:rsidRDefault="002F5181" w:rsidP="00AE3D29">
            <w:pPr>
              <w:pStyle w:val="text1"/>
              <w:spacing w:line="360" w:lineRule="auto"/>
              <w:ind w:firstLine="709"/>
              <w:rPr>
                <w:lang w:eastAsia="ru-RU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5181" w:rsidRPr="00AE3316" w:rsidRDefault="002F5181" w:rsidP="002D75C3">
            <w:pPr>
              <w:pStyle w:val="text1"/>
              <w:spacing w:line="360" w:lineRule="auto"/>
              <w:rPr>
                <w:lang w:eastAsia="ru-RU"/>
              </w:rPr>
            </w:pPr>
            <w:r w:rsidRPr="00AE3316">
              <w:rPr>
                <w:lang w:eastAsia="ru-RU"/>
              </w:rPr>
              <w:t>Коэффициент дисконтирования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AE3316" w:rsidRDefault="002F5181" w:rsidP="002D75C3">
            <w:pPr>
              <w:pStyle w:val="text1"/>
              <w:spacing w:line="360" w:lineRule="auto"/>
              <w:rPr>
                <w:lang w:eastAsia="ru-RU"/>
              </w:rPr>
            </w:pPr>
            <w:r w:rsidRPr="00AE3316">
              <w:rPr>
                <w:lang w:eastAsia="ru-RU"/>
              </w:rPr>
              <w:t>Текущая дисконтир. стоимость, т.р.</w:t>
            </w:r>
          </w:p>
        </w:tc>
      </w:tr>
      <w:tr w:rsidR="002F5181" w:rsidRPr="00AE3316">
        <w:trPr>
          <w:trHeight w:val="36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AE3316" w:rsidRDefault="002F5181" w:rsidP="002D75C3">
            <w:pPr>
              <w:pStyle w:val="text1"/>
              <w:spacing w:line="360" w:lineRule="auto"/>
              <w:rPr>
                <w:lang w:eastAsia="ru-RU"/>
              </w:rPr>
            </w:pPr>
            <w:r w:rsidRPr="00AE3316">
              <w:rPr>
                <w:lang w:eastAsia="ru-RU"/>
              </w:rPr>
              <w:t>200</w:t>
            </w:r>
            <w:r>
              <w:rPr>
                <w:lang w:eastAsia="ru-RU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AE3316" w:rsidRDefault="002F5181" w:rsidP="002D75C3">
            <w:pPr>
              <w:pStyle w:val="text1"/>
              <w:spacing w:line="360" w:lineRule="auto"/>
              <w:rPr>
                <w:lang w:eastAsia="ru-RU"/>
              </w:rPr>
            </w:pPr>
            <w:r>
              <w:rPr>
                <w:szCs w:val="28"/>
              </w:rPr>
              <w:t>52,5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181" w:rsidRPr="00AE3316" w:rsidRDefault="002F5181" w:rsidP="002D75C3">
            <w:pPr>
              <w:pStyle w:val="text1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F5181" w:rsidRPr="00AE3316" w:rsidRDefault="002F5181" w:rsidP="002D75C3">
            <w:pPr>
              <w:pStyle w:val="text1"/>
              <w:spacing w:line="360" w:lineRule="auto"/>
              <w:rPr>
                <w:lang w:eastAsia="ru-RU"/>
              </w:rPr>
            </w:pPr>
            <w:r>
              <w:rPr>
                <w:szCs w:val="28"/>
              </w:rPr>
              <w:t>52,5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181" w:rsidRPr="00AE3316" w:rsidRDefault="002F5181" w:rsidP="002D75C3">
            <w:pPr>
              <w:pStyle w:val="text1"/>
              <w:spacing w:line="360" w:lineRule="auto"/>
              <w:rPr>
                <w:lang w:eastAsia="ru-RU"/>
              </w:rPr>
            </w:pPr>
            <w:r w:rsidRPr="00AE3316">
              <w:rPr>
                <w:lang w:eastAsia="ru-R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AE3316" w:rsidRDefault="002F5181" w:rsidP="002D75C3">
            <w:pPr>
              <w:pStyle w:val="text1"/>
              <w:spacing w:line="360" w:lineRule="auto"/>
              <w:rPr>
                <w:lang w:eastAsia="ru-RU"/>
              </w:rPr>
            </w:pPr>
            <w:r w:rsidRPr="00AE3316">
              <w:rPr>
                <w:lang w:eastAsia="ru-RU"/>
              </w:rPr>
              <w:t>-</w:t>
            </w:r>
            <w:r>
              <w:rPr>
                <w:szCs w:val="28"/>
              </w:rPr>
              <w:t>52,5</w:t>
            </w:r>
          </w:p>
        </w:tc>
      </w:tr>
      <w:tr w:rsidR="002F5181" w:rsidRPr="00AE3316">
        <w:trPr>
          <w:trHeight w:val="36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AE3316" w:rsidRDefault="002F5181" w:rsidP="002D75C3">
            <w:pPr>
              <w:pStyle w:val="text1"/>
              <w:spacing w:line="360" w:lineRule="auto"/>
              <w:rPr>
                <w:lang w:eastAsia="ru-RU"/>
              </w:rPr>
            </w:pPr>
            <w:r w:rsidRPr="00AE3316">
              <w:rPr>
                <w:lang w:eastAsia="ru-RU"/>
              </w:rPr>
              <w:t>200</w:t>
            </w:r>
            <w:r>
              <w:rPr>
                <w:lang w:eastAsia="ru-RU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D278DE" w:rsidRDefault="002F5181" w:rsidP="002D75C3">
            <w:pPr>
              <w:pStyle w:val="text1"/>
              <w:spacing w:line="360" w:lineRule="auto"/>
            </w:pPr>
            <w:r w:rsidRPr="00D278DE"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181" w:rsidRPr="00EC38D1" w:rsidRDefault="008B1D86" w:rsidP="002D75C3">
            <w:pPr>
              <w:pStyle w:val="text1"/>
              <w:spacing w:line="360" w:lineRule="auto"/>
            </w:pPr>
            <w:r>
              <w:t>48,920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F5181" w:rsidRPr="00EC38D1" w:rsidRDefault="002F5181" w:rsidP="002D75C3">
            <w:pPr>
              <w:pStyle w:val="text1"/>
              <w:spacing w:line="360" w:lineRule="auto"/>
            </w:pPr>
            <w:r w:rsidRPr="00EC38D1">
              <w:t>+</w:t>
            </w:r>
            <w:r w:rsidR="00E265FA">
              <w:t>48,920</w:t>
            </w:r>
          </w:p>
        </w:tc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181" w:rsidRPr="00923B8B" w:rsidRDefault="00923B8B" w:rsidP="002D75C3">
            <w:pPr>
              <w:pStyle w:val="text1"/>
              <w:spacing w:line="360" w:lineRule="auto"/>
              <w:rPr>
                <w:lang w:val="en-US"/>
              </w:rPr>
            </w:pPr>
            <w:r w:rsidRPr="00923B8B">
              <w:rPr>
                <w:lang w:val="en-US"/>
              </w:rPr>
              <w:t>0,9174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AE3316" w:rsidRDefault="002F5181" w:rsidP="002D75C3">
            <w:pPr>
              <w:pStyle w:val="text1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+</w:t>
            </w:r>
            <w:r w:rsidR="00E265FA">
              <w:rPr>
                <w:lang w:eastAsia="ru-RU"/>
              </w:rPr>
              <w:t>44,879</w:t>
            </w:r>
          </w:p>
        </w:tc>
      </w:tr>
      <w:tr w:rsidR="002F5181" w:rsidRPr="00AE3316">
        <w:trPr>
          <w:trHeight w:val="36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AE3316" w:rsidRDefault="002F5181" w:rsidP="00E93EBF">
            <w:pPr>
              <w:pStyle w:val="text1"/>
              <w:spacing w:line="360" w:lineRule="auto"/>
              <w:rPr>
                <w:lang w:eastAsia="ru-RU"/>
              </w:rPr>
            </w:pPr>
            <w:r w:rsidRPr="00AE3316">
              <w:rPr>
                <w:lang w:eastAsia="ru-RU"/>
              </w:rPr>
              <w:t>20</w:t>
            </w:r>
            <w:r>
              <w:rPr>
                <w:lang w:eastAsia="ru-RU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D278DE" w:rsidRDefault="002F5181" w:rsidP="002D75C3">
            <w:pPr>
              <w:pStyle w:val="text1"/>
              <w:spacing w:line="360" w:lineRule="auto"/>
            </w:pPr>
            <w:r w:rsidRPr="00D278DE"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181" w:rsidRPr="00EC38D1" w:rsidRDefault="008B1D86" w:rsidP="002D75C3">
            <w:pPr>
              <w:pStyle w:val="text1"/>
              <w:spacing w:line="360" w:lineRule="auto"/>
            </w:pPr>
            <w:r>
              <w:t>48,920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F5181" w:rsidRPr="00EC38D1" w:rsidRDefault="002F5181" w:rsidP="002D75C3">
            <w:pPr>
              <w:pStyle w:val="text1"/>
              <w:spacing w:line="360" w:lineRule="auto"/>
            </w:pPr>
            <w:r w:rsidRPr="00EC38D1">
              <w:t>+</w:t>
            </w:r>
            <w:r w:rsidR="00E265FA">
              <w:t>48,920</w:t>
            </w:r>
          </w:p>
        </w:tc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181" w:rsidRPr="00923B8B" w:rsidRDefault="00923B8B" w:rsidP="002D75C3">
            <w:pPr>
              <w:pStyle w:val="text1"/>
              <w:spacing w:line="360" w:lineRule="auto"/>
              <w:rPr>
                <w:lang w:val="en-US"/>
              </w:rPr>
            </w:pPr>
            <w:r w:rsidRPr="00923B8B">
              <w:rPr>
                <w:lang w:val="en-US"/>
              </w:rPr>
              <w:t>0,8416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AE3316" w:rsidRDefault="002F5181" w:rsidP="002D75C3">
            <w:pPr>
              <w:pStyle w:val="text1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+</w:t>
            </w:r>
            <w:r w:rsidR="00E265FA">
              <w:rPr>
                <w:lang w:eastAsia="ru-RU"/>
              </w:rPr>
              <w:t>41,171</w:t>
            </w:r>
          </w:p>
        </w:tc>
      </w:tr>
      <w:tr w:rsidR="002F5181" w:rsidRPr="00AE3316">
        <w:trPr>
          <w:trHeight w:val="36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AE3316" w:rsidRDefault="002F5181" w:rsidP="00E93EBF">
            <w:pPr>
              <w:pStyle w:val="text1"/>
              <w:spacing w:line="360" w:lineRule="auto"/>
              <w:rPr>
                <w:lang w:eastAsia="ru-RU"/>
              </w:rPr>
            </w:pPr>
            <w:r w:rsidRPr="00AE3316">
              <w:rPr>
                <w:lang w:eastAsia="ru-RU"/>
              </w:rPr>
              <w:t>201</w:t>
            </w:r>
            <w:r>
              <w:rPr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D278DE" w:rsidRDefault="002F5181" w:rsidP="002D75C3">
            <w:pPr>
              <w:pStyle w:val="text1"/>
              <w:spacing w:line="360" w:lineRule="auto"/>
            </w:pPr>
            <w:r w:rsidRPr="00D278DE"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181" w:rsidRPr="00EC38D1" w:rsidRDefault="008B1D86" w:rsidP="002D75C3">
            <w:pPr>
              <w:pStyle w:val="text1"/>
              <w:spacing w:line="360" w:lineRule="auto"/>
            </w:pPr>
            <w:r>
              <w:t>48,920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F5181" w:rsidRPr="00EC38D1" w:rsidRDefault="002F5181" w:rsidP="002D75C3">
            <w:pPr>
              <w:pStyle w:val="text1"/>
              <w:spacing w:line="360" w:lineRule="auto"/>
            </w:pPr>
            <w:r w:rsidRPr="00EC38D1">
              <w:t>+</w:t>
            </w:r>
            <w:r w:rsidR="00E265FA">
              <w:t>48,920</w:t>
            </w:r>
          </w:p>
        </w:tc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181" w:rsidRPr="00923B8B" w:rsidRDefault="00923B8B" w:rsidP="002D75C3">
            <w:pPr>
              <w:pStyle w:val="text1"/>
              <w:spacing w:line="360" w:lineRule="auto"/>
              <w:rPr>
                <w:lang w:val="en-US"/>
              </w:rPr>
            </w:pPr>
            <w:r w:rsidRPr="00923B8B">
              <w:rPr>
                <w:lang w:val="en-US"/>
              </w:rPr>
              <w:t>0,7721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AE3316" w:rsidRDefault="002F5181" w:rsidP="002D75C3">
            <w:pPr>
              <w:pStyle w:val="text1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+</w:t>
            </w:r>
            <w:r w:rsidR="00E265FA">
              <w:rPr>
                <w:lang w:eastAsia="ru-RU"/>
              </w:rPr>
              <w:t>37,771</w:t>
            </w:r>
            <w:r w:rsidRPr="00AE3316">
              <w:rPr>
                <w:lang w:eastAsia="ru-RU"/>
              </w:rPr>
              <w:t xml:space="preserve">  </w:t>
            </w:r>
          </w:p>
        </w:tc>
      </w:tr>
      <w:tr w:rsidR="002F5181" w:rsidRPr="00AE3316">
        <w:trPr>
          <w:trHeight w:val="360"/>
        </w:trPr>
        <w:tc>
          <w:tcPr>
            <w:tcW w:w="723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AE3316" w:rsidRDefault="002F5181" w:rsidP="00E93EBF">
            <w:pPr>
              <w:pStyle w:val="text1"/>
              <w:spacing w:line="360" w:lineRule="auto"/>
            </w:pPr>
            <w:r w:rsidRPr="00A52CD3">
              <w:t>Чистая  дисконтированная</w:t>
            </w:r>
            <w:r w:rsidR="00E93EBF">
              <w:t xml:space="preserve"> </w:t>
            </w:r>
            <w:r w:rsidRPr="00A52CD3">
              <w:t>стоимость</w:t>
            </w:r>
            <w:r w:rsidRPr="00AE3316">
              <w:rPr>
                <w:lang w:eastAsia="ru-R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685723" w:rsidRDefault="002F5181" w:rsidP="002D75C3">
            <w:pPr>
              <w:pStyle w:val="text1"/>
              <w:spacing w:line="360" w:lineRule="auto"/>
              <w:rPr>
                <w:rFonts w:ascii="Arial" w:hAnsi="Arial"/>
                <w:sz w:val="20"/>
                <w:szCs w:val="20"/>
                <w:lang w:eastAsia="ru-RU"/>
              </w:rPr>
            </w:pPr>
            <w:r>
              <w:t>+</w:t>
            </w:r>
            <w:r w:rsidR="00DB4132">
              <w:t>71,321</w:t>
            </w:r>
          </w:p>
        </w:tc>
      </w:tr>
    </w:tbl>
    <w:p w:rsidR="002F5181" w:rsidRDefault="002F5181" w:rsidP="00AE3D29">
      <w:pPr>
        <w:pStyle w:val="text3"/>
      </w:pP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Интегральный эффект Э</w:t>
      </w:r>
      <w:r w:rsidRPr="00F53B16">
        <w:rPr>
          <w:sz w:val="28"/>
          <w:vertAlign w:val="subscript"/>
        </w:rPr>
        <w:t>I</w:t>
      </w:r>
      <w:r w:rsidRPr="00F53B16">
        <w:rPr>
          <w:sz w:val="28"/>
        </w:rPr>
        <w:t xml:space="preserve"> равен +</w:t>
      </w:r>
      <w:r w:rsidR="00AB1A01" w:rsidRPr="00F53B16">
        <w:rPr>
          <w:sz w:val="28"/>
        </w:rPr>
        <w:t xml:space="preserve">71,321 </w:t>
      </w:r>
      <w:r w:rsidRPr="00F53B16">
        <w:rPr>
          <w:sz w:val="28"/>
        </w:rPr>
        <w:t xml:space="preserve">т.р. — больше нуля, значит, затраты по внедрению </w:t>
      </w:r>
      <w:r w:rsidR="00985784" w:rsidRPr="00F53B16">
        <w:rPr>
          <w:sz w:val="28"/>
        </w:rPr>
        <w:t>МФК</w:t>
      </w:r>
      <w:r w:rsidRPr="00F53B16">
        <w:rPr>
          <w:sz w:val="28"/>
        </w:rPr>
        <w:t xml:space="preserve"> эффективны.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Воспользуемся методом полного возмещения капитальных вложений для расчета периода времени, в течение которого происходит полное возмещение инвестированных средств. Этот период называется сроком окупаемости капитальных затрат, он определяется из условия:</w:t>
      </w:r>
    </w:p>
    <w:p w:rsidR="005B709C" w:rsidRPr="00F53B16" w:rsidRDefault="005B709C" w:rsidP="00AE3D29">
      <w:pPr>
        <w:pStyle w:val="-"/>
        <w:ind w:firstLine="709"/>
        <w:rPr>
          <w:sz w:val="28"/>
        </w:rPr>
      </w:pPr>
    </w:p>
    <w:p w:rsidR="002F5181" w:rsidRDefault="002F5181" w:rsidP="00AE3D29">
      <w:pPr>
        <w:spacing w:line="360" w:lineRule="auto"/>
        <w:ind w:firstLine="709"/>
        <w:jc w:val="right"/>
        <w:rPr>
          <w:sz w:val="28"/>
          <w:szCs w:val="28"/>
        </w:rPr>
      </w:pPr>
      <w:r w:rsidRPr="00A52CD3">
        <w:rPr>
          <w:position w:val="-32"/>
          <w:sz w:val="28"/>
          <w:szCs w:val="28"/>
        </w:rPr>
        <w:object w:dxaOrig="460" w:dyaOrig="720">
          <v:shape id="_x0000_i1043" type="#_x0000_t75" style="width:22.95pt;height:36.4pt" o:ole="">
            <v:imagedata r:id="rId147" o:title=""/>
          </v:shape>
          <o:OLEObject Type="Embed" ProgID="Equation.2" ShapeID="_x0000_i1043" DrawAspect="Content" ObjectID="_1320587258" r:id="rId148"/>
        </w:object>
      </w:r>
      <w:r w:rsidRPr="00A52CD3">
        <w:rPr>
          <w:sz w:val="28"/>
          <w:szCs w:val="28"/>
        </w:rPr>
        <w:t>Э</w:t>
      </w:r>
      <w:r w:rsidRPr="00AB2636">
        <w:rPr>
          <w:sz w:val="28"/>
          <w:szCs w:val="28"/>
          <w:vertAlign w:val="superscript"/>
          <w:lang w:val="en-US"/>
        </w:rPr>
        <w:t>j</w:t>
      </w:r>
      <w:r w:rsidRPr="00A52CD3">
        <w:rPr>
          <w:sz w:val="28"/>
          <w:szCs w:val="28"/>
          <w:vertAlign w:val="subscript"/>
        </w:rPr>
        <w:t>г</w:t>
      </w:r>
      <w:r w:rsidRPr="00B92D99">
        <w:rPr>
          <w:sz w:val="28"/>
          <w:szCs w:val="28"/>
        </w:rPr>
        <w:t xml:space="preserve"> </w:t>
      </w:r>
      <w:r w:rsidR="007F6054">
        <w:rPr>
          <w:sz w:val="28"/>
          <w:szCs w:val="28"/>
        </w:rPr>
        <w:sym w:font="Symbol" w:char="F0B4"/>
      </w:r>
      <w:r w:rsidRPr="00A52CD3">
        <w:rPr>
          <w:sz w:val="28"/>
          <w:szCs w:val="28"/>
        </w:rPr>
        <w:sym w:font="Symbol" w:char="F064"/>
      </w:r>
      <w:r w:rsidRPr="00AB2636">
        <w:rPr>
          <w:sz w:val="28"/>
          <w:szCs w:val="28"/>
          <w:vertAlign w:val="subscript"/>
          <w:lang w:val="en-US"/>
        </w:rPr>
        <w:t>j</w:t>
      </w:r>
      <w:r w:rsidRPr="00B92D99">
        <w:rPr>
          <w:sz w:val="28"/>
          <w:szCs w:val="28"/>
        </w:rPr>
        <w:t xml:space="preserve"> = </w:t>
      </w:r>
      <w:r w:rsidRPr="00AB2636">
        <w:rPr>
          <w:sz w:val="28"/>
          <w:szCs w:val="28"/>
          <w:lang w:val="en-US"/>
        </w:rPr>
        <w:t>K</w:t>
      </w:r>
      <w:r w:rsidRPr="00B92D99">
        <w:t xml:space="preserve"> </w:t>
      </w:r>
      <w:r w:rsidRPr="00985784">
        <w:rPr>
          <w:sz w:val="28"/>
          <w:szCs w:val="28"/>
        </w:rPr>
        <w:t>,</w:t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Pr="00985784">
        <w:rPr>
          <w:sz w:val="28"/>
          <w:szCs w:val="28"/>
        </w:rPr>
        <w:t>(</w:t>
      </w:r>
      <w:r w:rsidR="002C30B9" w:rsidRPr="00985784">
        <w:rPr>
          <w:sz w:val="28"/>
          <w:szCs w:val="28"/>
        </w:rPr>
        <w:t>10.</w:t>
      </w:r>
      <w:r w:rsidRPr="00985784">
        <w:rPr>
          <w:sz w:val="28"/>
          <w:szCs w:val="28"/>
        </w:rPr>
        <w:t>35)</w:t>
      </w:r>
    </w:p>
    <w:p w:rsidR="00E93EBF" w:rsidRDefault="00E93EBF" w:rsidP="00AE3D29">
      <w:pPr>
        <w:spacing w:line="360" w:lineRule="auto"/>
        <w:ind w:firstLine="709"/>
        <w:jc w:val="right"/>
        <w:rPr>
          <w:sz w:val="28"/>
          <w:szCs w:val="28"/>
        </w:rPr>
      </w:pPr>
    </w:p>
    <w:p w:rsidR="002F5181" w:rsidRDefault="002F5181" w:rsidP="00E93EBF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где </w:t>
      </w:r>
      <w:r w:rsidRPr="00F53B16">
        <w:rPr>
          <w:sz w:val="28"/>
        </w:rPr>
        <w:tab/>
        <w:t>К – капитальные вложения, Э</w:t>
      </w:r>
      <w:r w:rsidRPr="00F53B16">
        <w:rPr>
          <w:sz w:val="28"/>
          <w:vertAlign w:val="subscript"/>
          <w:lang w:val="en-US"/>
        </w:rPr>
        <w:t>i</w:t>
      </w:r>
      <w:r w:rsidRPr="00F53B16">
        <w:rPr>
          <w:sz w:val="28"/>
        </w:rPr>
        <w:t xml:space="preserve"> – интегральный эффект.</w:t>
      </w:r>
    </w:p>
    <w:p w:rsidR="00E93EBF" w:rsidRDefault="00E93EBF" w:rsidP="00B02C74">
      <w:pPr>
        <w:pStyle w:val="-"/>
        <w:rPr>
          <w:sz w:val="28"/>
        </w:rPr>
      </w:pPr>
    </w:p>
    <w:p w:rsidR="00E93EBF" w:rsidRPr="00F53B16" w:rsidRDefault="00E93EBF" w:rsidP="00AE3D29">
      <w:pPr>
        <w:pStyle w:val="-"/>
        <w:ind w:firstLine="709"/>
        <w:rPr>
          <w:sz w:val="28"/>
        </w:rPr>
      </w:pPr>
    </w:p>
    <w:p w:rsidR="002F5181" w:rsidRPr="00F53B16" w:rsidRDefault="00AB1A01" w:rsidP="00E93EBF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Таблица 10.7 </w:t>
      </w:r>
      <w:r w:rsidR="002F5181" w:rsidRPr="00F53B16">
        <w:rPr>
          <w:sz w:val="28"/>
        </w:rPr>
        <w:t>Формирование интегрального эффекта</w:t>
      </w:r>
    </w:p>
    <w:tbl>
      <w:tblPr>
        <w:tblW w:w="9503" w:type="dxa"/>
        <w:tblInd w:w="103" w:type="dxa"/>
        <w:tblLayout w:type="fixed"/>
        <w:tblLook w:val="0000"/>
      </w:tblPr>
      <w:tblGrid>
        <w:gridCol w:w="856"/>
        <w:gridCol w:w="1417"/>
        <w:gridCol w:w="1276"/>
        <w:gridCol w:w="1327"/>
        <w:gridCol w:w="2075"/>
        <w:gridCol w:w="1276"/>
        <w:gridCol w:w="1276"/>
      </w:tblGrid>
      <w:tr w:rsidR="002F5181" w:rsidRPr="00AE3316">
        <w:trPr>
          <w:trHeight w:val="555"/>
        </w:trPr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AE3316" w:rsidRDefault="002F5181" w:rsidP="002443F7">
            <w:pPr>
              <w:pStyle w:val="text1"/>
              <w:spacing w:line="360" w:lineRule="auto"/>
              <w:rPr>
                <w:lang w:eastAsia="ru-RU"/>
              </w:rPr>
            </w:pPr>
            <w:r w:rsidRPr="00AE3316">
              <w:rPr>
                <w:lang w:eastAsia="ru-RU"/>
              </w:rPr>
              <w:t>Год</w:t>
            </w:r>
            <w:r>
              <w:rPr>
                <w:lang w:eastAsia="ru-RU"/>
              </w:rPr>
              <w:t>ы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AE3316" w:rsidRDefault="002F5181" w:rsidP="002443F7">
            <w:pPr>
              <w:pStyle w:val="text1"/>
              <w:spacing w:line="360" w:lineRule="auto"/>
              <w:rPr>
                <w:lang w:eastAsia="ru-RU"/>
              </w:rPr>
            </w:pPr>
            <w:r w:rsidRPr="00AE3316">
              <w:rPr>
                <w:lang w:eastAsia="ru-RU"/>
              </w:rPr>
              <w:t>Инвестиционные затраты, т.р.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181" w:rsidRPr="00F6464D" w:rsidRDefault="002F5181" w:rsidP="002443F7">
            <w:pPr>
              <w:pStyle w:val="text1"/>
              <w:spacing w:line="360" w:lineRule="auto"/>
            </w:pPr>
            <w:r>
              <w:t>Добавочная прибыль</w:t>
            </w:r>
            <w:r w:rsidRPr="00F6464D">
              <w:t>,</w:t>
            </w:r>
            <w:r>
              <w:t xml:space="preserve"> т</w:t>
            </w:r>
            <w:r w:rsidRPr="00F6464D">
              <w:t>.р.</w:t>
            </w:r>
          </w:p>
        </w:tc>
        <w:tc>
          <w:tcPr>
            <w:tcW w:w="13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F5181" w:rsidRPr="00AE3316" w:rsidRDefault="002F5181" w:rsidP="002443F7">
            <w:pPr>
              <w:pStyle w:val="text1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Ряд платежей</w:t>
            </w:r>
            <w:r w:rsidR="002443F7">
              <w:rPr>
                <w:lang w:eastAsia="ru-RU"/>
              </w:rPr>
              <w:t xml:space="preserve"> и </w:t>
            </w:r>
            <w:r>
              <w:rPr>
                <w:lang w:eastAsia="ru-RU"/>
              </w:rPr>
              <w:t>поступлений</w:t>
            </w:r>
            <w:r w:rsidRPr="00AE3316">
              <w:rPr>
                <w:lang w:eastAsia="ru-RU"/>
              </w:rPr>
              <w:t xml:space="preserve"> т.р.</w:t>
            </w:r>
          </w:p>
        </w:tc>
        <w:tc>
          <w:tcPr>
            <w:tcW w:w="46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AE3316" w:rsidRDefault="002F5181" w:rsidP="002443F7">
            <w:pPr>
              <w:pStyle w:val="text1"/>
              <w:spacing w:line="360" w:lineRule="auto"/>
              <w:rPr>
                <w:lang w:eastAsia="ru-RU"/>
              </w:rPr>
            </w:pPr>
            <w:r w:rsidRPr="00AE3316">
              <w:rPr>
                <w:lang w:eastAsia="ru-RU"/>
              </w:rPr>
              <w:t xml:space="preserve">Расчетная процентная ставка </w:t>
            </w:r>
            <w:r w:rsidR="00F34035">
              <w:rPr>
                <w:lang w:eastAsia="ru-RU"/>
              </w:rPr>
              <w:t>9</w:t>
            </w:r>
            <w:r w:rsidRPr="00AE3316">
              <w:rPr>
                <w:lang w:eastAsia="ru-RU"/>
              </w:rPr>
              <w:t>%</w:t>
            </w:r>
          </w:p>
        </w:tc>
      </w:tr>
      <w:tr w:rsidR="002F5181" w:rsidRPr="00AE3316">
        <w:trPr>
          <w:trHeight w:val="555"/>
        </w:trPr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81" w:rsidRPr="00AE3316" w:rsidRDefault="002F5181" w:rsidP="00AE3D29">
            <w:pPr>
              <w:pStyle w:val="text1"/>
              <w:spacing w:line="360" w:lineRule="auto"/>
              <w:ind w:firstLine="709"/>
              <w:rPr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81" w:rsidRPr="00AE3316" w:rsidRDefault="002F5181" w:rsidP="00AE3D29">
            <w:pPr>
              <w:pStyle w:val="text1"/>
              <w:spacing w:line="360" w:lineRule="auto"/>
              <w:ind w:firstLine="709"/>
              <w:rPr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81" w:rsidRPr="00AE3316" w:rsidRDefault="002F5181" w:rsidP="00AE3D29">
            <w:pPr>
              <w:pStyle w:val="text1"/>
              <w:spacing w:line="360" w:lineRule="auto"/>
              <w:ind w:firstLine="709"/>
              <w:rPr>
                <w:lang w:eastAsia="ru-RU"/>
              </w:rPr>
            </w:pPr>
          </w:p>
        </w:tc>
        <w:tc>
          <w:tcPr>
            <w:tcW w:w="13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5181" w:rsidRPr="00AE3316" w:rsidRDefault="002F5181" w:rsidP="00AE3D29">
            <w:pPr>
              <w:pStyle w:val="text1"/>
              <w:spacing w:line="360" w:lineRule="auto"/>
              <w:ind w:firstLine="709"/>
              <w:rPr>
                <w:lang w:eastAsia="ru-RU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5181" w:rsidRPr="00AE3316" w:rsidRDefault="002F5181" w:rsidP="002443F7">
            <w:pPr>
              <w:pStyle w:val="text1"/>
              <w:spacing w:line="360" w:lineRule="auto"/>
              <w:rPr>
                <w:lang w:eastAsia="ru-RU"/>
              </w:rPr>
            </w:pPr>
            <w:r w:rsidRPr="00AE3316">
              <w:rPr>
                <w:lang w:eastAsia="ru-RU"/>
              </w:rPr>
              <w:t>Коэффициент дисконтирования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AE3316" w:rsidRDefault="002F5181" w:rsidP="002443F7">
            <w:pPr>
              <w:pStyle w:val="text1"/>
              <w:spacing w:line="360" w:lineRule="auto"/>
              <w:rPr>
                <w:lang w:eastAsia="ru-RU"/>
              </w:rPr>
            </w:pPr>
            <w:r w:rsidRPr="00AE3316">
              <w:rPr>
                <w:lang w:eastAsia="ru-RU"/>
              </w:rPr>
              <w:t>Текущая дисконтир. стоимость, т.р.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AE3316" w:rsidRDefault="002F5181" w:rsidP="002443F7">
            <w:pPr>
              <w:pStyle w:val="text1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С нарастающим итогом</w:t>
            </w:r>
          </w:p>
        </w:tc>
      </w:tr>
      <w:tr w:rsidR="00AB1A01" w:rsidRPr="00AE3316">
        <w:trPr>
          <w:trHeight w:val="36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A01" w:rsidRPr="00AE3316" w:rsidRDefault="00AB1A01" w:rsidP="002443F7">
            <w:pPr>
              <w:pStyle w:val="text1"/>
              <w:spacing w:line="360" w:lineRule="auto"/>
              <w:rPr>
                <w:lang w:eastAsia="ru-RU"/>
              </w:rPr>
            </w:pPr>
            <w:r w:rsidRPr="00AE3316">
              <w:rPr>
                <w:lang w:eastAsia="ru-RU"/>
              </w:rPr>
              <w:t>200</w:t>
            </w:r>
            <w:r>
              <w:rPr>
                <w:lang w:eastAsia="ru-RU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A01" w:rsidRPr="00AE3316" w:rsidRDefault="00AB1A01" w:rsidP="002443F7">
            <w:pPr>
              <w:pStyle w:val="text1"/>
              <w:spacing w:line="360" w:lineRule="auto"/>
              <w:rPr>
                <w:lang w:eastAsia="ru-RU"/>
              </w:rPr>
            </w:pPr>
            <w:r>
              <w:rPr>
                <w:szCs w:val="28"/>
              </w:rPr>
              <w:t>52,5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1A01" w:rsidRPr="00AE3316" w:rsidRDefault="00AB1A01" w:rsidP="002443F7">
            <w:pPr>
              <w:pStyle w:val="text1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B1A01" w:rsidRPr="00AE3316" w:rsidRDefault="00AB1A01" w:rsidP="002443F7">
            <w:pPr>
              <w:pStyle w:val="text1"/>
              <w:spacing w:line="360" w:lineRule="auto"/>
              <w:rPr>
                <w:lang w:eastAsia="ru-RU"/>
              </w:rPr>
            </w:pPr>
            <w:r>
              <w:rPr>
                <w:szCs w:val="28"/>
              </w:rPr>
              <w:t>52,5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A01" w:rsidRPr="00AE3316" w:rsidRDefault="00AB1A01" w:rsidP="002443F7">
            <w:pPr>
              <w:pStyle w:val="text1"/>
              <w:spacing w:line="360" w:lineRule="auto"/>
              <w:rPr>
                <w:lang w:eastAsia="ru-RU"/>
              </w:rPr>
            </w:pPr>
            <w:r w:rsidRPr="00AE3316">
              <w:rPr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A01" w:rsidRPr="00AE3316" w:rsidRDefault="00AB1A01" w:rsidP="002443F7">
            <w:pPr>
              <w:pStyle w:val="text1"/>
              <w:spacing w:line="360" w:lineRule="auto"/>
              <w:rPr>
                <w:lang w:eastAsia="ru-RU"/>
              </w:rPr>
            </w:pPr>
            <w:r w:rsidRPr="00AE3316">
              <w:rPr>
                <w:lang w:eastAsia="ru-RU"/>
              </w:rPr>
              <w:t>-</w:t>
            </w:r>
            <w:r>
              <w:rPr>
                <w:szCs w:val="28"/>
              </w:rPr>
              <w:t>52,5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1A01" w:rsidRPr="00AE3316" w:rsidRDefault="00AB1A01" w:rsidP="002443F7">
            <w:pPr>
              <w:pStyle w:val="text1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-52,5</w:t>
            </w:r>
          </w:p>
        </w:tc>
      </w:tr>
      <w:tr w:rsidR="00EA6504" w:rsidRPr="00AE3316">
        <w:trPr>
          <w:trHeight w:val="36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6504" w:rsidRPr="00AE3316" w:rsidRDefault="00EA6504" w:rsidP="002443F7">
            <w:pPr>
              <w:pStyle w:val="text1"/>
              <w:spacing w:line="360" w:lineRule="auto"/>
              <w:rPr>
                <w:lang w:eastAsia="ru-RU"/>
              </w:rPr>
            </w:pPr>
            <w:r w:rsidRPr="00AE3316">
              <w:rPr>
                <w:lang w:eastAsia="ru-RU"/>
              </w:rPr>
              <w:t>200</w:t>
            </w:r>
            <w:r>
              <w:rPr>
                <w:lang w:eastAsia="ru-RU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6504" w:rsidRPr="00D278DE" w:rsidRDefault="00EA6504" w:rsidP="002443F7">
            <w:pPr>
              <w:pStyle w:val="text1"/>
              <w:spacing w:line="360" w:lineRule="auto"/>
            </w:pPr>
            <w:r w:rsidRPr="00D278DE"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504" w:rsidRPr="00EC38D1" w:rsidRDefault="00EA6504" w:rsidP="002443F7">
            <w:pPr>
              <w:pStyle w:val="text1"/>
              <w:spacing w:line="360" w:lineRule="auto"/>
            </w:pPr>
            <w:r>
              <w:t>48,920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A6504" w:rsidRPr="00EC38D1" w:rsidRDefault="00EA6504" w:rsidP="002443F7">
            <w:pPr>
              <w:pStyle w:val="text1"/>
              <w:spacing w:line="360" w:lineRule="auto"/>
            </w:pPr>
            <w:r w:rsidRPr="00EC38D1">
              <w:t>+</w:t>
            </w:r>
            <w:r>
              <w:t>48,920</w:t>
            </w:r>
          </w:p>
        </w:tc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504" w:rsidRPr="00923B8B" w:rsidRDefault="00923B8B" w:rsidP="00A97D3D">
            <w:pPr>
              <w:pStyle w:val="text1"/>
              <w:rPr>
                <w:lang w:val="en-US"/>
              </w:rPr>
            </w:pPr>
            <w:r w:rsidRPr="00923B8B">
              <w:rPr>
                <w:lang w:val="en-US"/>
              </w:rPr>
              <w:t>0,9174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6504" w:rsidRPr="00AE3316" w:rsidRDefault="00EA6504" w:rsidP="002443F7">
            <w:pPr>
              <w:pStyle w:val="text1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+44,879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504" w:rsidRPr="00AE3316" w:rsidRDefault="00EA6504" w:rsidP="002443F7">
            <w:pPr>
              <w:pStyle w:val="text1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-7,621</w:t>
            </w:r>
          </w:p>
        </w:tc>
      </w:tr>
      <w:tr w:rsidR="00EA6504" w:rsidRPr="00AE3316">
        <w:trPr>
          <w:trHeight w:val="36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6504" w:rsidRPr="00AE3316" w:rsidRDefault="00EA6504" w:rsidP="002443F7">
            <w:pPr>
              <w:pStyle w:val="text1"/>
              <w:spacing w:line="360" w:lineRule="auto"/>
              <w:rPr>
                <w:lang w:eastAsia="ru-RU"/>
              </w:rPr>
            </w:pPr>
            <w:r w:rsidRPr="00AE3316">
              <w:rPr>
                <w:lang w:eastAsia="ru-RU"/>
              </w:rPr>
              <w:t>20</w:t>
            </w:r>
            <w:r>
              <w:rPr>
                <w:lang w:eastAsia="ru-RU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6504" w:rsidRPr="00D278DE" w:rsidRDefault="00EA6504" w:rsidP="002443F7">
            <w:pPr>
              <w:pStyle w:val="text1"/>
              <w:spacing w:line="360" w:lineRule="auto"/>
            </w:pPr>
            <w:r w:rsidRPr="00D278DE"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504" w:rsidRPr="00EC38D1" w:rsidRDefault="00EA6504" w:rsidP="002443F7">
            <w:pPr>
              <w:pStyle w:val="text1"/>
              <w:spacing w:line="360" w:lineRule="auto"/>
            </w:pPr>
            <w:r>
              <w:t>48,920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A6504" w:rsidRPr="00EC38D1" w:rsidRDefault="00EA6504" w:rsidP="002443F7">
            <w:pPr>
              <w:pStyle w:val="text1"/>
              <w:spacing w:line="360" w:lineRule="auto"/>
            </w:pPr>
            <w:r w:rsidRPr="00EC38D1">
              <w:t>+</w:t>
            </w:r>
            <w:r>
              <w:t>48,920</w:t>
            </w:r>
          </w:p>
        </w:tc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504" w:rsidRPr="00923B8B" w:rsidRDefault="00923B8B" w:rsidP="00923B8B">
            <w:pPr>
              <w:pStyle w:val="text1"/>
              <w:spacing w:line="360" w:lineRule="auto"/>
              <w:rPr>
                <w:lang w:val="en-US"/>
              </w:rPr>
            </w:pPr>
            <w:r w:rsidRPr="00923B8B">
              <w:rPr>
                <w:lang w:val="en-US"/>
              </w:rPr>
              <w:t>0,8416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6504" w:rsidRPr="00AE3316" w:rsidRDefault="00EA6504" w:rsidP="002443F7">
            <w:pPr>
              <w:pStyle w:val="text1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+41,171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504" w:rsidRPr="00AE3316" w:rsidRDefault="00EA6504" w:rsidP="002443F7">
            <w:pPr>
              <w:pStyle w:val="text1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33,55</w:t>
            </w:r>
          </w:p>
        </w:tc>
      </w:tr>
      <w:tr w:rsidR="00EA6504" w:rsidRPr="00AE3316">
        <w:trPr>
          <w:trHeight w:val="36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6504" w:rsidRPr="00AE3316" w:rsidRDefault="00EA6504" w:rsidP="002443F7">
            <w:pPr>
              <w:pStyle w:val="text1"/>
              <w:spacing w:line="360" w:lineRule="auto"/>
              <w:rPr>
                <w:lang w:eastAsia="ru-RU"/>
              </w:rPr>
            </w:pPr>
            <w:r w:rsidRPr="00AE3316">
              <w:rPr>
                <w:lang w:eastAsia="ru-RU"/>
              </w:rPr>
              <w:t>201</w:t>
            </w:r>
            <w:r>
              <w:rPr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6504" w:rsidRPr="00D278DE" w:rsidRDefault="00EA6504" w:rsidP="002443F7">
            <w:pPr>
              <w:pStyle w:val="text1"/>
              <w:spacing w:line="360" w:lineRule="auto"/>
            </w:pPr>
            <w:r w:rsidRPr="00D278DE"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504" w:rsidRPr="00EC38D1" w:rsidRDefault="00EA6504" w:rsidP="002443F7">
            <w:pPr>
              <w:pStyle w:val="text1"/>
              <w:spacing w:line="360" w:lineRule="auto"/>
            </w:pPr>
            <w:r>
              <w:t>48,920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A6504" w:rsidRPr="00EC38D1" w:rsidRDefault="00EA6504" w:rsidP="002443F7">
            <w:pPr>
              <w:pStyle w:val="text1"/>
              <w:spacing w:line="360" w:lineRule="auto"/>
            </w:pPr>
            <w:r w:rsidRPr="00EC38D1">
              <w:t>+</w:t>
            </w:r>
            <w:r>
              <w:t>48,920</w:t>
            </w:r>
          </w:p>
        </w:tc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504" w:rsidRPr="00923B8B" w:rsidRDefault="00923B8B" w:rsidP="00923B8B">
            <w:pPr>
              <w:pStyle w:val="text1"/>
              <w:spacing w:line="360" w:lineRule="auto"/>
              <w:rPr>
                <w:lang w:val="en-US"/>
              </w:rPr>
            </w:pPr>
            <w:r w:rsidRPr="00923B8B">
              <w:rPr>
                <w:lang w:val="en-US"/>
              </w:rPr>
              <w:t>0,7721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6504" w:rsidRPr="00AE3316" w:rsidRDefault="00EA6504" w:rsidP="002443F7">
            <w:pPr>
              <w:pStyle w:val="text1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+37,771</w:t>
            </w:r>
            <w:r w:rsidRPr="00AE3316">
              <w:rPr>
                <w:lang w:eastAsia="ru-RU"/>
              </w:rPr>
              <w:t xml:space="preserve">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504" w:rsidRPr="00AE3316" w:rsidRDefault="00EA6504" w:rsidP="002443F7">
            <w:pPr>
              <w:pStyle w:val="text1"/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71,321</w:t>
            </w:r>
          </w:p>
        </w:tc>
      </w:tr>
    </w:tbl>
    <w:p w:rsidR="002F5181" w:rsidRDefault="002F5181" w:rsidP="00AE3D29">
      <w:pPr>
        <w:pStyle w:val="text3"/>
      </w:pP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Схема затрат и поступлений приведена на рисунке </w:t>
      </w:r>
      <w:r w:rsidR="00985784" w:rsidRPr="00F53B16">
        <w:rPr>
          <w:sz w:val="28"/>
        </w:rPr>
        <w:t>10.</w:t>
      </w:r>
      <w:r w:rsidRPr="00F53B16">
        <w:rPr>
          <w:sz w:val="28"/>
        </w:rPr>
        <w:t>2.</w:t>
      </w:r>
    </w:p>
    <w:p w:rsidR="0080261B" w:rsidRPr="0080261B" w:rsidRDefault="00B83391" w:rsidP="0080261B">
      <w:pPr>
        <w:pStyle w:val="text3"/>
        <w:jc w:val="center"/>
        <w:rPr>
          <w:spacing w:val="0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4351020" cy="3105150"/>
            <wp:effectExtent l="0" t="0" r="0" b="0"/>
            <wp:docPr id="68" name="Объект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9"/>
              </a:graphicData>
            </a:graphic>
          </wp:inline>
        </w:drawing>
      </w:r>
      <w:r w:rsidR="00985784">
        <w:tab/>
      </w:r>
      <w:r w:rsidR="00985784">
        <w:tab/>
      </w:r>
      <w:r w:rsidR="00985784">
        <w:tab/>
      </w:r>
      <w:r w:rsidR="00985784" w:rsidRPr="00F53B16">
        <w:rPr>
          <w:rStyle w:val="-0"/>
          <w:spacing w:val="0"/>
          <w:sz w:val="28"/>
        </w:rPr>
        <w:t>Рисунок 10.2 - Схема затрат и поступлений</w:t>
      </w:r>
    </w:p>
    <w:p w:rsidR="00584E37" w:rsidRPr="00AA7184" w:rsidRDefault="002F5181" w:rsidP="00AA7184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Срок окупаемости проекта составляет </w:t>
      </w:r>
      <w:r w:rsidR="00440A75" w:rsidRPr="00F53B16">
        <w:rPr>
          <w:sz w:val="28"/>
        </w:rPr>
        <w:t>1,9</w:t>
      </w:r>
      <w:r w:rsidRPr="00F53B16">
        <w:rPr>
          <w:sz w:val="28"/>
        </w:rPr>
        <w:t xml:space="preserve"> года, т.е. </w:t>
      </w:r>
      <w:r w:rsidR="00440A75" w:rsidRPr="00F53B16">
        <w:rPr>
          <w:sz w:val="28"/>
        </w:rPr>
        <w:t>23</w:t>
      </w:r>
      <w:r w:rsidRPr="00F53B16">
        <w:rPr>
          <w:sz w:val="28"/>
        </w:rPr>
        <w:t xml:space="preserve"> месяца, что меньше среднего срока окупаемости аналогичных систем.</w:t>
      </w:r>
      <w:r w:rsidR="00E974A5" w:rsidRPr="00E974A5">
        <w:t xml:space="preserve"> </w:t>
      </w:r>
    </w:p>
    <w:sectPr w:rsidR="00584E37" w:rsidRPr="00AA7184" w:rsidSect="00771C94">
      <w:headerReference w:type="even" r:id="rId150"/>
      <w:headerReference w:type="default" r:id="rId151"/>
      <w:footerReference w:type="even" r:id="rId152"/>
      <w:footerReference w:type="default" r:id="rId153"/>
      <w:pgSz w:w="12240" w:h="15840" w:code="1"/>
      <w:pgMar w:top="1134" w:right="709" w:bottom="1134" w:left="1701" w:header="709" w:footer="709" w:gutter="0"/>
      <w:pgNumType w:start="6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8B3" w:rsidRDefault="004208B3">
      <w:r>
        <w:separator/>
      </w:r>
    </w:p>
  </w:endnote>
  <w:endnote w:type="continuationSeparator" w:id="1">
    <w:p w:rsidR="004208B3" w:rsidRDefault="00420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3EB" w:rsidRDefault="007A63EB" w:rsidP="009B22C8">
    <w:pPr>
      <w:pStyle w:val="a8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237DA">
      <w:rPr>
        <w:rStyle w:val="a4"/>
        <w:noProof/>
      </w:rPr>
      <w:t>101</w:t>
    </w:r>
    <w:r>
      <w:rPr>
        <w:rStyle w:val="a4"/>
      </w:rPr>
      <w:fldChar w:fldCharType="end"/>
    </w:r>
  </w:p>
  <w:p w:rsidR="007A63EB" w:rsidRDefault="007A63EB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3EB" w:rsidRDefault="007A63EB" w:rsidP="009B22C8">
    <w:pPr>
      <w:pStyle w:val="a8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C15E1">
      <w:rPr>
        <w:rStyle w:val="a4"/>
        <w:noProof/>
      </w:rPr>
      <w:t>13</w:t>
    </w:r>
    <w:r>
      <w:rPr>
        <w:rStyle w:val="a4"/>
      </w:rPr>
      <w:fldChar w:fldCharType="end"/>
    </w:r>
  </w:p>
  <w:p w:rsidR="007A63EB" w:rsidRPr="00F83947" w:rsidRDefault="007A63EB">
    <w:pPr>
      <w:pStyle w:val="a8"/>
      <w:rPr>
        <w:lang w:val="en-US"/>
      </w:rPr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8B3" w:rsidRDefault="004208B3">
      <w:r>
        <w:separator/>
      </w:r>
    </w:p>
  </w:footnote>
  <w:footnote w:type="continuationSeparator" w:id="1">
    <w:p w:rsidR="004208B3" w:rsidRDefault="004208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3EB" w:rsidRDefault="007A63EB" w:rsidP="00A250A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237DA">
      <w:rPr>
        <w:rStyle w:val="a4"/>
        <w:noProof/>
      </w:rPr>
      <w:t>101</w:t>
    </w:r>
    <w:r>
      <w:rPr>
        <w:rStyle w:val="a4"/>
      </w:rPr>
      <w:fldChar w:fldCharType="end"/>
    </w:r>
  </w:p>
  <w:p w:rsidR="007A63EB" w:rsidRDefault="007A63EB" w:rsidP="00607336">
    <w:pPr>
      <w:pStyle w:val="a3"/>
      <w:ind w:right="360"/>
    </w:pPr>
  </w:p>
  <w:p w:rsidR="007A63EB" w:rsidRDefault="007A63E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3EB" w:rsidRDefault="007A63EB" w:rsidP="00607336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379C"/>
    <w:multiLevelType w:val="multilevel"/>
    <w:tmpl w:val="5F141AB8"/>
    <w:styleLink w:val="textlist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eastAsia="SimSun"/>
        <w:sz w:val="28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">
    <w:nsid w:val="19F46744"/>
    <w:multiLevelType w:val="multilevel"/>
    <w:tmpl w:val="2CEE105E"/>
    <w:lvl w:ilvl="0">
      <w:start w:val="1"/>
      <w:numFmt w:val="decimal"/>
      <w:pStyle w:val="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367C72F0"/>
    <w:multiLevelType w:val="multilevel"/>
    <w:tmpl w:val="0DB436B0"/>
    <w:lvl w:ilvl="0">
      <w:start w:val="1"/>
      <w:numFmt w:val="decimal"/>
      <w:pStyle w:val="tablelevele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tablecaption"/>
      <w:suff w:val="space"/>
      <w:lvlText w:val="Таблица %1.%2"/>
      <w:lvlJc w:val="left"/>
      <w:pPr>
        <w:ind w:left="2239" w:hanging="11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3">
    <w:nsid w:val="3D773CA6"/>
    <w:multiLevelType w:val="multilevel"/>
    <w:tmpl w:val="8E3E6F0A"/>
    <w:lvl w:ilvl="0">
      <w:start w:val="1"/>
      <w:numFmt w:val="decimal"/>
      <w:pStyle w:val="pictureleveler"/>
      <w:suff w:val="nothing"/>
      <w:lvlText w:val="hide %1"/>
      <w:lvlJc w:val="left"/>
      <w:pPr>
        <w:ind w:left="1112" w:hanging="432"/>
      </w:pPr>
      <w:rPr>
        <w:rFonts w:hint="default"/>
      </w:rPr>
    </w:lvl>
    <w:lvl w:ilvl="1">
      <w:start w:val="1"/>
      <w:numFmt w:val="decimal"/>
      <w:pStyle w:val="picturetitle"/>
      <w:suff w:val="space"/>
      <w:lvlText w:val="Рисунок %1.%2 -"/>
      <w:lvlJc w:val="left"/>
      <w:pPr>
        <w:ind w:left="511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">
    <w:nsid w:val="5181155A"/>
    <w:multiLevelType w:val="multilevel"/>
    <w:tmpl w:val="A4C23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hint="default"/>
        <w:sz w:val="28"/>
        <w:szCs w:val="28"/>
      </w:rPr>
    </w:lvl>
    <w:lvl w:ilvl="2">
      <w:start w:val="1"/>
      <w:numFmt w:val="decimal"/>
      <w:pStyle w:val="-3"/>
      <w:lvlText w:val="%1.%2.%3"/>
      <w:lvlJc w:val="left"/>
      <w:pPr>
        <w:ind w:left="1072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-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532A332F"/>
    <w:multiLevelType w:val="hybridMultilevel"/>
    <w:tmpl w:val="9050C7E6"/>
    <w:lvl w:ilvl="0" w:tplc="49547C4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>
    <w:nsid w:val="5A5A680F"/>
    <w:multiLevelType w:val="hybridMultilevel"/>
    <w:tmpl w:val="DCD0A36E"/>
    <w:lvl w:ilvl="0" w:tplc="4C801F42">
      <w:start w:val="1"/>
      <w:numFmt w:val="bullet"/>
      <w:pStyle w:val="---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61694D75"/>
    <w:multiLevelType w:val="multilevel"/>
    <w:tmpl w:val="DAB4E2FC"/>
    <w:lvl w:ilvl="0">
      <w:start w:val="10"/>
      <w:numFmt w:val="decimal"/>
      <w:pStyle w:val="-1"/>
      <w:suff w:val="space"/>
      <w:lvlText w:val="%1"/>
      <w:lvlJc w:val="left"/>
      <w:pPr>
        <w:ind w:left="993" w:firstLine="0"/>
      </w:pPr>
      <w:rPr>
        <w:rFonts w:hint="default"/>
        <w:lang w:val="ru-RU"/>
      </w:rPr>
    </w:lvl>
    <w:lvl w:ilvl="1">
      <w:start w:val="1"/>
      <w:numFmt w:val="decimal"/>
      <w:suff w:val="space"/>
      <w:lvlText w:val="%1.%2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9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4"/>
        </w:tabs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68"/>
        </w:tabs>
        <w:ind w:left="25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12"/>
        </w:tabs>
        <w:ind w:left="27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6"/>
        </w:tabs>
        <w:ind w:left="28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0"/>
        </w:tabs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4"/>
        </w:tabs>
        <w:ind w:left="3144" w:hanging="1584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embedSystemFonts/>
  <w:bordersDoNotSurroundHeader/>
  <w:bordersDoNotSurroundFooter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0212FC"/>
    <w:rsid w:val="00000792"/>
    <w:rsid w:val="00000EED"/>
    <w:rsid w:val="00002845"/>
    <w:rsid w:val="000032C5"/>
    <w:rsid w:val="00003B94"/>
    <w:rsid w:val="00004896"/>
    <w:rsid w:val="00005276"/>
    <w:rsid w:val="000067BE"/>
    <w:rsid w:val="00007490"/>
    <w:rsid w:val="000078BC"/>
    <w:rsid w:val="00011259"/>
    <w:rsid w:val="0001153F"/>
    <w:rsid w:val="00011D18"/>
    <w:rsid w:val="00011F07"/>
    <w:rsid w:val="00013031"/>
    <w:rsid w:val="00014236"/>
    <w:rsid w:val="00014CD5"/>
    <w:rsid w:val="000150D6"/>
    <w:rsid w:val="00015566"/>
    <w:rsid w:val="00015B4B"/>
    <w:rsid w:val="00015BBA"/>
    <w:rsid w:val="0001660E"/>
    <w:rsid w:val="00017426"/>
    <w:rsid w:val="00020532"/>
    <w:rsid w:val="000212FC"/>
    <w:rsid w:val="000213F9"/>
    <w:rsid w:val="00021A4D"/>
    <w:rsid w:val="00021A9F"/>
    <w:rsid w:val="00021D58"/>
    <w:rsid w:val="00022ACA"/>
    <w:rsid w:val="00022B00"/>
    <w:rsid w:val="000233C0"/>
    <w:rsid w:val="000237DA"/>
    <w:rsid w:val="00023EAE"/>
    <w:rsid w:val="000260A2"/>
    <w:rsid w:val="00027BDD"/>
    <w:rsid w:val="0003013C"/>
    <w:rsid w:val="00030926"/>
    <w:rsid w:val="00031747"/>
    <w:rsid w:val="00031863"/>
    <w:rsid w:val="00031890"/>
    <w:rsid w:val="00031BF6"/>
    <w:rsid w:val="0003272E"/>
    <w:rsid w:val="00033000"/>
    <w:rsid w:val="000348AD"/>
    <w:rsid w:val="00034C9B"/>
    <w:rsid w:val="00034ED2"/>
    <w:rsid w:val="00035A2C"/>
    <w:rsid w:val="00036194"/>
    <w:rsid w:val="0003785D"/>
    <w:rsid w:val="00041E79"/>
    <w:rsid w:val="00042340"/>
    <w:rsid w:val="000427D8"/>
    <w:rsid w:val="000443A9"/>
    <w:rsid w:val="00044E62"/>
    <w:rsid w:val="0004586B"/>
    <w:rsid w:val="0004620D"/>
    <w:rsid w:val="00046663"/>
    <w:rsid w:val="000468E2"/>
    <w:rsid w:val="00046AF0"/>
    <w:rsid w:val="000471FF"/>
    <w:rsid w:val="00047748"/>
    <w:rsid w:val="00047DD1"/>
    <w:rsid w:val="0005026D"/>
    <w:rsid w:val="000507D7"/>
    <w:rsid w:val="000508EA"/>
    <w:rsid w:val="00050B37"/>
    <w:rsid w:val="000519ED"/>
    <w:rsid w:val="00052D9B"/>
    <w:rsid w:val="0005313E"/>
    <w:rsid w:val="0005448B"/>
    <w:rsid w:val="0005487E"/>
    <w:rsid w:val="00054FC6"/>
    <w:rsid w:val="00056D46"/>
    <w:rsid w:val="000570E4"/>
    <w:rsid w:val="00057D1F"/>
    <w:rsid w:val="00060AE6"/>
    <w:rsid w:val="0006155D"/>
    <w:rsid w:val="00063FE7"/>
    <w:rsid w:val="00064A6F"/>
    <w:rsid w:val="0006571A"/>
    <w:rsid w:val="00065EA4"/>
    <w:rsid w:val="00067D3A"/>
    <w:rsid w:val="00070C15"/>
    <w:rsid w:val="000716CA"/>
    <w:rsid w:val="00072582"/>
    <w:rsid w:val="000739D2"/>
    <w:rsid w:val="00073A9B"/>
    <w:rsid w:val="000746DD"/>
    <w:rsid w:val="0007624A"/>
    <w:rsid w:val="0007657D"/>
    <w:rsid w:val="000772EB"/>
    <w:rsid w:val="00077A62"/>
    <w:rsid w:val="00077DEC"/>
    <w:rsid w:val="00081184"/>
    <w:rsid w:val="000811F5"/>
    <w:rsid w:val="00083A4C"/>
    <w:rsid w:val="0008410F"/>
    <w:rsid w:val="000842DD"/>
    <w:rsid w:val="00084642"/>
    <w:rsid w:val="00084AB3"/>
    <w:rsid w:val="00085410"/>
    <w:rsid w:val="00090065"/>
    <w:rsid w:val="0009097E"/>
    <w:rsid w:val="00090ADF"/>
    <w:rsid w:val="00093DBF"/>
    <w:rsid w:val="00094654"/>
    <w:rsid w:val="000948B8"/>
    <w:rsid w:val="00094C1D"/>
    <w:rsid w:val="00095090"/>
    <w:rsid w:val="00095427"/>
    <w:rsid w:val="00095473"/>
    <w:rsid w:val="00095BB5"/>
    <w:rsid w:val="00096BEB"/>
    <w:rsid w:val="00097580"/>
    <w:rsid w:val="000A01AA"/>
    <w:rsid w:val="000A0769"/>
    <w:rsid w:val="000A0851"/>
    <w:rsid w:val="000A0C67"/>
    <w:rsid w:val="000A1432"/>
    <w:rsid w:val="000A1F55"/>
    <w:rsid w:val="000A223C"/>
    <w:rsid w:val="000A36C4"/>
    <w:rsid w:val="000A3944"/>
    <w:rsid w:val="000A3E75"/>
    <w:rsid w:val="000A4337"/>
    <w:rsid w:val="000A4C38"/>
    <w:rsid w:val="000A6386"/>
    <w:rsid w:val="000A7028"/>
    <w:rsid w:val="000A7736"/>
    <w:rsid w:val="000A7D7B"/>
    <w:rsid w:val="000A7F83"/>
    <w:rsid w:val="000B0B4B"/>
    <w:rsid w:val="000B172E"/>
    <w:rsid w:val="000B1A68"/>
    <w:rsid w:val="000B1C66"/>
    <w:rsid w:val="000B218E"/>
    <w:rsid w:val="000B2232"/>
    <w:rsid w:val="000B233F"/>
    <w:rsid w:val="000B2B85"/>
    <w:rsid w:val="000B375C"/>
    <w:rsid w:val="000B3840"/>
    <w:rsid w:val="000B3C7D"/>
    <w:rsid w:val="000B4377"/>
    <w:rsid w:val="000B4681"/>
    <w:rsid w:val="000B50CE"/>
    <w:rsid w:val="000B6567"/>
    <w:rsid w:val="000B6CDF"/>
    <w:rsid w:val="000B7ADD"/>
    <w:rsid w:val="000C0073"/>
    <w:rsid w:val="000C0169"/>
    <w:rsid w:val="000C075C"/>
    <w:rsid w:val="000C1506"/>
    <w:rsid w:val="000C180E"/>
    <w:rsid w:val="000C208D"/>
    <w:rsid w:val="000C20F0"/>
    <w:rsid w:val="000C23C7"/>
    <w:rsid w:val="000C259A"/>
    <w:rsid w:val="000C352D"/>
    <w:rsid w:val="000C3AB9"/>
    <w:rsid w:val="000C4AF3"/>
    <w:rsid w:val="000C5BC8"/>
    <w:rsid w:val="000C62F8"/>
    <w:rsid w:val="000C65F4"/>
    <w:rsid w:val="000C7053"/>
    <w:rsid w:val="000C788E"/>
    <w:rsid w:val="000D002C"/>
    <w:rsid w:val="000D0307"/>
    <w:rsid w:val="000D05D5"/>
    <w:rsid w:val="000D0DC2"/>
    <w:rsid w:val="000D1FD1"/>
    <w:rsid w:val="000D3C71"/>
    <w:rsid w:val="000D3D90"/>
    <w:rsid w:val="000D5287"/>
    <w:rsid w:val="000D5C9C"/>
    <w:rsid w:val="000D5FE6"/>
    <w:rsid w:val="000D7C35"/>
    <w:rsid w:val="000E0BA2"/>
    <w:rsid w:val="000E21B6"/>
    <w:rsid w:val="000E2319"/>
    <w:rsid w:val="000E3218"/>
    <w:rsid w:val="000E32CD"/>
    <w:rsid w:val="000E32E7"/>
    <w:rsid w:val="000E3DF2"/>
    <w:rsid w:val="000E41BD"/>
    <w:rsid w:val="000E44C4"/>
    <w:rsid w:val="000E4C9D"/>
    <w:rsid w:val="000E4F36"/>
    <w:rsid w:val="000E52B9"/>
    <w:rsid w:val="000E56DF"/>
    <w:rsid w:val="000E5C2B"/>
    <w:rsid w:val="000E6E31"/>
    <w:rsid w:val="000E6E61"/>
    <w:rsid w:val="000E79AC"/>
    <w:rsid w:val="000E7AD9"/>
    <w:rsid w:val="000F02EC"/>
    <w:rsid w:val="000F0E18"/>
    <w:rsid w:val="000F2644"/>
    <w:rsid w:val="000F3119"/>
    <w:rsid w:val="000F3C31"/>
    <w:rsid w:val="000F403A"/>
    <w:rsid w:val="000F474A"/>
    <w:rsid w:val="000F4846"/>
    <w:rsid w:val="000F4964"/>
    <w:rsid w:val="000F4F1E"/>
    <w:rsid w:val="000F6322"/>
    <w:rsid w:val="000F7291"/>
    <w:rsid w:val="000F7840"/>
    <w:rsid w:val="000F7F27"/>
    <w:rsid w:val="00101094"/>
    <w:rsid w:val="00101101"/>
    <w:rsid w:val="001014BE"/>
    <w:rsid w:val="0010347C"/>
    <w:rsid w:val="00103ED5"/>
    <w:rsid w:val="001041C8"/>
    <w:rsid w:val="001044E6"/>
    <w:rsid w:val="0010455D"/>
    <w:rsid w:val="0010468D"/>
    <w:rsid w:val="0010501C"/>
    <w:rsid w:val="00105976"/>
    <w:rsid w:val="00105CBA"/>
    <w:rsid w:val="0010630E"/>
    <w:rsid w:val="00106D40"/>
    <w:rsid w:val="00107B4C"/>
    <w:rsid w:val="00107C04"/>
    <w:rsid w:val="00107CEE"/>
    <w:rsid w:val="0011024D"/>
    <w:rsid w:val="001105DD"/>
    <w:rsid w:val="00110D84"/>
    <w:rsid w:val="0011160D"/>
    <w:rsid w:val="00111D5E"/>
    <w:rsid w:val="0011205F"/>
    <w:rsid w:val="001133DC"/>
    <w:rsid w:val="001134A3"/>
    <w:rsid w:val="0011390E"/>
    <w:rsid w:val="0011396F"/>
    <w:rsid w:val="00113F78"/>
    <w:rsid w:val="0011411A"/>
    <w:rsid w:val="001145ED"/>
    <w:rsid w:val="00115641"/>
    <w:rsid w:val="00115802"/>
    <w:rsid w:val="00115E0C"/>
    <w:rsid w:val="00116428"/>
    <w:rsid w:val="0011681B"/>
    <w:rsid w:val="00116EAC"/>
    <w:rsid w:val="00117460"/>
    <w:rsid w:val="00117D9B"/>
    <w:rsid w:val="00120586"/>
    <w:rsid w:val="001205AC"/>
    <w:rsid w:val="001212F6"/>
    <w:rsid w:val="00121964"/>
    <w:rsid w:val="00123051"/>
    <w:rsid w:val="00124589"/>
    <w:rsid w:val="00124D9A"/>
    <w:rsid w:val="001250B5"/>
    <w:rsid w:val="00125D76"/>
    <w:rsid w:val="0012699D"/>
    <w:rsid w:val="00127968"/>
    <w:rsid w:val="001312C4"/>
    <w:rsid w:val="001313C0"/>
    <w:rsid w:val="001320B4"/>
    <w:rsid w:val="00134501"/>
    <w:rsid w:val="00134B8F"/>
    <w:rsid w:val="001351AA"/>
    <w:rsid w:val="00135EC9"/>
    <w:rsid w:val="00136268"/>
    <w:rsid w:val="001363DF"/>
    <w:rsid w:val="001366D8"/>
    <w:rsid w:val="0013749B"/>
    <w:rsid w:val="001374D0"/>
    <w:rsid w:val="001377E9"/>
    <w:rsid w:val="00140A83"/>
    <w:rsid w:val="00140E5F"/>
    <w:rsid w:val="00141D9B"/>
    <w:rsid w:val="001420A2"/>
    <w:rsid w:val="0014266D"/>
    <w:rsid w:val="00142774"/>
    <w:rsid w:val="00142BE7"/>
    <w:rsid w:val="00144145"/>
    <w:rsid w:val="00145049"/>
    <w:rsid w:val="00147F8B"/>
    <w:rsid w:val="00150DBF"/>
    <w:rsid w:val="00150FD3"/>
    <w:rsid w:val="00151B3C"/>
    <w:rsid w:val="001529E0"/>
    <w:rsid w:val="00152B14"/>
    <w:rsid w:val="00152E16"/>
    <w:rsid w:val="00153C9A"/>
    <w:rsid w:val="00153F6B"/>
    <w:rsid w:val="00154390"/>
    <w:rsid w:val="00154499"/>
    <w:rsid w:val="00154744"/>
    <w:rsid w:val="00154ACE"/>
    <w:rsid w:val="00154EB0"/>
    <w:rsid w:val="00155760"/>
    <w:rsid w:val="00156B5A"/>
    <w:rsid w:val="00157444"/>
    <w:rsid w:val="001578B6"/>
    <w:rsid w:val="00160BB8"/>
    <w:rsid w:val="001619DF"/>
    <w:rsid w:val="00161A08"/>
    <w:rsid w:val="00161F75"/>
    <w:rsid w:val="00162676"/>
    <w:rsid w:val="0016368A"/>
    <w:rsid w:val="001636F3"/>
    <w:rsid w:val="00163B66"/>
    <w:rsid w:val="00163E3E"/>
    <w:rsid w:val="00164AAD"/>
    <w:rsid w:val="00165751"/>
    <w:rsid w:val="0016664E"/>
    <w:rsid w:val="00166EBB"/>
    <w:rsid w:val="00167508"/>
    <w:rsid w:val="00170EA5"/>
    <w:rsid w:val="001714DA"/>
    <w:rsid w:val="00172623"/>
    <w:rsid w:val="0017326C"/>
    <w:rsid w:val="00173426"/>
    <w:rsid w:val="00173887"/>
    <w:rsid w:val="00173DEE"/>
    <w:rsid w:val="0017441F"/>
    <w:rsid w:val="001744E0"/>
    <w:rsid w:val="00174B2E"/>
    <w:rsid w:val="00175005"/>
    <w:rsid w:val="00175B14"/>
    <w:rsid w:val="0017601E"/>
    <w:rsid w:val="00176590"/>
    <w:rsid w:val="001769F0"/>
    <w:rsid w:val="00176C32"/>
    <w:rsid w:val="00176D96"/>
    <w:rsid w:val="00177004"/>
    <w:rsid w:val="001777C3"/>
    <w:rsid w:val="00181335"/>
    <w:rsid w:val="001819D8"/>
    <w:rsid w:val="0018258D"/>
    <w:rsid w:val="00182E0D"/>
    <w:rsid w:val="0018426F"/>
    <w:rsid w:val="00186997"/>
    <w:rsid w:val="00187539"/>
    <w:rsid w:val="00187852"/>
    <w:rsid w:val="0019231E"/>
    <w:rsid w:val="001929D5"/>
    <w:rsid w:val="00193453"/>
    <w:rsid w:val="00195DF0"/>
    <w:rsid w:val="001962C3"/>
    <w:rsid w:val="00196716"/>
    <w:rsid w:val="001968CD"/>
    <w:rsid w:val="001968F1"/>
    <w:rsid w:val="00197179"/>
    <w:rsid w:val="001976B2"/>
    <w:rsid w:val="001978B5"/>
    <w:rsid w:val="00197A1E"/>
    <w:rsid w:val="001A05DD"/>
    <w:rsid w:val="001A13E9"/>
    <w:rsid w:val="001A28F8"/>
    <w:rsid w:val="001A2A4E"/>
    <w:rsid w:val="001A2E7E"/>
    <w:rsid w:val="001A3616"/>
    <w:rsid w:val="001A39EA"/>
    <w:rsid w:val="001A3C9D"/>
    <w:rsid w:val="001A4520"/>
    <w:rsid w:val="001A4C9E"/>
    <w:rsid w:val="001A69D7"/>
    <w:rsid w:val="001A6CF0"/>
    <w:rsid w:val="001A6E08"/>
    <w:rsid w:val="001A7197"/>
    <w:rsid w:val="001A7CA4"/>
    <w:rsid w:val="001B14EC"/>
    <w:rsid w:val="001B1778"/>
    <w:rsid w:val="001B1D0E"/>
    <w:rsid w:val="001B22B0"/>
    <w:rsid w:val="001B239D"/>
    <w:rsid w:val="001B24C2"/>
    <w:rsid w:val="001B2A9B"/>
    <w:rsid w:val="001B2F67"/>
    <w:rsid w:val="001B31FA"/>
    <w:rsid w:val="001B3368"/>
    <w:rsid w:val="001B37C9"/>
    <w:rsid w:val="001B3B5C"/>
    <w:rsid w:val="001B461D"/>
    <w:rsid w:val="001B5377"/>
    <w:rsid w:val="001B624D"/>
    <w:rsid w:val="001B67A1"/>
    <w:rsid w:val="001B682D"/>
    <w:rsid w:val="001B6C76"/>
    <w:rsid w:val="001B7FA3"/>
    <w:rsid w:val="001C105F"/>
    <w:rsid w:val="001C1C3A"/>
    <w:rsid w:val="001C2450"/>
    <w:rsid w:val="001C2C77"/>
    <w:rsid w:val="001C41F4"/>
    <w:rsid w:val="001C48E4"/>
    <w:rsid w:val="001C6839"/>
    <w:rsid w:val="001C69A8"/>
    <w:rsid w:val="001C6C83"/>
    <w:rsid w:val="001C7637"/>
    <w:rsid w:val="001D03E2"/>
    <w:rsid w:val="001D053D"/>
    <w:rsid w:val="001D0A1B"/>
    <w:rsid w:val="001D0B33"/>
    <w:rsid w:val="001D0D52"/>
    <w:rsid w:val="001D1507"/>
    <w:rsid w:val="001D1A1F"/>
    <w:rsid w:val="001D1BA2"/>
    <w:rsid w:val="001D2C17"/>
    <w:rsid w:val="001D34CC"/>
    <w:rsid w:val="001D3AC5"/>
    <w:rsid w:val="001D3BD6"/>
    <w:rsid w:val="001D3F36"/>
    <w:rsid w:val="001D453B"/>
    <w:rsid w:val="001D4F61"/>
    <w:rsid w:val="001D54D5"/>
    <w:rsid w:val="001D5568"/>
    <w:rsid w:val="001D564F"/>
    <w:rsid w:val="001D57F5"/>
    <w:rsid w:val="001D5D01"/>
    <w:rsid w:val="001D651E"/>
    <w:rsid w:val="001D658E"/>
    <w:rsid w:val="001D6EC1"/>
    <w:rsid w:val="001D71D9"/>
    <w:rsid w:val="001D742A"/>
    <w:rsid w:val="001D7479"/>
    <w:rsid w:val="001D7B1A"/>
    <w:rsid w:val="001E1079"/>
    <w:rsid w:val="001E1B5E"/>
    <w:rsid w:val="001E22A1"/>
    <w:rsid w:val="001E28F9"/>
    <w:rsid w:val="001E3DD9"/>
    <w:rsid w:val="001E45A4"/>
    <w:rsid w:val="001E4719"/>
    <w:rsid w:val="001E4D4B"/>
    <w:rsid w:val="001E6C55"/>
    <w:rsid w:val="001E737D"/>
    <w:rsid w:val="001E77A9"/>
    <w:rsid w:val="001E7922"/>
    <w:rsid w:val="001E7DB3"/>
    <w:rsid w:val="001E7FA4"/>
    <w:rsid w:val="001F04B7"/>
    <w:rsid w:val="001F0651"/>
    <w:rsid w:val="001F0AF5"/>
    <w:rsid w:val="001F0E88"/>
    <w:rsid w:val="001F1A49"/>
    <w:rsid w:val="001F1BFD"/>
    <w:rsid w:val="001F20D2"/>
    <w:rsid w:val="001F2B44"/>
    <w:rsid w:val="001F2EB8"/>
    <w:rsid w:val="001F3FAD"/>
    <w:rsid w:val="001F54C2"/>
    <w:rsid w:val="001F58DE"/>
    <w:rsid w:val="001F5C20"/>
    <w:rsid w:val="001F612A"/>
    <w:rsid w:val="001F653D"/>
    <w:rsid w:val="001F6C2F"/>
    <w:rsid w:val="001F6C90"/>
    <w:rsid w:val="001F79AD"/>
    <w:rsid w:val="00200350"/>
    <w:rsid w:val="00200E94"/>
    <w:rsid w:val="00201092"/>
    <w:rsid w:val="002010C2"/>
    <w:rsid w:val="0020221B"/>
    <w:rsid w:val="0020300B"/>
    <w:rsid w:val="0020315F"/>
    <w:rsid w:val="002035AA"/>
    <w:rsid w:val="0020426D"/>
    <w:rsid w:val="00204E02"/>
    <w:rsid w:val="002051B4"/>
    <w:rsid w:val="002052A8"/>
    <w:rsid w:val="00205DC2"/>
    <w:rsid w:val="00205F30"/>
    <w:rsid w:val="002065E4"/>
    <w:rsid w:val="00206A2A"/>
    <w:rsid w:val="0020711F"/>
    <w:rsid w:val="002078CE"/>
    <w:rsid w:val="00207A7B"/>
    <w:rsid w:val="00210B1B"/>
    <w:rsid w:val="00211193"/>
    <w:rsid w:val="00211467"/>
    <w:rsid w:val="00212AC0"/>
    <w:rsid w:val="00212BD3"/>
    <w:rsid w:val="00212FAF"/>
    <w:rsid w:val="002137E7"/>
    <w:rsid w:val="002147F7"/>
    <w:rsid w:val="00214BE5"/>
    <w:rsid w:val="00216249"/>
    <w:rsid w:val="00216A37"/>
    <w:rsid w:val="002173A8"/>
    <w:rsid w:val="00220466"/>
    <w:rsid w:val="00220FE1"/>
    <w:rsid w:val="002210DF"/>
    <w:rsid w:val="002212C6"/>
    <w:rsid w:val="002218DF"/>
    <w:rsid w:val="0022245E"/>
    <w:rsid w:val="00224C7F"/>
    <w:rsid w:val="00224D2F"/>
    <w:rsid w:val="002252B8"/>
    <w:rsid w:val="00225FC5"/>
    <w:rsid w:val="00225FDB"/>
    <w:rsid w:val="0022636C"/>
    <w:rsid w:val="002272D4"/>
    <w:rsid w:val="0022740B"/>
    <w:rsid w:val="00227A5E"/>
    <w:rsid w:val="002301CF"/>
    <w:rsid w:val="00230967"/>
    <w:rsid w:val="00230A33"/>
    <w:rsid w:val="00230A5B"/>
    <w:rsid w:val="00231941"/>
    <w:rsid w:val="002323F2"/>
    <w:rsid w:val="00232692"/>
    <w:rsid w:val="002335E3"/>
    <w:rsid w:val="00233F3D"/>
    <w:rsid w:val="00235253"/>
    <w:rsid w:val="0023541C"/>
    <w:rsid w:val="00236AC1"/>
    <w:rsid w:val="00237174"/>
    <w:rsid w:val="00237D99"/>
    <w:rsid w:val="00240CAA"/>
    <w:rsid w:val="0024170A"/>
    <w:rsid w:val="00241F66"/>
    <w:rsid w:val="00241F9B"/>
    <w:rsid w:val="0024208A"/>
    <w:rsid w:val="00242483"/>
    <w:rsid w:val="00243DE9"/>
    <w:rsid w:val="002443F7"/>
    <w:rsid w:val="002444E7"/>
    <w:rsid w:val="00245493"/>
    <w:rsid w:val="002455C1"/>
    <w:rsid w:val="00245862"/>
    <w:rsid w:val="00245922"/>
    <w:rsid w:val="002462CF"/>
    <w:rsid w:val="00246472"/>
    <w:rsid w:val="00246A11"/>
    <w:rsid w:val="00247DD2"/>
    <w:rsid w:val="00250B7B"/>
    <w:rsid w:val="00250C3B"/>
    <w:rsid w:val="002522DE"/>
    <w:rsid w:val="00252585"/>
    <w:rsid w:val="0025396E"/>
    <w:rsid w:val="00253D2D"/>
    <w:rsid w:val="00255779"/>
    <w:rsid w:val="00255797"/>
    <w:rsid w:val="00255C78"/>
    <w:rsid w:val="00256165"/>
    <w:rsid w:val="002568CC"/>
    <w:rsid w:val="00256B68"/>
    <w:rsid w:val="00257668"/>
    <w:rsid w:val="00257673"/>
    <w:rsid w:val="00257CD5"/>
    <w:rsid w:val="00257D40"/>
    <w:rsid w:val="00257E2E"/>
    <w:rsid w:val="0026013E"/>
    <w:rsid w:val="002602F7"/>
    <w:rsid w:val="00260E62"/>
    <w:rsid w:val="00261CB4"/>
    <w:rsid w:val="002621F7"/>
    <w:rsid w:val="00262661"/>
    <w:rsid w:val="0026321D"/>
    <w:rsid w:val="002634C2"/>
    <w:rsid w:val="00263FF3"/>
    <w:rsid w:val="002646E6"/>
    <w:rsid w:val="00265FBC"/>
    <w:rsid w:val="0026651B"/>
    <w:rsid w:val="00266851"/>
    <w:rsid w:val="00266C8E"/>
    <w:rsid w:val="00267419"/>
    <w:rsid w:val="00270BF6"/>
    <w:rsid w:val="00270EF2"/>
    <w:rsid w:val="002714AF"/>
    <w:rsid w:val="00271BFC"/>
    <w:rsid w:val="00272555"/>
    <w:rsid w:val="002729F2"/>
    <w:rsid w:val="00272B7B"/>
    <w:rsid w:val="0027370B"/>
    <w:rsid w:val="00273DB7"/>
    <w:rsid w:val="00274702"/>
    <w:rsid w:val="002751D6"/>
    <w:rsid w:val="00276FBE"/>
    <w:rsid w:val="002770E1"/>
    <w:rsid w:val="00277848"/>
    <w:rsid w:val="00277CA1"/>
    <w:rsid w:val="00277EB1"/>
    <w:rsid w:val="002805C5"/>
    <w:rsid w:val="002819C1"/>
    <w:rsid w:val="00281E5F"/>
    <w:rsid w:val="0028394B"/>
    <w:rsid w:val="00283E1A"/>
    <w:rsid w:val="00284350"/>
    <w:rsid w:val="00284EAE"/>
    <w:rsid w:val="00284F38"/>
    <w:rsid w:val="002857B8"/>
    <w:rsid w:val="00286694"/>
    <w:rsid w:val="00286721"/>
    <w:rsid w:val="00287803"/>
    <w:rsid w:val="002879DD"/>
    <w:rsid w:val="00290A1C"/>
    <w:rsid w:val="00290B39"/>
    <w:rsid w:val="00291D4C"/>
    <w:rsid w:val="002932CC"/>
    <w:rsid w:val="00294605"/>
    <w:rsid w:val="00294E21"/>
    <w:rsid w:val="00295C7A"/>
    <w:rsid w:val="002964B9"/>
    <w:rsid w:val="00296A8D"/>
    <w:rsid w:val="00296E2E"/>
    <w:rsid w:val="002A1263"/>
    <w:rsid w:val="002A17DF"/>
    <w:rsid w:val="002A1911"/>
    <w:rsid w:val="002A1A19"/>
    <w:rsid w:val="002A1AA8"/>
    <w:rsid w:val="002A24FC"/>
    <w:rsid w:val="002A3818"/>
    <w:rsid w:val="002A476B"/>
    <w:rsid w:val="002A6BCD"/>
    <w:rsid w:val="002A6C4A"/>
    <w:rsid w:val="002B03A5"/>
    <w:rsid w:val="002B0DA9"/>
    <w:rsid w:val="002B1AD0"/>
    <w:rsid w:val="002B303C"/>
    <w:rsid w:val="002B3741"/>
    <w:rsid w:val="002B552A"/>
    <w:rsid w:val="002B5783"/>
    <w:rsid w:val="002B6225"/>
    <w:rsid w:val="002B64DB"/>
    <w:rsid w:val="002B65A9"/>
    <w:rsid w:val="002B68EA"/>
    <w:rsid w:val="002B6AA5"/>
    <w:rsid w:val="002B7362"/>
    <w:rsid w:val="002B744E"/>
    <w:rsid w:val="002C116D"/>
    <w:rsid w:val="002C1A44"/>
    <w:rsid w:val="002C30B9"/>
    <w:rsid w:val="002C364C"/>
    <w:rsid w:val="002C45D5"/>
    <w:rsid w:val="002C4B3B"/>
    <w:rsid w:val="002C4B8F"/>
    <w:rsid w:val="002C4D21"/>
    <w:rsid w:val="002C5931"/>
    <w:rsid w:val="002C7179"/>
    <w:rsid w:val="002D0704"/>
    <w:rsid w:val="002D11E6"/>
    <w:rsid w:val="002D1CFA"/>
    <w:rsid w:val="002D2027"/>
    <w:rsid w:val="002D202E"/>
    <w:rsid w:val="002D2316"/>
    <w:rsid w:val="002D26B2"/>
    <w:rsid w:val="002D2920"/>
    <w:rsid w:val="002D2A95"/>
    <w:rsid w:val="002D3CA5"/>
    <w:rsid w:val="002D477D"/>
    <w:rsid w:val="002D4B1A"/>
    <w:rsid w:val="002D524A"/>
    <w:rsid w:val="002D5E19"/>
    <w:rsid w:val="002D6071"/>
    <w:rsid w:val="002D60D6"/>
    <w:rsid w:val="002D619D"/>
    <w:rsid w:val="002D6731"/>
    <w:rsid w:val="002D75C3"/>
    <w:rsid w:val="002D7603"/>
    <w:rsid w:val="002D790E"/>
    <w:rsid w:val="002E211E"/>
    <w:rsid w:val="002E2216"/>
    <w:rsid w:val="002E263C"/>
    <w:rsid w:val="002E390A"/>
    <w:rsid w:val="002E5239"/>
    <w:rsid w:val="002E6F9C"/>
    <w:rsid w:val="002E7370"/>
    <w:rsid w:val="002E7F66"/>
    <w:rsid w:val="002F05D9"/>
    <w:rsid w:val="002F08E8"/>
    <w:rsid w:val="002F12BB"/>
    <w:rsid w:val="002F1C04"/>
    <w:rsid w:val="002F39BD"/>
    <w:rsid w:val="002F4E59"/>
    <w:rsid w:val="002F5181"/>
    <w:rsid w:val="002F53F4"/>
    <w:rsid w:val="002F57A6"/>
    <w:rsid w:val="002F6834"/>
    <w:rsid w:val="002F73B8"/>
    <w:rsid w:val="002F782B"/>
    <w:rsid w:val="002F7C5A"/>
    <w:rsid w:val="0030000D"/>
    <w:rsid w:val="00301120"/>
    <w:rsid w:val="003018D1"/>
    <w:rsid w:val="00301B2C"/>
    <w:rsid w:val="0030267E"/>
    <w:rsid w:val="003035A7"/>
    <w:rsid w:val="003043E9"/>
    <w:rsid w:val="0030565E"/>
    <w:rsid w:val="0030585E"/>
    <w:rsid w:val="003058D0"/>
    <w:rsid w:val="00305B33"/>
    <w:rsid w:val="0030621D"/>
    <w:rsid w:val="0030635A"/>
    <w:rsid w:val="003072B6"/>
    <w:rsid w:val="00307708"/>
    <w:rsid w:val="003077BB"/>
    <w:rsid w:val="003078B7"/>
    <w:rsid w:val="00307BF4"/>
    <w:rsid w:val="00310DB7"/>
    <w:rsid w:val="00311C93"/>
    <w:rsid w:val="00311FF5"/>
    <w:rsid w:val="00312213"/>
    <w:rsid w:val="00314070"/>
    <w:rsid w:val="0031441D"/>
    <w:rsid w:val="00315241"/>
    <w:rsid w:val="003158AC"/>
    <w:rsid w:val="0031592E"/>
    <w:rsid w:val="00315DA7"/>
    <w:rsid w:val="00316BE3"/>
    <w:rsid w:val="003171C2"/>
    <w:rsid w:val="003172DF"/>
    <w:rsid w:val="003175CC"/>
    <w:rsid w:val="003175D6"/>
    <w:rsid w:val="00317C9C"/>
    <w:rsid w:val="00317F18"/>
    <w:rsid w:val="003205AE"/>
    <w:rsid w:val="00322054"/>
    <w:rsid w:val="0032255C"/>
    <w:rsid w:val="00323549"/>
    <w:rsid w:val="00324BCB"/>
    <w:rsid w:val="00325581"/>
    <w:rsid w:val="00325BBE"/>
    <w:rsid w:val="003267B6"/>
    <w:rsid w:val="00326CCA"/>
    <w:rsid w:val="00330FB0"/>
    <w:rsid w:val="00331176"/>
    <w:rsid w:val="003316B8"/>
    <w:rsid w:val="00331B69"/>
    <w:rsid w:val="003326EF"/>
    <w:rsid w:val="00333E7B"/>
    <w:rsid w:val="00334F2A"/>
    <w:rsid w:val="003351A0"/>
    <w:rsid w:val="00335851"/>
    <w:rsid w:val="00335BC4"/>
    <w:rsid w:val="003369CD"/>
    <w:rsid w:val="00337067"/>
    <w:rsid w:val="0033727A"/>
    <w:rsid w:val="00341BDE"/>
    <w:rsid w:val="00341E48"/>
    <w:rsid w:val="003420C7"/>
    <w:rsid w:val="0034236A"/>
    <w:rsid w:val="00342A14"/>
    <w:rsid w:val="00342A9A"/>
    <w:rsid w:val="0034304E"/>
    <w:rsid w:val="003433F7"/>
    <w:rsid w:val="00344030"/>
    <w:rsid w:val="003443AC"/>
    <w:rsid w:val="00344736"/>
    <w:rsid w:val="003448B0"/>
    <w:rsid w:val="003456CF"/>
    <w:rsid w:val="0034597E"/>
    <w:rsid w:val="00345BAD"/>
    <w:rsid w:val="003465AE"/>
    <w:rsid w:val="00346605"/>
    <w:rsid w:val="003467CC"/>
    <w:rsid w:val="00346F1D"/>
    <w:rsid w:val="0034760F"/>
    <w:rsid w:val="003478A8"/>
    <w:rsid w:val="00347994"/>
    <w:rsid w:val="00350802"/>
    <w:rsid w:val="0035219E"/>
    <w:rsid w:val="00352AFE"/>
    <w:rsid w:val="00352F68"/>
    <w:rsid w:val="0035354E"/>
    <w:rsid w:val="00353BE5"/>
    <w:rsid w:val="00353D94"/>
    <w:rsid w:val="003546A2"/>
    <w:rsid w:val="003547DD"/>
    <w:rsid w:val="00354996"/>
    <w:rsid w:val="00354BFA"/>
    <w:rsid w:val="00354C35"/>
    <w:rsid w:val="003553A2"/>
    <w:rsid w:val="003556CA"/>
    <w:rsid w:val="00355F78"/>
    <w:rsid w:val="003565DB"/>
    <w:rsid w:val="00356CEA"/>
    <w:rsid w:val="003574CA"/>
    <w:rsid w:val="00357DD4"/>
    <w:rsid w:val="00360053"/>
    <w:rsid w:val="003601F4"/>
    <w:rsid w:val="00360445"/>
    <w:rsid w:val="00360856"/>
    <w:rsid w:val="003612DA"/>
    <w:rsid w:val="00361A2C"/>
    <w:rsid w:val="00361DEE"/>
    <w:rsid w:val="0036341E"/>
    <w:rsid w:val="003652E6"/>
    <w:rsid w:val="0036546E"/>
    <w:rsid w:val="00365BEC"/>
    <w:rsid w:val="00366FF9"/>
    <w:rsid w:val="0036710E"/>
    <w:rsid w:val="00367543"/>
    <w:rsid w:val="00370498"/>
    <w:rsid w:val="00371340"/>
    <w:rsid w:val="00371B79"/>
    <w:rsid w:val="00373FAD"/>
    <w:rsid w:val="0037421D"/>
    <w:rsid w:val="003746E7"/>
    <w:rsid w:val="00375009"/>
    <w:rsid w:val="0037534E"/>
    <w:rsid w:val="003760B1"/>
    <w:rsid w:val="00376B03"/>
    <w:rsid w:val="00377CE4"/>
    <w:rsid w:val="00380113"/>
    <w:rsid w:val="003806F7"/>
    <w:rsid w:val="00381254"/>
    <w:rsid w:val="0038204A"/>
    <w:rsid w:val="00382F8E"/>
    <w:rsid w:val="0038328E"/>
    <w:rsid w:val="00383444"/>
    <w:rsid w:val="0038491D"/>
    <w:rsid w:val="0038704C"/>
    <w:rsid w:val="00387408"/>
    <w:rsid w:val="00387412"/>
    <w:rsid w:val="00387C2A"/>
    <w:rsid w:val="00391A8C"/>
    <w:rsid w:val="00391C48"/>
    <w:rsid w:val="00392E0D"/>
    <w:rsid w:val="0039332D"/>
    <w:rsid w:val="00393495"/>
    <w:rsid w:val="00393ACD"/>
    <w:rsid w:val="00394164"/>
    <w:rsid w:val="00394987"/>
    <w:rsid w:val="00394C29"/>
    <w:rsid w:val="00395083"/>
    <w:rsid w:val="00395444"/>
    <w:rsid w:val="00395630"/>
    <w:rsid w:val="00396737"/>
    <w:rsid w:val="00396FDE"/>
    <w:rsid w:val="00397B06"/>
    <w:rsid w:val="00397C91"/>
    <w:rsid w:val="003A0392"/>
    <w:rsid w:val="003A08B0"/>
    <w:rsid w:val="003A1791"/>
    <w:rsid w:val="003A20F6"/>
    <w:rsid w:val="003A2695"/>
    <w:rsid w:val="003A2E54"/>
    <w:rsid w:val="003A3B89"/>
    <w:rsid w:val="003A3E1B"/>
    <w:rsid w:val="003A4854"/>
    <w:rsid w:val="003A5B03"/>
    <w:rsid w:val="003A79F8"/>
    <w:rsid w:val="003B068C"/>
    <w:rsid w:val="003B0F11"/>
    <w:rsid w:val="003B21FB"/>
    <w:rsid w:val="003B24F3"/>
    <w:rsid w:val="003B3C5F"/>
    <w:rsid w:val="003B5CCC"/>
    <w:rsid w:val="003B6080"/>
    <w:rsid w:val="003B6DE5"/>
    <w:rsid w:val="003B7A33"/>
    <w:rsid w:val="003B7B9E"/>
    <w:rsid w:val="003C15E1"/>
    <w:rsid w:val="003C1C77"/>
    <w:rsid w:val="003C240E"/>
    <w:rsid w:val="003C2967"/>
    <w:rsid w:val="003C2DE4"/>
    <w:rsid w:val="003C4CED"/>
    <w:rsid w:val="003C5E05"/>
    <w:rsid w:val="003C658A"/>
    <w:rsid w:val="003C6BD0"/>
    <w:rsid w:val="003D04C7"/>
    <w:rsid w:val="003D1453"/>
    <w:rsid w:val="003D42D5"/>
    <w:rsid w:val="003D57D7"/>
    <w:rsid w:val="003D64C4"/>
    <w:rsid w:val="003D6E7A"/>
    <w:rsid w:val="003E0235"/>
    <w:rsid w:val="003E0C74"/>
    <w:rsid w:val="003E0E22"/>
    <w:rsid w:val="003E1984"/>
    <w:rsid w:val="003E33B2"/>
    <w:rsid w:val="003E427D"/>
    <w:rsid w:val="003E4427"/>
    <w:rsid w:val="003E4DA6"/>
    <w:rsid w:val="003E535E"/>
    <w:rsid w:val="003E59C5"/>
    <w:rsid w:val="003E5B22"/>
    <w:rsid w:val="003F079D"/>
    <w:rsid w:val="003F13DB"/>
    <w:rsid w:val="003F18BB"/>
    <w:rsid w:val="003F1E25"/>
    <w:rsid w:val="003F2A73"/>
    <w:rsid w:val="003F3E96"/>
    <w:rsid w:val="003F443E"/>
    <w:rsid w:val="003F4D4C"/>
    <w:rsid w:val="003F63B3"/>
    <w:rsid w:val="003F65C2"/>
    <w:rsid w:val="003F745A"/>
    <w:rsid w:val="004001C8"/>
    <w:rsid w:val="00402026"/>
    <w:rsid w:val="004026AC"/>
    <w:rsid w:val="00402B0A"/>
    <w:rsid w:val="00403473"/>
    <w:rsid w:val="00403B6C"/>
    <w:rsid w:val="004044B0"/>
    <w:rsid w:val="00404515"/>
    <w:rsid w:val="004050AA"/>
    <w:rsid w:val="00405A10"/>
    <w:rsid w:val="00405E63"/>
    <w:rsid w:val="0040727F"/>
    <w:rsid w:val="00407642"/>
    <w:rsid w:val="004117BD"/>
    <w:rsid w:val="00411FE5"/>
    <w:rsid w:val="00412467"/>
    <w:rsid w:val="00412CFA"/>
    <w:rsid w:val="004131E8"/>
    <w:rsid w:val="0041383F"/>
    <w:rsid w:val="0041495B"/>
    <w:rsid w:val="00417AFB"/>
    <w:rsid w:val="004208B3"/>
    <w:rsid w:val="00421315"/>
    <w:rsid w:val="00422035"/>
    <w:rsid w:val="0042204C"/>
    <w:rsid w:val="004222D2"/>
    <w:rsid w:val="0042292A"/>
    <w:rsid w:val="0042493C"/>
    <w:rsid w:val="004255CF"/>
    <w:rsid w:val="0042584E"/>
    <w:rsid w:val="00426592"/>
    <w:rsid w:val="00427967"/>
    <w:rsid w:val="00427B85"/>
    <w:rsid w:val="00427E50"/>
    <w:rsid w:val="00427F37"/>
    <w:rsid w:val="00430842"/>
    <w:rsid w:val="00431061"/>
    <w:rsid w:val="004327D1"/>
    <w:rsid w:val="00432C28"/>
    <w:rsid w:val="00432C73"/>
    <w:rsid w:val="00433086"/>
    <w:rsid w:val="0043347F"/>
    <w:rsid w:val="0043394B"/>
    <w:rsid w:val="00433CA1"/>
    <w:rsid w:val="00433CD5"/>
    <w:rsid w:val="00434119"/>
    <w:rsid w:val="00434D22"/>
    <w:rsid w:val="004351CA"/>
    <w:rsid w:val="00435E49"/>
    <w:rsid w:val="00437350"/>
    <w:rsid w:val="00437F9C"/>
    <w:rsid w:val="004400CC"/>
    <w:rsid w:val="00440230"/>
    <w:rsid w:val="004403E2"/>
    <w:rsid w:val="004405E3"/>
    <w:rsid w:val="00440A75"/>
    <w:rsid w:val="00440AE9"/>
    <w:rsid w:val="00440BE6"/>
    <w:rsid w:val="00441054"/>
    <w:rsid w:val="00441CF0"/>
    <w:rsid w:val="00442062"/>
    <w:rsid w:val="004420FD"/>
    <w:rsid w:val="004425A9"/>
    <w:rsid w:val="004425FC"/>
    <w:rsid w:val="0044410A"/>
    <w:rsid w:val="00444484"/>
    <w:rsid w:val="00450D4F"/>
    <w:rsid w:val="00450D64"/>
    <w:rsid w:val="00450E62"/>
    <w:rsid w:val="00450F32"/>
    <w:rsid w:val="00451362"/>
    <w:rsid w:val="004529B6"/>
    <w:rsid w:val="0045417F"/>
    <w:rsid w:val="00454919"/>
    <w:rsid w:val="00454F46"/>
    <w:rsid w:val="004566BA"/>
    <w:rsid w:val="00456B90"/>
    <w:rsid w:val="00457384"/>
    <w:rsid w:val="00462475"/>
    <w:rsid w:val="0046346F"/>
    <w:rsid w:val="004648C7"/>
    <w:rsid w:val="00464942"/>
    <w:rsid w:val="004665CB"/>
    <w:rsid w:val="004666FD"/>
    <w:rsid w:val="00466C67"/>
    <w:rsid w:val="00466F88"/>
    <w:rsid w:val="004671D5"/>
    <w:rsid w:val="0046790D"/>
    <w:rsid w:val="00467FEA"/>
    <w:rsid w:val="004710EA"/>
    <w:rsid w:val="00472507"/>
    <w:rsid w:val="004736F4"/>
    <w:rsid w:val="00474B94"/>
    <w:rsid w:val="004750C2"/>
    <w:rsid w:val="004764FA"/>
    <w:rsid w:val="00476BF8"/>
    <w:rsid w:val="00476D40"/>
    <w:rsid w:val="00476F89"/>
    <w:rsid w:val="004775BA"/>
    <w:rsid w:val="00477EAD"/>
    <w:rsid w:val="00480A7E"/>
    <w:rsid w:val="00481080"/>
    <w:rsid w:val="00481D9A"/>
    <w:rsid w:val="00482454"/>
    <w:rsid w:val="004836FC"/>
    <w:rsid w:val="004838E3"/>
    <w:rsid w:val="00484855"/>
    <w:rsid w:val="00484A6A"/>
    <w:rsid w:val="0048500C"/>
    <w:rsid w:val="0048567C"/>
    <w:rsid w:val="004866F6"/>
    <w:rsid w:val="00486843"/>
    <w:rsid w:val="00486CE7"/>
    <w:rsid w:val="0048788F"/>
    <w:rsid w:val="00487F4C"/>
    <w:rsid w:val="00490427"/>
    <w:rsid w:val="00490B41"/>
    <w:rsid w:val="00491347"/>
    <w:rsid w:val="004913D7"/>
    <w:rsid w:val="00492598"/>
    <w:rsid w:val="00493CDB"/>
    <w:rsid w:val="00494C38"/>
    <w:rsid w:val="00497AF8"/>
    <w:rsid w:val="00497C57"/>
    <w:rsid w:val="004A0325"/>
    <w:rsid w:val="004A0F02"/>
    <w:rsid w:val="004A250F"/>
    <w:rsid w:val="004A29C7"/>
    <w:rsid w:val="004A31FE"/>
    <w:rsid w:val="004A3CB1"/>
    <w:rsid w:val="004A4BE3"/>
    <w:rsid w:val="004A4D53"/>
    <w:rsid w:val="004A4FA4"/>
    <w:rsid w:val="004A642F"/>
    <w:rsid w:val="004A6755"/>
    <w:rsid w:val="004A6F58"/>
    <w:rsid w:val="004A722B"/>
    <w:rsid w:val="004B097D"/>
    <w:rsid w:val="004B0EC8"/>
    <w:rsid w:val="004B1D9B"/>
    <w:rsid w:val="004B2D83"/>
    <w:rsid w:val="004B32D7"/>
    <w:rsid w:val="004B6188"/>
    <w:rsid w:val="004B6F5B"/>
    <w:rsid w:val="004B7074"/>
    <w:rsid w:val="004B749C"/>
    <w:rsid w:val="004B750C"/>
    <w:rsid w:val="004C1674"/>
    <w:rsid w:val="004C2304"/>
    <w:rsid w:val="004C2D62"/>
    <w:rsid w:val="004C3025"/>
    <w:rsid w:val="004C32C1"/>
    <w:rsid w:val="004C3793"/>
    <w:rsid w:val="004C3E83"/>
    <w:rsid w:val="004C4777"/>
    <w:rsid w:val="004C4FB8"/>
    <w:rsid w:val="004C560F"/>
    <w:rsid w:val="004C56EC"/>
    <w:rsid w:val="004C57C9"/>
    <w:rsid w:val="004C5DE8"/>
    <w:rsid w:val="004C7391"/>
    <w:rsid w:val="004D1BC6"/>
    <w:rsid w:val="004D3397"/>
    <w:rsid w:val="004D406F"/>
    <w:rsid w:val="004D415A"/>
    <w:rsid w:val="004D47F4"/>
    <w:rsid w:val="004D4FB6"/>
    <w:rsid w:val="004D590E"/>
    <w:rsid w:val="004D6286"/>
    <w:rsid w:val="004D719C"/>
    <w:rsid w:val="004D7696"/>
    <w:rsid w:val="004E01E1"/>
    <w:rsid w:val="004E05C6"/>
    <w:rsid w:val="004E0C88"/>
    <w:rsid w:val="004E10E2"/>
    <w:rsid w:val="004E1A6B"/>
    <w:rsid w:val="004E4268"/>
    <w:rsid w:val="004E5A5E"/>
    <w:rsid w:val="004E623F"/>
    <w:rsid w:val="004E666D"/>
    <w:rsid w:val="004E69A0"/>
    <w:rsid w:val="004E69DA"/>
    <w:rsid w:val="004E71B3"/>
    <w:rsid w:val="004E763B"/>
    <w:rsid w:val="004F0D58"/>
    <w:rsid w:val="004F11EA"/>
    <w:rsid w:val="004F1416"/>
    <w:rsid w:val="004F1921"/>
    <w:rsid w:val="004F1CE1"/>
    <w:rsid w:val="004F3794"/>
    <w:rsid w:val="004F3AF7"/>
    <w:rsid w:val="004F4062"/>
    <w:rsid w:val="004F41AA"/>
    <w:rsid w:val="004F5265"/>
    <w:rsid w:val="004F5BD8"/>
    <w:rsid w:val="004F6570"/>
    <w:rsid w:val="004F67EA"/>
    <w:rsid w:val="004F688B"/>
    <w:rsid w:val="004F6BA4"/>
    <w:rsid w:val="004F6F41"/>
    <w:rsid w:val="004F7703"/>
    <w:rsid w:val="0050087B"/>
    <w:rsid w:val="00500916"/>
    <w:rsid w:val="00501253"/>
    <w:rsid w:val="005013D6"/>
    <w:rsid w:val="00501C29"/>
    <w:rsid w:val="0050267D"/>
    <w:rsid w:val="00502EC4"/>
    <w:rsid w:val="005039E5"/>
    <w:rsid w:val="00504C4F"/>
    <w:rsid w:val="00505196"/>
    <w:rsid w:val="005053BB"/>
    <w:rsid w:val="00505D60"/>
    <w:rsid w:val="00506FB4"/>
    <w:rsid w:val="0050736E"/>
    <w:rsid w:val="005104D0"/>
    <w:rsid w:val="00510867"/>
    <w:rsid w:val="00511A83"/>
    <w:rsid w:val="005136EF"/>
    <w:rsid w:val="00513C91"/>
    <w:rsid w:val="00514027"/>
    <w:rsid w:val="005148A6"/>
    <w:rsid w:val="00515EC2"/>
    <w:rsid w:val="00516330"/>
    <w:rsid w:val="00516986"/>
    <w:rsid w:val="0051698C"/>
    <w:rsid w:val="0051798D"/>
    <w:rsid w:val="00520058"/>
    <w:rsid w:val="00520541"/>
    <w:rsid w:val="005205ED"/>
    <w:rsid w:val="00520A65"/>
    <w:rsid w:val="00521285"/>
    <w:rsid w:val="0052190C"/>
    <w:rsid w:val="00521D5D"/>
    <w:rsid w:val="00522C17"/>
    <w:rsid w:val="00523071"/>
    <w:rsid w:val="005232A9"/>
    <w:rsid w:val="00523762"/>
    <w:rsid w:val="00524A41"/>
    <w:rsid w:val="00524AAC"/>
    <w:rsid w:val="00524F52"/>
    <w:rsid w:val="00525241"/>
    <w:rsid w:val="005253FE"/>
    <w:rsid w:val="00526169"/>
    <w:rsid w:val="00526227"/>
    <w:rsid w:val="005271C1"/>
    <w:rsid w:val="005329F8"/>
    <w:rsid w:val="00532CBC"/>
    <w:rsid w:val="005338A9"/>
    <w:rsid w:val="00533B31"/>
    <w:rsid w:val="00533BA5"/>
    <w:rsid w:val="00535218"/>
    <w:rsid w:val="00535493"/>
    <w:rsid w:val="0053577A"/>
    <w:rsid w:val="00535DDC"/>
    <w:rsid w:val="00535EB2"/>
    <w:rsid w:val="0053620A"/>
    <w:rsid w:val="005362E9"/>
    <w:rsid w:val="00540220"/>
    <w:rsid w:val="005403CC"/>
    <w:rsid w:val="00540887"/>
    <w:rsid w:val="005421EF"/>
    <w:rsid w:val="00542A90"/>
    <w:rsid w:val="00542AB6"/>
    <w:rsid w:val="005432C0"/>
    <w:rsid w:val="00543604"/>
    <w:rsid w:val="00543D42"/>
    <w:rsid w:val="00544C83"/>
    <w:rsid w:val="005454B8"/>
    <w:rsid w:val="0054562D"/>
    <w:rsid w:val="00545650"/>
    <w:rsid w:val="005459B5"/>
    <w:rsid w:val="0054620B"/>
    <w:rsid w:val="005464A5"/>
    <w:rsid w:val="005467BF"/>
    <w:rsid w:val="0054689C"/>
    <w:rsid w:val="005468DC"/>
    <w:rsid w:val="00550348"/>
    <w:rsid w:val="005521F1"/>
    <w:rsid w:val="00552E83"/>
    <w:rsid w:val="00552EE2"/>
    <w:rsid w:val="00553DE7"/>
    <w:rsid w:val="00555951"/>
    <w:rsid w:val="00555FB9"/>
    <w:rsid w:val="0055643B"/>
    <w:rsid w:val="005564D3"/>
    <w:rsid w:val="005566B0"/>
    <w:rsid w:val="00557751"/>
    <w:rsid w:val="00557C7B"/>
    <w:rsid w:val="0056015D"/>
    <w:rsid w:val="005602A5"/>
    <w:rsid w:val="005603DD"/>
    <w:rsid w:val="005604E4"/>
    <w:rsid w:val="005604F2"/>
    <w:rsid w:val="00560E6D"/>
    <w:rsid w:val="0056238A"/>
    <w:rsid w:val="00562E48"/>
    <w:rsid w:val="005655D7"/>
    <w:rsid w:val="005672CD"/>
    <w:rsid w:val="0056735B"/>
    <w:rsid w:val="00567C93"/>
    <w:rsid w:val="005707B3"/>
    <w:rsid w:val="00571936"/>
    <w:rsid w:val="00571E99"/>
    <w:rsid w:val="0057261F"/>
    <w:rsid w:val="00573305"/>
    <w:rsid w:val="005736EF"/>
    <w:rsid w:val="00573A43"/>
    <w:rsid w:val="00574836"/>
    <w:rsid w:val="0057498F"/>
    <w:rsid w:val="00576631"/>
    <w:rsid w:val="00577768"/>
    <w:rsid w:val="00581B06"/>
    <w:rsid w:val="00581F8F"/>
    <w:rsid w:val="00582650"/>
    <w:rsid w:val="005842C4"/>
    <w:rsid w:val="00584E37"/>
    <w:rsid w:val="00585F7A"/>
    <w:rsid w:val="00586391"/>
    <w:rsid w:val="0058670F"/>
    <w:rsid w:val="00586C68"/>
    <w:rsid w:val="00587635"/>
    <w:rsid w:val="005877DB"/>
    <w:rsid w:val="00590654"/>
    <w:rsid w:val="00591655"/>
    <w:rsid w:val="00591FD9"/>
    <w:rsid w:val="005928D4"/>
    <w:rsid w:val="00595602"/>
    <w:rsid w:val="00595B99"/>
    <w:rsid w:val="00596428"/>
    <w:rsid w:val="005973E7"/>
    <w:rsid w:val="00597788"/>
    <w:rsid w:val="005A012E"/>
    <w:rsid w:val="005A17FB"/>
    <w:rsid w:val="005A1A04"/>
    <w:rsid w:val="005A1E1C"/>
    <w:rsid w:val="005A25AD"/>
    <w:rsid w:val="005A2700"/>
    <w:rsid w:val="005A27CD"/>
    <w:rsid w:val="005A3266"/>
    <w:rsid w:val="005A3281"/>
    <w:rsid w:val="005A3A52"/>
    <w:rsid w:val="005A4D25"/>
    <w:rsid w:val="005A51F7"/>
    <w:rsid w:val="005A52FA"/>
    <w:rsid w:val="005A5996"/>
    <w:rsid w:val="005A602A"/>
    <w:rsid w:val="005A6E02"/>
    <w:rsid w:val="005A7EE8"/>
    <w:rsid w:val="005B00DA"/>
    <w:rsid w:val="005B048B"/>
    <w:rsid w:val="005B211B"/>
    <w:rsid w:val="005B2F41"/>
    <w:rsid w:val="005B3117"/>
    <w:rsid w:val="005B41EA"/>
    <w:rsid w:val="005B4D6B"/>
    <w:rsid w:val="005B5ACB"/>
    <w:rsid w:val="005B7005"/>
    <w:rsid w:val="005B709C"/>
    <w:rsid w:val="005B738E"/>
    <w:rsid w:val="005C0059"/>
    <w:rsid w:val="005C1AAC"/>
    <w:rsid w:val="005C393C"/>
    <w:rsid w:val="005C396C"/>
    <w:rsid w:val="005C3C75"/>
    <w:rsid w:val="005C40C8"/>
    <w:rsid w:val="005C41D5"/>
    <w:rsid w:val="005C57E0"/>
    <w:rsid w:val="005C5F23"/>
    <w:rsid w:val="005C6B0C"/>
    <w:rsid w:val="005C6DDD"/>
    <w:rsid w:val="005C71D8"/>
    <w:rsid w:val="005C7783"/>
    <w:rsid w:val="005D001C"/>
    <w:rsid w:val="005D0377"/>
    <w:rsid w:val="005D0924"/>
    <w:rsid w:val="005D126B"/>
    <w:rsid w:val="005D1FF1"/>
    <w:rsid w:val="005D2F16"/>
    <w:rsid w:val="005D316A"/>
    <w:rsid w:val="005D452F"/>
    <w:rsid w:val="005D4CA1"/>
    <w:rsid w:val="005D5BC2"/>
    <w:rsid w:val="005D609D"/>
    <w:rsid w:val="005D6F5E"/>
    <w:rsid w:val="005D6F8D"/>
    <w:rsid w:val="005D7368"/>
    <w:rsid w:val="005D7B11"/>
    <w:rsid w:val="005E00FA"/>
    <w:rsid w:val="005E02E5"/>
    <w:rsid w:val="005E0343"/>
    <w:rsid w:val="005E0A6E"/>
    <w:rsid w:val="005E124A"/>
    <w:rsid w:val="005E1A0A"/>
    <w:rsid w:val="005E1EB7"/>
    <w:rsid w:val="005E2437"/>
    <w:rsid w:val="005E40B2"/>
    <w:rsid w:val="005E4BB5"/>
    <w:rsid w:val="005E555D"/>
    <w:rsid w:val="005E6445"/>
    <w:rsid w:val="005E668A"/>
    <w:rsid w:val="005E75D6"/>
    <w:rsid w:val="005E7845"/>
    <w:rsid w:val="005E785A"/>
    <w:rsid w:val="005F000F"/>
    <w:rsid w:val="005F0070"/>
    <w:rsid w:val="005F0455"/>
    <w:rsid w:val="005F09C7"/>
    <w:rsid w:val="005F21F5"/>
    <w:rsid w:val="005F258A"/>
    <w:rsid w:val="005F2725"/>
    <w:rsid w:val="005F537C"/>
    <w:rsid w:val="005F55B3"/>
    <w:rsid w:val="005F5A20"/>
    <w:rsid w:val="005F5F27"/>
    <w:rsid w:val="005F651B"/>
    <w:rsid w:val="005F6FE7"/>
    <w:rsid w:val="005F771F"/>
    <w:rsid w:val="00600001"/>
    <w:rsid w:val="006001BA"/>
    <w:rsid w:val="006009A2"/>
    <w:rsid w:val="00600B0B"/>
    <w:rsid w:val="00602566"/>
    <w:rsid w:val="00602662"/>
    <w:rsid w:val="00603773"/>
    <w:rsid w:val="006037D0"/>
    <w:rsid w:val="00605804"/>
    <w:rsid w:val="00606838"/>
    <w:rsid w:val="00607336"/>
    <w:rsid w:val="00607EAC"/>
    <w:rsid w:val="0061053E"/>
    <w:rsid w:val="0061099E"/>
    <w:rsid w:val="00610FD3"/>
    <w:rsid w:val="0061129B"/>
    <w:rsid w:val="00611F1B"/>
    <w:rsid w:val="00612AF7"/>
    <w:rsid w:val="00612B42"/>
    <w:rsid w:val="00612D31"/>
    <w:rsid w:val="00612EF7"/>
    <w:rsid w:val="00613E31"/>
    <w:rsid w:val="006143CE"/>
    <w:rsid w:val="0061449F"/>
    <w:rsid w:val="00615028"/>
    <w:rsid w:val="006155FB"/>
    <w:rsid w:val="006162FB"/>
    <w:rsid w:val="00616D40"/>
    <w:rsid w:val="00617465"/>
    <w:rsid w:val="006177EC"/>
    <w:rsid w:val="006209DE"/>
    <w:rsid w:val="00620D85"/>
    <w:rsid w:val="0062148B"/>
    <w:rsid w:val="0062166D"/>
    <w:rsid w:val="00622255"/>
    <w:rsid w:val="00622FEF"/>
    <w:rsid w:val="00622FFC"/>
    <w:rsid w:val="00623E9B"/>
    <w:rsid w:val="006241FF"/>
    <w:rsid w:val="00624AC3"/>
    <w:rsid w:val="00625FD8"/>
    <w:rsid w:val="00630D28"/>
    <w:rsid w:val="00631505"/>
    <w:rsid w:val="006323BE"/>
    <w:rsid w:val="006325C0"/>
    <w:rsid w:val="00633162"/>
    <w:rsid w:val="006338A4"/>
    <w:rsid w:val="00634725"/>
    <w:rsid w:val="00634935"/>
    <w:rsid w:val="0063510B"/>
    <w:rsid w:val="00635227"/>
    <w:rsid w:val="00635DBD"/>
    <w:rsid w:val="00635E01"/>
    <w:rsid w:val="006372FD"/>
    <w:rsid w:val="00637482"/>
    <w:rsid w:val="006377FD"/>
    <w:rsid w:val="00637804"/>
    <w:rsid w:val="00637EA2"/>
    <w:rsid w:val="00640CE2"/>
    <w:rsid w:val="006443CE"/>
    <w:rsid w:val="00644BF9"/>
    <w:rsid w:val="00644D5C"/>
    <w:rsid w:val="00644ED1"/>
    <w:rsid w:val="00644FFD"/>
    <w:rsid w:val="00645036"/>
    <w:rsid w:val="006453CA"/>
    <w:rsid w:val="00645576"/>
    <w:rsid w:val="00645EAA"/>
    <w:rsid w:val="00646538"/>
    <w:rsid w:val="006467BB"/>
    <w:rsid w:val="00646EDF"/>
    <w:rsid w:val="00650600"/>
    <w:rsid w:val="00651544"/>
    <w:rsid w:val="00651787"/>
    <w:rsid w:val="00652C9A"/>
    <w:rsid w:val="00652DC1"/>
    <w:rsid w:val="006541A7"/>
    <w:rsid w:val="006543BD"/>
    <w:rsid w:val="00655A1C"/>
    <w:rsid w:val="00655AB4"/>
    <w:rsid w:val="00656637"/>
    <w:rsid w:val="0065708A"/>
    <w:rsid w:val="00657D3D"/>
    <w:rsid w:val="0066007C"/>
    <w:rsid w:val="0066050A"/>
    <w:rsid w:val="00662055"/>
    <w:rsid w:val="006623E0"/>
    <w:rsid w:val="00663210"/>
    <w:rsid w:val="0066333A"/>
    <w:rsid w:val="00663C55"/>
    <w:rsid w:val="00664661"/>
    <w:rsid w:val="00665B91"/>
    <w:rsid w:val="006667D3"/>
    <w:rsid w:val="00666D32"/>
    <w:rsid w:val="00671246"/>
    <w:rsid w:val="006713DB"/>
    <w:rsid w:val="006718F2"/>
    <w:rsid w:val="0067194F"/>
    <w:rsid w:val="00672219"/>
    <w:rsid w:val="00673701"/>
    <w:rsid w:val="00673BA2"/>
    <w:rsid w:val="00673F1D"/>
    <w:rsid w:val="006740C7"/>
    <w:rsid w:val="00674405"/>
    <w:rsid w:val="006744AA"/>
    <w:rsid w:val="006744C1"/>
    <w:rsid w:val="006748C3"/>
    <w:rsid w:val="0067498E"/>
    <w:rsid w:val="00676038"/>
    <w:rsid w:val="00676B4D"/>
    <w:rsid w:val="006823ED"/>
    <w:rsid w:val="00682927"/>
    <w:rsid w:val="0068339E"/>
    <w:rsid w:val="00683BF7"/>
    <w:rsid w:val="00683E75"/>
    <w:rsid w:val="00684524"/>
    <w:rsid w:val="006846D7"/>
    <w:rsid w:val="00684D76"/>
    <w:rsid w:val="006854DE"/>
    <w:rsid w:val="0068562C"/>
    <w:rsid w:val="00686243"/>
    <w:rsid w:val="00686B55"/>
    <w:rsid w:val="00687157"/>
    <w:rsid w:val="0069069B"/>
    <w:rsid w:val="006906F7"/>
    <w:rsid w:val="00690E50"/>
    <w:rsid w:val="00692BCB"/>
    <w:rsid w:val="00692EDD"/>
    <w:rsid w:val="00692F57"/>
    <w:rsid w:val="006932AE"/>
    <w:rsid w:val="00694A7F"/>
    <w:rsid w:val="00694B1D"/>
    <w:rsid w:val="0069538E"/>
    <w:rsid w:val="00697273"/>
    <w:rsid w:val="006979E2"/>
    <w:rsid w:val="00697A2C"/>
    <w:rsid w:val="006A04D7"/>
    <w:rsid w:val="006A11F1"/>
    <w:rsid w:val="006A1204"/>
    <w:rsid w:val="006A1EAE"/>
    <w:rsid w:val="006A27DB"/>
    <w:rsid w:val="006A2AC1"/>
    <w:rsid w:val="006A33C4"/>
    <w:rsid w:val="006A391F"/>
    <w:rsid w:val="006A4294"/>
    <w:rsid w:val="006A4CFA"/>
    <w:rsid w:val="006A5106"/>
    <w:rsid w:val="006A53E3"/>
    <w:rsid w:val="006A59FC"/>
    <w:rsid w:val="006A5DE4"/>
    <w:rsid w:val="006A6726"/>
    <w:rsid w:val="006A6A9C"/>
    <w:rsid w:val="006A6B25"/>
    <w:rsid w:val="006A6D6E"/>
    <w:rsid w:val="006A707D"/>
    <w:rsid w:val="006A7A07"/>
    <w:rsid w:val="006A7ACC"/>
    <w:rsid w:val="006A7DF0"/>
    <w:rsid w:val="006B0B83"/>
    <w:rsid w:val="006B10E2"/>
    <w:rsid w:val="006B1622"/>
    <w:rsid w:val="006B1720"/>
    <w:rsid w:val="006B1BBB"/>
    <w:rsid w:val="006B2835"/>
    <w:rsid w:val="006B31A0"/>
    <w:rsid w:val="006B3C67"/>
    <w:rsid w:val="006B3F50"/>
    <w:rsid w:val="006B462F"/>
    <w:rsid w:val="006B4F1E"/>
    <w:rsid w:val="006B5B32"/>
    <w:rsid w:val="006B5F19"/>
    <w:rsid w:val="006B5FB8"/>
    <w:rsid w:val="006B6071"/>
    <w:rsid w:val="006B62D2"/>
    <w:rsid w:val="006B6481"/>
    <w:rsid w:val="006B75D9"/>
    <w:rsid w:val="006C0E50"/>
    <w:rsid w:val="006C0F59"/>
    <w:rsid w:val="006C163D"/>
    <w:rsid w:val="006C1A28"/>
    <w:rsid w:val="006C2875"/>
    <w:rsid w:val="006C2D42"/>
    <w:rsid w:val="006C3359"/>
    <w:rsid w:val="006C3899"/>
    <w:rsid w:val="006C4D7F"/>
    <w:rsid w:val="006C6008"/>
    <w:rsid w:val="006C6133"/>
    <w:rsid w:val="006C62C9"/>
    <w:rsid w:val="006D01FB"/>
    <w:rsid w:val="006D0B77"/>
    <w:rsid w:val="006D1064"/>
    <w:rsid w:val="006D3A5A"/>
    <w:rsid w:val="006D4FEA"/>
    <w:rsid w:val="006D518F"/>
    <w:rsid w:val="006D53EE"/>
    <w:rsid w:val="006D5469"/>
    <w:rsid w:val="006D67C9"/>
    <w:rsid w:val="006D6F99"/>
    <w:rsid w:val="006E14B7"/>
    <w:rsid w:val="006E2440"/>
    <w:rsid w:val="006E35A1"/>
    <w:rsid w:val="006E6029"/>
    <w:rsid w:val="006E626F"/>
    <w:rsid w:val="006E7410"/>
    <w:rsid w:val="006E7424"/>
    <w:rsid w:val="006E7859"/>
    <w:rsid w:val="006E7E98"/>
    <w:rsid w:val="006F0E85"/>
    <w:rsid w:val="006F17A4"/>
    <w:rsid w:val="006F1AB4"/>
    <w:rsid w:val="006F1E72"/>
    <w:rsid w:val="006F2A64"/>
    <w:rsid w:val="006F2D49"/>
    <w:rsid w:val="006F2E03"/>
    <w:rsid w:val="006F3A4D"/>
    <w:rsid w:val="006F3D83"/>
    <w:rsid w:val="006F3E68"/>
    <w:rsid w:val="006F3E69"/>
    <w:rsid w:val="006F3F37"/>
    <w:rsid w:val="006F4437"/>
    <w:rsid w:val="006F4809"/>
    <w:rsid w:val="006F6084"/>
    <w:rsid w:val="006F784A"/>
    <w:rsid w:val="006F7B87"/>
    <w:rsid w:val="006F7CD1"/>
    <w:rsid w:val="00700CD4"/>
    <w:rsid w:val="0070208C"/>
    <w:rsid w:val="00702E93"/>
    <w:rsid w:val="007035E2"/>
    <w:rsid w:val="0070375A"/>
    <w:rsid w:val="00703788"/>
    <w:rsid w:val="00704759"/>
    <w:rsid w:val="007047C8"/>
    <w:rsid w:val="0070509B"/>
    <w:rsid w:val="00705989"/>
    <w:rsid w:val="00705F7A"/>
    <w:rsid w:val="007065BE"/>
    <w:rsid w:val="00706833"/>
    <w:rsid w:val="007070C9"/>
    <w:rsid w:val="0070716F"/>
    <w:rsid w:val="00710610"/>
    <w:rsid w:val="00710B2A"/>
    <w:rsid w:val="00711A5B"/>
    <w:rsid w:val="00712BB8"/>
    <w:rsid w:val="007130B0"/>
    <w:rsid w:val="007153A3"/>
    <w:rsid w:val="00716989"/>
    <w:rsid w:val="007171E1"/>
    <w:rsid w:val="00717799"/>
    <w:rsid w:val="0072180F"/>
    <w:rsid w:val="00721907"/>
    <w:rsid w:val="00721BF5"/>
    <w:rsid w:val="0072231A"/>
    <w:rsid w:val="00722F52"/>
    <w:rsid w:val="00723802"/>
    <w:rsid w:val="00723919"/>
    <w:rsid w:val="00724740"/>
    <w:rsid w:val="00724CD2"/>
    <w:rsid w:val="00724E79"/>
    <w:rsid w:val="007263FD"/>
    <w:rsid w:val="007276C8"/>
    <w:rsid w:val="0073039D"/>
    <w:rsid w:val="007313EF"/>
    <w:rsid w:val="00731434"/>
    <w:rsid w:val="00731D6A"/>
    <w:rsid w:val="00731FA1"/>
    <w:rsid w:val="0073281E"/>
    <w:rsid w:val="007330F5"/>
    <w:rsid w:val="00733CFA"/>
    <w:rsid w:val="007341BF"/>
    <w:rsid w:val="00734BD7"/>
    <w:rsid w:val="00735889"/>
    <w:rsid w:val="00735902"/>
    <w:rsid w:val="00735BA7"/>
    <w:rsid w:val="00735D50"/>
    <w:rsid w:val="00735FE4"/>
    <w:rsid w:val="007360C4"/>
    <w:rsid w:val="007361CB"/>
    <w:rsid w:val="00736A3C"/>
    <w:rsid w:val="007378E4"/>
    <w:rsid w:val="00737959"/>
    <w:rsid w:val="0074068C"/>
    <w:rsid w:val="00741DAE"/>
    <w:rsid w:val="00742FFF"/>
    <w:rsid w:val="00743595"/>
    <w:rsid w:val="0074569C"/>
    <w:rsid w:val="00747482"/>
    <w:rsid w:val="00747A5F"/>
    <w:rsid w:val="00750D64"/>
    <w:rsid w:val="00751329"/>
    <w:rsid w:val="00751C9B"/>
    <w:rsid w:val="0075237F"/>
    <w:rsid w:val="00752758"/>
    <w:rsid w:val="00752E2B"/>
    <w:rsid w:val="00753AC6"/>
    <w:rsid w:val="00753D52"/>
    <w:rsid w:val="00753F0B"/>
    <w:rsid w:val="007542F5"/>
    <w:rsid w:val="0075517F"/>
    <w:rsid w:val="00755829"/>
    <w:rsid w:val="00755F64"/>
    <w:rsid w:val="00756358"/>
    <w:rsid w:val="00756378"/>
    <w:rsid w:val="007567CF"/>
    <w:rsid w:val="00760BA0"/>
    <w:rsid w:val="00760D3A"/>
    <w:rsid w:val="007614C9"/>
    <w:rsid w:val="007619EB"/>
    <w:rsid w:val="00761C86"/>
    <w:rsid w:val="007620AC"/>
    <w:rsid w:val="007627CC"/>
    <w:rsid w:val="00762BCD"/>
    <w:rsid w:val="007631BA"/>
    <w:rsid w:val="007632DB"/>
    <w:rsid w:val="007638D1"/>
    <w:rsid w:val="00765318"/>
    <w:rsid w:val="00765DEB"/>
    <w:rsid w:val="0076602D"/>
    <w:rsid w:val="0076621F"/>
    <w:rsid w:val="00766D06"/>
    <w:rsid w:val="00766D6B"/>
    <w:rsid w:val="00767296"/>
    <w:rsid w:val="00767536"/>
    <w:rsid w:val="00770833"/>
    <w:rsid w:val="007714B6"/>
    <w:rsid w:val="00771C94"/>
    <w:rsid w:val="0077203B"/>
    <w:rsid w:val="00772592"/>
    <w:rsid w:val="0077261F"/>
    <w:rsid w:val="007727E3"/>
    <w:rsid w:val="00772B40"/>
    <w:rsid w:val="00773B41"/>
    <w:rsid w:val="00774899"/>
    <w:rsid w:val="00774B14"/>
    <w:rsid w:val="00774DE2"/>
    <w:rsid w:val="00774F17"/>
    <w:rsid w:val="007757B4"/>
    <w:rsid w:val="00776DE2"/>
    <w:rsid w:val="00777089"/>
    <w:rsid w:val="00780CCD"/>
    <w:rsid w:val="00780F54"/>
    <w:rsid w:val="007815E4"/>
    <w:rsid w:val="00781DE0"/>
    <w:rsid w:val="00782545"/>
    <w:rsid w:val="00782787"/>
    <w:rsid w:val="00782C8E"/>
    <w:rsid w:val="00783161"/>
    <w:rsid w:val="00783693"/>
    <w:rsid w:val="00784B6B"/>
    <w:rsid w:val="00785DE3"/>
    <w:rsid w:val="00786B33"/>
    <w:rsid w:val="00786F26"/>
    <w:rsid w:val="00787081"/>
    <w:rsid w:val="00790470"/>
    <w:rsid w:val="00790769"/>
    <w:rsid w:val="00792145"/>
    <w:rsid w:val="007921B4"/>
    <w:rsid w:val="00793E2F"/>
    <w:rsid w:val="00793E72"/>
    <w:rsid w:val="00794089"/>
    <w:rsid w:val="0079443C"/>
    <w:rsid w:val="00796301"/>
    <w:rsid w:val="00796E1D"/>
    <w:rsid w:val="00797AB0"/>
    <w:rsid w:val="007A23E5"/>
    <w:rsid w:val="007A2956"/>
    <w:rsid w:val="007A34F8"/>
    <w:rsid w:val="007A3A19"/>
    <w:rsid w:val="007A4269"/>
    <w:rsid w:val="007A4272"/>
    <w:rsid w:val="007A46F3"/>
    <w:rsid w:val="007A5F8C"/>
    <w:rsid w:val="007A63EB"/>
    <w:rsid w:val="007A6CE0"/>
    <w:rsid w:val="007A7C16"/>
    <w:rsid w:val="007B021B"/>
    <w:rsid w:val="007B0CE9"/>
    <w:rsid w:val="007B1010"/>
    <w:rsid w:val="007B21D5"/>
    <w:rsid w:val="007B30B0"/>
    <w:rsid w:val="007B3284"/>
    <w:rsid w:val="007B3500"/>
    <w:rsid w:val="007B3C64"/>
    <w:rsid w:val="007B478A"/>
    <w:rsid w:val="007B47DB"/>
    <w:rsid w:val="007B4946"/>
    <w:rsid w:val="007B572F"/>
    <w:rsid w:val="007B5CB4"/>
    <w:rsid w:val="007B5DFF"/>
    <w:rsid w:val="007B652D"/>
    <w:rsid w:val="007B6823"/>
    <w:rsid w:val="007B6F1F"/>
    <w:rsid w:val="007C06DB"/>
    <w:rsid w:val="007C150C"/>
    <w:rsid w:val="007C1674"/>
    <w:rsid w:val="007C1AB0"/>
    <w:rsid w:val="007C2FB1"/>
    <w:rsid w:val="007C44B0"/>
    <w:rsid w:val="007C4799"/>
    <w:rsid w:val="007C4A8D"/>
    <w:rsid w:val="007C501A"/>
    <w:rsid w:val="007C5722"/>
    <w:rsid w:val="007C5B5E"/>
    <w:rsid w:val="007C7408"/>
    <w:rsid w:val="007C7F19"/>
    <w:rsid w:val="007D11F5"/>
    <w:rsid w:val="007D2433"/>
    <w:rsid w:val="007D2576"/>
    <w:rsid w:val="007D2FC5"/>
    <w:rsid w:val="007D3450"/>
    <w:rsid w:val="007D36A1"/>
    <w:rsid w:val="007D3918"/>
    <w:rsid w:val="007D400B"/>
    <w:rsid w:val="007D483A"/>
    <w:rsid w:val="007D512B"/>
    <w:rsid w:val="007D59D4"/>
    <w:rsid w:val="007D671B"/>
    <w:rsid w:val="007D6838"/>
    <w:rsid w:val="007D6C63"/>
    <w:rsid w:val="007D72CC"/>
    <w:rsid w:val="007D73D9"/>
    <w:rsid w:val="007D788F"/>
    <w:rsid w:val="007E0A88"/>
    <w:rsid w:val="007E0B04"/>
    <w:rsid w:val="007E13D0"/>
    <w:rsid w:val="007E1B79"/>
    <w:rsid w:val="007E2F21"/>
    <w:rsid w:val="007E2F40"/>
    <w:rsid w:val="007E32A5"/>
    <w:rsid w:val="007E4269"/>
    <w:rsid w:val="007E4446"/>
    <w:rsid w:val="007E44A9"/>
    <w:rsid w:val="007E45D9"/>
    <w:rsid w:val="007E4FDD"/>
    <w:rsid w:val="007E7F81"/>
    <w:rsid w:val="007F0AC9"/>
    <w:rsid w:val="007F1E86"/>
    <w:rsid w:val="007F1EC0"/>
    <w:rsid w:val="007F2147"/>
    <w:rsid w:val="007F2F28"/>
    <w:rsid w:val="007F346A"/>
    <w:rsid w:val="007F3865"/>
    <w:rsid w:val="007F4CE6"/>
    <w:rsid w:val="007F51D5"/>
    <w:rsid w:val="007F59FE"/>
    <w:rsid w:val="007F6054"/>
    <w:rsid w:val="007F74DF"/>
    <w:rsid w:val="00800951"/>
    <w:rsid w:val="00800DFF"/>
    <w:rsid w:val="0080212A"/>
    <w:rsid w:val="00802339"/>
    <w:rsid w:val="0080261B"/>
    <w:rsid w:val="00802838"/>
    <w:rsid w:val="00802A7B"/>
    <w:rsid w:val="00802C18"/>
    <w:rsid w:val="00803489"/>
    <w:rsid w:val="0080399D"/>
    <w:rsid w:val="00803DD7"/>
    <w:rsid w:val="008043B2"/>
    <w:rsid w:val="00804553"/>
    <w:rsid w:val="008064B6"/>
    <w:rsid w:val="00806EC3"/>
    <w:rsid w:val="00807AD4"/>
    <w:rsid w:val="00810071"/>
    <w:rsid w:val="00810E65"/>
    <w:rsid w:val="008114A4"/>
    <w:rsid w:val="00812246"/>
    <w:rsid w:val="008133A7"/>
    <w:rsid w:val="00813A93"/>
    <w:rsid w:val="00814468"/>
    <w:rsid w:val="0081474A"/>
    <w:rsid w:val="00814E85"/>
    <w:rsid w:val="008179A2"/>
    <w:rsid w:val="00821D48"/>
    <w:rsid w:val="00824173"/>
    <w:rsid w:val="00824194"/>
    <w:rsid w:val="008249CB"/>
    <w:rsid w:val="0082505D"/>
    <w:rsid w:val="0082506B"/>
    <w:rsid w:val="00825C64"/>
    <w:rsid w:val="00826A7F"/>
    <w:rsid w:val="00830522"/>
    <w:rsid w:val="008310EA"/>
    <w:rsid w:val="008315CC"/>
    <w:rsid w:val="00831D85"/>
    <w:rsid w:val="00833B25"/>
    <w:rsid w:val="008353B1"/>
    <w:rsid w:val="00836460"/>
    <w:rsid w:val="008371BF"/>
    <w:rsid w:val="00837831"/>
    <w:rsid w:val="008406B8"/>
    <w:rsid w:val="008407BB"/>
    <w:rsid w:val="008409C7"/>
    <w:rsid w:val="00840BC5"/>
    <w:rsid w:val="008413EB"/>
    <w:rsid w:val="00841543"/>
    <w:rsid w:val="00841668"/>
    <w:rsid w:val="0084171C"/>
    <w:rsid w:val="00841745"/>
    <w:rsid w:val="00841BDE"/>
    <w:rsid w:val="008432F7"/>
    <w:rsid w:val="00843A9D"/>
    <w:rsid w:val="008449D9"/>
    <w:rsid w:val="008450D2"/>
    <w:rsid w:val="00846DE3"/>
    <w:rsid w:val="008479E0"/>
    <w:rsid w:val="0085097D"/>
    <w:rsid w:val="00851705"/>
    <w:rsid w:val="00851B9A"/>
    <w:rsid w:val="00852B78"/>
    <w:rsid w:val="00853614"/>
    <w:rsid w:val="00855778"/>
    <w:rsid w:val="008563BE"/>
    <w:rsid w:val="0085650E"/>
    <w:rsid w:val="00857B3E"/>
    <w:rsid w:val="008610C6"/>
    <w:rsid w:val="0086168F"/>
    <w:rsid w:val="008616A4"/>
    <w:rsid w:val="00861D3A"/>
    <w:rsid w:val="00861E73"/>
    <w:rsid w:val="0086242D"/>
    <w:rsid w:val="00863595"/>
    <w:rsid w:val="00863B4D"/>
    <w:rsid w:val="00863BDC"/>
    <w:rsid w:val="00863E67"/>
    <w:rsid w:val="008648BA"/>
    <w:rsid w:val="0086560D"/>
    <w:rsid w:val="00867693"/>
    <w:rsid w:val="00870994"/>
    <w:rsid w:val="00871532"/>
    <w:rsid w:val="00871A44"/>
    <w:rsid w:val="00873EED"/>
    <w:rsid w:val="008742C4"/>
    <w:rsid w:val="00874A16"/>
    <w:rsid w:val="00876BD5"/>
    <w:rsid w:val="00877E13"/>
    <w:rsid w:val="0088016F"/>
    <w:rsid w:val="00880364"/>
    <w:rsid w:val="00880EF1"/>
    <w:rsid w:val="008819F3"/>
    <w:rsid w:val="00881DB7"/>
    <w:rsid w:val="008821E4"/>
    <w:rsid w:val="00882751"/>
    <w:rsid w:val="00884256"/>
    <w:rsid w:val="0088516B"/>
    <w:rsid w:val="008868AC"/>
    <w:rsid w:val="00887087"/>
    <w:rsid w:val="00887E3E"/>
    <w:rsid w:val="00887E92"/>
    <w:rsid w:val="00890B6F"/>
    <w:rsid w:val="0089127F"/>
    <w:rsid w:val="00891D5C"/>
    <w:rsid w:val="008925E0"/>
    <w:rsid w:val="0089275B"/>
    <w:rsid w:val="00893511"/>
    <w:rsid w:val="00893C8F"/>
    <w:rsid w:val="00893D4B"/>
    <w:rsid w:val="00893E67"/>
    <w:rsid w:val="0089479D"/>
    <w:rsid w:val="0089493D"/>
    <w:rsid w:val="00895135"/>
    <w:rsid w:val="008954A9"/>
    <w:rsid w:val="008956B2"/>
    <w:rsid w:val="008973EF"/>
    <w:rsid w:val="00897C18"/>
    <w:rsid w:val="00897EB3"/>
    <w:rsid w:val="008A08BD"/>
    <w:rsid w:val="008A1433"/>
    <w:rsid w:val="008A1507"/>
    <w:rsid w:val="008A159B"/>
    <w:rsid w:val="008A1B80"/>
    <w:rsid w:val="008A1D8B"/>
    <w:rsid w:val="008A2420"/>
    <w:rsid w:val="008A2496"/>
    <w:rsid w:val="008A297A"/>
    <w:rsid w:val="008A3F30"/>
    <w:rsid w:val="008A3F4E"/>
    <w:rsid w:val="008A44FD"/>
    <w:rsid w:val="008A5332"/>
    <w:rsid w:val="008A60C1"/>
    <w:rsid w:val="008A689B"/>
    <w:rsid w:val="008A6AC0"/>
    <w:rsid w:val="008A7E3C"/>
    <w:rsid w:val="008B03C2"/>
    <w:rsid w:val="008B082E"/>
    <w:rsid w:val="008B1D86"/>
    <w:rsid w:val="008B243A"/>
    <w:rsid w:val="008B2EA7"/>
    <w:rsid w:val="008B42E4"/>
    <w:rsid w:val="008B43D7"/>
    <w:rsid w:val="008B4F8F"/>
    <w:rsid w:val="008B594F"/>
    <w:rsid w:val="008B5C0B"/>
    <w:rsid w:val="008B6A30"/>
    <w:rsid w:val="008C0601"/>
    <w:rsid w:val="008C06DC"/>
    <w:rsid w:val="008C0762"/>
    <w:rsid w:val="008C0817"/>
    <w:rsid w:val="008C0905"/>
    <w:rsid w:val="008C0CA9"/>
    <w:rsid w:val="008C143B"/>
    <w:rsid w:val="008C2A55"/>
    <w:rsid w:val="008C2B1A"/>
    <w:rsid w:val="008C2C0F"/>
    <w:rsid w:val="008C33E8"/>
    <w:rsid w:val="008C34EE"/>
    <w:rsid w:val="008C35AF"/>
    <w:rsid w:val="008C3C41"/>
    <w:rsid w:val="008C468D"/>
    <w:rsid w:val="008C4A2C"/>
    <w:rsid w:val="008C617B"/>
    <w:rsid w:val="008C623E"/>
    <w:rsid w:val="008C67FB"/>
    <w:rsid w:val="008C6CF0"/>
    <w:rsid w:val="008C714A"/>
    <w:rsid w:val="008C77A4"/>
    <w:rsid w:val="008C7A0C"/>
    <w:rsid w:val="008D00B9"/>
    <w:rsid w:val="008D0C5B"/>
    <w:rsid w:val="008D1F92"/>
    <w:rsid w:val="008D3143"/>
    <w:rsid w:val="008D3972"/>
    <w:rsid w:val="008D3981"/>
    <w:rsid w:val="008D510F"/>
    <w:rsid w:val="008D5802"/>
    <w:rsid w:val="008D5B72"/>
    <w:rsid w:val="008D6410"/>
    <w:rsid w:val="008D6AE2"/>
    <w:rsid w:val="008D7436"/>
    <w:rsid w:val="008E017D"/>
    <w:rsid w:val="008E0C55"/>
    <w:rsid w:val="008E2388"/>
    <w:rsid w:val="008E25A1"/>
    <w:rsid w:val="008E2713"/>
    <w:rsid w:val="008E3D33"/>
    <w:rsid w:val="008E3FAD"/>
    <w:rsid w:val="008E4865"/>
    <w:rsid w:val="008E4D26"/>
    <w:rsid w:val="008E5E2F"/>
    <w:rsid w:val="008E69D5"/>
    <w:rsid w:val="008E6F86"/>
    <w:rsid w:val="008E72AA"/>
    <w:rsid w:val="008E78EC"/>
    <w:rsid w:val="008E7A09"/>
    <w:rsid w:val="008F0362"/>
    <w:rsid w:val="008F1E83"/>
    <w:rsid w:val="008F21E8"/>
    <w:rsid w:val="008F2598"/>
    <w:rsid w:val="008F30EE"/>
    <w:rsid w:val="008F3D8B"/>
    <w:rsid w:val="008F4213"/>
    <w:rsid w:val="008F46ED"/>
    <w:rsid w:val="008F488E"/>
    <w:rsid w:val="008F4D42"/>
    <w:rsid w:val="008F4F90"/>
    <w:rsid w:val="008F51DF"/>
    <w:rsid w:val="008F52F9"/>
    <w:rsid w:val="008F58D4"/>
    <w:rsid w:val="008F5FCF"/>
    <w:rsid w:val="008F7356"/>
    <w:rsid w:val="008F79F7"/>
    <w:rsid w:val="00900B5F"/>
    <w:rsid w:val="00901EA7"/>
    <w:rsid w:val="00902D88"/>
    <w:rsid w:val="00904410"/>
    <w:rsid w:val="009051D4"/>
    <w:rsid w:val="009054DF"/>
    <w:rsid w:val="00905521"/>
    <w:rsid w:val="00906287"/>
    <w:rsid w:val="0090681E"/>
    <w:rsid w:val="00907105"/>
    <w:rsid w:val="00911608"/>
    <w:rsid w:val="00911BC6"/>
    <w:rsid w:val="00911C34"/>
    <w:rsid w:val="00911FD7"/>
    <w:rsid w:val="00912833"/>
    <w:rsid w:val="00913042"/>
    <w:rsid w:val="0091394F"/>
    <w:rsid w:val="0091417E"/>
    <w:rsid w:val="00914484"/>
    <w:rsid w:val="00914FCE"/>
    <w:rsid w:val="009164AA"/>
    <w:rsid w:val="00917615"/>
    <w:rsid w:val="009176BB"/>
    <w:rsid w:val="00917BF0"/>
    <w:rsid w:val="00917DD1"/>
    <w:rsid w:val="009204C9"/>
    <w:rsid w:val="00921659"/>
    <w:rsid w:val="0092188A"/>
    <w:rsid w:val="00921EF6"/>
    <w:rsid w:val="009236F7"/>
    <w:rsid w:val="00923B8B"/>
    <w:rsid w:val="009253D1"/>
    <w:rsid w:val="00925AE4"/>
    <w:rsid w:val="009265DC"/>
    <w:rsid w:val="00926FC9"/>
    <w:rsid w:val="0093004B"/>
    <w:rsid w:val="0093066E"/>
    <w:rsid w:val="009310C9"/>
    <w:rsid w:val="0093166C"/>
    <w:rsid w:val="0093228F"/>
    <w:rsid w:val="00933EED"/>
    <w:rsid w:val="00933FA8"/>
    <w:rsid w:val="0093469B"/>
    <w:rsid w:val="009348A6"/>
    <w:rsid w:val="00934F53"/>
    <w:rsid w:val="00935B95"/>
    <w:rsid w:val="009362AA"/>
    <w:rsid w:val="00936374"/>
    <w:rsid w:val="00936394"/>
    <w:rsid w:val="00936D79"/>
    <w:rsid w:val="0094051A"/>
    <w:rsid w:val="00941393"/>
    <w:rsid w:val="00941FC2"/>
    <w:rsid w:val="00942795"/>
    <w:rsid w:val="00942B09"/>
    <w:rsid w:val="00943E18"/>
    <w:rsid w:val="00944F45"/>
    <w:rsid w:val="00945EE9"/>
    <w:rsid w:val="009472BF"/>
    <w:rsid w:val="00947CBF"/>
    <w:rsid w:val="009507F8"/>
    <w:rsid w:val="0095351D"/>
    <w:rsid w:val="00954051"/>
    <w:rsid w:val="009543A8"/>
    <w:rsid w:val="00954C01"/>
    <w:rsid w:val="009556C5"/>
    <w:rsid w:val="00957A2B"/>
    <w:rsid w:val="00957A36"/>
    <w:rsid w:val="009611BC"/>
    <w:rsid w:val="0096128E"/>
    <w:rsid w:val="00962B4B"/>
    <w:rsid w:val="00963028"/>
    <w:rsid w:val="00963976"/>
    <w:rsid w:val="00965231"/>
    <w:rsid w:val="00966250"/>
    <w:rsid w:val="009668CF"/>
    <w:rsid w:val="009679B6"/>
    <w:rsid w:val="0097057E"/>
    <w:rsid w:val="0097065E"/>
    <w:rsid w:val="0097066D"/>
    <w:rsid w:val="0097153E"/>
    <w:rsid w:val="009725E6"/>
    <w:rsid w:val="00973A11"/>
    <w:rsid w:val="00974F6A"/>
    <w:rsid w:val="009767A9"/>
    <w:rsid w:val="00976FB2"/>
    <w:rsid w:val="0097705D"/>
    <w:rsid w:val="009773DE"/>
    <w:rsid w:val="00977816"/>
    <w:rsid w:val="0097794C"/>
    <w:rsid w:val="009802CC"/>
    <w:rsid w:val="00983B57"/>
    <w:rsid w:val="00984E9C"/>
    <w:rsid w:val="00985784"/>
    <w:rsid w:val="00985C3A"/>
    <w:rsid w:val="0098647E"/>
    <w:rsid w:val="009872C4"/>
    <w:rsid w:val="0099039D"/>
    <w:rsid w:val="009914FF"/>
    <w:rsid w:val="009918C5"/>
    <w:rsid w:val="009925B9"/>
    <w:rsid w:val="00992EBC"/>
    <w:rsid w:val="00994335"/>
    <w:rsid w:val="00994A1B"/>
    <w:rsid w:val="009958D3"/>
    <w:rsid w:val="00995F52"/>
    <w:rsid w:val="009964A7"/>
    <w:rsid w:val="0099671F"/>
    <w:rsid w:val="009974AA"/>
    <w:rsid w:val="00997A8B"/>
    <w:rsid w:val="00997AEF"/>
    <w:rsid w:val="009A0807"/>
    <w:rsid w:val="009A0BB2"/>
    <w:rsid w:val="009A2A24"/>
    <w:rsid w:val="009A2E5A"/>
    <w:rsid w:val="009A2E7A"/>
    <w:rsid w:val="009A5A70"/>
    <w:rsid w:val="009A70F0"/>
    <w:rsid w:val="009B0500"/>
    <w:rsid w:val="009B0E5F"/>
    <w:rsid w:val="009B137D"/>
    <w:rsid w:val="009B1E66"/>
    <w:rsid w:val="009B228D"/>
    <w:rsid w:val="009B22C8"/>
    <w:rsid w:val="009B2318"/>
    <w:rsid w:val="009B2B9C"/>
    <w:rsid w:val="009B2BBA"/>
    <w:rsid w:val="009B3AB0"/>
    <w:rsid w:val="009B427D"/>
    <w:rsid w:val="009B6815"/>
    <w:rsid w:val="009B70C7"/>
    <w:rsid w:val="009B7655"/>
    <w:rsid w:val="009C086C"/>
    <w:rsid w:val="009C0B1A"/>
    <w:rsid w:val="009C1068"/>
    <w:rsid w:val="009C15A2"/>
    <w:rsid w:val="009C1DCD"/>
    <w:rsid w:val="009C220E"/>
    <w:rsid w:val="009C33EE"/>
    <w:rsid w:val="009C35A5"/>
    <w:rsid w:val="009C3779"/>
    <w:rsid w:val="009C3E4A"/>
    <w:rsid w:val="009C4340"/>
    <w:rsid w:val="009C43DD"/>
    <w:rsid w:val="009C455B"/>
    <w:rsid w:val="009C4799"/>
    <w:rsid w:val="009C48E7"/>
    <w:rsid w:val="009C53AB"/>
    <w:rsid w:val="009C55C5"/>
    <w:rsid w:val="009C6176"/>
    <w:rsid w:val="009C631A"/>
    <w:rsid w:val="009C660C"/>
    <w:rsid w:val="009C6C77"/>
    <w:rsid w:val="009C6E26"/>
    <w:rsid w:val="009C709A"/>
    <w:rsid w:val="009C7148"/>
    <w:rsid w:val="009C72C2"/>
    <w:rsid w:val="009D02A9"/>
    <w:rsid w:val="009D0D6E"/>
    <w:rsid w:val="009D178C"/>
    <w:rsid w:val="009D1DBB"/>
    <w:rsid w:val="009D4238"/>
    <w:rsid w:val="009D4486"/>
    <w:rsid w:val="009D5334"/>
    <w:rsid w:val="009D5719"/>
    <w:rsid w:val="009D6D7E"/>
    <w:rsid w:val="009D7400"/>
    <w:rsid w:val="009D7B86"/>
    <w:rsid w:val="009E1D36"/>
    <w:rsid w:val="009E1F8C"/>
    <w:rsid w:val="009E1FFC"/>
    <w:rsid w:val="009E25B9"/>
    <w:rsid w:val="009E3F79"/>
    <w:rsid w:val="009E6BD1"/>
    <w:rsid w:val="009E6E30"/>
    <w:rsid w:val="009E79CB"/>
    <w:rsid w:val="009F0EA2"/>
    <w:rsid w:val="009F1FDD"/>
    <w:rsid w:val="009F2C16"/>
    <w:rsid w:val="009F3087"/>
    <w:rsid w:val="009F4C12"/>
    <w:rsid w:val="009F501E"/>
    <w:rsid w:val="009F5ACA"/>
    <w:rsid w:val="009F6CDD"/>
    <w:rsid w:val="009F6D1E"/>
    <w:rsid w:val="009F745C"/>
    <w:rsid w:val="009F755A"/>
    <w:rsid w:val="009F75C3"/>
    <w:rsid w:val="00A001C8"/>
    <w:rsid w:val="00A004D7"/>
    <w:rsid w:val="00A00921"/>
    <w:rsid w:val="00A00947"/>
    <w:rsid w:val="00A00D93"/>
    <w:rsid w:val="00A00F00"/>
    <w:rsid w:val="00A01702"/>
    <w:rsid w:val="00A01AA8"/>
    <w:rsid w:val="00A01C84"/>
    <w:rsid w:val="00A01DBC"/>
    <w:rsid w:val="00A0260A"/>
    <w:rsid w:val="00A02DB8"/>
    <w:rsid w:val="00A033C9"/>
    <w:rsid w:val="00A03689"/>
    <w:rsid w:val="00A04C88"/>
    <w:rsid w:val="00A04CEA"/>
    <w:rsid w:val="00A068C3"/>
    <w:rsid w:val="00A0778B"/>
    <w:rsid w:val="00A07A2A"/>
    <w:rsid w:val="00A07D24"/>
    <w:rsid w:val="00A106C3"/>
    <w:rsid w:val="00A10D46"/>
    <w:rsid w:val="00A120EF"/>
    <w:rsid w:val="00A1223C"/>
    <w:rsid w:val="00A125B7"/>
    <w:rsid w:val="00A1280D"/>
    <w:rsid w:val="00A13527"/>
    <w:rsid w:val="00A135DF"/>
    <w:rsid w:val="00A14F4F"/>
    <w:rsid w:val="00A1510A"/>
    <w:rsid w:val="00A15339"/>
    <w:rsid w:val="00A15972"/>
    <w:rsid w:val="00A167AA"/>
    <w:rsid w:val="00A2110E"/>
    <w:rsid w:val="00A21722"/>
    <w:rsid w:val="00A21A59"/>
    <w:rsid w:val="00A21FA6"/>
    <w:rsid w:val="00A22932"/>
    <w:rsid w:val="00A22DC7"/>
    <w:rsid w:val="00A23A95"/>
    <w:rsid w:val="00A2421E"/>
    <w:rsid w:val="00A24BE8"/>
    <w:rsid w:val="00A24C3B"/>
    <w:rsid w:val="00A250A3"/>
    <w:rsid w:val="00A2550B"/>
    <w:rsid w:val="00A277F5"/>
    <w:rsid w:val="00A27DDC"/>
    <w:rsid w:val="00A302F7"/>
    <w:rsid w:val="00A30B17"/>
    <w:rsid w:val="00A312B4"/>
    <w:rsid w:val="00A31330"/>
    <w:rsid w:val="00A3212F"/>
    <w:rsid w:val="00A33AFD"/>
    <w:rsid w:val="00A33CA6"/>
    <w:rsid w:val="00A34180"/>
    <w:rsid w:val="00A35A9E"/>
    <w:rsid w:val="00A36AE7"/>
    <w:rsid w:val="00A40496"/>
    <w:rsid w:val="00A40640"/>
    <w:rsid w:val="00A414B4"/>
    <w:rsid w:val="00A41FFF"/>
    <w:rsid w:val="00A42CF8"/>
    <w:rsid w:val="00A43064"/>
    <w:rsid w:val="00A436C1"/>
    <w:rsid w:val="00A43956"/>
    <w:rsid w:val="00A43AF8"/>
    <w:rsid w:val="00A43E20"/>
    <w:rsid w:val="00A44CE3"/>
    <w:rsid w:val="00A4537D"/>
    <w:rsid w:val="00A45612"/>
    <w:rsid w:val="00A45903"/>
    <w:rsid w:val="00A46202"/>
    <w:rsid w:val="00A477C3"/>
    <w:rsid w:val="00A50168"/>
    <w:rsid w:val="00A50CD5"/>
    <w:rsid w:val="00A5162C"/>
    <w:rsid w:val="00A51714"/>
    <w:rsid w:val="00A52C56"/>
    <w:rsid w:val="00A52F69"/>
    <w:rsid w:val="00A5358D"/>
    <w:rsid w:val="00A53EA8"/>
    <w:rsid w:val="00A548A2"/>
    <w:rsid w:val="00A54FA5"/>
    <w:rsid w:val="00A550D5"/>
    <w:rsid w:val="00A558CB"/>
    <w:rsid w:val="00A55E16"/>
    <w:rsid w:val="00A57A46"/>
    <w:rsid w:val="00A57FA9"/>
    <w:rsid w:val="00A602C4"/>
    <w:rsid w:val="00A61484"/>
    <w:rsid w:val="00A6219A"/>
    <w:rsid w:val="00A644FD"/>
    <w:rsid w:val="00A652BA"/>
    <w:rsid w:val="00A66104"/>
    <w:rsid w:val="00A67112"/>
    <w:rsid w:val="00A6785A"/>
    <w:rsid w:val="00A70036"/>
    <w:rsid w:val="00A7039C"/>
    <w:rsid w:val="00A703F4"/>
    <w:rsid w:val="00A70838"/>
    <w:rsid w:val="00A70D4D"/>
    <w:rsid w:val="00A71377"/>
    <w:rsid w:val="00A7257C"/>
    <w:rsid w:val="00A7289E"/>
    <w:rsid w:val="00A736B9"/>
    <w:rsid w:val="00A74788"/>
    <w:rsid w:val="00A74B87"/>
    <w:rsid w:val="00A76A9A"/>
    <w:rsid w:val="00A77E33"/>
    <w:rsid w:val="00A77FC7"/>
    <w:rsid w:val="00A80990"/>
    <w:rsid w:val="00A810B4"/>
    <w:rsid w:val="00A8194C"/>
    <w:rsid w:val="00A81D71"/>
    <w:rsid w:val="00A81EEC"/>
    <w:rsid w:val="00A825DD"/>
    <w:rsid w:val="00A83D47"/>
    <w:rsid w:val="00A842E8"/>
    <w:rsid w:val="00A848E9"/>
    <w:rsid w:val="00A8496C"/>
    <w:rsid w:val="00A85A46"/>
    <w:rsid w:val="00A875BB"/>
    <w:rsid w:val="00A87612"/>
    <w:rsid w:val="00A91531"/>
    <w:rsid w:val="00A91DE9"/>
    <w:rsid w:val="00A9287C"/>
    <w:rsid w:val="00A92DE3"/>
    <w:rsid w:val="00A92E9E"/>
    <w:rsid w:val="00A93449"/>
    <w:rsid w:val="00A934F5"/>
    <w:rsid w:val="00A94CB2"/>
    <w:rsid w:val="00A95B00"/>
    <w:rsid w:val="00A96891"/>
    <w:rsid w:val="00A96F6B"/>
    <w:rsid w:val="00A970FF"/>
    <w:rsid w:val="00A97C58"/>
    <w:rsid w:val="00A97D3D"/>
    <w:rsid w:val="00AA14C3"/>
    <w:rsid w:val="00AA333D"/>
    <w:rsid w:val="00AA46D5"/>
    <w:rsid w:val="00AA589A"/>
    <w:rsid w:val="00AA5C30"/>
    <w:rsid w:val="00AA6486"/>
    <w:rsid w:val="00AA657A"/>
    <w:rsid w:val="00AA6FA7"/>
    <w:rsid w:val="00AA7184"/>
    <w:rsid w:val="00AB0BF8"/>
    <w:rsid w:val="00AB143B"/>
    <w:rsid w:val="00AB17E7"/>
    <w:rsid w:val="00AB1A01"/>
    <w:rsid w:val="00AB3EE3"/>
    <w:rsid w:val="00AB4539"/>
    <w:rsid w:val="00AB4E34"/>
    <w:rsid w:val="00AB589B"/>
    <w:rsid w:val="00AB68AF"/>
    <w:rsid w:val="00AB6C82"/>
    <w:rsid w:val="00AC0D7E"/>
    <w:rsid w:val="00AC124C"/>
    <w:rsid w:val="00AC150A"/>
    <w:rsid w:val="00AC29A5"/>
    <w:rsid w:val="00AC2E44"/>
    <w:rsid w:val="00AC2E6B"/>
    <w:rsid w:val="00AC3F9A"/>
    <w:rsid w:val="00AC411D"/>
    <w:rsid w:val="00AC4296"/>
    <w:rsid w:val="00AC4D1C"/>
    <w:rsid w:val="00AC5130"/>
    <w:rsid w:val="00AC78B1"/>
    <w:rsid w:val="00AD14EA"/>
    <w:rsid w:val="00AD16DE"/>
    <w:rsid w:val="00AD30F5"/>
    <w:rsid w:val="00AD36FF"/>
    <w:rsid w:val="00AD3BF3"/>
    <w:rsid w:val="00AD4247"/>
    <w:rsid w:val="00AD4CC2"/>
    <w:rsid w:val="00AD53A9"/>
    <w:rsid w:val="00AD5672"/>
    <w:rsid w:val="00AD5F70"/>
    <w:rsid w:val="00AD6894"/>
    <w:rsid w:val="00AD6EDC"/>
    <w:rsid w:val="00AD70A0"/>
    <w:rsid w:val="00AD7CF7"/>
    <w:rsid w:val="00AD7E67"/>
    <w:rsid w:val="00AE0628"/>
    <w:rsid w:val="00AE092F"/>
    <w:rsid w:val="00AE0A60"/>
    <w:rsid w:val="00AE0AAA"/>
    <w:rsid w:val="00AE0C32"/>
    <w:rsid w:val="00AE1F23"/>
    <w:rsid w:val="00AE20E0"/>
    <w:rsid w:val="00AE23BB"/>
    <w:rsid w:val="00AE2C1D"/>
    <w:rsid w:val="00AE397D"/>
    <w:rsid w:val="00AE3D29"/>
    <w:rsid w:val="00AE3D36"/>
    <w:rsid w:val="00AE44F0"/>
    <w:rsid w:val="00AE4B41"/>
    <w:rsid w:val="00AE4C23"/>
    <w:rsid w:val="00AE67C9"/>
    <w:rsid w:val="00AE6CC8"/>
    <w:rsid w:val="00AF0E2B"/>
    <w:rsid w:val="00AF0E2D"/>
    <w:rsid w:val="00AF25D5"/>
    <w:rsid w:val="00AF2A50"/>
    <w:rsid w:val="00AF5026"/>
    <w:rsid w:val="00AF5C8E"/>
    <w:rsid w:val="00AF5D20"/>
    <w:rsid w:val="00AF6222"/>
    <w:rsid w:val="00AF7337"/>
    <w:rsid w:val="00AF76E0"/>
    <w:rsid w:val="00B0097F"/>
    <w:rsid w:val="00B00D09"/>
    <w:rsid w:val="00B01436"/>
    <w:rsid w:val="00B016B7"/>
    <w:rsid w:val="00B01FB6"/>
    <w:rsid w:val="00B029CD"/>
    <w:rsid w:val="00B02A20"/>
    <w:rsid w:val="00B02C74"/>
    <w:rsid w:val="00B04458"/>
    <w:rsid w:val="00B04D51"/>
    <w:rsid w:val="00B060C9"/>
    <w:rsid w:val="00B0753E"/>
    <w:rsid w:val="00B0783B"/>
    <w:rsid w:val="00B07E3C"/>
    <w:rsid w:val="00B10C37"/>
    <w:rsid w:val="00B10CAF"/>
    <w:rsid w:val="00B10DFF"/>
    <w:rsid w:val="00B11665"/>
    <w:rsid w:val="00B11C59"/>
    <w:rsid w:val="00B12514"/>
    <w:rsid w:val="00B130C1"/>
    <w:rsid w:val="00B1370E"/>
    <w:rsid w:val="00B13C62"/>
    <w:rsid w:val="00B149F6"/>
    <w:rsid w:val="00B16CE2"/>
    <w:rsid w:val="00B17143"/>
    <w:rsid w:val="00B179AA"/>
    <w:rsid w:val="00B219E3"/>
    <w:rsid w:val="00B2210D"/>
    <w:rsid w:val="00B228BF"/>
    <w:rsid w:val="00B22929"/>
    <w:rsid w:val="00B245D4"/>
    <w:rsid w:val="00B247DE"/>
    <w:rsid w:val="00B24D08"/>
    <w:rsid w:val="00B25102"/>
    <w:rsid w:val="00B2574E"/>
    <w:rsid w:val="00B25A94"/>
    <w:rsid w:val="00B262D6"/>
    <w:rsid w:val="00B26B3A"/>
    <w:rsid w:val="00B26D81"/>
    <w:rsid w:val="00B26F73"/>
    <w:rsid w:val="00B27061"/>
    <w:rsid w:val="00B304A1"/>
    <w:rsid w:val="00B30A08"/>
    <w:rsid w:val="00B31430"/>
    <w:rsid w:val="00B31E7F"/>
    <w:rsid w:val="00B32666"/>
    <w:rsid w:val="00B3296F"/>
    <w:rsid w:val="00B32DF9"/>
    <w:rsid w:val="00B33295"/>
    <w:rsid w:val="00B34738"/>
    <w:rsid w:val="00B355D7"/>
    <w:rsid w:val="00B37B8C"/>
    <w:rsid w:val="00B40AA8"/>
    <w:rsid w:val="00B40CEA"/>
    <w:rsid w:val="00B41E8E"/>
    <w:rsid w:val="00B41FE4"/>
    <w:rsid w:val="00B43375"/>
    <w:rsid w:val="00B440D4"/>
    <w:rsid w:val="00B451A2"/>
    <w:rsid w:val="00B459DF"/>
    <w:rsid w:val="00B46269"/>
    <w:rsid w:val="00B462E8"/>
    <w:rsid w:val="00B462FB"/>
    <w:rsid w:val="00B46C8A"/>
    <w:rsid w:val="00B46CA6"/>
    <w:rsid w:val="00B46E05"/>
    <w:rsid w:val="00B4748F"/>
    <w:rsid w:val="00B474FA"/>
    <w:rsid w:val="00B47E15"/>
    <w:rsid w:val="00B500A4"/>
    <w:rsid w:val="00B5272D"/>
    <w:rsid w:val="00B52FF8"/>
    <w:rsid w:val="00B530FA"/>
    <w:rsid w:val="00B531B4"/>
    <w:rsid w:val="00B5353B"/>
    <w:rsid w:val="00B53590"/>
    <w:rsid w:val="00B53665"/>
    <w:rsid w:val="00B53A06"/>
    <w:rsid w:val="00B541F9"/>
    <w:rsid w:val="00B546F9"/>
    <w:rsid w:val="00B54C7C"/>
    <w:rsid w:val="00B54E2C"/>
    <w:rsid w:val="00B5582A"/>
    <w:rsid w:val="00B55B5E"/>
    <w:rsid w:val="00B5721B"/>
    <w:rsid w:val="00B57BC9"/>
    <w:rsid w:val="00B600BD"/>
    <w:rsid w:val="00B60CEA"/>
    <w:rsid w:val="00B610A5"/>
    <w:rsid w:val="00B61316"/>
    <w:rsid w:val="00B61971"/>
    <w:rsid w:val="00B61DF7"/>
    <w:rsid w:val="00B62182"/>
    <w:rsid w:val="00B624B7"/>
    <w:rsid w:val="00B62D97"/>
    <w:rsid w:val="00B63571"/>
    <w:rsid w:val="00B639AC"/>
    <w:rsid w:val="00B6432D"/>
    <w:rsid w:val="00B644C2"/>
    <w:rsid w:val="00B66F4E"/>
    <w:rsid w:val="00B67516"/>
    <w:rsid w:val="00B67E70"/>
    <w:rsid w:val="00B70EDC"/>
    <w:rsid w:val="00B71663"/>
    <w:rsid w:val="00B7190D"/>
    <w:rsid w:val="00B72EDE"/>
    <w:rsid w:val="00B738A1"/>
    <w:rsid w:val="00B73A81"/>
    <w:rsid w:val="00B74ABE"/>
    <w:rsid w:val="00B75ACC"/>
    <w:rsid w:val="00B75C0D"/>
    <w:rsid w:val="00B75D3C"/>
    <w:rsid w:val="00B763C1"/>
    <w:rsid w:val="00B765C2"/>
    <w:rsid w:val="00B76E4A"/>
    <w:rsid w:val="00B77059"/>
    <w:rsid w:val="00B81087"/>
    <w:rsid w:val="00B8108D"/>
    <w:rsid w:val="00B81179"/>
    <w:rsid w:val="00B8170F"/>
    <w:rsid w:val="00B81AC0"/>
    <w:rsid w:val="00B820F9"/>
    <w:rsid w:val="00B82F82"/>
    <w:rsid w:val="00B830B3"/>
    <w:rsid w:val="00B83391"/>
    <w:rsid w:val="00B8361B"/>
    <w:rsid w:val="00B83D81"/>
    <w:rsid w:val="00B83E48"/>
    <w:rsid w:val="00B842D9"/>
    <w:rsid w:val="00B84D1E"/>
    <w:rsid w:val="00B84D52"/>
    <w:rsid w:val="00B85CCA"/>
    <w:rsid w:val="00B85E6D"/>
    <w:rsid w:val="00B862DF"/>
    <w:rsid w:val="00B872B9"/>
    <w:rsid w:val="00B91567"/>
    <w:rsid w:val="00B919D5"/>
    <w:rsid w:val="00B92A68"/>
    <w:rsid w:val="00B92C2D"/>
    <w:rsid w:val="00B9314F"/>
    <w:rsid w:val="00B933EB"/>
    <w:rsid w:val="00B93A8E"/>
    <w:rsid w:val="00B93BC9"/>
    <w:rsid w:val="00B94D49"/>
    <w:rsid w:val="00B95538"/>
    <w:rsid w:val="00B9553B"/>
    <w:rsid w:val="00B97947"/>
    <w:rsid w:val="00BA0426"/>
    <w:rsid w:val="00BA0AAF"/>
    <w:rsid w:val="00BA1009"/>
    <w:rsid w:val="00BA114B"/>
    <w:rsid w:val="00BA12CB"/>
    <w:rsid w:val="00BA1AAB"/>
    <w:rsid w:val="00BA1BD4"/>
    <w:rsid w:val="00BA294E"/>
    <w:rsid w:val="00BA2951"/>
    <w:rsid w:val="00BA303E"/>
    <w:rsid w:val="00BA34ED"/>
    <w:rsid w:val="00BA3F77"/>
    <w:rsid w:val="00BA42D3"/>
    <w:rsid w:val="00BA482F"/>
    <w:rsid w:val="00BA49D4"/>
    <w:rsid w:val="00BA4D64"/>
    <w:rsid w:val="00BA5321"/>
    <w:rsid w:val="00BA649B"/>
    <w:rsid w:val="00BA6959"/>
    <w:rsid w:val="00BB049D"/>
    <w:rsid w:val="00BB294D"/>
    <w:rsid w:val="00BB399D"/>
    <w:rsid w:val="00BB555B"/>
    <w:rsid w:val="00BB6719"/>
    <w:rsid w:val="00BB6FC7"/>
    <w:rsid w:val="00BB7411"/>
    <w:rsid w:val="00BB760F"/>
    <w:rsid w:val="00BB7A32"/>
    <w:rsid w:val="00BB7AB4"/>
    <w:rsid w:val="00BB7B81"/>
    <w:rsid w:val="00BC089D"/>
    <w:rsid w:val="00BC0C8F"/>
    <w:rsid w:val="00BC110A"/>
    <w:rsid w:val="00BC15D8"/>
    <w:rsid w:val="00BC2932"/>
    <w:rsid w:val="00BC2CE9"/>
    <w:rsid w:val="00BC349F"/>
    <w:rsid w:val="00BC4FE2"/>
    <w:rsid w:val="00BC5C0D"/>
    <w:rsid w:val="00BC6174"/>
    <w:rsid w:val="00BC772C"/>
    <w:rsid w:val="00BC781E"/>
    <w:rsid w:val="00BD0AB1"/>
    <w:rsid w:val="00BD0D7A"/>
    <w:rsid w:val="00BD154C"/>
    <w:rsid w:val="00BD1FBA"/>
    <w:rsid w:val="00BD25AB"/>
    <w:rsid w:val="00BD39CE"/>
    <w:rsid w:val="00BD3BBC"/>
    <w:rsid w:val="00BD3CD8"/>
    <w:rsid w:val="00BD43E3"/>
    <w:rsid w:val="00BD4FFC"/>
    <w:rsid w:val="00BD5369"/>
    <w:rsid w:val="00BD56C0"/>
    <w:rsid w:val="00BD5702"/>
    <w:rsid w:val="00BD58EB"/>
    <w:rsid w:val="00BD5E83"/>
    <w:rsid w:val="00BD5EFB"/>
    <w:rsid w:val="00BD656D"/>
    <w:rsid w:val="00BE1055"/>
    <w:rsid w:val="00BE2126"/>
    <w:rsid w:val="00BE23B4"/>
    <w:rsid w:val="00BE275D"/>
    <w:rsid w:val="00BE2E41"/>
    <w:rsid w:val="00BE30ED"/>
    <w:rsid w:val="00BE3515"/>
    <w:rsid w:val="00BE4631"/>
    <w:rsid w:val="00BE4995"/>
    <w:rsid w:val="00BE5368"/>
    <w:rsid w:val="00BE5AD3"/>
    <w:rsid w:val="00BE5E5A"/>
    <w:rsid w:val="00BE60A0"/>
    <w:rsid w:val="00BE6E0F"/>
    <w:rsid w:val="00BE75A1"/>
    <w:rsid w:val="00BE78C8"/>
    <w:rsid w:val="00BE7A46"/>
    <w:rsid w:val="00BF1317"/>
    <w:rsid w:val="00BF1599"/>
    <w:rsid w:val="00BF20A2"/>
    <w:rsid w:val="00BF2233"/>
    <w:rsid w:val="00BF2487"/>
    <w:rsid w:val="00BF274D"/>
    <w:rsid w:val="00BF277D"/>
    <w:rsid w:val="00BF2BF6"/>
    <w:rsid w:val="00BF351E"/>
    <w:rsid w:val="00BF35C3"/>
    <w:rsid w:val="00BF3A4E"/>
    <w:rsid w:val="00BF4286"/>
    <w:rsid w:val="00BF4B7D"/>
    <w:rsid w:val="00BF582A"/>
    <w:rsid w:val="00BF5A55"/>
    <w:rsid w:val="00BF6F8F"/>
    <w:rsid w:val="00BF7AA5"/>
    <w:rsid w:val="00BF7B5E"/>
    <w:rsid w:val="00C01DAB"/>
    <w:rsid w:val="00C03072"/>
    <w:rsid w:val="00C03666"/>
    <w:rsid w:val="00C04A82"/>
    <w:rsid w:val="00C04B00"/>
    <w:rsid w:val="00C06074"/>
    <w:rsid w:val="00C062A6"/>
    <w:rsid w:val="00C07301"/>
    <w:rsid w:val="00C07F68"/>
    <w:rsid w:val="00C10437"/>
    <w:rsid w:val="00C10B77"/>
    <w:rsid w:val="00C1289D"/>
    <w:rsid w:val="00C13B69"/>
    <w:rsid w:val="00C1566C"/>
    <w:rsid w:val="00C15A6C"/>
    <w:rsid w:val="00C15DA5"/>
    <w:rsid w:val="00C15EED"/>
    <w:rsid w:val="00C169A0"/>
    <w:rsid w:val="00C169F6"/>
    <w:rsid w:val="00C2044D"/>
    <w:rsid w:val="00C21D69"/>
    <w:rsid w:val="00C22698"/>
    <w:rsid w:val="00C226D5"/>
    <w:rsid w:val="00C227BA"/>
    <w:rsid w:val="00C2286B"/>
    <w:rsid w:val="00C22C6D"/>
    <w:rsid w:val="00C230C4"/>
    <w:rsid w:val="00C237B0"/>
    <w:rsid w:val="00C24ABB"/>
    <w:rsid w:val="00C270F3"/>
    <w:rsid w:val="00C27156"/>
    <w:rsid w:val="00C27D6F"/>
    <w:rsid w:val="00C3078E"/>
    <w:rsid w:val="00C311C4"/>
    <w:rsid w:val="00C32023"/>
    <w:rsid w:val="00C327CB"/>
    <w:rsid w:val="00C32E56"/>
    <w:rsid w:val="00C3366C"/>
    <w:rsid w:val="00C33A23"/>
    <w:rsid w:val="00C3519C"/>
    <w:rsid w:val="00C35DD2"/>
    <w:rsid w:val="00C36380"/>
    <w:rsid w:val="00C3744D"/>
    <w:rsid w:val="00C40581"/>
    <w:rsid w:val="00C40DF1"/>
    <w:rsid w:val="00C41B14"/>
    <w:rsid w:val="00C429F1"/>
    <w:rsid w:val="00C43308"/>
    <w:rsid w:val="00C4400E"/>
    <w:rsid w:val="00C443EF"/>
    <w:rsid w:val="00C4489F"/>
    <w:rsid w:val="00C449B3"/>
    <w:rsid w:val="00C4531D"/>
    <w:rsid w:val="00C453B3"/>
    <w:rsid w:val="00C479ED"/>
    <w:rsid w:val="00C50C42"/>
    <w:rsid w:val="00C5149D"/>
    <w:rsid w:val="00C51A14"/>
    <w:rsid w:val="00C5241D"/>
    <w:rsid w:val="00C53556"/>
    <w:rsid w:val="00C54B51"/>
    <w:rsid w:val="00C5537B"/>
    <w:rsid w:val="00C5567C"/>
    <w:rsid w:val="00C57E5B"/>
    <w:rsid w:val="00C60119"/>
    <w:rsid w:val="00C61587"/>
    <w:rsid w:val="00C61CC6"/>
    <w:rsid w:val="00C61D18"/>
    <w:rsid w:val="00C62B1C"/>
    <w:rsid w:val="00C630B7"/>
    <w:rsid w:val="00C63447"/>
    <w:rsid w:val="00C651E4"/>
    <w:rsid w:val="00C65433"/>
    <w:rsid w:val="00C6681C"/>
    <w:rsid w:val="00C671F9"/>
    <w:rsid w:val="00C674D8"/>
    <w:rsid w:val="00C677F2"/>
    <w:rsid w:val="00C70D4F"/>
    <w:rsid w:val="00C7135C"/>
    <w:rsid w:val="00C717DB"/>
    <w:rsid w:val="00C71BF0"/>
    <w:rsid w:val="00C71EB0"/>
    <w:rsid w:val="00C72A0D"/>
    <w:rsid w:val="00C72BBF"/>
    <w:rsid w:val="00C73805"/>
    <w:rsid w:val="00C73CB1"/>
    <w:rsid w:val="00C740D8"/>
    <w:rsid w:val="00C74244"/>
    <w:rsid w:val="00C7468D"/>
    <w:rsid w:val="00C74C51"/>
    <w:rsid w:val="00C75606"/>
    <w:rsid w:val="00C757B6"/>
    <w:rsid w:val="00C766FD"/>
    <w:rsid w:val="00C768AE"/>
    <w:rsid w:val="00C76F75"/>
    <w:rsid w:val="00C772E3"/>
    <w:rsid w:val="00C773E7"/>
    <w:rsid w:val="00C80AC7"/>
    <w:rsid w:val="00C818B7"/>
    <w:rsid w:val="00C81A75"/>
    <w:rsid w:val="00C82C9D"/>
    <w:rsid w:val="00C8327D"/>
    <w:rsid w:val="00C84527"/>
    <w:rsid w:val="00C849A7"/>
    <w:rsid w:val="00C8572F"/>
    <w:rsid w:val="00C85BAE"/>
    <w:rsid w:val="00C86031"/>
    <w:rsid w:val="00C87337"/>
    <w:rsid w:val="00C876F7"/>
    <w:rsid w:val="00C87C99"/>
    <w:rsid w:val="00C87FEB"/>
    <w:rsid w:val="00C908E0"/>
    <w:rsid w:val="00C910F4"/>
    <w:rsid w:val="00C916AE"/>
    <w:rsid w:val="00C91904"/>
    <w:rsid w:val="00C92CF6"/>
    <w:rsid w:val="00C92FC3"/>
    <w:rsid w:val="00C93D43"/>
    <w:rsid w:val="00C9413F"/>
    <w:rsid w:val="00C9435E"/>
    <w:rsid w:val="00C94391"/>
    <w:rsid w:val="00C94459"/>
    <w:rsid w:val="00C9573F"/>
    <w:rsid w:val="00C95EE8"/>
    <w:rsid w:val="00C95EFB"/>
    <w:rsid w:val="00C965BE"/>
    <w:rsid w:val="00C9697C"/>
    <w:rsid w:val="00C9743F"/>
    <w:rsid w:val="00C97717"/>
    <w:rsid w:val="00C977D2"/>
    <w:rsid w:val="00CA01C4"/>
    <w:rsid w:val="00CA0D4E"/>
    <w:rsid w:val="00CA2042"/>
    <w:rsid w:val="00CA2AE2"/>
    <w:rsid w:val="00CA2DB4"/>
    <w:rsid w:val="00CA4B32"/>
    <w:rsid w:val="00CA504B"/>
    <w:rsid w:val="00CA59E2"/>
    <w:rsid w:val="00CA5F86"/>
    <w:rsid w:val="00CA641D"/>
    <w:rsid w:val="00CA79BB"/>
    <w:rsid w:val="00CA7F0D"/>
    <w:rsid w:val="00CB212F"/>
    <w:rsid w:val="00CB28C2"/>
    <w:rsid w:val="00CB3904"/>
    <w:rsid w:val="00CB4B53"/>
    <w:rsid w:val="00CB4C06"/>
    <w:rsid w:val="00CB4C4F"/>
    <w:rsid w:val="00CB5137"/>
    <w:rsid w:val="00CB61A7"/>
    <w:rsid w:val="00CB64F3"/>
    <w:rsid w:val="00CB671D"/>
    <w:rsid w:val="00CB70B7"/>
    <w:rsid w:val="00CC01F7"/>
    <w:rsid w:val="00CC0B96"/>
    <w:rsid w:val="00CC10A6"/>
    <w:rsid w:val="00CC11C1"/>
    <w:rsid w:val="00CC19C2"/>
    <w:rsid w:val="00CC1DD1"/>
    <w:rsid w:val="00CC2683"/>
    <w:rsid w:val="00CC2FC2"/>
    <w:rsid w:val="00CC371E"/>
    <w:rsid w:val="00CC3835"/>
    <w:rsid w:val="00CC391C"/>
    <w:rsid w:val="00CC39C3"/>
    <w:rsid w:val="00CC449B"/>
    <w:rsid w:val="00CC4976"/>
    <w:rsid w:val="00CC4A6D"/>
    <w:rsid w:val="00CC4F66"/>
    <w:rsid w:val="00CC5056"/>
    <w:rsid w:val="00CC5CC9"/>
    <w:rsid w:val="00CC60A4"/>
    <w:rsid w:val="00CC6BA6"/>
    <w:rsid w:val="00CC70A3"/>
    <w:rsid w:val="00CC72F7"/>
    <w:rsid w:val="00CC746F"/>
    <w:rsid w:val="00CC7D8C"/>
    <w:rsid w:val="00CD2101"/>
    <w:rsid w:val="00CD249A"/>
    <w:rsid w:val="00CD385A"/>
    <w:rsid w:val="00CD3B5F"/>
    <w:rsid w:val="00CD5ABD"/>
    <w:rsid w:val="00CD5E85"/>
    <w:rsid w:val="00CD62A6"/>
    <w:rsid w:val="00CD6D0E"/>
    <w:rsid w:val="00CD7DD2"/>
    <w:rsid w:val="00CD7E68"/>
    <w:rsid w:val="00CE0C76"/>
    <w:rsid w:val="00CE432C"/>
    <w:rsid w:val="00CE513F"/>
    <w:rsid w:val="00CE59C1"/>
    <w:rsid w:val="00CE61BA"/>
    <w:rsid w:val="00CE62B8"/>
    <w:rsid w:val="00CE645E"/>
    <w:rsid w:val="00CE669D"/>
    <w:rsid w:val="00CE6B1F"/>
    <w:rsid w:val="00CE73D1"/>
    <w:rsid w:val="00CF086F"/>
    <w:rsid w:val="00CF0FAA"/>
    <w:rsid w:val="00CF3621"/>
    <w:rsid w:val="00CF4114"/>
    <w:rsid w:val="00CF4817"/>
    <w:rsid w:val="00CF4E74"/>
    <w:rsid w:val="00CF54D1"/>
    <w:rsid w:val="00CF66D6"/>
    <w:rsid w:val="00D00750"/>
    <w:rsid w:val="00D0076E"/>
    <w:rsid w:val="00D010AB"/>
    <w:rsid w:val="00D02BD0"/>
    <w:rsid w:val="00D03289"/>
    <w:rsid w:val="00D03999"/>
    <w:rsid w:val="00D04BF1"/>
    <w:rsid w:val="00D04D29"/>
    <w:rsid w:val="00D06266"/>
    <w:rsid w:val="00D063EB"/>
    <w:rsid w:val="00D0649E"/>
    <w:rsid w:val="00D069B0"/>
    <w:rsid w:val="00D06F0B"/>
    <w:rsid w:val="00D10786"/>
    <w:rsid w:val="00D1100B"/>
    <w:rsid w:val="00D11D57"/>
    <w:rsid w:val="00D1348C"/>
    <w:rsid w:val="00D144C6"/>
    <w:rsid w:val="00D1455B"/>
    <w:rsid w:val="00D14B2A"/>
    <w:rsid w:val="00D14E02"/>
    <w:rsid w:val="00D15754"/>
    <w:rsid w:val="00D15AB1"/>
    <w:rsid w:val="00D15D02"/>
    <w:rsid w:val="00D173A1"/>
    <w:rsid w:val="00D202AF"/>
    <w:rsid w:val="00D210AA"/>
    <w:rsid w:val="00D217D6"/>
    <w:rsid w:val="00D21C5A"/>
    <w:rsid w:val="00D22C8E"/>
    <w:rsid w:val="00D2392A"/>
    <w:rsid w:val="00D239B7"/>
    <w:rsid w:val="00D25730"/>
    <w:rsid w:val="00D25B15"/>
    <w:rsid w:val="00D2688B"/>
    <w:rsid w:val="00D26AD0"/>
    <w:rsid w:val="00D274A5"/>
    <w:rsid w:val="00D27ECD"/>
    <w:rsid w:val="00D30B0C"/>
    <w:rsid w:val="00D31986"/>
    <w:rsid w:val="00D31F5F"/>
    <w:rsid w:val="00D32B98"/>
    <w:rsid w:val="00D33C93"/>
    <w:rsid w:val="00D35294"/>
    <w:rsid w:val="00D3666D"/>
    <w:rsid w:val="00D3684F"/>
    <w:rsid w:val="00D36EF8"/>
    <w:rsid w:val="00D37A14"/>
    <w:rsid w:val="00D37E97"/>
    <w:rsid w:val="00D40CFB"/>
    <w:rsid w:val="00D41318"/>
    <w:rsid w:val="00D4191F"/>
    <w:rsid w:val="00D4246A"/>
    <w:rsid w:val="00D425DA"/>
    <w:rsid w:val="00D42D2B"/>
    <w:rsid w:val="00D43137"/>
    <w:rsid w:val="00D431E0"/>
    <w:rsid w:val="00D43558"/>
    <w:rsid w:val="00D4374E"/>
    <w:rsid w:val="00D43E00"/>
    <w:rsid w:val="00D44B34"/>
    <w:rsid w:val="00D452FA"/>
    <w:rsid w:val="00D45EEE"/>
    <w:rsid w:val="00D467C2"/>
    <w:rsid w:val="00D46F5B"/>
    <w:rsid w:val="00D47AD8"/>
    <w:rsid w:val="00D50521"/>
    <w:rsid w:val="00D50635"/>
    <w:rsid w:val="00D50E33"/>
    <w:rsid w:val="00D51E4F"/>
    <w:rsid w:val="00D52532"/>
    <w:rsid w:val="00D52948"/>
    <w:rsid w:val="00D52D4B"/>
    <w:rsid w:val="00D530AC"/>
    <w:rsid w:val="00D53469"/>
    <w:rsid w:val="00D53567"/>
    <w:rsid w:val="00D5372C"/>
    <w:rsid w:val="00D56B77"/>
    <w:rsid w:val="00D5739B"/>
    <w:rsid w:val="00D57552"/>
    <w:rsid w:val="00D57CD7"/>
    <w:rsid w:val="00D57D85"/>
    <w:rsid w:val="00D60279"/>
    <w:rsid w:val="00D60A3F"/>
    <w:rsid w:val="00D60A65"/>
    <w:rsid w:val="00D60C28"/>
    <w:rsid w:val="00D60F40"/>
    <w:rsid w:val="00D62B01"/>
    <w:rsid w:val="00D631E3"/>
    <w:rsid w:val="00D64077"/>
    <w:rsid w:val="00D6459B"/>
    <w:rsid w:val="00D64A04"/>
    <w:rsid w:val="00D654FB"/>
    <w:rsid w:val="00D6665E"/>
    <w:rsid w:val="00D66885"/>
    <w:rsid w:val="00D66E27"/>
    <w:rsid w:val="00D6727E"/>
    <w:rsid w:val="00D70DFF"/>
    <w:rsid w:val="00D711E5"/>
    <w:rsid w:val="00D71360"/>
    <w:rsid w:val="00D7283C"/>
    <w:rsid w:val="00D7287F"/>
    <w:rsid w:val="00D72B94"/>
    <w:rsid w:val="00D73678"/>
    <w:rsid w:val="00D7384A"/>
    <w:rsid w:val="00D74538"/>
    <w:rsid w:val="00D7490E"/>
    <w:rsid w:val="00D7696A"/>
    <w:rsid w:val="00D7787A"/>
    <w:rsid w:val="00D77967"/>
    <w:rsid w:val="00D77985"/>
    <w:rsid w:val="00D77FBD"/>
    <w:rsid w:val="00D80749"/>
    <w:rsid w:val="00D80888"/>
    <w:rsid w:val="00D80FB6"/>
    <w:rsid w:val="00D82304"/>
    <w:rsid w:val="00D828C6"/>
    <w:rsid w:val="00D84845"/>
    <w:rsid w:val="00D849FE"/>
    <w:rsid w:val="00D84F2E"/>
    <w:rsid w:val="00D85503"/>
    <w:rsid w:val="00D85F17"/>
    <w:rsid w:val="00D862FF"/>
    <w:rsid w:val="00D8678F"/>
    <w:rsid w:val="00D8716C"/>
    <w:rsid w:val="00D876FC"/>
    <w:rsid w:val="00D90E20"/>
    <w:rsid w:val="00D91085"/>
    <w:rsid w:val="00D9178E"/>
    <w:rsid w:val="00D919A6"/>
    <w:rsid w:val="00D91FF3"/>
    <w:rsid w:val="00D93498"/>
    <w:rsid w:val="00D9357E"/>
    <w:rsid w:val="00D93BDB"/>
    <w:rsid w:val="00D93D56"/>
    <w:rsid w:val="00D93FC4"/>
    <w:rsid w:val="00D96223"/>
    <w:rsid w:val="00D96432"/>
    <w:rsid w:val="00D9656B"/>
    <w:rsid w:val="00D968E8"/>
    <w:rsid w:val="00D96A0B"/>
    <w:rsid w:val="00D96CEA"/>
    <w:rsid w:val="00D96EE3"/>
    <w:rsid w:val="00D97137"/>
    <w:rsid w:val="00DA11C0"/>
    <w:rsid w:val="00DA20B2"/>
    <w:rsid w:val="00DA25B4"/>
    <w:rsid w:val="00DA25D6"/>
    <w:rsid w:val="00DA2671"/>
    <w:rsid w:val="00DA2B85"/>
    <w:rsid w:val="00DA2DDD"/>
    <w:rsid w:val="00DA3D16"/>
    <w:rsid w:val="00DA4348"/>
    <w:rsid w:val="00DA473F"/>
    <w:rsid w:val="00DA4ABF"/>
    <w:rsid w:val="00DA521A"/>
    <w:rsid w:val="00DA56D8"/>
    <w:rsid w:val="00DA63D2"/>
    <w:rsid w:val="00DA664E"/>
    <w:rsid w:val="00DA6B79"/>
    <w:rsid w:val="00DA7E94"/>
    <w:rsid w:val="00DB1314"/>
    <w:rsid w:val="00DB2029"/>
    <w:rsid w:val="00DB2188"/>
    <w:rsid w:val="00DB21A2"/>
    <w:rsid w:val="00DB2B39"/>
    <w:rsid w:val="00DB32D6"/>
    <w:rsid w:val="00DB3644"/>
    <w:rsid w:val="00DB39C9"/>
    <w:rsid w:val="00DB4132"/>
    <w:rsid w:val="00DB4F8B"/>
    <w:rsid w:val="00DB53E0"/>
    <w:rsid w:val="00DB58D4"/>
    <w:rsid w:val="00DB58FC"/>
    <w:rsid w:val="00DB5CD0"/>
    <w:rsid w:val="00DB664B"/>
    <w:rsid w:val="00DB77D7"/>
    <w:rsid w:val="00DB7B6B"/>
    <w:rsid w:val="00DC0337"/>
    <w:rsid w:val="00DC0344"/>
    <w:rsid w:val="00DC0A03"/>
    <w:rsid w:val="00DC0EA7"/>
    <w:rsid w:val="00DC1144"/>
    <w:rsid w:val="00DC1E52"/>
    <w:rsid w:val="00DC1EBB"/>
    <w:rsid w:val="00DC2740"/>
    <w:rsid w:val="00DC2926"/>
    <w:rsid w:val="00DC2A34"/>
    <w:rsid w:val="00DC2D09"/>
    <w:rsid w:val="00DC3A30"/>
    <w:rsid w:val="00DC3B88"/>
    <w:rsid w:val="00DC5213"/>
    <w:rsid w:val="00DC5446"/>
    <w:rsid w:val="00DC5834"/>
    <w:rsid w:val="00DC605A"/>
    <w:rsid w:val="00DC6252"/>
    <w:rsid w:val="00DC6353"/>
    <w:rsid w:val="00DC686E"/>
    <w:rsid w:val="00DC6C42"/>
    <w:rsid w:val="00DC6DAF"/>
    <w:rsid w:val="00DC6FFE"/>
    <w:rsid w:val="00DC7985"/>
    <w:rsid w:val="00DD0F04"/>
    <w:rsid w:val="00DD11D4"/>
    <w:rsid w:val="00DD14C9"/>
    <w:rsid w:val="00DD1910"/>
    <w:rsid w:val="00DD19FC"/>
    <w:rsid w:val="00DD2334"/>
    <w:rsid w:val="00DD2FC6"/>
    <w:rsid w:val="00DD4646"/>
    <w:rsid w:val="00DD4E06"/>
    <w:rsid w:val="00DD5B61"/>
    <w:rsid w:val="00DD68D1"/>
    <w:rsid w:val="00DD6CA2"/>
    <w:rsid w:val="00DD7771"/>
    <w:rsid w:val="00DD788E"/>
    <w:rsid w:val="00DE0CB6"/>
    <w:rsid w:val="00DE0D57"/>
    <w:rsid w:val="00DE1944"/>
    <w:rsid w:val="00DE2485"/>
    <w:rsid w:val="00DE24D9"/>
    <w:rsid w:val="00DE275E"/>
    <w:rsid w:val="00DE2E90"/>
    <w:rsid w:val="00DE2EAD"/>
    <w:rsid w:val="00DE3092"/>
    <w:rsid w:val="00DE586A"/>
    <w:rsid w:val="00DE5D57"/>
    <w:rsid w:val="00DE5EC3"/>
    <w:rsid w:val="00DE720A"/>
    <w:rsid w:val="00DF1387"/>
    <w:rsid w:val="00DF144E"/>
    <w:rsid w:val="00DF2A37"/>
    <w:rsid w:val="00DF2E03"/>
    <w:rsid w:val="00DF30CE"/>
    <w:rsid w:val="00DF3CF7"/>
    <w:rsid w:val="00DF47E9"/>
    <w:rsid w:val="00DF5101"/>
    <w:rsid w:val="00DF5E1E"/>
    <w:rsid w:val="00DF663B"/>
    <w:rsid w:val="00DF6C62"/>
    <w:rsid w:val="00DF6CAF"/>
    <w:rsid w:val="00DF7F5E"/>
    <w:rsid w:val="00E004D1"/>
    <w:rsid w:val="00E00B24"/>
    <w:rsid w:val="00E0100F"/>
    <w:rsid w:val="00E028F0"/>
    <w:rsid w:val="00E04AC0"/>
    <w:rsid w:val="00E05446"/>
    <w:rsid w:val="00E0672B"/>
    <w:rsid w:val="00E06A91"/>
    <w:rsid w:val="00E06DFB"/>
    <w:rsid w:val="00E07788"/>
    <w:rsid w:val="00E11407"/>
    <w:rsid w:val="00E11865"/>
    <w:rsid w:val="00E11CF2"/>
    <w:rsid w:val="00E12F98"/>
    <w:rsid w:val="00E149D7"/>
    <w:rsid w:val="00E154F1"/>
    <w:rsid w:val="00E155CF"/>
    <w:rsid w:val="00E168A3"/>
    <w:rsid w:val="00E169F8"/>
    <w:rsid w:val="00E16A95"/>
    <w:rsid w:val="00E20576"/>
    <w:rsid w:val="00E20A71"/>
    <w:rsid w:val="00E20D44"/>
    <w:rsid w:val="00E23B58"/>
    <w:rsid w:val="00E23C24"/>
    <w:rsid w:val="00E2473D"/>
    <w:rsid w:val="00E24F40"/>
    <w:rsid w:val="00E2537C"/>
    <w:rsid w:val="00E25A73"/>
    <w:rsid w:val="00E25D07"/>
    <w:rsid w:val="00E26055"/>
    <w:rsid w:val="00E2647A"/>
    <w:rsid w:val="00E265FA"/>
    <w:rsid w:val="00E26C9B"/>
    <w:rsid w:val="00E304A6"/>
    <w:rsid w:val="00E305C8"/>
    <w:rsid w:val="00E3139B"/>
    <w:rsid w:val="00E3173A"/>
    <w:rsid w:val="00E32CA3"/>
    <w:rsid w:val="00E32EE9"/>
    <w:rsid w:val="00E33745"/>
    <w:rsid w:val="00E348ED"/>
    <w:rsid w:val="00E34931"/>
    <w:rsid w:val="00E34D0E"/>
    <w:rsid w:val="00E34DF1"/>
    <w:rsid w:val="00E35B5B"/>
    <w:rsid w:val="00E367F7"/>
    <w:rsid w:val="00E36E79"/>
    <w:rsid w:val="00E36F1B"/>
    <w:rsid w:val="00E370F7"/>
    <w:rsid w:val="00E401C8"/>
    <w:rsid w:val="00E40A12"/>
    <w:rsid w:val="00E40E52"/>
    <w:rsid w:val="00E41250"/>
    <w:rsid w:val="00E415EF"/>
    <w:rsid w:val="00E4188B"/>
    <w:rsid w:val="00E419FC"/>
    <w:rsid w:val="00E42E4D"/>
    <w:rsid w:val="00E4347D"/>
    <w:rsid w:val="00E44046"/>
    <w:rsid w:val="00E455E7"/>
    <w:rsid w:val="00E455FF"/>
    <w:rsid w:val="00E45991"/>
    <w:rsid w:val="00E4614F"/>
    <w:rsid w:val="00E461C0"/>
    <w:rsid w:val="00E4660A"/>
    <w:rsid w:val="00E469E8"/>
    <w:rsid w:val="00E47286"/>
    <w:rsid w:val="00E5022A"/>
    <w:rsid w:val="00E5061E"/>
    <w:rsid w:val="00E5131C"/>
    <w:rsid w:val="00E515FA"/>
    <w:rsid w:val="00E51621"/>
    <w:rsid w:val="00E52291"/>
    <w:rsid w:val="00E53979"/>
    <w:rsid w:val="00E5492D"/>
    <w:rsid w:val="00E54F7A"/>
    <w:rsid w:val="00E551DF"/>
    <w:rsid w:val="00E553E0"/>
    <w:rsid w:val="00E5549E"/>
    <w:rsid w:val="00E5610D"/>
    <w:rsid w:val="00E56365"/>
    <w:rsid w:val="00E56547"/>
    <w:rsid w:val="00E56903"/>
    <w:rsid w:val="00E57524"/>
    <w:rsid w:val="00E57C4A"/>
    <w:rsid w:val="00E610F8"/>
    <w:rsid w:val="00E62612"/>
    <w:rsid w:val="00E630E6"/>
    <w:rsid w:val="00E63B56"/>
    <w:rsid w:val="00E63C89"/>
    <w:rsid w:val="00E64089"/>
    <w:rsid w:val="00E64A45"/>
    <w:rsid w:val="00E65AA2"/>
    <w:rsid w:val="00E65AB0"/>
    <w:rsid w:val="00E67C4A"/>
    <w:rsid w:val="00E67E6D"/>
    <w:rsid w:val="00E7002E"/>
    <w:rsid w:val="00E70B50"/>
    <w:rsid w:val="00E70F12"/>
    <w:rsid w:val="00E711A0"/>
    <w:rsid w:val="00E711A3"/>
    <w:rsid w:val="00E727A3"/>
    <w:rsid w:val="00E73D55"/>
    <w:rsid w:val="00E7465D"/>
    <w:rsid w:val="00E74FD1"/>
    <w:rsid w:val="00E75CC4"/>
    <w:rsid w:val="00E7619F"/>
    <w:rsid w:val="00E761D0"/>
    <w:rsid w:val="00E76920"/>
    <w:rsid w:val="00E76C0F"/>
    <w:rsid w:val="00E76C38"/>
    <w:rsid w:val="00E7785C"/>
    <w:rsid w:val="00E80448"/>
    <w:rsid w:val="00E814B3"/>
    <w:rsid w:val="00E835BD"/>
    <w:rsid w:val="00E836BC"/>
    <w:rsid w:val="00E837FF"/>
    <w:rsid w:val="00E83A06"/>
    <w:rsid w:val="00E84551"/>
    <w:rsid w:val="00E84FF0"/>
    <w:rsid w:val="00E85763"/>
    <w:rsid w:val="00E85CFF"/>
    <w:rsid w:val="00E85EAB"/>
    <w:rsid w:val="00E86180"/>
    <w:rsid w:val="00E86612"/>
    <w:rsid w:val="00E86C37"/>
    <w:rsid w:val="00E871A5"/>
    <w:rsid w:val="00E87D58"/>
    <w:rsid w:val="00E901A8"/>
    <w:rsid w:val="00E906C3"/>
    <w:rsid w:val="00E919E6"/>
    <w:rsid w:val="00E91A1C"/>
    <w:rsid w:val="00E9281A"/>
    <w:rsid w:val="00E92B03"/>
    <w:rsid w:val="00E92D2D"/>
    <w:rsid w:val="00E93296"/>
    <w:rsid w:val="00E93865"/>
    <w:rsid w:val="00E93EBF"/>
    <w:rsid w:val="00E952EB"/>
    <w:rsid w:val="00E95784"/>
    <w:rsid w:val="00E962FC"/>
    <w:rsid w:val="00E96EC8"/>
    <w:rsid w:val="00E97285"/>
    <w:rsid w:val="00E974A5"/>
    <w:rsid w:val="00E97FD4"/>
    <w:rsid w:val="00EA13CF"/>
    <w:rsid w:val="00EA28F7"/>
    <w:rsid w:val="00EA2CFA"/>
    <w:rsid w:val="00EA44A9"/>
    <w:rsid w:val="00EA460C"/>
    <w:rsid w:val="00EA4ADB"/>
    <w:rsid w:val="00EA5168"/>
    <w:rsid w:val="00EA5B37"/>
    <w:rsid w:val="00EA6504"/>
    <w:rsid w:val="00EA68A6"/>
    <w:rsid w:val="00EA7648"/>
    <w:rsid w:val="00EA7F3B"/>
    <w:rsid w:val="00EB001B"/>
    <w:rsid w:val="00EB032B"/>
    <w:rsid w:val="00EB13B4"/>
    <w:rsid w:val="00EB1AC5"/>
    <w:rsid w:val="00EB1E80"/>
    <w:rsid w:val="00EB3239"/>
    <w:rsid w:val="00EB4C7F"/>
    <w:rsid w:val="00EB5631"/>
    <w:rsid w:val="00EB5B60"/>
    <w:rsid w:val="00EB5C6E"/>
    <w:rsid w:val="00EB6093"/>
    <w:rsid w:val="00EB6233"/>
    <w:rsid w:val="00EB66D6"/>
    <w:rsid w:val="00EB7434"/>
    <w:rsid w:val="00EC08F1"/>
    <w:rsid w:val="00EC0E52"/>
    <w:rsid w:val="00EC1950"/>
    <w:rsid w:val="00EC1A63"/>
    <w:rsid w:val="00EC2D38"/>
    <w:rsid w:val="00EC33A2"/>
    <w:rsid w:val="00EC3DE2"/>
    <w:rsid w:val="00EC3EE5"/>
    <w:rsid w:val="00EC4093"/>
    <w:rsid w:val="00EC4349"/>
    <w:rsid w:val="00EC4911"/>
    <w:rsid w:val="00EC4DA3"/>
    <w:rsid w:val="00EC613B"/>
    <w:rsid w:val="00EC76CA"/>
    <w:rsid w:val="00ED45FC"/>
    <w:rsid w:val="00ED7FF5"/>
    <w:rsid w:val="00EE01DF"/>
    <w:rsid w:val="00EE0496"/>
    <w:rsid w:val="00EE0C95"/>
    <w:rsid w:val="00EE2121"/>
    <w:rsid w:val="00EE35D7"/>
    <w:rsid w:val="00EE37F0"/>
    <w:rsid w:val="00EE3E05"/>
    <w:rsid w:val="00EE45A4"/>
    <w:rsid w:val="00EE4ADA"/>
    <w:rsid w:val="00EE4B2A"/>
    <w:rsid w:val="00EE69FD"/>
    <w:rsid w:val="00EE7B85"/>
    <w:rsid w:val="00EF00ED"/>
    <w:rsid w:val="00EF0B7A"/>
    <w:rsid w:val="00EF23D3"/>
    <w:rsid w:val="00EF25FB"/>
    <w:rsid w:val="00EF2C70"/>
    <w:rsid w:val="00EF3632"/>
    <w:rsid w:val="00EF3C73"/>
    <w:rsid w:val="00EF4038"/>
    <w:rsid w:val="00EF45D8"/>
    <w:rsid w:val="00EF4D56"/>
    <w:rsid w:val="00EF6654"/>
    <w:rsid w:val="00EF7FC0"/>
    <w:rsid w:val="00F000DD"/>
    <w:rsid w:val="00F03128"/>
    <w:rsid w:val="00F038F1"/>
    <w:rsid w:val="00F0421D"/>
    <w:rsid w:val="00F04540"/>
    <w:rsid w:val="00F048EE"/>
    <w:rsid w:val="00F0493E"/>
    <w:rsid w:val="00F05C23"/>
    <w:rsid w:val="00F05DF5"/>
    <w:rsid w:val="00F07373"/>
    <w:rsid w:val="00F07C72"/>
    <w:rsid w:val="00F10462"/>
    <w:rsid w:val="00F1062A"/>
    <w:rsid w:val="00F10C38"/>
    <w:rsid w:val="00F11657"/>
    <w:rsid w:val="00F11A18"/>
    <w:rsid w:val="00F11F86"/>
    <w:rsid w:val="00F12CF0"/>
    <w:rsid w:val="00F14714"/>
    <w:rsid w:val="00F14717"/>
    <w:rsid w:val="00F14761"/>
    <w:rsid w:val="00F14C2A"/>
    <w:rsid w:val="00F160D8"/>
    <w:rsid w:val="00F166DE"/>
    <w:rsid w:val="00F168A3"/>
    <w:rsid w:val="00F1751E"/>
    <w:rsid w:val="00F176F0"/>
    <w:rsid w:val="00F1775C"/>
    <w:rsid w:val="00F17773"/>
    <w:rsid w:val="00F17DFE"/>
    <w:rsid w:val="00F21960"/>
    <w:rsid w:val="00F21C95"/>
    <w:rsid w:val="00F22472"/>
    <w:rsid w:val="00F24A7D"/>
    <w:rsid w:val="00F26F57"/>
    <w:rsid w:val="00F2703F"/>
    <w:rsid w:val="00F30BD1"/>
    <w:rsid w:val="00F31616"/>
    <w:rsid w:val="00F319CE"/>
    <w:rsid w:val="00F31E7C"/>
    <w:rsid w:val="00F32047"/>
    <w:rsid w:val="00F32073"/>
    <w:rsid w:val="00F32388"/>
    <w:rsid w:val="00F34035"/>
    <w:rsid w:val="00F41164"/>
    <w:rsid w:val="00F41330"/>
    <w:rsid w:val="00F41508"/>
    <w:rsid w:val="00F41820"/>
    <w:rsid w:val="00F41BBB"/>
    <w:rsid w:val="00F41DCA"/>
    <w:rsid w:val="00F421B1"/>
    <w:rsid w:val="00F43662"/>
    <w:rsid w:val="00F438DA"/>
    <w:rsid w:val="00F43C6A"/>
    <w:rsid w:val="00F44A83"/>
    <w:rsid w:val="00F46702"/>
    <w:rsid w:val="00F47159"/>
    <w:rsid w:val="00F50048"/>
    <w:rsid w:val="00F50316"/>
    <w:rsid w:val="00F50741"/>
    <w:rsid w:val="00F50809"/>
    <w:rsid w:val="00F51855"/>
    <w:rsid w:val="00F51F95"/>
    <w:rsid w:val="00F5275F"/>
    <w:rsid w:val="00F53076"/>
    <w:rsid w:val="00F53118"/>
    <w:rsid w:val="00F53B16"/>
    <w:rsid w:val="00F53CAB"/>
    <w:rsid w:val="00F5408A"/>
    <w:rsid w:val="00F540DD"/>
    <w:rsid w:val="00F546A0"/>
    <w:rsid w:val="00F549D9"/>
    <w:rsid w:val="00F54E51"/>
    <w:rsid w:val="00F55D6E"/>
    <w:rsid w:val="00F57648"/>
    <w:rsid w:val="00F5795A"/>
    <w:rsid w:val="00F606E2"/>
    <w:rsid w:val="00F60D05"/>
    <w:rsid w:val="00F60FE2"/>
    <w:rsid w:val="00F61635"/>
    <w:rsid w:val="00F6198A"/>
    <w:rsid w:val="00F61D58"/>
    <w:rsid w:val="00F643A2"/>
    <w:rsid w:val="00F64E5D"/>
    <w:rsid w:val="00F65703"/>
    <w:rsid w:val="00F6653E"/>
    <w:rsid w:val="00F667E3"/>
    <w:rsid w:val="00F67204"/>
    <w:rsid w:val="00F672DD"/>
    <w:rsid w:val="00F67B1B"/>
    <w:rsid w:val="00F67F9E"/>
    <w:rsid w:val="00F7093F"/>
    <w:rsid w:val="00F70CDB"/>
    <w:rsid w:val="00F71CDB"/>
    <w:rsid w:val="00F72211"/>
    <w:rsid w:val="00F72225"/>
    <w:rsid w:val="00F728C5"/>
    <w:rsid w:val="00F72AF1"/>
    <w:rsid w:val="00F743EB"/>
    <w:rsid w:val="00F75B41"/>
    <w:rsid w:val="00F77270"/>
    <w:rsid w:val="00F77301"/>
    <w:rsid w:val="00F777F6"/>
    <w:rsid w:val="00F81295"/>
    <w:rsid w:val="00F81574"/>
    <w:rsid w:val="00F8178C"/>
    <w:rsid w:val="00F83947"/>
    <w:rsid w:val="00F83A1B"/>
    <w:rsid w:val="00F84646"/>
    <w:rsid w:val="00F85340"/>
    <w:rsid w:val="00F85720"/>
    <w:rsid w:val="00F85BED"/>
    <w:rsid w:val="00F85EFC"/>
    <w:rsid w:val="00F86BF3"/>
    <w:rsid w:val="00F86D79"/>
    <w:rsid w:val="00F871AF"/>
    <w:rsid w:val="00F90376"/>
    <w:rsid w:val="00F903F9"/>
    <w:rsid w:val="00F905A3"/>
    <w:rsid w:val="00F90AD3"/>
    <w:rsid w:val="00F90D78"/>
    <w:rsid w:val="00F91DB6"/>
    <w:rsid w:val="00F92264"/>
    <w:rsid w:val="00F922CB"/>
    <w:rsid w:val="00F92F9E"/>
    <w:rsid w:val="00F93183"/>
    <w:rsid w:val="00F94B10"/>
    <w:rsid w:val="00F9569E"/>
    <w:rsid w:val="00F95811"/>
    <w:rsid w:val="00F95D3B"/>
    <w:rsid w:val="00F9652F"/>
    <w:rsid w:val="00F96DCD"/>
    <w:rsid w:val="00F9789B"/>
    <w:rsid w:val="00F97920"/>
    <w:rsid w:val="00F97AC6"/>
    <w:rsid w:val="00FA1A38"/>
    <w:rsid w:val="00FA1ECE"/>
    <w:rsid w:val="00FA1F0A"/>
    <w:rsid w:val="00FA352F"/>
    <w:rsid w:val="00FA3F0C"/>
    <w:rsid w:val="00FA420A"/>
    <w:rsid w:val="00FA4276"/>
    <w:rsid w:val="00FA4796"/>
    <w:rsid w:val="00FA4BDB"/>
    <w:rsid w:val="00FA5063"/>
    <w:rsid w:val="00FA5F7B"/>
    <w:rsid w:val="00FA6686"/>
    <w:rsid w:val="00FA6C91"/>
    <w:rsid w:val="00FA7026"/>
    <w:rsid w:val="00FA7D99"/>
    <w:rsid w:val="00FB04B7"/>
    <w:rsid w:val="00FB0CC0"/>
    <w:rsid w:val="00FB129F"/>
    <w:rsid w:val="00FB1A21"/>
    <w:rsid w:val="00FB2B01"/>
    <w:rsid w:val="00FB3291"/>
    <w:rsid w:val="00FB3D9A"/>
    <w:rsid w:val="00FB4715"/>
    <w:rsid w:val="00FB482C"/>
    <w:rsid w:val="00FB48A5"/>
    <w:rsid w:val="00FB4B2A"/>
    <w:rsid w:val="00FB4DF0"/>
    <w:rsid w:val="00FB58E1"/>
    <w:rsid w:val="00FB5CD6"/>
    <w:rsid w:val="00FB5E87"/>
    <w:rsid w:val="00FB603A"/>
    <w:rsid w:val="00FB6AAF"/>
    <w:rsid w:val="00FB6F3B"/>
    <w:rsid w:val="00FC0C70"/>
    <w:rsid w:val="00FC100F"/>
    <w:rsid w:val="00FC1109"/>
    <w:rsid w:val="00FC1884"/>
    <w:rsid w:val="00FC1896"/>
    <w:rsid w:val="00FC1ADD"/>
    <w:rsid w:val="00FC226B"/>
    <w:rsid w:val="00FC27BA"/>
    <w:rsid w:val="00FC2CDD"/>
    <w:rsid w:val="00FC3717"/>
    <w:rsid w:val="00FC3A78"/>
    <w:rsid w:val="00FC53D9"/>
    <w:rsid w:val="00FC5E91"/>
    <w:rsid w:val="00FC6FFE"/>
    <w:rsid w:val="00FC73C1"/>
    <w:rsid w:val="00FC76AA"/>
    <w:rsid w:val="00FC78AA"/>
    <w:rsid w:val="00FD054A"/>
    <w:rsid w:val="00FD0B2D"/>
    <w:rsid w:val="00FD2124"/>
    <w:rsid w:val="00FD2193"/>
    <w:rsid w:val="00FD3211"/>
    <w:rsid w:val="00FD3AD3"/>
    <w:rsid w:val="00FD4286"/>
    <w:rsid w:val="00FD44A2"/>
    <w:rsid w:val="00FD4E86"/>
    <w:rsid w:val="00FD5B5A"/>
    <w:rsid w:val="00FD5D75"/>
    <w:rsid w:val="00FD7787"/>
    <w:rsid w:val="00FD7E29"/>
    <w:rsid w:val="00FE0A8E"/>
    <w:rsid w:val="00FE2B1D"/>
    <w:rsid w:val="00FE53C1"/>
    <w:rsid w:val="00FE5762"/>
    <w:rsid w:val="00FE5F2D"/>
    <w:rsid w:val="00FE60A7"/>
    <w:rsid w:val="00FE7E26"/>
    <w:rsid w:val="00FF059A"/>
    <w:rsid w:val="00FF195C"/>
    <w:rsid w:val="00FF209A"/>
    <w:rsid w:val="00FF2464"/>
    <w:rsid w:val="00FF3049"/>
    <w:rsid w:val="00FF40AC"/>
    <w:rsid w:val="00FF5749"/>
    <w:rsid w:val="00FF5A9B"/>
    <w:rsid w:val="00FF673B"/>
    <w:rsid w:val="00FF6816"/>
    <w:rsid w:val="00FF6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,2,3,4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8450D2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qFormat/>
    <w:rsid w:val="007F214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34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8EA"/>
    <w:pPr>
      <w:keepNext/>
      <w:numPr>
        <w:ilvl w:val="3"/>
        <w:numId w:val="5"/>
      </w:numPr>
      <w:spacing w:before="240" w:after="60" w:line="36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8EA"/>
    <w:pPr>
      <w:numPr>
        <w:ilvl w:val="4"/>
        <w:numId w:val="5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8EA"/>
    <w:pPr>
      <w:numPr>
        <w:ilvl w:val="5"/>
        <w:numId w:val="5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8EA"/>
    <w:pPr>
      <w:numPr>
        <w:ilvl w:val="6"/>
        <w:numId w:val="5"/>
      </w:numPr>
      <w:spacing w:before="240" w:after="60" w:line="360" w:lineRule="auto"/>
      <w:outlineLvl w:val="6"/>
    </w:pPr>
  </w:style>
  <w:style w:type="paragraph" w:styleId="8">
    <w:name w:val="heading 8"/>
    <w:basedOn w:val="a"/>
    <w:next w:val="a"/>
    <w:qFormat/>
    <w:rsid w:val="002B68EA"/>
    <w:pPr>
      <w:numPr>
        <w:ilvl w:val="7"/>
        <w:numId w:val="5"/>
      </w:numPr>
      <w:spacing w:before="240" w:after="60" w:line="360" w:lineRule="auto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8EA"/>
    <w:pPr>
      <w:numPr>
        <w:ilvl w:val="8"/>
        <w:numId w:val="5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ext">
    <w:name w:val="_text Знак Знак Знак Знак"/>
    <w:basedOn w:val="a"/>
    <w:link w:val="text0"/>
    <w:rsid w:val="007F2147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paragraph" w:customStyle="1" w:styleId="HEAD1">
    <w:name w:val="_HEAD 1"/>
    <w:basedOn w:val="1"/>
    <w:next w:val="HEAD2"/>
    <w:rsid w:val="00D93498"/>
    <w:pPr>
      <w:pageBreakBefore/>
      <w:spacing w:after="240"/>
      <w:jc w:val="center"/>
    </w:pPr>
    <w:rPr>
      <w:rFonts w:eastAsia="SimSun"/>
      <w:b w:val="0"/>
      <w:bCs w:val="0"/>
      <w:caps/>
      <w:spacing w:val="20"/>
      <w:sz w:val="28"/>
      <w:lang w:eastAsia="zh-CN"/>
    </w:rPr>
  </w:style>
  <w:style w:type="paragraph" w:customStyle="1" w:styleId="HEAD2">
    <w:name w:val="_HEAD 2 Знак Знак"/>
    <w:basedOn w:val="2"/>
    <w:next w:val="text"/>
    <w:link w:val="HEAD20"/>
    <w:rsid w:val="002B68EA"/>
    <w:pPr>
      <w:numPr>
        <w:ilvl w:val="1"/>
        <w:numId w:val="5"/>
      </w:numPr>
      <w:spacing w:after="240"/>
      <w:jc w:val="center"/>
    </w:pPr>
    <w:rPr>
      <w:rFonts w:ascii="Times New Roman" w:eastAsia="SimSun" w:hAnsi="Times New Roman"/>
      <w:b w:val="0"/>
      <w:i w:val="0"/>
      <w:spacing w:val="20"/>
      <w:lang w:eastAsia="zh-CN"/>
    </w:rPr>
  </w:style>
  <w:style w:type="paragraph" w:customStyle="1" w:styleId="HEAD3">
    <w:name w:val="_HEAD3"/>
    <w:basedOn w:val="3"/>
    <w:rsid w:val="002B68EA"/>
    <w:pPr>
      <w:numPr>
        <w:ilvl w:val="2"/>
        <w:numId w:val="5"/>
      </w:numPr>
      <w:spacing w:after="240"/>
      <w:jc w:val="center"/>
    </w:pPr>
    <w:rPr>
      <w:rFonts w:ascii="Times New Roman" w:eastAsia="SimSun" w:hAnsi="Times New Roman"/>
      <w:b w:val="0"/>
      <w:spacing w:val="14"/>
      <w:sz w:val="28"/>
      <w:lang w:eastAsia="zh-CN"/>
    </w:rPr>
  </w:style>
  <w:style w:type="numbering" w:customStyle="1" w:styleId="textlist">
    <w:name w:val="_text list"/>
    <w:basedOn w:val="a2"/>
    <w:rsid w:val="008A3F30"/>
    <w:pPr>
      <w:numPr>
        <w:numId w:val="2"/>
      </w:numPr>
    </w:pPr>
  </w:style>
  <w:style w:type="character" w:customStyle="1" w:styleId="HEAD20">
    <w:name w:val="_HEAD 2 Знак Знак Знак"/>
    <w:basedOn w:val="a0"/>
    <w:link w:val="HEAD2"/>
    <w:rsid w:val="002B68EA"/>
    <w:rPr>
      <w:rFonts w:eastAsia="SimSun" w:cs="Arial"/>
      <w:bCs/>
      <w:iCs/>
      <w:spacing w:val="20"/>
      <w:sz w:val="28"/>
      <w:szCs w:val="28"/>
      <w:lang w:eastAsia="zh-CN"/>
    </w:rPr>
  </w:style>
  <w:style w:type="paragraph" w:styleId="a3">
    <w:name w:val="header"/>
    <w:basedOn w:val="a"/>
    <w:rsid w:val="0060733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607336"/>
  </w:style>
  <w:style w:type="character" w:customStyle="1" w:styleId="21">
    <w:name w:val="Заголовок 2 Знак1"/>
    <w:basedOn w:val="a0"/>
    <w:link w:val="2"/>
    <w:rsid w:val="00105976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MyStyle">
    <w:name w:val="MyStyle!!!"/>
    <w:basedOn w:val="a"/>
    <w:rsid w:val="00105976"/>
    <w:pPr>
      <w:spacing w:line="360" w:lineRule="auto"/>
      <w:ind w:firstLine="709"/>
      <w:jc w:val="both"/>
    </w:pPr>
  </w:style>
  <w:style w:type="character" w:customStyle="1" w:styleId="text0">
    <w:name w:val="_text Знак Знак Знак Знак Знак"/>
    <w:basedOn w:val="a0"/>
    <w:link w:val="text"/>
    <w:rsid w:val="00A250A3"/>
    <w:rPr>
      <w:rFonts w:eastAsia="SimSun"/>
      <w:spacing w:val="10"/>
      <w:sz w:val="28"/>
      <w:szCs w:val="24"/>
      <w:lang w:val="ru-RU" w:eastAsia="zh-CN" w:bidi="ar-SA"/>
    </w:rPr>
  </w:style>
  <w:style w:type="paragraph" w:customStyle="1" w:styleId="tableleveler">
    <w:name w:val="_table leveler"/>
    <w:next w:val="a5"/>
    <w:rsid w:val="00023EAE"/>
    <w:pPr>
      <w:numPr>
        <w:numId w:val="3"/>
      </w:numPr>
    </w:pPr>
    <w:rPr>
      <w:rFonts w:eastAsia="SimSun"/>
      <w:color w:val="FFFFFF"/>
      <w:spacing w:val="10"/>
      <w:sz w:val="28"/>
      <w:szCs w:val="24"/>
      <w:lang w:eastAsia="zh-CN"/>
    </w:rPr>
  </w:style>
  <w:style w:type="paragraph" w:customStyle="1" w:styleId="tablecaption">
    <w:name w:val="_table caption"/>
    <w:basedOn w:val="a"/>
    <w:rsid w:val="00023EAE"/>
    <w:pPr>
      <w:keepNext/>
      <w:numPr>
        <w:ilvl w:val="1"/>
        <w:numId w:val="3"/>
      </w:numPr>
      <w:spacing w:before="120" w:line="360" w:lineRule="auto"/>
    </w:pPr>
    <w:rPr>
      <w:sz w:val="28"/>
      <w:szCs w:val="20"/>
    </w:rPr>
  </w:style>
  <w:style w:type="paragraph" w:customStyle="1" w:styleId="text1">
    <w:name w:val="_text в таблице"/>
    <w:rsid w:val="00023EAE"/>
    <w:rPr>
      <w:rFonts w:eastAsia="SimSun"/>
      <w:sz w:val="24"/>
      <w:szCs w:val="24"/>
      <w:lang w:eastAsia="zh-CN"/>
    </w:rPr>
  </w:style>
  <w:style w:type="paragraph" w:styleId="a5">
    <w:name w:val="Plain Text"/>
    <w:basedOn w:val="a"/>
    <w:rsid w:val="00023EAE"/>
    <w:rPr>
      <w:rFonts w:ascii="Courier New" w:hAnsi="Courier New" w:cs="Courier New"/>
      <w:sz w:val="20"/>
      <w:szCs w:val="20"/>
    </w:rPr>
  </w:style>
  <w:style w:type="table" w:styleId="a6">
    <w:name w:val="Table Grid"/>
    <w:basedOn w:val="a1"/>
    <w:rsid w:val="00F160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2">
    <w:name w:val="_text Знак"/>
    <w:basedOn w:val="a"/>
    <w:link w:val="text3"/>
    <w:rsid w:val="00E76C38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paragraph" w:customStyle="1" w:styleId="text4">
    <w:name w:val="_text Знак Знак Знак"/>
    <w:basedOn w:val="a"/>
    <w:link w:val="text5"/>
    <w:rsid w:val="005E555D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paragraph" w:customStyle="1" w:styleId="text6">
    <w:name w:val="_text Знак Знак"/>
    <w:basedOn w:val="a"/>
    <w:rsid w:val="002F73B8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character" w:customStyle="1" w:styleId="text7">
    <w:name w:val="_text Знак Знак Знак Знак Знак"/>
    <w:basedOn w:val="a0"/>
    <w:rsid w:val="00BA1009"/>
    <w:rPr>
      <w:rFonts w:eastAsia="SimSun"/>
      <w:spacing w:val="10"/>
      <w:sz w:val="28"/>
      <w:szCs w:val="24"/>
      <w:lang w:val="ru-RU" w:eastAsia="zh-CN" w:bidi="ar-SA"/>
    </w:rPr>
  </w:style>
  <w:style w:type="character" w:customStyle="1" w:styleId="text5">
    <w:name w:val="_text Знак Знак Знак Знак"/>
    <w:basedOn w:val="a0"/>
    <w:link w:val="text4"/>
    <w:rsid w:val="00AF6222"/>
    <w:rPr>
      <w:rFonts w:eastAsia="SimSun"/>
      <w:spacing w:val="10"/>
      <w:sz w:val="28"/>
      <w:szCs w:val="24"/>
      <w:lang w:val="ru-RU" w:eastAsia="zh-CN" w:bidi="ar-SA"/>
    </w:rPr>
  </w:style>
  <w:style w:type="paragraph" w:customStyle="1" w:styleId="a7">
    <w:name w:val="_Основной"/>
    <w:basedOn w:val="a"/>
    <w:rsid w:val="001A39EA"/>
    <w:pPr>
      <w:spacing w:line="360" w:lineRule="auto"/>
      <w:ind w:firstLine="720"/>
      <w:jc w:val="both"/>
    </w:pPr>
    <w:rPr>
      <w:rFonts w:ascii="Arial" w:hAnsi="Arial"/>
      <w:color w:val="000000"/>
      <w:sz w:val="22"/>
      <w:szCs w:val="20"/>
    </w:rPr>
  </w:style>
  <w:style w:type="paragraph" w:customStyle="1" w:styleId="pictureleveler">
    <w:name w:val="_picture leveler"/>
    <w:basedOn w:val="text4"/>
    <w:rsid w:val="00C9573F"/>
    <w:pPr>
      <w:numPr>
        <w:numId w:val="4"/>
      </w:numPr>
    </w:pPr>
    <w:rPr>
      <w:bCs/>
      <w:color w:val="FFFFFF"/>
    </w:rPr>
  </w:style>
  <w:style w:type="paragraph" w:customStyle="1" w:styleId="picturetitle">
    <w:name w:val="_picture title"/>
    <w:basedOn w:val="text4"/>
    <w:next w:val="text4"/>
    <w:rsid w:val="00C9573F"/>
    <w:pPr>
      <w:numPr>
        <w:ilvl w:val="1"/>
        <w:numId w:val="4"/>
      </w:numPr>
      <w:jc w:val="center"/>
    </w:pPr>
    <w:rPr>
      <w:bCs/>
    </w:rPr>
  </w:style>
  <w:style w:type="paragraph" w:styleId="a8">
    <w:name w:val="footer"/>
    <w:basedOn w:val="a"/>
    <w:rsid w:val="00F83947"/>
    <w:pPr>
      <w:tabs>
        <w:tab w:val="center" w:pos="4677"/>
        <w:tab w:val="right" w:pos="9355"/>
      </w:tabs>
    </w:pPr>
  </w:style>
  <w:style w:type="paragraph" w:customStyle="1" w:styleId="HEAD21">
    <w:name w:val="_HEAD 2"/>
    <w:basedOn w:val="2"/>
    <w:next w:val="a"/>
    <w:rsid w:val="002F5181"/>
    <w:pPr>
      <w:tabs>
        <w:tab w:val="num" w:pos="360"/>
      </w:tabs>
      <w:spacing w:after="240"/>
    </w:pPr>
    <w:rPr>
      <w:rFonts w:eastAsia="SimSun"/>
      <w:spacing w:val="20"/>
      <w:lang w:eastAsia="zh-CN"/>
    </w:rPr>
  </w:style>
  <w:style w:type="character" w:customStyle="1" w:styleId="20">
    <w:name w:val="Заголовок 2 Знак"/>
    <w:basedOn w:val="a0"/>
    <w:rsid w:val="002F5181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text3">
    <w:name w:val="_text"/>
    <w:basedOn w:val="a"/>
    <w:link w:val="text2"/>
    <w:rsid w:val="002F5181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character" w:styleId="a9">
    <w:name w:val="Hyperlink"/>
    <w:basedOn w:val="a0"/>
    <w:rsid w:val="002F5181"/>
    <w:rPr>
      <w:color w:val="0000FF"/>
      <w:u w:val="single"/>
    </w:rPr>
  </w:style>
  <w:style w:type="paragraph" w:customStyle="1" w:styleId="MyStyle0">
    <w:name w:val="MyStyle!!! Знак"/>
    <w:basedOn w:val="a"/>
    <w:link w:val="MyStyle1"/>
    <w:autoRedefine/>
    <w:rsid w:val="005F09C7"/>
    <w:pPr>
      <w:spacing w:line="360" w:lineRule="auto"/>
      <w:ind w:firstLine="709"/>
      <w:jc w:val="both"/>
    </w:pPr>
    <w:rPr>
      <w:b/>
      <w:sz w:val="28"/>
      <w:szCs w:val="28"/>
    </w:rPr>
  </w:style>
  <w:style w:type="character" w:customStyle="1" w:styleId="MyStyle1">
    <w:name w:val="MyStyle!!! Знак Знак"/>
    <w:basedOn w:val="a0"/>
    <w:link w:val="MyStyle0"/>
    <w:rsid w:val="005F09C7"/>
    <w:rPr>
      <w:b/>
      <w:sz w:val="28"/>
      <w:szCs w:val="28"/>
      <w:lang w:val="ru-RU" w:eastAsia="ru-RU" w:bidi="ar-SA"/>
    </w:rPr>
  </w:style>
  <w:style w:type="paragraph" w:customStyle="1" w:styleId="-">
    <w:name w:val="ГОСТ - Простой текст Знак Знак Знак"/>
    <w:basedOn w:val="a"/>
    <w:link w:val="-0"/>
    <w:qFormat/>
    <w:rsid w:val="00D631E3"/>
    <w:pPr>
      <w:tabs>
        <w:tab w:val="num" w:pos="540"/>
      </w:tabs>
      <w:spacing w:line="360" w:lineRule="auto"/>
      <w:ind w:firstLine="360"/>
      <w:jc w:val="both"/>
    </w:pPr>
  </w:style>
  <w:style w:type="character" w:customStyle="1" w:styleId="-0">
    <w:name w:val="ГОСТ - Простой текст Знак Знак Знак Знак"/>
    <w:basedOn w:val="a0"/>
    <w:link w:val="-"/>
    <w:rsid w:val="00D631E3"/>
    <w:rPr>
      <w:sz w:val="24"/>
      <w:szCs w:val="24"/>
      <w:lang w:val="ru-RU" w:eastAsia="ru-RU" w:bidi="ar-SA"/>
    </w:rPr>
  </w:style>
  <w:style w:type="paragraph" w:styleId="aa">
    <w:name w:val="Normal (Web)"/>
    <w:basedOn w:val="a"/>
    <w:rsid w:val="0051798D"/>
    <w:pPr>
      <w:spacing w:before="100" w:beforeAutospacing="1" w:after="100" w:afterAutospacing="1"/>
    </w:pPr>
  </w:style>
  <w:style w:type="paragraph" w:styleId="10">
    <w:name w:val="toc 1"/>
    <w:basedOn w:val="a"/>
    <w:next w:val="a"/>
    <w:autoRedefine/>
    <w:unhideWhenUsed/>
    <w:rsid w:val="0051798D"/>
  </w:style>
  <w:style w:type="paragraph" w:customStyle="1" w:styleId="-2">
    <w:name w:val="ГОСТ - Простой текст"/>
    <w:basedOn w:val="a"/>
    <w:link w:val="-10"/>
    <w:qFormat/>
    <w:rsid w:val="0051798D"/>
    <w:pPr>
      <w:tabs>
        <w:tab w:val="num" w:pos="540"/>
      </w:tabs>
      <w:spacing w:line="360" w:lineRule="auto"/>
      <w:ind w:firstLine="360"/>
      <w:jc w:val="both"/>
    </w:pPr>
  </w:style>
  <w:style w:type="paragraph" w:customStyle="1" w:styleId="-1">
    <w:name w:val="ГОСТ - Заголовок 1 Знак"/>
    <w:basedOn w:val="1"/>
    <w:link w:val="-11"/>
    <w:qFormat/>
    <w:rsid w:val="00784B6B"/>
    <w:pPr>
      <w:numPr>
        <w:numId w:val="8"/>
      </w:numPr>
      <w:autoSpaceDE w:val="0"/>
      <w:autoSpaceDN w:val="0"/>
      <w:spacing w:line="360" w:lineRule="auto"/>
      <w:jc w:val="center"/>
    </w:pPr>
    <w:rPr>
      <w:rFonts w:cs="Times New Roman"/>
      <w:bCs w:val="0"/>
      <w:caps/>
      <w:kern w:val="0"/>
      <w:lang w:val="en-US" w:eastAsia="en-US"/>
    </w:rPr>
  </w:style>
  <w:style w:type="paragraph" w:customStyle="1" w:styleId="-12">
    <w:name w:val="ГОСТ - Заголовок 1"/>
    <w:basedOn w:val="1"/>
    <w:qFormat/>
    <w:rsid w:val="003035A7"/>
    <w:pPr>
      <w:numPr>
        <w:numId w:val="0"/>
      </w:numPr>
      <w:autoSpaceDE w:val="0"/>
      <w:autoSpaceDN w:val="0"/>
      <w:spacing w:line="360" w:lineRule="auto"/>
      <w:ind w:left="426"/>
    </w:pPr>
    <w:rPr>
      <w:rFonts w:cs="Times New Roman"/>
      <w:bCs w:val="0"/>
      <w:kern w:val="0"/>
      <w:lang w:eastAsia="en-US"/>
    </w:rPr>
  </w:style>
  <w:style w:type="character" w:customStyle="1" w:styleId="-11">
    <w:name w:val="ГОСТ - Заголовок 1 Знак Знак"/>
    <w:basedOn w:val="a0"/>
    <w:link w:val="-1"/>
    <w:rsid w:val="00784B6B"/>
    <w:rPr>
      <w:b/>
      <w:caps/>
      <w:sz w:val="32"/>
      <w:szCs w:val="32"/>
      <w:lang w:val="en-US" w:eastAsia="en-US"/>
    </w:rPr>
  </w:style>
  <w:style w:type="paragraph" w:customStyle="1" w:styleId="-3">
    <w:name w:val="ГОСТ - Заголовок 3"/>
    <w:basedOn w:val="a"/>
    <w:link w:val="-30"/>
    <w:qFormat/>
    <w:rsid w:val="008450D2"/>
    <w:pPr>
      <w:keepNext/>
      <w:numPr>
        <w:ilvl w:val="2"/>
        <w:numId w:val="6"/>
      </w:numPr>
      <w:tabs>
        <w:tab w:val="left" w:pos="1134"/>
        <w:tab w:val="num" w:pos="2869"/>
      </w:tabs>
      <w:autoSpaceDE w:val="0"/>
      <w:autoSpaceDN w:val="0"/>
      <w:spacing w:before="240" w:after="60" w:line="360" w:lineRule="auto"/>
      <w:ind w:left="426" w:firstLine="0"/>
      <w:outlineLvl w:val="0"/>
    </w:pPr>
    <w:rPr>
      <w:b/>
      <w:lang w:val="en-US" w:eastAsia="en-US"/>
    </w:rPr>
  </w:style>
  <w:style w:type="character" w:customStyle="1" w:styleId="-30">
    <w:name w:val="ГОСТ - Заголовок 3 Знак"/>
    <w:basedOn w:val="a0"/>
    <w:link w:val="-3"/>
    <w:rsid w:val="008450D2"/>
    <w:rPr>
      <w:b/>
      <w:sz w:val="24"/>
      <w:szCs w:val="24"/>
      <w:lang w:val="en-US" w:eastAsia="en-US"/>
    </w:rPr>
  </w:style>
  <w:style w:type="paragraph" w:customStyle="1" w:styleId="-4">
    <w:name w:val="ГОСТ - Заголовок 4"/>
    <w:basedOn w:val="a"/>
    <w:qFormat/>
    <w:rsid w:val="007D6838"/>
    <w:pPr>
      <w:numPr>
        <w:ilvl w:val="3"/>
        <w:numId w:val="6"/>
      </w:numPr>
      <w:tabs>
        <w:tab w:val="left" w:pos="-3828"/>
        <w:tab w:val="left" w:pos="1418"/>
      </w:tabs>
      <w:spacing w:before="120" w:after="120" w:line="360" w:lineRule="auto"/>
      <w:ind w:left="425" w:firstLine="0"/>
    </w:pPr>
  </w:style>
  <w:style w:type="paragraph" w:customStyle="1" w:styleId="---">
    <w:name w:val="ГОСТ - Перечисление -- Знак"/>
    <w:basedOn w:val="a"/>
    <w:link w:val="---0"/>
    <w:qFormat/>
    <w:rsid w:val="00753D52"/>
    <w:pPr>
      <w:numPr>
        <w:numId w:val="7"/>
      </w:numPr>
      <w:tabs>
        <w:tab w:val="left" w:pos="-5387"/>
        <w:tab w:val="left" w:pos="851"/>
      </w:tabs>
      <w:spacing w:line="360" w:lineRule="auto"/>
      <w:jc w:val="both"/>
    </w:pPr>
  </w:style>
  <w:style w:type="character" w:customStyle="1" w:styleId="---0">
    <w:name w:val="ГОСТ - Перечисление -- Знак Знак"/>
    <w:basedOn w:val="a0"/>
    <w:link w:val="---"/>
    <w:rsid w:val="00753D52"/>
    <w:rPr>
      <w:sz w:val="24"/>
      <w:szCs w:val="24"/>
    </w:rPr>
  </w:style>
  <w:style w:type="character" w:styleId="ab">
    <w:name w:val="Strong"/>
    <w:basedOn w:val="a0"/>
    <w:qFormat/>
    <w:rsid w:val="00DC2740"/>
    <w:rPr>
      <w:b/>
      <w:bCs/>
    </w:rPr>
  </w:style>
  <w:style w:type="paragraph" w:customStyle="1" w:styleId="-20">
    <w:name w:val="ГОСТ - Заголовок 2 Знак"/>
    <w:basedOn w:val="-12"/>
    <w:link w:val="-21"/>
    <w:qFormat/>
    <w:rsid w:val="003035A7"/>
    <w:pPr>
      <w:tabs>
        <w:tab w:val="left" w:pos="993"/>
      </w:tabs>
    </w:pPr>
    <w:rPr>
      <w:sz w:val="28"/>
      <w:szCs w:val="28"/>
      <w:lang w:val="en-US"/>
    </w:rPr>
  </w:style>
  <w:style w:type="character" w:customStyle="1" w:styleId="-21">
    <w:name w:val="ГОСТ - Заголовок 2 Знак Знак"/>
    <w:basedOn w:val="-1"/>
    <w:link w:val="-20"/>
    <w:rsid w:val="003035A7"/>
    <w:rPr>
      <w:b/>
      <w:sz w:val="28"/>
      <w:szCs w:val="28"/>
      <w:lang w:val="en-US" w:eastAsia="en-US" w:bidi="ar-SA"/>
    </w:rPr>
  </w:style>
  <w:style w:type="paragraph" w:styleId="ac">
    <w:name w:val="List Paragraph"/>
    <w:basedOn w:val="a"/>
    <w:qFormat/>
    <w:rsid w:val="00B26B3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MyStyle2">
    <w:name w:val="MyStyle!!! Знак Знак Знак"/>
    <w:basedOn w:val="a0"/>
    <w:rsid w:val="00E73D55"/>
    <w:rPr>
      <w:sz w:val="28"/>
      <w:szCs w:val="28"/>
      <w:lang w:val="ru-RU" w:eastAsia="ru-RU" w:bidi="ar-SA"/>
    </w:rPr>
  </w:style>
  <w:style w:type="paragraph" w:customStyle="1" w:styleId="MyStyleDotList">
    <w:name w:val="MyStyle DotList"/>
    <w:basedOn w:val="MyStyle1"/>
    <w:rsid w:val="00E73D55"/>
    <w:pPr>
      <w:numPr>
        <w:numId w:val="1"/>
      </w:numPr>
      <w:tabs>
        <w:tab w:val="num" w:pos="1080"/>
      </w:tabs>
      <w:spacing w:line="360" w:lineRule="auto"/>
      <w:ind w:left="1080" w:firstLine="709"/>
      <w:jc w:val="both"/>
    </w:pPr>
    <w:rPr>
      <w:sz w:val="28"/>
      <w:szCs w:val="28"/>
    </w:rPr>
  </w:style>
  <w:style w:type="paragraph" w:styleId="30">
    <w:name w:val="Body Text Indent 3"/>
    <w:basedOn w:val="a"/>
    <w:rsid w:val="00E73D55"/>
    <w:pPr>
      <w:ind w:firstLine="567"/>
    </w:pPr>
    <w:rPr>
      <w:szCs w:val="20"/>
    </w:rPr>
  </w:style>
  <w:style w:type="paragraph" w:customStyle="1" w:styleId="-22">
    <w:name w:val="ГОСТ - Заголовок 2"/>
    <w:basedOn w:val="-12"/>
    <w:qFormat/>
    <w:rsid w:val="004A250F"/>
    <w:pPr>
      <w:tabs>
        <w:tab w:val="left" w:pos="993"/>
      </w:tabs>
      <w:ind w:left="0"/>
    </w:pPr>
    <w:rPr>
      <w:sz w:val="28"/>
      <w:szCs w:val="28"/>
    </w:rPr>
  </w:style>
  <w:style w:type="paragraph" w:styleId="50">
    <w:name w:val="List Number 5"/>
    <w:basedOn w:val="a"/>
    <w:rsid w:val="00843A9D"/>
    <w:pPr>
      <w:widowControl w:val="0"/>
      <w:tabs>
        <w:tab w:val="num" w:pos="360"/>
      </w:tabs>
      <w:spacing w:line="240" w:lineRule="atLeast"/>
      <w:ind w:left="360" w:hanging="360"/>
    </w:pPr>
    <w:rPr>
      <w:sz w:val="20"/>
      <w:szCs w:val="20"/>
      <w:lang w:val="en-US" w:eastAsia="en-US"/>
    </w:rPr>
  </w:style>
  <w:style w:type="paragraph" w:customStyle="1" w:styleId="-00">
    <w:name w:val="ГОСТ - Заголовок 0 Знак"/>
    <w:basedOn w:val="1"/>
    <w:link w:val="-01"/>
    <w:qFormat/>
    <w:rsid w:val="00843A9D"/>
    <w:pPr>
      <w:widowControl w:val="0"/>
      <w:numPr>
        <w:numId w:val="0"/>
      </w:numPr>
      <w:spacing w:line="360" w:lineRule="auto"/>
      <w:ind w:left="426"/>
      <w:jc w:val="center"/>
    </w:pPr>
    <w:rPr>
      <w:rFonts w:ascii="Arial" w:hAnsi="Arial" w:cs="Times New Roman"/>
      <w:bCs w:val="0"/>
      <w:caps/>
      <w:kern w:val="0"/>
      <w:sz w:val="28"/>
      <w:szCs w:val="28"/>
      <w:lang w:val="en-US" w:eastAsia="en-US"/>
    </w:rPr>
  </w:style>
  <w:style w:type="character" w:customStyle="1" w:styleId="-01">
    <w:name w:val="ГОСТ - Заголовок 0 Знак Знак"/>
    <w:basedOn w:val="a0"/>
    <w:link w:val="-00"/>
    <w:rsid w:val="00843A9D"/>
    <w:rPr>
      <w:rFonts w:ascii="Arial" w:hAnsi="Arial"/>
      <w:b/>
      <w:caps/>
      <w:sz w:val="28"/>
      <w:szCs w:val="28"/>
      <w:lang w:val="en-US" w:eastAsia="en-US" w:bidi="ar-SA"/>
    </w:rPr>
  </w:style>
  <w:style w:type="character" w:customStyle="1" w:styleId="-10">
    <w:name w:val="ГОСТ - Простой текст Знак1"/>
    <w:basedOn w:val="a0"/>
    <w:link w:val="-2"/>
    <w:rsid w:val="001529E0"/>
    <w:rPr>
      <w:sz w:val="24"/>
      <w:szCs w:val="24"/>
      <w:lang w:val="ru-RU" w:eastAsia="ru-RU" w:bidi="ar-SA"/>
    </w:rPr>
  </w:style>
  <w:style w:type="paragraph" w:customStyle="1" w:styleId="---14pt">
    <w:name w:val="Стиль ГОСТ - Перечисление -- Знак + 14 pt"/>
    <w:basedOn w:val="---"/>
    <w:rsid w:val="000C5BC8"/>
    <w:rPr>
      <w:sz w:val="28"/>
    </w:rPr>
  </w:style>
  <w:style w:type="paragraph" w:customStyle="1" w:styleId="---14pt1">
    <w:name w:val="Стиль ГОСТ - Перечисление -- Знак + 14 pt1"/>
    <w:basedOn w:val="---"/>
    <w:rsid w:val="000C5BC8"/>
    <w:pPr>
      <w:ind w:left="-244" w:hanging="113"/>
    </w:pPr>
    <w:rPr>
      <w:sz w:val="28"/>
    </w:rPr>
  </w:style>
  <w:style w:type="paragraph" w:customStyle="1" w:styleId="---14pt2">
    <w:name w:val="Стиль ГОСТ - Перечисление -- Знак + 14 pt2"/>
    <w:basedOn w:val="---"/>
    <w:rsid w:val="000C5BC8"/>
    <w:pPr>
      <w:ind w:left="357" w:hanging="357"/>
    </w:pPr>
    <w:rPr>
      <w:sz w:val="28"/>
    </w:rPr>
  </w:style>
  <w:style w:type="paragraph" w:customStyle="1" w:styleId="---14pt3">
    <w:name w:val="Стиль ГОСТ - Перечисление -- Знак + 14 pt3"/>
    <w:basedOn w:val="---"/>
    <w:link w:val="---14pt30"/>
    <w:rsid w:val="000C5BC8"/>
    <w:pPr>
      <w:tabs>
        <w:tab w:val="decimal" w:pos="-5387"/>
      </w:tabs>
    </w:pPr>
    <w:rPr>
      <w:sz w:val="28"/>
    </w:rPr>
  </w:style>
  <w:style w:type="character" w:customStyle="1" w:styleId="---14pt30">
    <w:name w:val="Стиль ГОСТ - Перечисление -- Знак + 14 pt3 Знак"/>
    <w:basedOn w:val="---0"/>
    <w:link w:val="---14pt3"/>
    <w:rsid w:val="000C5BC8"/>
    <w:rPr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AA718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A7184"/>
    <w:rPr>
      <w:rFonts w:ascii="Tahoma" w:hAnsi="Tahoma" w:cs="Tahoma"/>
      <w:sz w:val="16"/>
      <w:szCs w:val="16"/>
    </w:rPr>
  </w:style>
  <w:style w:type="paragraph" w:customStyle="1" w:styleId="af">
    <w:name w:val="Содержимое таблицы"/>
    <w:basedOn w:val="a"/>
    <w:rsid w:val="00A30B17"/>
    <w:pPr>
      <w:widowControl w:val="0"/>
      <w:suppressLineNumbers/>
      <w:suppressAutoHyphens/>
      <w:autoSpaceDE w:val="0"/>
    </w:pPr>
    <w:rPr>
      <w:rFonts w:ascii="Courier New" w:hAnsi="Courier New" w:cs="Courier New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2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60.wmf"/><Relationship Id="rId138" Type="http://schemas.openxmlformats.org/officeDocument/2006/relationships/oleObject" Target="embeddings/oleObject70.bin"/><Relationship Id="rId154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3.bin"/><Relationship Id="rId128" Type="http://schemas.openxmlformats.org/officeDocument/2006/relationships/oleObject" Target="embeddings/oleObject65.bin"/><Relationship Id="rId144" Type="http://schemas.openxmlformats.org/officeDocument/2006/relationships/oleObject" Target="embeddings/oleObject73.bin"/><Relationship Id="rId149" Type="http://schemas.openxmlformats.org/officeDocument/2006/relationships/chart" Target="charts/chart1.xml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8.bin"/><Relationship Id="rId139" Type="http://schemas.openxmlformats.org/officeDocument/2006/relationships/image" Target="media/image63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header" Target="header1.xml"/><Relationship Id="rId155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5.bin"/><Relationship Id="rId116" Type="http://schemas.openxmlformats.org/officeDocument/2006/relationships/oleObject" Target="embeddings/oleObject59.bin"/><Relationship Id="rId124" Type="http://schemas.openxmlformats.org/officeDocument/2006/relationships/image" Target="media/image55.png"/><Relationship Id="rId129" Type="http://schemas.openxmlformats.org/officeDocument/2006/relationships/image" Target="media/image58.wmf"/><Relationship Id="rId137" Type="http://schemas.openxmlformats.org/officeDocument/2006/relationships/image" Target="media/image6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11" Type="http://schemas.openxmlformats.org/officeDocument/2006/relationships/image" Target="media/image49.wmf"/><Relationship Id="rId132" Type="http://schemas.openxmlformats.org/officeDocument/2006/relationships/oleObject" Target="embeddings/oleObject67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66.wmf"/><Relationship Id="rId153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3.wmf"/><Relationship Id="rId127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4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1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5.bin"/><Relationship Id="rId15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6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4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2.bin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3747228381374724"/>
          <c:y val="6.5625000000000003E-2"/>
          <c:w val="0.84035476718403568"/>
          <c:h val="0.59375"/>
        </c:manualLayout>
      </c:layout>
      <c:barChart>
        <c:barDir val="col"/>
        <c:grouping val="clustered"/>
        <c:ser>
          <c:idx val="0"/>
          <c:order val="0"/>
          <c:tx>
            <c:strRef>
              <c:f>Sheet1!$I$1</c:f>
              <c:strCache>
                <c:ptCount val="1"/>
                <c:pt idx="0">
                  <c:v>Инвестиционные затраты</c:v>
                </c:pt>
              </c:strCache>
            </c:strRef>
          </c:tx>
          <c:spPr>
            <a:gradFill rotWithShape="0">
              <a:gsLst>
                <a:gs pos="0">
                  <a:srgbClr val="000000"/>
                </a:gs>
                <a:gs pos="50000">
                  <a:srgbClr val="000000">
                    <a:gamma/>
                    <a:tint val="66667"/>
                    <a:invGamma/>
                  </a:srgbClr>
                </a:gs>
                <a:gs pos="100000">
                  <a:srgbClr val="000000"/>
                </a:gs>
              </a:gsLst>
              <a:lin ang="0" scaled="1"/>
            </a:gradFill>
            <a:ln w="25389">
              <a:noFill/>
            </a:ln>
          </c:spPr>
          <c:cat>
            <c:numRef>
              <c:f>Sheet1!$F$1:$F$4</c:f>
              <c:numCache>
                <c:formatCode>General</c:formatCode>
                <c:ptCount val="4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</c:numCache>
            </c:numRef>
          </c:cat>
          <c:val>
            <c:numRef>
              <c:f>Sheet1!$A$1:$A$4</c:f>
              <c:numCache>
                <c:formatCode>General</c:formatCode>
                <c:ptCount val="4"/>
                <c:pt idx="0">
                  <c:v>52500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Sheet1!$I$2</c:f>
              <c:strCache>
                <c:ptCount val="1"/>
                <c:pt idx="0">
                  <c:v>Инвестиционная прибыль</c:v>
                </c:pt>
              </c:strCache>
            </c:strRef>
          </c:tx>
          <c:spPr>
            <a:pattFill prst="ltDnDiag">
              <a:fgClr>
                <a:srgbClr val="000000"/>
              </a:fgClr>
              <a:bgClr>
                <a:srgbClr val="808080"/>
              </a:bgClr>
            </a:pattFill>
            <a:ln w="25389">
              <a:noFill/>
            </a:ln>
          </c:spPr>
          <c:cat>
            <c:numRef>
              <c:f>Sheet1!$F$1:$F$4</c:f>
              <c:numCache>
                <c:formatCode>General</c:formatCode>
                <c:ptCount val="4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</c:numCache>
            </c:numRef>
          </c:cat>
          <c:val>
            <c:numRef>
              <c:f>Sheet1!$B$1:$B$4</c:f>
              <c:numCache>
                <c:formatCode>General</c:formatCode>
                <c:ptCount val="4"/>
                <c:pt idx="0">
                  <c:v>0</c:v>
                </c:pt>
                <c:pt idx="1">
                  <c:v>48920</c:v>
                </c:pt>
                <c:pt idx="2">
                  <c:v>48920</c:v>
                </c:pt>
                <c:pt idx="3">
                  <c:v>48920</c:v>
                </c:pt>
              </c:numCache>
            </c:numRef>
          </c:val>
        </c:ser>
        <c:ser>
          <c:idx val="2"/>
          <c:order val="2"/>
          <c:tx>
            <c:strRef>
              <c:f>Sheet1!$I$3</c:f>
              <c:strCache>
                <c:ptCount val="1"/>
                <c:pt idx="0">
                  <c:v>Текущая дисконтированная стоимость</c:v>
                </c:pt>
              </c:strCache>
            </c:strRef>
          </c:tx>
          <c:spPr>
            <a:pattFill prst="pct5">
              <a:fgClr>
                <a:srgbClr val="000000"/>
              </a:fgClr>
              <a:bgClr>
                <a:srgbClr val="969696"/>
              </a:bgClr>
            </a:pattFill>
            <a:ln w="25389">
              <a:noFill/>
            </a:ln>
          </c:spPr>
          <c:cat>
            <c:numRef>
              <c:f>Sheet1!$F$1:$F$4</c:f>
              <c:numCache>
                <c:formatCode>General</c:formatCode>
                <c:ptCount val="4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</c:numCache>
            </c:numRef>
          </c:cat>
          <c:val>
            <c:numRef>
              <c:f>Sheet1!$C$1:$C$4</c:f>
              <c:numCache>
                <c:formatCode>General</c:formatCode>
                <c:ptCount val="4"/>
                <c:pt idx="0">
                  <c:v>0</c:v>
                </c:pt>
                <c:pt idx="1">
                  <c:v>44879</c:v>
                </c:pt>
                <c:pt idx="2">
                  <c:v>41171</c:v>
                </c:pt>
                <c:pt idx="3">
                  <c:v>37771</c:v>
                </c:pt>
              </c:numCache>
            </c:numRef>
          </c:val>
        </c:ser>
        <c:ser>
          <c:idx val="3"/>
          <c:order val="3"/>
          <c:tx>
            <c:strRef>
              <c:f>Sheet1!$I$4</c:f>
              <c:strCache>
                <c:ptCount val="1"/>
                <c:pt idx="0">
                  <c:v>Чистая дисконтированная стоимость</c:v>
                </c:pt>
              </c:strCache>
            </c:strRef>
          </c:tx>
          <c:spPr>
            <a:pattFill prst="pct5">
              <a:fgClr>
                <a:srgbClr val="C0C0C0"/>
              </a:fgClr>
              <a:bgClr>
                <a:srgbClr val="C0C0C0"/>
              </a:bgClr>
            </a:pattFill>
            <a:ln w="25389">
              <a:noFill/>
            </a:ln>
          </c:spPr>
          <c:cat>
            <c:numRef>
              <c:f>Sheet1!$F$1:$F$4</c:f>
              <c:numCache>
                <c:formatCode>General</c:formatCode>
                <c:ptCount val="4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</c:numCache>
            </c:numRef>
          </c:cat>
          <c:val>
            <c:numRef>
              <c:f>Sheet1!$D$1:$D$4</c:f>
              <c:numCache>
                <c:formatCode>General</c:formatCode>
                <c:ptCount val="4"/>
                <c:pt idx="0">
                  <c:v>-52500</c:v>
                </c:pt>
                <c:pt idx="1">
                  <c:v>-7621</c:v>
                </c:pt>
                <c:pt idx="2">
                  <c:v>33550</c:v>
                </c:pt>
                <c:pt idx="3">
                  <c:v>71321</c:v>
                </c:pt>
              </c:numCache>
            </c:numRef>
          </c:val>
        </c:ser>
        <c:axId val="142848768"/>
        <c:axId val="142850304"/>
      </c:barChart>
      <c:catAx>
        <c:axId val="142848768"/>
        <c:scaling>
          <c:orientation val="minMax"/>
        </c:scaling>
        <c:axPos val="b"/>
        <c:numFmt formatCode="General" sourceLinked="1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142850304"/>
        <c:crosses val="autoZero"/>
        <c:auto val="1"/>
        <c:lblAlgn val="ctr"/>
        <c:lblOffset val="100"/>
        <c:tickLblSkip val="1"/>
        <c:tickMarkSkip val="1"/>
      </c:catAx>
      <c:valAx>
        <c:axId val="142850304"/>
        <c:scaling>
          <c:orientation val="minMax"/>
        </c:scaling>
        <c:axPos val="l"/>
        <c:majorGridlines>
          <c:spPr>
            <a:ln w="3174">
              <a:solidFill>
                <a:srgbClr val="C0C0C0"/>
              </a:solidFill>
              <a:prstDash val="lgDash"/>
            </a:ln>
          </c:spPr>
        </c:majorGridlines>
        <c:numFmt formatCode="General" sourceLinked="1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142848768"/>
        <c:crosses val="autoZero"/>
        <c:crossBetween val="between"/>
        <c:majorUnit val="50000"/>
      </c:valAx>
      <c:spPr>
        <a:noFill/>
        <a:ln w="12694">
          <a:solidFill>
            <a:srgbClr val="FFFFFF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29933481152993358"/>
          <c:y val="0.72812500000000024"/>
          <c:w val="0.51662971175166272"/>
          <c:h val="0.265625"/>
        </c:manualLayout>
      </c:layout>
      <c:spPr>
        <a:solidFill>
          <a:srgbClr val="FFFFFF"/>
        </a:solidFill>
        <a:ln w="25389">
          <a:noFill/>
        </a:ln>
      </c:spPr>
      <c:txPr>
        <a:bodyPr/>
        <a:lstStyle/>
        <a:p>
          <a:pPr>
            <a:defRPr sz="870" b="0" i="0" u="none" strike="noStrike" baseline="0">
              <a:solidFill>
                <a:srgbClr val="000000"/>
              </a:solidFill>
              <a:latin typeface="Times New Roman"/>
              <a:ea typeface="Times New Roman"/>
              <a:cs typeface="Times New Roman"/>
            </a:defRPr>
          </a:pPr>
          <a:endParaRPr lang="ru-RU"/>
        </a:p>
      </c:txPr>
    </c:legend>
    <c:plotVisOnly val="1"/>
    <c:dispBlanksAs val="gap"/>
  </c:chart>
  <c:spPr>
    <a:solidFill>
      <a:srgbClr val="FFFFFF"/>
    </a:solidFill>
    <a:ln>
      <a:noFill/>
    </a:ln>
  </c:spPr>
  <c:txPr>
    <a:bodyPr/>
    <a:lstStyle/>
    <a:p>
      <a:pPr>
        <a:defRPr sz="95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23</Pages>
  <Words>3323</Words>
  <Characters>18944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22223</CharactersWithSpaces>
  <SharedDoc>false</SharedDoc>
  <HLinks>
    <vt:vector size="24" baseType="variant">
      <vt:variant>
        <vt:i4>4521984</vt:i4>
      </vt:variant>
      <vt:variant>
        <vt:i4>201</vt:i4>
      </vt:variant>
      <vt:variant>
        <vt:i4>0</vt:i4>
      </vt:variant>
      <vt:variant>
        <vt:i4>5</vt:i4>
      </vt:variant>
      <vt:variant>
        <vt:lpwstr>http://www.atmel.com/</vt:lpwstr>
      </vt:variant>
      <vt:variant>
        <vt:lpwstr/>
      </vt:variant>
      <vt:variant>
        <vt:i4>8323106</vt:i4>
      </vt:variant>
      <vt:variant>
        <vt:i4>198</vt:i4>
      </vt:variant>
      <vt:variant>
        <vt:i4>0</vt:i4>
      </vt:variant>
      <vt:variant>
        <vt:i4>5</vt:i4>
      </vt:variant>
      <vt:variant>
        <vt:lpwstr>http://www.ermis.tomsk.ru/</vt:lpwstr>
      </vt:variant>
      <vt:variant>
        <vt:lpwstr/>
      </vt:variant>
      <vt:variant>
        <vt:i4>8323106</vt:i4>
      </vt:variant>
      <vt:variant>
        <vt:i4>195</vt:i4>
      </vt:variant>
      <vt:variant>
        <vt:i4>0</vt:i4>
      </vt:variant>
      <vt:variant>
        <vt:i4>5</vt:i4>
      </vt:variant>
      <vt:variant>
        <vt:lpwstr>http://www.ermis.tomsk.ru/</vt:lpwstr>
      </vt:variant>
      <vt:variant>
        <vt:lpwstr/>
      </vt:variant>
      <vt:variant>
        <vt:i4>1835016</vt:i4>
      </vt:variant>
      <vt:variant>
        <vt:i4>192</vt:i4>
      </vt:variant>
      <vt:variant>
        <vt:i4>0</vt:i4>
      </vt:variant>
      <vt:variant>
        <vt:i4>5</vt:i4>
      </vt:variant>
      <vt:variant>
        <vt:lpwstr>http://www.icos.ru/docs/manuals/I7000-rus.pdf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Могильченко</cp:lastModifiedBy>
  <cp:revision>9</cp:revision>
  <cp:lastPrinted>2008-02-01T06:40:00Z</cp:lastPrinted>
  <dcterms:created xsi:type="dcterms:W3CDTF">2009-11-24T10:23:00Z</dcterms:created>
  <dcterms:modified xsi:type="dcterms:W3CDTF">2009-11-24T12:55:00Z</dcterms:modified>
</cp:coreProperties>
</file>