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EFF" w:rsidRPr="00C21EFF" w:rsidRDefault="00C21EFF" w:rsidP="00C21EFF">
      <w:pPr>
        <w:widowControl/>
        <w:jc w:val="center"/>
        <w:rPr>
          <w:rFonts w:ascii="Arial" w:eastAsia="宋体" w:hAnsi="Arial" w:cs="Arial"/>
          <w:b/>
          <w:bCs/>
          <w:color w:val="0000FF"/>
          <w:kern w:val="0"/>
          <w:sz w:val="36"/>
          <w:szCs w:val="36"/>
        </w:rPr>
      </w:pPr>
      <w:r w:rsidRPr="00C21EFF">
        <w:rPr>
          <w:rFonts w:ascii="Arial" w:eastAsia="宋体" w:hAnsi="Arial" w:cs="Arial"/>
          <w:b/>
          <w:bCs/>
          <w:color w:val="0000FF"/>
          <w:kern w:val="0"/>
          <w:sz w:val="36"/>
          <w:szCs w:val="36"/>
        </w:rPr>
        <w:t>Find a multiple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46"/>
        <w:gridCol w:w="180"/>
        <w:gridCol w:w="78"/>
        <w:gridCol w:w="230"/>
        <w:gridCol w:w="2180"/>
      </w:tblGrid>
      <w:tr w:rsidR="00C21EFF" w:rsidRPr="00C21EFF">
        <w:trPr>
          <w:tblCellSpacing w:w="15" w:type="dxa"/>
          <w:jc w:val="center"/>
        </w:trPr>
        <w:tc>
          <w:tcPr>
            <w:tcW w:w="0" w:type="auto"/>
            <w:vAlign w:val="center"/>
            <w:hideMark/>
          </w:tcPr>
          <w:p w:rsidR="00C21EFF" w:rsidRPr="00C21EFF" w:rsidRDefault="00C21EFF" w:rsidP="00C21EFF">
            <w:pPr>
              <w:widowControl/>
              <w:jc w:val="left"/>
              <w:rPr>
                <w:rFonts w:ascii="宋体" w:eastAsia="宋体" w:hAnsi="宋体" w:cs="宋体"/>
                <w:kern w:val="0"/>
                <w:sz w:val="24"/>
                <w:szCs w:val="24"/>
              </w:rPr>
            </w:pPr>
            <w:r w:rsidRPr="00C21EFF">
              <w:rPr>
                <w:rFonts w:ascii="宋体" w:eastAsia="宋体" w:hAnsi="宋体" w:cs="宋体"/>
                <w:b/>
                <w:bCs/>
                <w:kern w:val="0"/>
                <w:sz w:val="24"/>
                <w:szCs w:val="24"/>
              </w:rPr>
              <w:t>Time Limit:</w:t>
            </w:r>
            <w:r w:rsidRPr="00C21EFF">
              <w:rPr>
                <w:rFonts w:ascii="宋体" w:eastAsia="宋体" w:hAnsi="宋体" w:cs="宋体"/>
                <w:kern w:val="0"/>
                <w:sz w:val="24"/>
                <w:szCs w:val="24"/>
              </w:rPr>
              <w:t xml:space="preserve"> 1000MS</w:t>
            </w:r>
          </w:p>
        </w:tc>
        <w:tc>
          <w:tcPr>
            <w:tcW w:w="150" w:type="dxa"/>
            <w:vAlign w:val="center"/>
            <w:hideMark/>
          </w:tcPr>
          <w:p w:rsidR="00C21EFF" w:rsidRPr="00C21EFF" w:rsidRDefault="00C21EFF" w:rsidP="00C21EFF">
            <w:pPr>
              <w:widowControl/>
              <w:jc w:val="left"/>
              <w:rPr>
                <w:rFonts w:ascii="宋体" w:eastAsia="宋体" w:hAnsi="宋体" w:cs="宋体"/>
                <w:kern w:val="0"/>
                <w:sz w:val="24"/>
                <w:szCs w:val="24"/>
              </w:rPr>
            </w:pPr>
          </w:p>
        </w:tc>
        <w:tc>
          <w:tcPr>
            <w:tcW w:w="0" w:type="auto"/>
            <w:gridSpan w:val="3"/>
            <w:vAlign w:val="center"/>
            <w:hideMark/>
          </w:tcPr>
          <w:p w:rsidR="00C21EFF" w:rsidRPr="00C21EFF" w:rsidRDefault="00C21EFF" w:rsidP="00C21EFF">
            <w:pPr>
              <w:widowControl/>
              <w:jc w:val="left"/>
              <w:rPr>
                <w:rFonts w:ascii="宋体" w:eastAsia="宋体" w:hAnsi="宋体" w:cs="宋体"/>
                <w:kern w:val="0"/>
                <w:sz w:val="24"/>
                <w:szCs w:val="24"/>
              </w:rPr>
            </w:pPr>
            <w:r w:rsidRPr="00C21EFF">
              <w:rPr>
                <w:rFonts w:ascii="宋体" w:eastAsia="宋体" w:hAnsi="宋体" w:cs="宋体"/>
                <w:b/>
                <w:bCs/>
                <w:kern w:val="0"/>
                <w:sz w:val="24"/>
                <w:szCs w:val="24"/>
              </w:rPr>
              <w:t>Memory Limit:</w:t>
            </w:r>
            <w:r w:rsidRPr="00C21EFF">
              <w:rPr>
                <w:rFonts w:ascii="宋体" w:eastAsia="宋体" w:hAnsi="宋体" w:cs="宋体"/>
                <w:kern w:val="0"/>
                <w:sz w:val="24"/>
                <w:szCs w:val="24"/>
              </w:rPr>
              <w:t xml:space="preserve"> 65536K</w:t>
            </w:r>
          </w:p>
        </w:tc>
      </w:tr>
      <w:tr w:rsidR="00C21EFF" w:rsidRPr="00C21EFF" w:rsidTr="00C21EFF">
        <w:trPr>
          <w:tblCellSpacing w:w="15" w:type="dxa"/>
          <w:jc w:val="center"/>
        </w:trPr>
        <w:tc>
          <w:tcPr>
            <w:tcW w:w="0" w:type="auto"/>
            <w:vAlign w:val="center"/>
          </w:tcPr>
          <w:p w:rsidR="00C21EFF" w:rsidRPr="00C21EFF" w:rsidRDefault="00C21EFF" w:rsidP="00C21EFF">
            <w:pPr>
              <w:widowControl/>
              <w:jc w:val="left"/>
              <w:rPr>
                <w:rFonts w:ascii="宋体" w:eastAsia="宋体" w:hAnsi="宋体" w:cs="宋体"/>
                <w:kern w:val="0"/>
                <w:sz w:val="24"/>
                <w:szCs w:val="24"/>
              </w:rPr>
            </w:pPr>
            <w:bookmarkStart w:id="0" w:name="_GoBack"/>
            <w:bookmarkEnd w:id="0"/>
          </w:p>
        </w:tc>
        <w:tc>
          <w:tcPr>
            <w:tcW w:w="150" w:type="dxa"/>
            <w:vAlign w:val="center"/>
          </w:tcPr>
          <w:p w:rsidR="00C21EFF" w:rsidRPr="00C21EFF" w:rsidRDefault="00C21EFF" w:rsidP="00C21EFF">
            <w:pPr>
              <w:widowControl/>
              <w:jc w:val="left"/>
              <w:rPr>
                <w:rFonts w:ascii="宋体" w:eastAsia="宋体" w:hAnsi="宋体" w:cs="宋体"/>
                <w:kern w:val="0"/>
                <w:sz w:val="24"/>
                <w:szCs w:val="24"/>
              </w:rPr>
            </w:pPr>
          </w:p>
        </w:tc>
        <w:tc>
          <w:tcPr>
            <w:tcW w:w="0" w:type="auto"/>
            <w:vAlign w:val="center"/>
          </w:tcPr>
          <w:p w:rsidR="00C21EFF" w:rsidRPr="00C21EFF" w:rsidRDefault="00C21EFF" w:rsidP="00C21EFF">
            <w:pPr>
              <w:widowControl/>
              <w:jc w:val="left"/>
              <w:rPr>
                <w:rFonts w:ascii="宋体" w:eastAsia="宋体" w:hAnsi="宋体" w:cs="宋体"/>
                <w:kern w:val="0"/>
                <w:sz w:val="24"/>
                <w:szCs w:val="24"/>
              </w:rPr>
            </w:pPr>
          </w:p>
        </w:tc>
        <w:tc>
          <w:tcPr>
            <w:tcW w:w="150" w:type="dxa"/>
            <w:vAlign w:val="center"/>
            <w:hideMark/>
          </w:tcPr>
          <w:p w:rsidR="00C21EFF" w:rsidRPr="00C21EFF" w:rsidRDefault="00C21EFF" w:rsidP="00C21EFF">
            <w:pPr>
              <w:widowControl/>
              <w:jc w:val="left"/>
              <w:rPr>
                <w:rFonts w:ascii="宋体" w:eastAsia="宋体" w:hAnsi="宋体" w:cs="宋体"/>
                <w:kern w:val="0"/>
                <w:sz w:val="24"/>
                <w:szCs w:val="24"/>
              </w:rPr>
            </w:pPr>
          </w:p>
        </w:tc>
        <w:tc>
          <w:tcPr>
            <w:tcW w:w="0" w:type="auto"/>
            <w:vAlign w:val="center"/>
            <w:hideMark/>
          </w:tcPr>
          <w:p w:rsidR="00C21EFF" w:rsidRPr="00C21EFF" w:rsidRDefault="00C21EFF" w:rsidP="00C21EFF">
            <w:pPr>
              <w:widowControl/>
              <w:jc w:val="left"/>
              <w:rPr>
                <w:rFonts w:ascii="宋体" w:eastAsia="宋体" w:hAnsi="宋体" w:cs="宋体"/>
                <w:b/>
                <w:bCs/>
                <w:color w:val="FF0000"/>
                <w:kern w:val="0"/>
                <w:sz w:val="24"/>
                <w:szCs w:val="24"/>
              </w:rPr>
            </w:pPr>
            <w:r w:rsidRPr="00C21EFF">
              <w:rPr>
                <w:rFonts w:ascii="宋体" w:eastAsia="宋体" w:hAnsi="宋体" w:cs="宋体"/>
                <w:b/>
                <w:bCs/>
                <w:color w:val="FF0000"/>
                <w:kern w:val="0"/>
                <w:sz w:val="24"/>
                <w:szCs w:val="24"/>
              </w:rPr>
              <w:t>Special Judge</w:t>
            </w:r>
          </w:p>
        </w:tc>
      </w:tr>
    </w:tbl>
    <w:p w:rsidR="00C21EFF" w:rsidRPr="00C21EFF" w:rsidRDefault="00C21EFF" w:rsidP="00C21EFF">
      <w:pPr>
        <w:widowControl/>
        <w:spacing w:before="100" w:beforeAutospacing="1" w:after="100" w:afterAutospacing="1"/>
        <w:jc w:val="left"/>
        <w:rPr>
          <w:rFonts w:ascii="Arial" w:eastAsia="宋体" w:hAnsi="Arial" w:cs="Arial"/>
          <w:b/>
          <w:bCs/>
          <w:color w:val="0000FF"/>
          <w:kern w:val="0"/>
          <w:sz w:val="36"/>
          <w:szCs w:val="36"/>
        </w:rPr>
      </w:pPr>
      <w:r w:rsidRPr="00C21EFF">
        <w:rPr>
          <w:rFonts w:ascii="Arial" w:eastAsia="宋体" w:hAnsi="Arial" w:cs="Arial"/>
          <w:b/>
          <w:bCs/>
          <w:color w:val="0000FF"/>
          <w:kern w:val="0"/>
          <w:sz w:val="36"/>
          <w:szCs w:val="36"/>
        </w:rPr>
        <w:t>Description</w:t>
      </w:r>
    </w:p>
    <w:p w:rsidR="00C21EFF" w:rsidRPr="00C21EFF" w:rsidRDefault="00C21EFF" w:rsidP="00C21EFF">
      <w:pPr>
        <w:widowControl/>
        <w:jc w:val="left"/>
        <w:rPr>
          <w:rFonts w:ascii="Times New Roman" w:eastAsia="宋体" w:hAnsi="Times New Roman" w:cs="Times New Roman"/>
          <w:kern w:val="0"/>
          <w:sz w:val="24"/>
          <w:szCs w:val="24"/>
        </w:rPr>
      </w:pPr>
      <w:r w:rsidRPr="00C21EFF">
        <w:rPr>
          <w:rFonts w:ascii="Times New Roman" w:eastAsia="宋体" w:hAnsi="Times New Roman" w:cs="Times New Roman"/>
          <w:kern w:val="0"/>
          <w:sz w:val="24"/>
          <w:szCs w:val="24"/>
        </w:rPr>
        <w:t xml:space="preserve">The input contains N natural (i.e. positive integer) numbers </w:t>
      </w:r>
      <w:proofErr w:type="gramStart"/>
      <w:r w:rsidRPr="00C21EFF">
        <w:rPr>
          <w:rFonts w:ascii="Times New Roman" w:eastAsia="宋体" w:hAnsi="Times New Roman" w:cs="Times New Roman"/>
          <w:kern w:val="0"/>
          <w:sz w:val="24"/>
          <w:szCs w:val="24"/>
        </w:rPr>
        <w:t>( N</w:t>
      </w:r>
      <w:proofErr w:type="gramEnd"/>
      <w:r w:rsidRPr="00C21EFF">
        <w:rPr>
          <w:rFonts w:ascii="Times New Roman" w:eastAsia="宋体" w:hAnsi="Times New Roman" w:cs="Times New Roman"/>
          <w:kern w:val="0"/>
          <w:sz w:val="24"/>
          <w:szCs w:val="24"/>
        </w:rPr>
        <w:t xml:space="preserve"> &lt;= 10000 ). Each of that numbers is not greater than 15000. This numbers are not necessarily different (so it may happen that two or more of them will be equal). Your task is to choose a few of given numbers </w:t>
      </w:r>
      <w:proofErr w:type="gramStart"/>
      <w:r w:rsidRPr="00C21EFF">
        <w:rPr>
          <w:rFonts w:ascii="Times New Roman" w:eastAsia="宋体" w:hAnsi="Times New Roman" w:cs="Times New Roman"/>
          <w:kern w:val="0"/>
          <w:sz w:val="24"/>
          <w:szCs w:val="24"/>
        </w:rPr>
        <w:t>( 1</w:t>
      </w:r>
      <w:proofErr w:type="gramEnd"/>
      <w:r w:rsidRPr="00C21EFF">
        <w:rPr>
          <w:rFonts w:ascii="Times New Roman" w:eastAsia="宋体" w:hAnsi="Times New Roman" w:cs="Times New Roman"/>
          <w:kern w:val="0"/>
          <w:sz w:val="24"/>
          <w:szCs w:val="24"/>
        </w:rPr>
        <w:t xml:space="preserve"> &lt;= few &lt;= N ) so that the sum of chosen numbers is multiple for N (i.e. N * k = (sum of chosen numbers) for some natural number k). </w:t>
      </w:r>
    </w:p>
    <w:p w:rsidR="00C21EFF" w:rsidRPr="00C21EFF" w:rsidRDefault="00C21EFF" w:rsidP="00C21EFF">
      <w:pPr>
        <w:widowControl/>
        <w:spacing w:before="100" w:beforeAutospacing="1" w:after="100" w:afterAutospacing="1"/>
        <w:jc w:val="left"/>
        <w:rPr>
          <w:rFonts w:ascii="Arial" w:eastAsia="宋体" w:hAnsi="Arial" w:cs="Arial"/>
          <w:b/>
          <w:bCs/>
          <w:color w:val="0000FF"/>
          <w:kern w:val="0"/>
          <w:sz w:val="36"/>
          <w:szCs w:val="36"/>
        </w:rPr>
      </w:pPr>
      <w:r w:rsidRPr="00C21EFF">
        <w:rPr>
          <w:rFonts w:ascii="Arial" w:eastAsia="宋体" w:hAnsi="Arial" w:cs="Arial"/>
          <w:b/>
          <w:bCs/>
          <w:color w:val="0000FF"/>
          <w:kern w:val="0"/>
          <w:sz w:val="36"/>
          <w:szCs w:val="36"/>
        </w:rPr>
        <w:t>Input</w:t>
      </w:r>
    </w:p>
    <w:p w:rsidR="00C21EFF" w:rsidRPr="00C21EFF" w:rsidRDefault="00C21EFF" w:rsidP="00C21EFF">
      <w:pPr>
        <w:widowControl/>
        <w:jc w:val="left"/>
        <w:rPr>
          <w:rFonts w:ascii="Times New Roman" w:eastAsia="宋体" w:hAnsi="Times New Roman" w:cs="Times New Roman"/>
          <w:kern w:val="0"/>
          <w:sz w:val="24"/>
          <w:szCs w:val="24"/>
        </w:rPr>
      </w:pPr>
      <w:r w:rsidRPr="00C21EFF">
        <w:rPr>
          <w:rFonts w:ascii="Times New Roman" w:eastAsia="宋体" w:hAnsi="Times New Roman" w:cs="Times New Roman"/>
          <w:kern w:val="0"/>
          <w:sz w:val="24"/>
          <w:szCs w:val="24"/>
        </w:rPr>
        <w:t xml:space="preserve">The first line of the input contains the single number N. Each of next N lines contains one number from the given set. </w:t>
      </w:r>
    </w:p>
    <w:p w:rsidR="00C21EFF" w:rsidRPr="00C21EFF" w:rsidRDefault="00C21EFF" w:rsidP="00C21EFF">
      <w:pPr>
        <w:widowControl/>
        <w:spacing w:before="100" w:beforeAutospacing="1" w:after="100" w:afterAutospacing="1"/>
        <w:jc w:val="left"/>
        <w:rPr>
          <w:rFonts w:ascii="Arial" w:eastAsia="宋体" w:hAnsi="Arial" w:cs="Arial"/>
          <w:b/>
          <w:bCs/>
          <w:color w:val="0000FF"/>
          <w:kern w:val="0"/>
          <w:sz w:val="36"/>
          <w:szCs w:val="36"/>
        </w:rPr>
      </w:pPr>
      <w:r w:rsidRPr="00C21EFF">
        <w:rPr>
          <w:rFonts w:ascii="Arial" w:eastAsia="宋体" w:hAnsi="Arial" w:cs="Arial"/>
          <w:b/>
          <w:bCs/>
          <w:color w:val="0000FF"/>
          <w:kern w:val="0"/>
          <w:sz w:val="36"/>
          <w:szCs w:val="36"/>
        </w:rPr>
        <w:t>Output</w:t>
      </w:r>
    </w:p>
    <w:p w:rsidR="00C21EFF" w:rsidRPr="00C21EFF" w:rsidRDefault="00C21EFF" w:rsidP="00C21EFF">
      <w:pPr>
        <w:widowControl/>
        <w:jc w:val="left"/>
        <w:rPr>
          <w:rFonts w:ascii="Times New Roman" w:eastAsia="宋体" w:hAnsi="Times New Roman" w:cs="Times New Roman"/>
          <w:kern w:val="0"/>
          <w:sz w:val="24"/>
          <w:szCs w:val="24"/>
        </w:rPr>
      </w:pPr>
      <w:r w:rsidRPr="00C21EFF">
        <w:rPr>
          <w:rFonts w:ascii="Times New Roman" w:eastAsia="宋体" w:hAnsi="Times New Roman" w:cs="Times New Roman"/>
          <w:kern w:val="0"/>
          <w:sz w:val="24"/>
          <w:szCs w:val="24"/>
        </w:rPr>
        <w:t xml:space="preserve">In case your program decides that the target set of numbers </w:t>
      </w:r>
      <w:proofErr w:type="spellStart"/>
      <w:r w:rsidRPr="00C21EFF">
        <w:rPr>
          <w:rFonts w:ascii="Times New Roman" w:eastAsia="宋体" w:hAnsi="Times New Roman" w:cs="Times New Roman"/>
          <w:kern w:val="0"/>
          <w:sz w:val="24"/>
          <w:szCs w:val="24"/>
        </w:rPr>
        <w:t>can not</w:t>
      </w:r>
      <w:proofErr w:type="spellEnd"/>
      <w:r w:rsidRPr="00C21EFF">
        <w:rPr>
          <w:rFonts w:ascii="Times New Roman" w:eastAsia="宋体" w:hAnsi="Times New Roman" w:cs="Times New Roman"/>
          <w:kern w:val="0"/>
          <w:sz w:val="24"/>
          <w:szCs w:val="24"/>
        </w:rPr>
        <w:t xml:space="preserve"> be found it should print to the output the single number 0. Otherwise it should print the number of the chosen numbers in the first line followed by the chosen numbers themselves (on a separate line each) in arbitrary order. </w:t>
      </w:r>
      <w:r w:rsidRPr="00C21EFF">
        <w:rPr>
          <w:rFonts w:ascii="Times New Roman" w:eastAsia="宋体" w:hAnsi="Times New Roman" w:cs="Times New Roman"/>
          <w:kern w:val="0"/>
          <w:sz w:val="24"/>
          <w:szCs w:val="24"/>
        </w:rPr>
        <w:br/>
      </w:r>
      <w:r w:rsidRPr="00C21EFF">
        <w:rPr>
          <w:rFonts w:ascii="Times New Roman" w:eastAsia="宋体" w:hAnsi="Times New Roman" w:cs="Times New Roman"/>
          <w:kern w:val="0"/>
          <w:sz w:val="24"/>
          <w:szCs w:val="24"/>
        </w:rPr>
        <w:br/>
        <w:t>If there are more than one set of numbers with required properties you should print to the output only one (preferably your favorite) of them.</w:t>
      </w:r>
    </w:p>
    <w:p w:rsidR="00C21EFF" w:rsidRPr="00C21EFF" w:rsidRDefault="00C21EFF" w:rsidP="00C21EFF">
      <w:pPr>
        <w:widowControl/>
        <w:spacing w:before="100" w:beforeAutospacing="1" w:after="100" w:afterAutospacing="1"/>
        <w:jc w:val="left"/>
        <w:rPr>
          <w:rFonts w:ascii="Arial" w:eastAsia="宋体" w:hAnsi="Arial" w:cs="Arial"/>
          <w:b/>
          <w:bCs/>
          <w:color w:val="0000FF"/>
          <w:kern w:val="0"/>
          <w:sz w:val="36"/>
          <w:szCs w:val="36"/>
        </w:rPr>
      </w:pPr>
      <w:r w:rsidRPr="00C21EFF">
        <w:rPr>
          <w:rFonts w:ascii="Arial" w:eastAsia="宋体" w:hAnsi="Arial" w:cs="Arial"/>
          <w:b/>
          <w:bCs/>
          <w:color w:val="0000FF"/>
          <w:kern w:val="0"/>
          <w:sz w:val="36"/>
          <w:szCs w:val="36"/>
        </w:rPr>
        <w:t>Sample Input</w:t>
      </w:r>
    </w:p>
    <w:p w:rsidR="00C21EFF" w:rsidRPr="00C21EFF" w:rsidRDefault="00C21EFF" w:rsidP="00C21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21EFF">
        <w:rPr>
          <w:rFonts w:ascii="Courier New" w:eastAsia="宋体" w:hAnsi="Courier New" w:cs="Courier New"/>
          <w:kern w:val="0"/>
          <w:sz w:val="24"/>
          <w:szCs w:val="24"/>
        </w:rPr>
        <w:t>5</w:t>
      </w:r>
    </w:p>
    <w:p w:rsidR="00C21EFF" w:rsidRPr="00C21EFF" w:rsidRDefault="00C21EFF" w:rsidP="00C21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21EFF">
        <w:rPr>
          <w:rFonts w:ascii="Courier New" w:eastAsia="宋体" w:hAnsi="Courier New" w:cs="Courier New"/>
          <w:kern w:val="0"/>
          <w:sz w:val="24"/>
          <w:szCs w:val="24"/>
        </w:rPr>
        <w:t>1</w:t>
      </w:r>
    </w:p>
    <w:p w:rsidR="00C21EFF" w:rsidRPr="00C21EFF" w:rsidRDefault="00C21EFF" w:rsidP="00C21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21EFF">
        <w:rPr>
          <w:rFonts w:ascii="Courier New" w:eastAsia="宋体" w:hAnsi="Courier New" w:cs="Courier New"/>
          <w:kern w:val="0"/>
          <w:sz w:val="24"/>
          <w:szCs w:val="24"/>
        </w:rPr>
        <w:t>2</w:t>
      </w:r>
    </w:p>
    <w:p w:rsidR="00C21EFF" w:rsidRPr="00C21EFF" w:rsidRDefault="00C21EFF" w:rsidP="00C21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21EFF">
        <w:rPr>
          <w:rFonts w:ascii="Courier New" w:eastAsia="宋体" w:hAnsi="Courier New" w:cs="Courier New"/>
          <w:kern w:val="0"/>
          <w:sz w:val="24"/>
          <w:szCs w:val="24"/>
        </w:rPr>
        <w:t>3</w:t>
      </w:r>
    </w:p>
    <w:p w:rsidR="00C21EFF" w:rsidRPr="00C21EFF" w:rsidRDefault="00C21EFF" w:rsidP="00C21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21EFF">
        <w:rPr>
          <w:rFonts w:ascii="Courier New" w:eastAsia="宋体" w:hAnsi="Courier New" w:cs="Courier New"/>
          <w:kern w:val="0"/>
          <w:sz w:val="24"/>
          <w:szCs w:val="24"/>
        </w:rPr>
        <w:t>4</w:t>
      </w:r>
    </w:p>
    <w:p w:rsidR="00C21EFF" w:rsidRPr="00C21EFF" w:rsidRDefault="00C21EFF" w:rsidP="00C21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21EFF">
        <w:rPr>
          <w:rFonts w:ascii="Courier New" w:eastAsia="宋体" w:hAnsi="Courier New" w:cs="Courier New"/>
          <w:kern w:val="0"/>
          <w:sz w:val="24"/>
          <w:szCs w:val="24"/>
        </w:rPr>
        <w:t>1</w:t>
      </w:r>
    </w:p>
    <w:p w:rsidR="00C21EFF" w:rsidRPr="00C21EFF" w:rsidRDefault="00C21EFF" w:rsidP="00C21EFF">
      <w:pPr>
        <w:widowControl/>
        <w:spacing w:before="100" w:beforeAutospacing="1" w:after="100" w:afterAutospacing="1"/>
        <w:jc w:val="left"/>
        <w:rPr>
          <w:rFonts w:ascii="Arial" w:eastAsia="宋体" w:hAnsi="Arial" w:cs="Arial"/>
          <w:b/>
          <w:bCs/>
          <w:color w:val="0000FF"/>
          <w:kern w:val="0"/>
          <w:sz w:val="36"/>
          <w:szCs w:val="36"/>
        </w:rPr>
      </w:pPr>
      <w:r w:rsidRPr="00C21EFF">
        <w:rPr>
          <w:rFonts w:ascii="Arial" w:eastAsia="宋体" w:hAnsi="Arial" w:cs="Arial"/>
          <w:b/>
          <w:bCs/>
          <w:color w:val="0000FF"/>
          <w:kern w:val="0"/>
          <w:sz w:val="36"/>
          <w:szCs w:val="36"/>
        </w:rPr>
        <w:t>Sample Output</w:t>
      </w:r>
    </w:p>
    <w:p w:rsidR="00C21EFF" w:rsidRPr="00C21EFF" w:rsidRDefault="00C21EFF" w:rsidP="00C21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21EFF">
        <w:rPr>
          <w:rFonts w:ascii="Courier New" w:eastAsia="宋体" w:hAnsi="Courier New" w:cs="Courier New"/>
          <w:kern w:val="0"/>
          <w:sz w:val="24"/>
          <w:szCs w:val="24"/>
        </w:rPr>
        <w:t>2</w:t>
      </w:r>
    </w:p>
    <w:p w:rsidR="00C21EFF" w:rsidRPr="00C21EFF" w:rsidRDefault="00C21EFF" w:rsidP="00C21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21EFF">
        <w:rPr>
          <w:rFonts w:ascii="Courier New" w:eastAsia="宋体" w:hAnsi="Courier New" w:cs="Courier New"/>
          <w:kern w:val="0"/>
          <w:sz w:val="24"/>
          <w:szCs w:val="24"/>
        </w:rPr>
        <w:lastRenderedPageBreak/>
        <w:t>2</w:t>
      </w:r>
    </w:p>
    <w:p w:rsidR="00C21EFF" w:rsidRPr="00C21EFF" w:rsidRDefault="00C21EFF" w:rsidP="00C21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21EFF">
        <w:rPr>
          <w:rFonts w:ascii="Courier New" w:eastAsia="宋体" w:hAnsi="Courier New" w:cs="Courier New"/>
          <w:kern w:val="0"/>
          <w:sz w:val="24"/>
          <w:szCs w:val="24"/>
        </w:rPr>
        <w:t>3</w:t>
      </w:r>
    </w:p>
    <w:p w:rsidR="00C21EFF" w:rsidRPr="00C21EFF" w:rsidRDefault="00C21EFF" w:rsidP="00C21EFF">
      <w:pPr>
        <w:widowControl/>
        <w:spacing w:before="100" w:beforeAutospacing="1" w:after="100" w:afterAutospacing="1"/>
        <w:jc w:val="left"/>
        <w:rPr>
          <w:rFonts w:ascii="Arial" w:eastAsia="宋体" w:hAnsi="Arial" w:cs="Arial"/>
          <w:b/>
          <w:bCs/>
          <w:color w:val="0000FF"/>
          <w:kern w:val="0"/>
          <w:sz w:val="36"/>
          <w:szCs w:val="36"/>
        </w:rPr>
      </w:pPr>
      <w:r w:rsidRPr="00C21EFF">
        <w:rPr>
          <w:rFonts w:ascii="Arial" w:eastAsia="宋体" w:hAnsi="Arial" w:cs="Arial"/>
          <w:b/>
          <w:bCs/>
          <w:color w:val="0000FF"/>
          <w:kern w:val="0"/>
          <w:sz w:val="36"/>
          <w:szCs w:val="36"/>
        </w:rPr>
        <w:t>Source</w:t>
      </w:r>
    </w:p>
    <w:p w:rsidR="00C21EFF" w:rsidRPr="00C21EFF" w:rsidRDefault="00C21EFF" w:rsidP="00C21EFF">
      <w:pPr>
        <w:widowControl/>
        <w:jc w:val="left"/>
        <w:rPr>
          <w:rFonts w:ascii="Times New Roman" w:eastAsia="宋体" w:hAnsi="Times New Roman" w:cs="Times New Roman"/>
          <w:kern w:val="0"/>
          <w:sz w:val="24"/>
          <w:szCs w:val="24"/>
        </w:rPr>
      </w:pPr>
      <w:hyperlink r:id="rId5" w:history="1">
        <w:r w:rsidRPr="00C21EFF">
          <w:rPr>
            <w:rFonts w:ascii="Times New Roman" w:eastAsia="宋体" w:hAnsi="Times New Roman" w:cs="Times New Roman"/>
            <w:color w:val="0000FF"/>
            <w:kern w:val="0"/>
            <w:sz w:val="24"/>
            <w:szCs w:val="24"/>
          </w:rPr>
          <w:t>Ural Collegiate Programming Contest 1999</w:t>
        </w:r>
      </w:hyperlink>
    </w:p>
    <w:p w:rsidR="005131A5" w:rsidRPr="00C21EFF" w:rsidRDefault="005131A5"/>
    <w:sectPr w:rsidR="005131A5" w:rsidRPr="00C21E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EFF"/>
    <w:rsid w:val="005131A5"/>
    <w:rsid w:val="00C21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21EFF"/>
    <w:rPr>
      <w:caps w:val="0"/>
      <w:strike w:val="0"/>
      <w:dstrike w:val="0"/>
      <w:color w:val="0000FF"/>
      <w:u w:val="none"/>
      <w:effect w:val="none"/>
    </w:rPr>
  </w:style>
  <w:style w:type="paragraph" w:styleId="HTML">
    <w:name w:val="HTML Preformatted"/>
    <w:basedOn w:val="a"/>
    <w:link w:val="HTMLChar"/>
    <w:uiPriority w:val="99"/>
    <w:semiHidden/>
    <w:unhideWhenUsed/>
    <w:rsid w:val="00C21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21EFF"/>
    <w:rPr>
      <w:rFonts w:ascii="宋体" w:eastAsia="宋体" w:hAnsi="宋体" w:cs="宋体"/>
      <w:kern w:val="0"/>
      <w:sz w:val="24"/>
      <w:szCs w:val="24"/>
    </w:rPr>
  </w:style>
  <w:style w:type="paragraph" w:customStyle="1" w:styleId="pst">
    <w:name w:val="pst"/>
    <w:basedOn w:val="a"/>
    <w:rsid w:val="00C21EFF"/>
    <w:pPr>
      <w:widowControl/>
      <w:spacing w:before="100" w:beforeAutospacing="1" w:after="100" w:afterAutospacing="1"/>
      <w:jc w:val="left"/>
    </w:pPr>
    <w:rPr>
      <w:rFonts w:ascii="Arial" w:eastAsia="宋体" w:hAnsi="Arial" w:cs="Arial"/>
      <w:b/>
      <w:bCs/>
      <w:color w:val="0000FF"/>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21EFF"/>
    <w:rPr>
      <w:caps w:val="0"/>
      <w:strike w:val="0"/>
      <w:dstrike w:val="0"/>
      <w:color w:val="0000FF"/>
      <w:u w:val="none"/>
      <w:effect w:val="none"/>
    </w:rPr>
  </w:style>
  <w:style w:type="paragraph" w:styleId="HTML">
    <w:name w:val="HTML Preformatted"/>
    <w:basedOn w:val="a"/>
    <w:link w:val="HTMLChar"/>
    <w:uiPriority w:val="99"/>
    <w:semiHidden/>
    <w:unhideWhenUsed/>
    <w:rsid w:val="00C21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21EFF"/>
    <w:rPr>
      <w:rFonts w:ascii="宋体" w:eastAsia="宋体" w:hAnsi="宋体" w:cs="宋体"/>
      <w:kern w:val="0"/>
      <w:sz w:val="24"/>
      <w:szCs w:val="24"/>
    </w:rPr>
  </w:style>
  <w:style w:type="paragraph" w:customStyle="1" w:styleId="pst">
    <w:name w:val="pst"/>
    <w:basedOn w:val="a"/>
    <w:rsid w:val="00C21EFF"/>
    <w:pPr>
      <w:widowControl/>
      <w:spacing w:before="100" w:beforeAutospacing="1" w:after="100" w:afterAutospacing="1"/>
      <w:jc w:val="left"/>
    </w:pPr>
    <w:rPr>
      <w:rFonts w:ascii="Arial" w:eastAsia="宋体" w:hAnsi="Arial" w:cs="Arial"/>
      <w:b/>
      <w:bCs/>
      <w:color w:val="0000FF"/>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416806">
      <w:bodyDiv w:val="1"/>
      <w:marLeft w:val="0"/>
      <w:marRight w:val="0"/>
      <w:marTop w:val="0"/>
      <w:marBottom w:val="0"/>
      <w:divBdr>
        <w:top w:val="none" w:sz="0" w:space="0" w:color="auto"/>
        <w:left w:val="none" w:sz="0" w:space="0" w:color="auto"/>
        <w:bottom w:val="none" w:sz="0" w:space="0" w:color="auto"/>
        <w:right w:val="none" w:sz="0" w:space="0" w:color="auto"/>
      </w:divBdr>
      <w:divsChild>
        <w:div w:id="1175076344">
          <w:marLeft w:val="0"/>
          <w:marRight w:val="0"/>
          <w:marTop w:val="0"/>
          <w:marBottom w:val="0"/>
          <w:divBdr>
            <w:top w:val="none" w:sz="0" w:space="0" w:color="auto"/>
            <w:left w:val="none" w:sz="0" w:space="0" w:color="auto"/>
            <w:bottom w:val="none" w:sz="0" w:space="0" w:color="auto"/>
            <w:right w:val="none" w:sz="0" w:space="0" w:color="auto"/>
          </w:divBdr>
        </w:div>
        <w:div w:id="1541817197">
          <w:marLeft w:val="0"/>
          <w:marRight w:val="0"/>
          <w:marTop w:val="0"/>
          <w:marBottom w:val="0"/>
          <w:divBdr>
            <w:top w:val="none" w:sz="0" w:space="0" w:color="auto"/>
            <w:left w:val="none" w:sz="0" w:space="0" w:color="auto"/>
            <w:bottom w:val="none" w:sz="0" w:space="0" w:color="auto"/>
            <w:right w:val="none" w:sz="0" w:space="0" w:color="auto"/>
          </w:divBdr>
        </w:div>
        <w:div w:id="938414869">
          <w:marLeft w:val="0"/>
          <w:marRight w:val="0"/>
          <w:marTop w:val="0"/>
          <w:marBottom w:val="0"/>
          <w:divBdr>
            <w:top w:val="none" w:sz="0" w:space="0" w:color="auto"/>
            <w:left w:val="none" w:sz="0" w:space="0" w:color="auto"/>
            <w:bottom w:val="none" w:sz="0" w:space="0" w:color="auto"/>
            <w:right w:val="none" w:sz="0" w:space="0" w:color="auto"/>
          </w:divBdr>
        </w:div>
        <w:div w:id="297688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oj.org/searchproblem?field=source&amp;key=Ural+Collegiate+Programming+Contest+1999"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189</Words>
  <Characters>1078</Characters>
  <Application>Microsoft Office Word</Application>
  <DocSecurity>0</DocSecurity>
  <Lines>8</Lines>
  <Paragraphs>2</Paragraphs>
  <ScaleCrop>false</ScaleCrop>
  <Company/>
  <LinksUpToDate>false</LinksUpToDate>
  <CharactersWithSpaces>1265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1</cp:revision>
  <dcterms:created xsi:type="dcterms:W3CDTF">2012-02-13T02:39:00Z</dcterms:created>
  <dcterms:modified xsi:type="dcterms:W3CDTF">2012-02-13T02:40:00Z</dcterms:modified>
</cp:coreProperties>
</file>