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15" w:rsidRPr="00601F15" w:rsidRDefault="00601F15" w:rsidP="00601F15">
      <w:pPr>
        <w:widowControl/>
        <w:spacing w:before="100" w:beforeAutospacing="1" w:after="100" w:afterAutospacing="1"/>
        <w:jc w:val="center"/>
        <w:outlineLvl w:val="3"/>
        <w:rPr>
          <w:rFonts w:ascii="Verdana" w:eastAsia="宋体" w:hAnsi="Verdana" w:cs="宋体"/>
          <w:b/>
          <w:bCs/>
          <w:color w:val="112255"/>
          <w:kern w:val="0"/>
          <w:sz w:val="22"/>
        </w:rPr>
      </w:pPr>
      <w:r w:rsidRPr="00601F15">
        <w:rPr>
          <w:rFonts w:ascii="Verdana" w:eastAsia="宋体" w:hAnsi="Verdana" w:cs="宋体"/>
          <w:b/>
          <w:bCs/>
          <w:color w:val="112255"/>
          <w:kern w:val="0"/>
          <w:sz w:val="22"/>
        </w:rPr>
        <w:t xml:space="preserve">208. </w:t>
      </w:r>
      <w:proofErr w:type="spellStart"/>
      <w:r w:rsidRPr="00601F15">
        <w:rPr>
          <w:rFonts w:ascii="Verdana" w:eastAsia="宋体" w:hAnsi="Verdana" w:cs="宋体"/>
          <w:b/>
          <w:bCs/>
          <w:color w:val="112255"/>
          <w:kern w:val="0"/>
          <w:sz w:val="22"/>
        </w:rPr>
        <w:t>Toral</w:t>
      </w:r>
      <w:proofErr w:type="spellEnd"/>
      <w:r w:rsidRPr="00601F15">
        <w:rPr>
          <w:rFonts w:ascii="Verdana" w:eastAsia="宋体" w:hAnsi="Verdana" w:cs="宋体"/>
          <w:b/>
          <w:bCs/>
          <w:color w:val="112255"/>
          <w:kern w:val="0"/>
          <w:sz w:val="22"/>
        </w:rPr>
        <w:t xml:space="preserve"> Tickets </w:t>
      </w:r>
    </w:p>
    <w:p w:rsidR="00601F15" w:rsidRPr="00601F15" w:rsidRDefault="00601F15" w:rsidP="00601F15">
      <w:pPr>
        <w:widowControl/>
        <w:jc w:val="center"/>
        <w:rPr>
          <w:rFonts w:ascii="Verdana" w:eastAsia="宋体" w:hAnsi="Verdana" w:cs="宋体"/>
          <w:color w:val="000000"/>
          <w:kern w:val="0"/>
          <w:sz w:val="18"/>
          <w:szCs w:val="18"/>
        </w:rPr>
      </w:pPr>
      <w:proofErr w:type="gramStart"/>
      <w:r w:rsidRPr="00601F15">
        <w:rPr>
          <w:rFonts w:ascii="Verdana" w:eastAsia="宋体" w:hAnsi="Verdana" w:cs="宋体"/>
          <w:color w:val="000000"/>
          <w:kern w:val="0"/>
          <w:sz w:val="18"/>
          <w:szCs w:val="18"/>
        </w:rPr>
        <w:t>time</w:t>
      </w:r>
      <w:proofErr w:type="gramEnd"/>
      <w:r w:rsidRPr="00601F15">
        <w:rPr>
          <w:rFonts w:ascii="Verdana" w:eastAsia="宋体" w:hAnsi="Verdana" w:cs="宋体"/>
          <w:color w:val="000000"/>
          <w:kern w:val="0"/>
          <w:sz w:val="18"/>
          <w:szCs w:val="18"/>
        </w:rPr>
        <w:t xml:space="preserve"> limit per test: 0.5 sec.</w:t>
      </w:r>
      <w:r w:rsidRPr="00601F15">
        <w:rPr>
          <w:rFonts w:ascii="Verdana" w:eastAsia="宋体" w:hAnsi="Verdana" w:cs="宋体"/>
          <w:color w:val="000000"/>
          <w:kern w:val="0"/>
          <w:sz w:val="18"/>
          <w:szCs w:val="18"/>
        </w:rPr>
        <w:br/>
        <w:t>memory limit per test: 65536 KB</w:t>
      </w:r>
    </w:p>
    <w:p w:rsidR="00601F15" w:rsidRPr="00601F15" w:rsidRDefault="00601F15" w:rsidP="00601F15">
      <w:pPr>
        <w:widowControl/>
        <w:jc w:val="center"/>
        <w:rPr>
          <w:rFonts w:ascii="Verdana" w:eastAsia="宋体" w:hAnsi="Verdana" w:cs="宋体"/>
          <w:color w:val="000000"/>
          <w:kern w:val="0"/>
          <w:sz w:val="18"/>
          <w:szCs w:val="18"/>
        </w:rPr>
      </w:pPr>
      <w:proofErr w:type="gramStart"/>
      <w:r w:rsidRPr="00601F15">
        <w:rPr>
          <w:rFonts w:ascii="Verdana" w:eastAsia="宋体" w:hAnsi="Verdana" w:cs="宋体"/>
          <w:color w:val="000000"/>
          <w:kern w:val="0"/>
          <w:sz w:val="18"/>
          <w:szCs w:val="18"/>
        </w:rPr>
        <w:t>input</w:t>
      </w:r>
      <w:proofErr w:type="gramEnd"/>
      <w:r w:rsidRPr="00601F15">
        <w:rPr>
          <w:rFonts w:ascii="Verdana" w:eastAsia="宋体" w:hAnsi="Verdana" w:cs="宋体"/>
          <w:color w:val="000000"/>
          <w:kern w:val="0"/>
          <w:sz w:val="18"/>
          <w:szCs w:val="18"/>
        </w:rPr>
        <w:t>: standard</w:t>
      </w:r>
      <w:r w:rsidRPr="00601F15">
        <w:rPr>
          <w:rFonts w:ascii="Verdana" w:eastAsia="宋体" w:hAnsi="Verdana" w:cs="宋体"/>
          <w:color w:val="000000"/>
          <w:kern w:val="0"/>
          <w:sz w:val="18"/>
          <w:szCs w:val="18"/>
        </w:rPr>
        <w:br/>
        <w:t>output: standard</w:t>
      </w:r>
    </w:p>
    <w:p w:rsidR="00601F15" w:rsidRPr="00601F15" w:rsidRDefault="00601F15" w:rsidP="00601F15">
      <w:pPr>
        <w:widowControl/>
        <w:spacing w:after="240"/>
        <w:jc w:val="center"/>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r>
    </w:p>
    <w:p w:rsidR="00601F15" w:rsidRPr="00601F15" w:rsidRDefault="00601F15" w:rsidP="00601F15">
      <w:pPr>
        <w:widowControl/>
        <w:spacing w:after="240"/>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On the planet </w:t>
      </w:r>
      <w:proofErr w:type="spellStart"/>
      <w:r w:rsidRPr="00601F15">
        <w:rPr>
          <w:rFonts w:ascii="Verdana" w:eastAsia="宋体" w:hAnsi="Verdana" w:cs="宋体"/>
          <w:color w:val="000000"/>
          <w:kern w:val="0"/>
          <w:sz w:val="18"/>
          <w:szCs w:val="18"/>
        </w:rPr>
        <w:t>Eisiem</w:t>
      </w:r>
      <w:proofErr w:type="spellEnd"/>
      <w:r w:rsidRPr="00601F15">
        <w:rPr>
          <w:rFonts w:ascii="Verdana" w:eastAsia="宋体" w:hAnsi="Verdana" w:cs="宋体"/>
          <w:color w:val="000000"/>
          <w:kern w:val="0"/>
          <w:sz w:val="18"/>
          <w:szCs w:val="18"/>
        </w:rPr>
        <w:t xml:space="preserve"> passenger tickets for the new mean of transportation are planned to have the form of </w:t>
      </w:r>
      <w:proofErr w:type="spellStart"/>
      <w:r w:rsidRPr="00601F15">
        <w:rPr>
          <w:rFonts w:ascii="Verdana" w:eastAsia="宋体" w:hAnsi="Verdana" w:cs="宋体"/>
          <w:color w:val="000000"/>
          <w:kern w:val="0"/>
          <w:sz w:val="18"/>
          <w:szCs w:val="18"/>
        </w:rPr>
        <w:t>tores</w:t>
      </w:r>
      <w:proofErr w:type="spellEnd"/>
      <w:r w:rsidRPr="00601F15">
        <w:rPr>
          <w:rFonts w:ascii="Verdana" w:eastAsia="宋体" w:hAnsi="Verdana" w:cs="宋体"/>
          <w:color w:val="000000"/>
          <w:kern w:val="0"/>
          <w:sz w:val="18"/>
          <w:szCs w:val="18"/>
        </w:rPr>
        <w:t xml:space="preserve">.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Each tore is made of a single rectangular black rubber sheet containing N × M squares. Several squares are marked with white, thus encoding the ticket's source and destination.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When the passenger buys the ticket, the ticket booking machine takes the rubber sheet, marks some squares to identify the route of the passenger, and then provides it to the passenger. The passenger next must glue the ticket.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The ticket must be clued the following way. First two its sides of greater length are glued together, forming a cylinder. Next cylinder base circles, each of which has the length equal to the length of the short side of the original rubber sheet, are glued together. They must be glued in such a way, that the cells, sides of which are glued, first belonged to the same row of the sheet. Note that the inner and the outer part of the sheet can be distinguished.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The resulting tore is the valid ticket.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Note that if the original sheet is square, there are two topologically different ways to make a tore out of a rubber sheet.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Ticket material is so perfect and gluing quality is so fine, that no one is able to find the seam, and this leads to some problems. First, the same tore can be obtained using different sheets. More of that, the same sheet can lead to </w:t>
      </w:r>
      <w:proofErr w:type="spellStart"/>
      <w:r w:rsidRPr="00601F15">
        <w:rPr>
          <w:rFonts w:ascii="Verdana" w:eastAsia="宋体" w:hAnsi="Verdana" w:cs="宋体"/>
          <w:color w:val="000000"/>
          <w:kern w:val="0"/>
          <w:sz w:val="18"/>
          <w:szCs w:val="18"/>
        </w:rPr>
        <w:t>tores</w:t>
      </w:r>
      <w:proofErr w:type="spellEnd"/>
      <w:r w:rsidRPr="00601F15">
        <w:rPr>
          <w:rFonts w:ascii="Verdana" w:eastAsia="宋体" w:hAnsi="Verdana" w:cs="宋体"/>
          <w:color w:val="000000"/>
          <w:kern w:val="0"/>
          <w:sz w:val="18"/>
          <w:szCs w:val="18"/>
        </w:rPr>
        <w:t xml:space="preserve"> that look a bit different. </w:t>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Now the transport companies of </w:t>
      </w:r>
      <w:proofErr w:type="spellStart"/>
      <w:r w:rsidRPr="00601F15">
        <w:rPr>
          <w:rFonts w:ascii="Verdana" w:eastAsia="宋体" w:hAnsi="Verdana" w:cs="宋体"/>
          <w:color w:val="000000"/>
          <w:kern w:val="0"/>
          <w:sz w:val="18"/>
          <w:szCs w:val="18"/>
        </w:rPr>
        <w:t>Eisiem</w:t>
      </w:r>
      <w:proofErr w:type="spellEnd"/>
      <w:r w:rsidRPr="00601F15">
        <w:rPr>
          <w:rFonts w:ascii="Verdana" w:eastAsia="宋体" w:hAnsi="Verdana" w:cs="宋体"/>
          <w:color w:val="000000"/>
          <w:kern w:val="0"/>
          <w:sz w:val="18"/>
          <w:szCs w:val="18"/>
        </w:rPr>
        <w:t xml:space="preserve"> wonder, how many different routes they can organize, so that the following conditions are satisfied: </w:t>
      </w:r>
    </w:p>
    <w:p w:rsidR="00601F15" w:rsidRPr="00601F15" w:rsidRDefault="00601F15" w:rsidP="00601F15">
      <w:pPr>
        <w:widowControl/>
        <w:spacing w:before="15" w:after="15"/>
        <w:ind w:left="150" w:right="15"/>
        <w:jc w:val="left"/>
        <w:rPr>
          <w:rFonts w:ascii="Verdana" w:eastAsia="宋体" w:hAnsi="Verdana" w:cs="宋体"/>
          <w:color w:val="000000"/>
          <w:kern w:val="0"/>
          <w:sz w:val="18"/>
          <w:szCs w:val="18"/>
        </w:rPr>
      </w:pPr>
    </w:p>
    <w:p w:rsidR="00601F15" w:rsidRPr="00601F15" w:rsidRDefault="00601F15" w:rsidP="00601F15">
      <w:pPr>
        <w:widowControl/>
        <w:numPr>
          <w:ilvl w:val="0"/>
          <w:numId w:val="1"/>
        </w:numPr>
        <w:spacing w:before="15" w:after="15"/>
        <w:ind w:left="300" w:right="30"/>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tickets for different routes are represented by different </w:t>
      </w:r>
      <w:proofErr w:type="spellStart"/>
      <w:r w:rsidRPr="00601F15">
        <w:rPr>
          <w:rFonts w:ascii="Verdana" w:eastAsia="宋体" w:hAnsi="Verdana" w:cs="宋体"/>
          <w:color w:val="000000"/>
          <w:kern w:val="0"/>
          <w:sz w:val="18"/>
          <w:szCs w:val="18"/>
        </w:rPr>
        <w:t>tores</w:t>
      </w:r>
      <w:proofErr w:type="spellEnd"/>
      <w:r w:rsidRPr="00601F15">
        <w:rPr>
          <w:rFonts w:ascii="Verdana" w:eastAsia="宋体" w:hAnsi="Verdana" w:cs="宋体"/>
          <w:color w:val="000000"/>
          <w:kern w:val="0"/>
          <w:sz w:val="18"/>
          <w:szCs w:val="18"/>
        </w:rPr>
        <w:t xml:space="preserve">; </w:t>
      </w:r>
    </w:p>
    <w:p w:rsidR="00601F15" w:rsidRPr="00601F15" w:rsidRDefault="00601F15" w:rsidP="00601F15">
      <w:pPr>
        <w:widowControl/>
        <w:numPr>
          <w:ilvl w:val="0"/>
          <w:numId w:val="1"/>
        </w:numPr>
        <w:spacing w:before="15" w:after="15"/>
        <w:ind w:left="300" w:right="30"/>
        <w:jc w:val="left"/>
        <w:rPr>
          <w:rFonts w:ascii="Verdana" w:eastAsia="宋体" w:hAnsi="Verdana" w:cs="宋体"/>
          <w:color w:val="000000"/>
          <w:kern w:val="0"/>
          <w:sz w:val="18"/>
          <w:szCs w:val="18"/>
        </w:rPr>
      </w:pPr>
      <w:proofErr w:type="gramStart"/>
      <w:r w:rsidRPr="00601F15">
        <w:rPr>
          <w:rFonts w:ascii="Verdana" w:eastAsia="宋体" w:hAnsi="Verdana" w:cs="宋体"/>
          <w:color w:val="000000"/>
          <w:kern w:val="0"/>
          <w:sz w:val="18"/>
          <w:szCs w:val="18"/>
        </w:rPr>
        <w:t>if</w:t>
      </w:r>
      <w:proofErr w:type="gramEnd"/>
      <w:r w:rsidRPr="00601F15">
        <w:rPr>
          <w:rFonts w:ascii="Verdana" w:eastAsia="宋体" w:hAnsi="Verdana" w:cs="宋体"/>
          <w:color w:val="000000"/>
          <w:kern w:val="0"/>
          <w:sz w:val="18"/>
          <w:szCs w:val="18"/>
        </w:rPr>
        <w:t xml:space="preserve"> some rubber sheet was marked to make the tore for some route, it cannot be used to make the tore for another route. </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t xml:space="preserve">Help them to calculate the number of routes they can organize. </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lastRenderedPageBreak/>
        <w:br/>
      </w:r>
      <w:r w:rsidRPr="00601F15">
        <w:rPr>
          <w:rFonts w:ascii="Verdana" w:eastAsia="宋体" w:hAnsi="Verdana" w:cs="宋体"/>
          <w:b/>
          <w:bCs/>
          <w:color w:val="000000"/>
          <w:kern w:val="0"/>
          <w:sz w:val="18"/>
          <w:szCs w:val="18"/>
        </w:rPr>
        <w:t>Input</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The first line of the input file contains N and M (1 ≤ N, M ≤ 20). </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r>
      <w:r w:rsidRPr="00601F15">
        <w:rPr>
          <w:rFonts w:ascii="Verdana" w:eastAsia="宋体" w:hAnsi="Verdana" w:cs="宋体"/>
          <w:b/>
          <w:bCs/>
          <w:color w:val="000000"/>
          <w:kern w:val="0"/>
          <w:sz w:val="18"/>
          <w:szCs w:val="18"/>
        </w:rPr>
        <w:t>Output</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Output the number of routes </w:t>
      </w:r>
      <w:proofErr w:type="spellStart"/>
      <w:r w:rsidRPr="00601F15">
        <w:rPr>
          <w:rFonts w:ascii="Verdana" w:eastAsia="宋体" w:hAnsi="Verdana" w:cs="宋体"/>
          <w:color w:val="000000"/>
          <w:kern w:val="0"/>
          <w:sz w:val="18"/>
          <w:szCs w:val="18"/>
        </w:rPr>
        <w:t>Eisiem</w:t>
      </w:r>
      <w:proofErr w:type="spellEnd"/>
      <w:r w:rsidRPr="00601F15">
        <w:rPr>
          <w:rFonts w:ascii="Verdana" w:eastAsia="宋体" w:hAnsi="Verdana" w:cs="宋体"/>
          <w:color w:val="000000"/>
          <w:kern w:val="0"/>
          <w:sz w:val="18"/>
          <w:szCs w:val="18"/>
        </w:rPr>
        <w:t xml:space="preserve"> transport companies can organize. </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r>
      <w:r w:rsidRPr="00601F15">
        <w:rPr>
          <w:rFonts w:ascii="Verdana" w:eastAsia="宋体" w:hAnsi="Verdana" w:cs="宋体"/>
          <w:b/>
          <w:bCs/>
          <w:color w:val="000000"/>
          <w:kern w:val="0"/>
          <w:sz w:val="18"/>
          <w:szCs w:val="18"/>
        </w:rPr>
        <w:t>Sample test(s)</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t>Input</w:t>
      </w:r>
    </w:p>
    <w:p w:rsidR="00601F15" w:rsidRPr="00601F15" w:rsidRDefault="00601F15" w:rsidP="00601F15">
      <w:pPr>
        <w:widowControl/>
        <w:jc w:val="left"/>
        <w:rPr>
          <w:rFonts w:ascii="Courier New" w:eastAsia="宋体" w:hAnsi="Courier New" w:cs="Courier New"/>
          <w:color w:val="000000"/>
          <w:kern w:val="0"/>
          <w:sz w:val="18"/>
          <w:szCs w:val="18"/>
        </w:rPr>
      </w:pPr>
      <w:r w:rsidRPr="00601F15">
        <w:rPr>
          <w:rFonts w:ascii="Courier New" w:eastAsia="宋体" w:hAnsi="Courier New" w:cs="Courier New"/>
          <w:color w:val="000000"/>
          <w:kern w:val="0"/>
          <w:sz w:val="18"/>
          <w:szCs w:val="18"/>
        </w:rPr>
        <w:t xml:space="preserve">Test #1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2 2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Test #2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2 3 </w:t>
      </w:r>
    </w:p>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br/>
        <w:t>Output</w:t>
      </w:r>
    </w:p>
    <w:p w:rsidR="00601F15" w:rsidRPr="00601F15" w:rsidRDefault="00601F15" w:rsidP="00601F15">
      <w:pPr>
        <w:widowControl/>
        <w:jc w:val="left"/>
        <w:rPr>
          <w:rFonts w:ascii="Courier New" w:eastAsia="宋体" w:hAnsi="Courier New" w:cs="Courier New"/>
          <w:color w:val="000000"/>
          <w:kern w:val="0"/>
          <w:sz w:val="18"/>
          <w:szCs w:val="18"/>
        </w:rPr>
      </w:pPr>
      <w:r w:rsidRPr="00601F15">
        <w:rPr>
          <w:rFonts w:ascii="Courier New" w:eastAsia="宋体" w:hAnsi="Courier New" w:cs="Courier New"/>
          <w:color w:val="000000"/>
          <w:kern w:val="0"/>
          <w:sz w:val="18"/>
          <w:szCs w:val="18"/>
        </w:rPr>
        <w:t xml:space="preserve">Test #1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6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Test #2 </w:t>
      </w:r>
      <w:r w:rsidRPr="00601F15">
        <w:rPr>
          <w:rFonts w:ascii="Courier New" w:eastAsia="宋体" w:hAnsi="Courier New" w:cs="Courier New"/>
          <w:color w:val="000000"/>
          <w:kern w:val="0"/>
          <w:sz w:val="18"/>
          <w:szCs w:val="18"/>
        </w:rPr>
        <w:br/>
      </w:r>
      <w:r w:rsidRPr="00601F15">
        <w:rPr>
          <w:rFonts w:ascii="Courier New" w:eastAsia="宋体" w:hAnsi="Courier New" w:cs="Courier New"/>
          <w:color w:val="000000"/>
          <w:kern w:val="0"/>
          <w:sz w:val="18"/>
          <w:szCs w:val="18"/>
        </w:rPr>
        <w:br/>
        <w:t xml:space="preserve">13 </w:t>
      </w:r>
    </w:p>
    <w:p w:rsidR="00601F15" w:rsidRPr="00601F15" w:rsidRDefault="00601F15" w:rsidP="00601F15">
      <w:pPr>
        <w:widowControl/>
        <w:jc w:val="left"/>
        <w:rPr>
          <w:rFonts w:ascii="Verdana" w:eastAsia="宋体" w:hAnsi="Verdana" w:cs="宋体"/>
          <w:color w:val="000000"/>
          <w:kern w:val="0"/>
          <w:sz w:val="18"/>
          <w:szCs w:val="18"/>
        </w:rPr>
      </w:pPr>
      <w:bookmarkStart w:id="0" w:name="_GoBack"/>
      <w:bookmarkEnd w:id="0"/>
      <w:r w:rsidRPr="00601F15">
        <w:rPr>
          <w:rFonts w:ascii="Verdana" w:eastAsia="宋体" w:hAnsi="Verdana" w:cs="宋体"/>
          <w:color w:val="000000"/>
          <w:kern w:val="0"/>
          <w:sz w:val="18"/>
          <w:szCs w:val="18"/>
        </w:rPr>
        <w:pict>
          <v:rect id="_x0000_i1025" style="width:0;height:.75pt" o:hralign="center" o:hrstd="t" o:hrnoshade="t" o:hr="t" fillcolor="#6587b9" stroked="f"/>
        </w:pict>
      </w:r>
    </w:p>
    <w:tbl>
      <w:tblPr>
        <w:tblpPr w:leftFromText="45" w:rightFromText="45" w:vertAnchor="text"/>
        <w:tblW w:w="0" w:type="auto"/>
        <w:tblCellSpacing w:w="52" w:type="dxa"/>
        <w:tblCellMar>
          <w:top w:w="15" w:type="dxa"/>
          <w:left w:w="15" w:type="dxa"/>
          <w:bottom w:w="15" w:type="dxa"/>
          <w:right w:w="15" w:type="dxa"/>
        </w:tblCellMar>
        <w:tblLook w:val="04A0" w:firstRow="1" w:lastRow="0" w:firstColumn="1" w:lastColumn="0" w:noHBand="0" w:noVBand="1"/>
      </w:tblPr>
      <w:tblGrid>
        <w:gridCol w:w="1095"/>
        <w:gridCol w:w="3637"/>
      </w:tblGrid>
      <w:tr w:rsidR="00601F15" w:rsidRPr="00601F15" w:rsidTr="00601F15">
        <w:trPr>
          <w:tblCellSpacing w:w="52" w:type="dxa"/>
        </w:trPr>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Author:</w:t>
            </w:r>
          </w:p>
        </w:tc>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Andrew </w:t>
            </w:r>
            <w:proofErr w:type="spellStart"/>
            <w:r w:rsidRPr="00601F15">
              <w:rPr>
                <w:rFonts w:ascii="Verdana" w:eastAsia="宋体" w:hAnsi="Verdana" w:cs="宋体"/>
                <w:color w:val="000000"/>
                <w:kern w:val="0"/>
                <w:sz w:val="18"/>
                <w:szCs w:val="18"/>
              </w:rPr>
              <w:t>Stankevich</w:t>
            </w:r>
            <w:proofErr w:type="spellEnd"/>
            <w:r w:rsidRPr="00601F15">
              <w:rPr>
                <w:rFonts w:ascii="Verdana" w:eastAsia="宋体" w:hAnsi="Verdana" w:cs="宋体"/>
                <w:color w:val="000000"/>
                <w:kern w:val="0"/>
                <w:sz w:val="18"/>
                <w:szCs w:val="18"/>
              </w:rPr>
              <w:t xml:space="preserve"> </w:t>
            </w:r>
          </w:p>
        </w:tc>
      </w:tr>
      <w:tr w:rsidR="00601F15" w:rsidRPr="00601F15" w:rsidTr="00601F15">
        <w:trPr>
          <w:tblCellSpacing w:w="52" w:type="dxa"/>
        </w:trPr>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Resource:</w:t>
            </w:r>
          </w:p>
        </w:tc>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Petrozavodsk Summer Trainings 2003 </w:t>
            </w:r>
          </w:p>
        </w:tc>
      </w:tr>
      <w:tr w:rsidR="00601F15" w:rsidRPr="00601F15" w:rsidTr="00601F15">
        <w:trPr>
          <w:tblCellSpacing w:w="52" w:type="dxa"/>
        </w:trPr>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Date:</w:t>
            </w:r>
          </w:p>
        </w:tc>
        <w:tc>
          <w:tcPr>
            <w:tcW w:w="0" w:type="auto"/>
            <w:vAlign w:val="center"/>
            <w:hideMark/>
          </w:tcPr>
          <w:p w:rsidR="00601F15" w:rsidRPr="00601F15" w:rsidRDefault="00601F15" w:rsidP="00601F15">
            <w:pPr>
              <w:widowControl/>
              <w:jc w:val="left"/>
              <w:rPr>
                <w:rFonts w:ascii="Verdana" w:eastAsia="宋体" w:hAnsi="Verdana" w:cs="宋体"/>
                <w:color w:val="000000"/>
                <w:kern w:val="0"/>
                <w:sz w:val="18"/>
                <w:szCs w:val="18"/>
              </w:rPr>
            </w:pPr>
            <w:r w:rsidRPr="00601F15">
              <w:rPr>
                <w:rFonts w:ascii="Verdana" w:eastAsia="宋体" w:hAnsi="Verdana" w:cs="宋体"/>
                <w:color w:val="000000"/>
                <w:kern w:val="0"/>
                <w:sz w:val="18"/>
                <w:szCs w:val="18"/>
              </w:rPr>
              <w:t xml:space="preserve">2003-08-23 </w:t>
            </w:r>
          </w:p>
        </w:tc>
      </w:tr>
    </w:tbl>
    <w:p w:rsidR="005131A5" w:rsidRDefault="00601F15">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r>
      <w:r w:rsidRPr="00601F15">
        <w:rPr>
          <w:rFonts w:ascii="Verdana" w:eastAsia="宋体" w:hAnsi="Verdana" w:cs="宋体"/>
          <w:color w:val="000000"/>
          <w:kern w:val="0"/>
          <w:sz w:val="18"/>
          <w:szCs w:val="18"/>
        </w:rPr>
        <w:br/>
      </w:r>
    </w:p>
    <w:sectPr w:rsidR="00513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4EC9"/>
    <w:multiLevelType w:val="multilevel"/>
    <w:tmpl w:val="688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15"/>
    <w:rsid w:val="005131A5"/>
    <w:rsid w:val="0060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01F15"/>
    <w:pPr>
      <w:widowControl/>
      <w:spacing w:before="100" w:beforeAutospacing="1" w:after="100" w:afterAutospacing="1"/>
      <w:jc w:val="left"/>
      <w:outlineLvl w:val="3"/>
    </w:pPr>
    <w:rPr>
      <w:rFonts w:ascii="Verdana" w:eastAsia="宋体" w:hAnsi="Verdana" w:cs="宋体"/>
      <w:b/>
      <w:bCs/>
      <w:color w:val="112255"/>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01F15"/>
    <w:rPr>
      <w:rFonts w:ascii="Verdana" w:eastAsia="宋体" w:hAnsi="Verdana" w:cs="宋体"/>
      <w:b/>
      <w:bCs/>
      <w:color w:val="112255"/>
      <w:kern w:val="0"/>
      <w:sz w:val="22"/>
    </w:rPr>
  </w:style>
  <w:style w:type="character" w:styleId="a3">
    <w:name w:val="Hyperlink"/>
    <w:basedOn w:val="a0"/>
    <w:uiPriority w:val="99"/>
    <w:semiHidden/>
    <w:unhideWhenUsed/>
    <w:rsid w:val="00601F15"/>
    <w:rPr>
      <w:strike w:val="0"/>
      <w:dstrike w:val="0"/>
      <w:color w:val="22448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01F15"/>
    <w:pPr>
      <w:widowControl/>
      <w:spacing w:before="100" w:beforeAutospacing="1" w:after="100" w:afterAutospacing="1"/>
      <w:jc w:val="left"/>
      <w:outlineLvl w:val="3"/>
    </w:pPr>
    <w:rPr>
      <w:rFonts w:ascii="Verdana" w:eastAsia="宋体" w:hAnsi="Verdana" w:cs="宋体"/>
      <w:b/>
      <w:bCs/>
      <w:color w:val="112255"/>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01F15"/>
    <w:rPr>
      <w:rFonts w:ascii="Verdana" w:eastAsia="宋体" w:hAnsi="Verdana" w:cs="宋体"/>
      <w:b/>
      <w:bCs/>
      <w:color w:val="112255"/>
      <w:kern w:val="0"/>
      <w:sz w:val="22"/>
    </w:rPr>
  </w:style>
  <w:style w:type="character" w:styleId="a3">
    <w:name w:val="Hyperlink"/>
    <w:basedOn w:val="a0"/>
    <w:uiPriority w:val="99"/>
    <w:semiHidden/>
    <w:unhideWhenUsed/>
    <w:rsid w:val="00601F15"/>
    <w:rPr>
      <w:strike w:val="0"/>
      <w:dstrike w:val="0"/>
      <w:color w:val="22448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5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2012-02-13T02:33:00Z</dcterms:created>
  <dcterms:modified xsi:type="dcterms:W3CDTF">2012-02-13T02:33:00Z</dcterms:modified>
</cp:coreProperties>
</file>