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245" w:rsidRPr="008A2B0A" w:rsidRDefault="004E4245" w:rsidP="004E4245">
      <w:pPr>
        <w:pStyle w:val="1"/>
        <w:jc w:val="center"/>
        <w:rPr>
          <w:sz w:val="32"/>
          <w:szCs w:val="32"/>
        </w:rPr>
      </w:pPr>
      <w:r w:rsidRPr="008A2B0A">
        <w:rPr>
          <w:sz w:val="32"/>
          <w:szCs w:val="32"/>
        </w:rPr>
        <w:t>Problem F:</w:t>
      </w:r>
      <w:r w:rsidRPr="008A2B0A">
        <w:rPr>
          <w:rFonts w:hint="eastAsia"/>
          <w:sz w:val="32"/>
          <w:szCs w:val="32"/>
        </w:rPr>
        <w:t xml:space="preserve"> </w:t>
      </w:r>
      <w:r w:rsidRPr="008A2B0A">
        <w:rPr>
          <w:sz w:val="32"/>
          <w:szCs w:val="32"/>
        </w:rPr>
        <w:t>Chocolate</w:t>
      </w:r>
    </w:p>
    <w:p w:rsidR="004E4245" w:rsidRPr="008A2B0A" w:rsidRDefault="004E4245" w:rsidP="004E4245">
      <w:pPr>
        <w:jc w:val="center"/>
      </w:pPr>
      <w:r w:rsidRPr="008A2B0A">
        <w:t>(</w:t>
      </w:r>
      <w:proofErr w:type="gramStart"/>
      <w:r w:rsidRPr="008A2B0A">
        <w:t>input</w:t>
      </w:r>
      <w:proofErr w:type="gramEnd"/>
      <w:r w:rsidRPr="008A2B0A">
        <w:t xml:space="preserve"> file: chocolate.in)</w:t>
      </w:r>
    </w:p>
    <w:p w:rsidR="004E4245" w:rsidRPr="008A2B0A" w:rsidRDefault="004E4245" w:rsidP="004E4245">
      <w:pPr>
        <w:jc w:val="center"/>
        <w:rPr>
          <w:rFonts w:ascii="Arial" w:hAnsi="Arial" w:cs="Arial"/>
          <w:b/>
          <w:szCs w:val="21"/>
        </w:rPr>
      </w:pPr>
    </w:p>
    <w:p w:rsidR="004E4245" w:rsidRPr="008A2B0A" w:rsidRDefault="004E4245" w:rsidP="004E4245">
      <w:pPr>
        <w:ind w:firstLine="420"/>
        <w:rPr>
          <w:szCs w:val="21"/>
        </w:rPr>
      </w:pPr>
      <w:r w:rsidRPr="008A2B0A">
        <w:rPr>
          <w:szCs w:val="21"/>
        </w:rPr>
        <w:t>In 2100, ACM chocolate will be one of the favorite foods in the world.</w:t>
      </w:r>
    </w:p>
    <w:p w:rsidR="004E4245" w:rsidRPr="008A2B0A" w:rsidRDefault="004E4245" w:rsidP="004E4245">
      <w:pPr>
        <w:ind w:firstLine="420"/>
        <w:rPr>
          <w:szCs w:val="21"/>
        </w:rPr>
      </w:pPr>
      <w:r w:rsidRPr="008A2B0A">
        <w:rPr>
          <w:szCs w:val="21"/>
        </w:rPr>
        <w:t>“Green, orange, brown, red…</w:t>
      </w:r>
      <w:proofErr w:type="gramStart"/>
      <w:r w:rsidRPr="008A2B0A">
        <w:rPr>
          <w:szCs w:val="21"/>
        </w:rPr>
        <w:t>”,</w:t>
      </w:r>
      <w:proofErr w:type="gramEnd"/>
      <w:r w:rsidRPr="008A2B0A">
        <w:rPr>
          <w:szCs w:val="21"/>
        </w:rPr>
        <w:t xml:space="preserve"> colorful sugar-coated shell maybe is the most attractive feature of ACM chocolate. How many colors have you ever seen? Nowadays, it’s said that the ACM chooses from a palette of twenty-four colors to paint their delicious candy bits.</w:t>
      </w:r>
    </w:p>
    <w:p w:rsidR="004E4245" w:rsidRPr="008A2B0A" w:rsidRDefault="004E4245" w:rsidP="004E4245">
      <w:pPr>
        <w:ind w:firstLine="420"/>
        <w:rPr>
          <w:szCs w:val="21"/>
        </w:rPr>
      </w:pPr>
      <w:r w:rsidRPr="008A2B0A">
        <w:rPr>
          <w:szCs w:val="21"/>
        </w:rPr>
        <w:t xml:space="preserve">One day, </w:t>
      </w:r>
      <w:smartTag w:uri="urn:schemas-microsoft-com:office:smarttags" w:element="City">
        <w:smartTag w:uri="urn:schemas-microsoft-com:office:smarttags" w:element="place">
          <w:r w:rsidRPr="008A2B0A">
            <w:rPr>
              <w:szCs w:val="21"/>
            </w:rPr>
            <w:t>Sandy</w:t>
          </w:r>
        </w:smartTag>
      </w:smartTag>
      <w:r w:rsidRPr="008A2B0A">
        <w:rPr>
          <w:szCs w:val="21"/>
        </w:rPr>
        <w:t xml:space="preserve"> played a game on a big package of ACM chocolates which contains five colors (green, orange, brown, red and yellow). Each time he took one chocolate from the package and placed it on the table. If there were two chocolates of the same color on the table, he ate both of them. He found a quite interesting thing that in most of the time there were always 2 or 3 chocolates on the table. </w:t>
      </w:r>
    </w:p>
    <w:p w:rsidR="004E4245" w:rsidRPr="008A2B0A" w:rsidRDefault="004E4245" w:rsidP="004E4245">
      <w:pPr>
        <w:ind w:firstLine="420"/>
        <w:rPr>
          <w:szCs w:val="21"/>
        </w:rPr>
      </w:pPr>
      <w:r w:rsidRPr="008A2B0A">
        <w:rPr>
          <w:szCs w:val="21"/>
        </w:rPr>
        <w:t xml:space="preserve">Now, here comes the problem, if there are </w:t>
      </w:r>
      <w:r w:rsidRPr="008A2B0A">
        <w:rPr>
          <w:i/>
          <w:szCs w:val="21"/>
        </w:rPr>
        <w:t>C</w:t>
      </w:r>
      <w:r w:rsidRPr="008A2B0A">
        <w:rPr>
          <w:szCs w:val="21"/>
        </w:rPr>
        <w:t xml:space="preserve"> colors of ACM chocolates in the package (colors are distributed evenly), after </w:t>
      </w:r>
      <w:r w:rsidRPr="008A2B0A">
        <w:rPr>
          <w:i/>
          <w:szCs w:val="21"/>
        </w:rPr>
        <w:t>N</w:t>
      </w:r>
      <w:r w:rsidRPr="008A2B0A">
        <w:rPr>
          <w:szCs w:val="21"/>
        </w:rPr>
        <w:t xml:space="preserve"> chocolates are taken from the package, what’s the probability that there is exactly </w:t>
      </w:r>
      <w:r w:rsidRPr="008A2B0A">
        <w:rPr>
          <w:i/>
          <w:szCs w:val="21"/>
        </w:rPr>
        <w:t>M</w:t>
      </w:r>
      <w:r w:rsidRPr="008A2B0A">
        <w:rPr>
          <w:szCs w:val="21"/>
        </w:rPr>
        <w:t xml:space="preserve"> chocolates on the table? Would you please write a program to figure it out?</w:t>
      </w:r>
    </w:p>
    <w:p w:rsidR="004E4245" w:rsidRPr="008A2B0A" w:rsidRDefault="004E4245" w:rsidP="004E4245">
      <w:pPr>
        <w:rPr>
          <w:b/>
          <w:szCs w:val="21"/>
        </w:rPr>
      </w:pPr>
    </w:p>
    <w:p w:rsidR="004E4245" w:rsidRPr="008A2B0A" w:rsidRDefault="004E4245" w:rsidP="004E4245">
      <w:pPr>
        <w:pStyle w:val="3"/>
        <w:rPr>
          <w:sz w:val="30"/>
          <w:szCs w:val="30"/>
        </w:rPr>
      </w:pPr>
      <w:r w:rsidRPr="008A2B0A">
        <w:rPr>
          <w:sz w:val="30"/>
          <w:szCs w:val="30"/>
        </w:rPr>
        <w:t>Input</w:t>
      </w:r>
    </w:p>
    <w:p w:rsidR="004E4245" w:rsidRPr="008A2B0A" w:rsidRDefault="004E4245" w:rsidP="004E4245">
      <w:pPr>
        <w:ind w:firstLine="420"/>
        <w:rPr>
          <w:szCs w:val="21"/>
        </w:rPr>
      </w:pPr>
      <w:r w:rsidRPr="008A2B0A">
        <w:rPr>
          <w:szCs w:val="21"/>
        </w:rPr>
        <w:t>The input file for this problem contains several test cases, one per line.</w:t>
      </w:r>
    </w:p>
    <w:p w:rsidR="004E4245" w:rsidRPr="008A2B0A" w:rsidRDefault="004E4245" w:rsidP="004E4245">
      <w:pPr>
        <w:ind w:firstLine="420"/>
        <w:rPr>
          <w:szCs w:val="21"/>
        </w:rPr>
      </w:pPr>
      <w:r w:rsidRPr="008A2B0A">
        <w:rPr>
          <w:szCs w:val="21"/>
        </w:rPr>
        <w:t xml:space="preserve">For each case, there are three non-negative integers: </w:t>
      </w:r>
      <w:r w:rsidRPr="008A2B0A">
        <w:rPr>
          <w:i/>
          <w:szCs w:val="21"/>
        </w:rPr>
        <w:t xml:space="preserve">C </w:t>
      </w:r>
      <w:r w:rsidRPr="008A2B0A">
        <w:rPr>
          <w:szCs w:val="21"/>
        </w:rPr>
        <w:t>(</w:t>
      </w:r>
      <w:r w:rsidRPr="008A2B0A">
        <w:rPr>
          <w:i/>
          <w:szCs w:val="21"/>
        </w:rPr>
        <w:t xml:space="preserve">C &lt;= </w:t>
      </w:r>
      <w:r w:rsidRPr="008A2B0A">
        <w:rPr>
          <w:szCs w:val="21"/>
        </w:rPr>
        <w:t>100)</w:t>
      </w:r>
      <w:r w:rsidRPr="008A2B0A">
        <w:rPr>
          <w:i/>
          <w:szCs w:val="21"/>
        </w:rPr>
        <w:t>, N</w:t>
      </w:r>
      <w:r w:rsidRPr="008A2B0A">
        <w:rPr>
          <w:szCs w:val="21"/>
        </w:rPr>
        <w:t xml:space="preserve"> and </w:t>
      </w:r>
      <w:r w:rsidRPr="008A2B0A">
        <w:rPr>
          <w:i/>
          <w:szCs w:val="21"/>
        </w:rPr>
        <w:t>M</w:t>
      </w:r>
      <w:r w:rsidRPr="008A2B0A">
        <w:rPr>
          <w:szCs w:val="21"/>
        </w:rPr>
        <w:t xml:space="preserve"> (</w:t>
      </w:r>
      <w:r w:rsidRPr="008A2B0A">
        <w:rPr>
          <w:i/>
          <w:szCs w:val="21"/>
        </w:rPr>
        <w:t>N</w:t>
      </w:r>
      <w:r w:rsidRPr="008A2B0A">
        <w:rPr>
          <w:szCs w:val="21"/>
        </w:rPr>
        <w:t>,</w:t>
      </w:r>
      <w:r w:rsidRPr="008A2B0A">
        <w:rPr>
          <w:i/>
          <w:szCs w:val="21"/>
        </w:rPr>
        <w:t xml:space="preserve"> M &lt;= </w:t>
      </w:r>
      <w:r w:rsidRPr="008A2B0A">
        <w:rPr>
          <w:szCs w:val="21"/>
        </w:rPr>
        <w:t>1000000)</w:t>
      </w:r>
      <w:r w:rsidRPr="008A2B0A">
        <w:rPr>
          <w:i/>
          <w:szCs w:val="21"/>
        </w:rPr>
        <w:t>.</w:t>
      </w:r>
    </w:p>
    <w:p w:rsidR="004E4245" w:rsidRPr="008A2B0A" w:rsidRDefault="004E4245" w:rsidP="004E4245">
      <w:pPr>
        <w:ind w:firstLine="420"/>
        <w:rPr>
          <w:szCs w:val="21"/>
        </w:rPr>
      </w:pPr>
      <w:r w:rsidRPr="008A2B0A">
        <w:rPr>
          <w:szCs w:val="21"/>
        </w:rPr>
        <w:t>The input is terminated by a line containing a single zero.</w:t>
      </w:r>
    </w:p>
    <w:p w:rsidR="004E4245" w:rsidRPr="008A2B0A" w:rsidRDefault="004E4245" w:rsidP="004E4245">
      <w:pPr>
        <w:pStyle w:val="3"/>
        <w:rPr>
          <w:sz w:val="30"/>
          <w:szCs w:val="30"/>
        </w:rPr>
      </w:pPr>
      <w:r w:rsidRPr="008A2B0A">
        <w:rPr>
          <w:sz w:val="30"/>
          <w:szCs w:val="30"/>
        </w:rPr>
        <w:t>Output</w:t>
      </w:r>
    </w:p>
    <w:p w:rsidR="004E4245" w:rsidRPr="008A2B0A" w:rsidRDefault="004E4245" w:rsidP="004E4245">
      <w:pPr>
        <w:ind w:firstLine="420"/>
        <w:rPr>
          <w:szCs w:val="21"/>
        </w:rPr>
      </w:pPr>
      <w:r w:rsidRPr="008A2B0A">
        <w:rPr>
          <w:szCs w:val="21"/>
        </w:rPr>
        <w:t>The output should be one real number per line, shows the probability for each case, round to three decimal places.</w:t>
      </w:r>
    </w:p>
    <w:p w:rsidR="004E4245" w:rsidRPr="008A2B0A" w:rsidRDefault="004E4245" w:rsidP="004E4245">
      <w:pPr>
        <w:rPr>
          <w:b/>
          <w:sz w:val="22"/>
          <w:szCs w:val="22"/>
        </w:rPr>
      </w:pPr>
    </w:p>
    <w:tbl>
      <w:tblPr>
        <w:tblStyle w:val="a3"/>
        <w:tblW w:w="0" w:type="auto"/>
        <w:tblLook w:val="01E0" w:firstRow="1" w:lastRow="1" w:firstColumn="1" w:lastColumn="1" w:noHBand="0" w:noVBand="0"/>
      </w:tblPr>
      <w:tblGrid>
        <w:gridCol w:w="4154"/>
        <w:gridCol w:w="4152"/>
      </w:tblGrid>
      <w:tr w:rsidR="004E4245" w:rsidRPr="008A2B0A" w:rsidTr="009C0373">
        <w:tc>
          <w:tcPr>
            <w:tcW w:w="4428" w:type="dxa"/>
            <w:tcBorders>
              <w:top w:val="nil"/>
              <w:left w:val="nil"/>
              <w:bottom w:val="single" w:sz="4" w:space="0" w:color="auto"/>
              <w:right w:val="nil"/>
            </w:tcBorders>
          </w:tcPr>
          <w:p w:rsidR="004E4245" w:rsidRPr="008A2B0A" w:rsidRDefault="004E4245" w:rsidP="009C0373">
            <w:pPr>
              <w:pStyle w:val="3"/>
              <w:outlineLvl w:val="2"/>
              <w:rPr>
                <w:sz w:val="30"/>
                <w:szCs w:val="30"/>
              </w:rPr>
            </w:pPr>
            <w:r w:rsidRPr="008A2B0A">
              <w:rPr>
                <w:sz w:val="30"/>
                <w:szCs w:val="30"/>
              </w:rPr>
              <w:t>Sample input</w:t>
            </w:r>
          </w:p>
        </w:tc>
        <w:tc>
          <w:tcPr>
            <w:tcW w:w="4428" w:type="dxa"/>
            <w:tcBorders>
              <w:top w:val="nil"/>
              <w:left w:val="nil"/>
              <w:bottom w:val="single" w:sz="4" w:space="0" w:color="auto"/>
              <w:right w:val="nil"/>
            </w:tcBorders>
          </w:tcPr>
          <w:p w:rsidR="004E4245" w:rsidRPr="008A2B0A" w:rsidRDefault="004E4245" w:rsidP="009C0373">
            <w:pPr>
              <w:pStyle w:val="3"/>
              <w:outlineLvl w:val="2"/>
              <w:rPr>
                <w:sz w:val="30"/>
                <w:szCs w:val="30"/>
              </w:rPr>
            </w:pPr>
            <w:r w:rsidRPr="008A2B0A">
              <w:rPr>
                <w:sz w:val="30"/>
                <w:szCs w:val="30"/>
              </w:rPr>
              <w:t>Output for the sample input</w:t>
            </w:r>
          </w:p>
        </w:tc>
      </w:tr>
      <w:tr w:rsidR="004E4245" w:rsidRPr="008A2B0A" w:rsidTr="009C0373">
        <w:tc>
          <w:tcPr>
            <w:tcW w:w="4428" w:type="dxa"/>
            <w:tcBorders>
              <w:top w:val="single" w:sz="4" w:space="0" w:color="auto"/>
            </w:tcBorders>
          </w:tcPr>
          <w:p w:rsidR="004E4245" w:rsidRPr="008A2B0A" w:rsidRDefault="004E4245" w:rsidP="009C0373">
            <w:pPr>
              <w:rPr>
                <w:sz w:val="22"/>
                <w:szCs w:val="22"/>
              </w:rPr>
            </w:pPr>
            <w:r w:rsidRPr="008A2B0A">
              <w:rPr>
                <w:sz w:val="22"/>
                <w:szCs w:val="22"/>
              </w:rPr>
              <w:t>5 100 2</w:t>
            </w:r>
          </w:p>
          <w:p w:rsidR="004E4245" w:rsidRPr="008A2B0A" w:rsidRDefault="004E4245" w:rsidP="009C0373">
            <w:pPr>
              <w:rPr>
                <w:sz w:val="22"/>
                <w:szCs w:val="22"/>
              </w:rPr>
            </w:pPr>
            <w:r w:rsidRPr="008A2B0A">
              <w:rPr>
                <w:sz w:val="22"/>
                <w:szCs w:val="22"/>
              </w:rPr>
              <w:t>0</w:t>
            </w:r>
          </w:p>
        </w:tc>
        <w:tc>
          <w:tcPr>
            <w:tcW w:w="4428" w:type="dxa"/>
            <w:tcBorders>
              <w:top w:val="single" w:sz="4" w:space="0" w:color="auto"/>
            </w:tcBorders>
          </w:tcPr>
          <w:p w:rsidR="004E4245" w:rsidRPr="008A2B0A" w:rsidRDefault="004E4245" w:rsidP="009C0373">
            <w:pPr>
              <w:rPr>
                <w:sz w:val="22"/>
                <w:szCs w:val="22"/>
              </w:rPr>
            </w:pPr>
            <w:r w:rsidRPr="008A2B0A">
              <w:rPr>
                <w:sz w:val="22"/>
                <w:szCs w:val="22"/>
              </w:rPr>
              <w:t>0.625</w:t>
            </w:r>
          </w:p>
          <w:p w:rsidR="004E4245" w:rsidRPr="008A2B0A" w:rsidRDefault="004E4245" w:rsidP="009C0373">
            <w:pPr>
              <w:rPr>
                <w:sz w:val="22"/>
                <w:szCs w:val="22"/>
              </w:rPr>
            </w:pPr>
          </w:p>
        </w:tc>
      </w:tr>
    </w:tbl>
    <w:p w:rsidR="00462C0A" w:rsidRDefault="00462C0A">
      <w:bookmarkStart w:id="0" w:name="_GoBack"/>
      <w:bookmarkEnd w:id="0"/>
    </w:p>
    <w:sectPr w:rsidR="00462C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45"/>
    <w:rsid w:val="00462C0A"/>
    <w:rsid w:val="004E4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10BE3A4-0C79-407E-AD36-5BE30B64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245"/>
    <w:pPr>
      <w:widowControl w:val="0"/>
      <w:jc w:val="both"/>
    </w:pPr>
    <w:rPr>
      <w:rFonts w:ascii="Times New Roman" w:eastAsia="宋体" w:hAnsi="Times New Roman" w:cs="Times New Roman"/>
      <w:szCs w:val="24"/>
    </w:rPr>
  </w:style>
  <w:style w:type="paragraph" w:styleId="1">
    <w:name w:val="heading 1"/>
    <w:basedOn w:val="a"/>
    <w:next w:val="a"/>
    <w:link w:val="1Char"/>
    <w:qFormat/>
    <w:rsid w:val="004E4245"/>
    <w:pPr>
      <w:keepNext/>
      <w:keepLines/>
      <w:spacing w:before="340" w:after="330" w:line="578" w:lineRule="auto"/>
      <w:outlineLvl w:val="0"/>
    </w:pPr>
    <w:rPr>
      <w:b/>
      <w:bCs/>
      <w:kern w:val="44"/>
      <w:sz w:val="44"/>
      <w:szCs w:val="44"/>
    </w:rPr>
  </w:style>
  <w:style w:type="paragraph" w:styleId="3">
    <w:name w:val="heading 3"/>
    <w:basedOn w:val="a"/>
    <w:next w:val="a"/>
    <w:link w:val="3Char"/>
    <w:qFormat/>
    <w:rsid w:val="004E42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E4245"/>
    <w:rPr>
      <w:rFonts w:ascii="Times New Roman" w:eastAsia="宋体" w:hAnsi="Times New Roman" w:cs="Times New Roman"/>
      <w:b/>
      <w:bCs/>
      <w:kern w:val="44"/>
      <w:sz w:val="44"/>
      <w:szCs w:val="44"/>
    </w:rPr>
  </w:style>
  <w:style w:type="character" w:customStyle="1" w:styleId="3Char">
    <w:name w:val="标题 3 Char"/>
    <w:basedOn w:val="a0"/>
    <w:link w:val="3"/>
    <w:rsid w:val="004E4245"/>
    <w:rPr>
      <w:rFonts w:ascii="Times New Roman" w:eastAsia="宋体" w:hAnsi="Times New Roman" w:cs="Times New Roman"/>
      <w:b/>
      <w:bCs/>
      <w:sz w:val="32"/>
      <w:szCs w:val="32"/>
    </w:rPr>
  </w:style>
  <w:style w:type="table" w:styleId="a3">
    <w:name w:val="Table Grid"/>
    <w:basedOn w:val="a1"/>
    <w:rsid w:val="004E424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2019-08-24T11:24:00Z</dcterms:created>
  <dcterms:modified xsi:type="dcterms:W3CDTF">2019-08-24T11:24:00Z</dcterms:modified>
</cp:coreProperties>
</file>