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5D174" w14:textId="66668125" w:rsidR="004C2AE7" w:rsidRDefault="00360BED">
      <w:pPr>
        <w:spacing w:afterLines="150" w:after="468"/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实验二 总线、R</w:t>
      </w:r>
      <w:r>
        <w:rPr>
          <w:rFonts w:ascii="黑体" w:eastAsia="黑体" w:hAnsi="黑体"/>
          <w:sz w:val="44"/>
          <w:szCs w:val="44"/>
        </w:rPr>
        <w:t>AM</w:t>
      </w:r>
      <w:r>
        <w:rPr>
          <w:rFonts w:ascii="黑体" w:eastAsia="黑体" w:hAnsi="黑体" w:hint="eastAsia"/>
          <w:sz w:val="44"/>
          <w:szCs w:val="44"/>
        </w:rPr>
        <w:t>、汇编与仿真</w:t>
      </w:r>
    </w:p>
    <w:p w14:paraId="05514C5A" w14:textId="7C1AA204" w:rsidR="004C2AE7" w:rsidRDefault="00360BED">
      <w:pPr>
        <w:pStyle w:val="a3"/>
        <w:rPr>
          <w:rFonts w:hint="eastAsia"/>
        </w:rPr>
      </w:pPr>
      <w:r>
        <w:rPr>
          <w:rFonts w:hint="eastAsia"/>
        </w:rPr>
        <w:t>姓名：</w:t>
      </w:r>
      <w:r w:rsidR="003574FA">
        <w:rPr>
          <w:rFonts w:hint="eastAsia"/>
        </w:rPr>
        <w:t>黄梓豪</w:t>
      </w:r>
      <w:r>
        <w:t xml:space="preserve">   </w:t>
      </w:r>
      <w:r>
        <w:rPr>
          <w:rFonts w:hint="eastAsia"/>
        </w:rPr>
        <w:t>学号</w:t>
      </w:r>
      <w:r w:rsidR="003574FA">
        <w:rPr>
          <w:rFonts w:hint="eastAsia"/>
        </w:rPr>
        <w:t>：2023310103008</w:t>
      </w:r>
    </w:p>
    <w:p w14:paraId="1AEAB9D1" w14:textId="77777777" w:rsidR="004C2AE7" w:rsidRDefault="00360BED">
      <w:pPr>
        <w:pStyle w:val="a6"/>
        <w:numPr>
          <w:ilvl w:val="0"/>
          <w:numId w:val="1"/>
        </w:numPr>
        <w:spacing w:afterLines="50" w:after="156"/>
        <w:ind w:firstLineChars="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实验目的</w:t>
      </w:r>
    </w:p>
    <w:p w14:paraId="39E74557" w14:textId="77777777" w:rsidR="004C2AE7" w:rsidRDefault="00360BED">
      <w:pPr>
        <w:pStyle w:val="a6"/>
        <w:numPr>
          <w:ilvl w:val="0"/>
          <w:numId w:val="2"/>
        </w:numPr>
        <w:spacing w:line="30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搭建一个简单的S</w:t>
      </w:r>
      <w:r>
        <w:rPr>
          <w:rFonts w:ascii="宋体" w:eastAsia="宋体" w:hAnsi="宋体"/>
          <w:sz w:val="24"/>
          <w:szCs w:val="24"/>
        </w:rPr>
        <w:t>oC</w:t>
      </w:r>
      <w:r>
        <w:rPr>
          <w:rFonts w:ascii="宋体" w:eastAsia="宋体" w:hAnsi="宋体" w:hint="eastAsia"/>
          <w:sz w:val="24"/>
          <w:szCs w:val="24"/>
        </w:rPr>
        <w:t>。掌握在总线上添加外设的方法，理解S</w:t>
      </w:r>
      <w:r>
        <w:rPr>
          <w:rFonts w:ascii="宋体" w:eastAsia="宋体" w:hAnsi="宋体"/>
          <w:sz w:val="24"/>
          <w:szCs w:val="24"/>
        </w:rPr>
        <w:t>oC</w:t>
      </w:r>
      <w:r>
        <w:rPr>
          <w:rFonts w:ascii="宋体" w:eastAsia="宋体" w:hAnsi="宋体" w:hint="eastAsia"/>
          <w:sz w:val="24"/>
          <w:szCs w:val="24"/>
        </w:rPr>
        <w:t>系统的启动过程，总线读写操作的原理。</w:t>
      </w:r>
    </w:p>
    <w:p w14:paraId="785C0035" w14:textId="77777777" w:rsidR="004C2AE7" w:rsidRDefault="00360BED">
      <w:pPr>
        <w:pStyle w:val="a6"/>
        <w:numPr>
          <w:ilvl w:val="0"/>
          <w:numId w:val="2"/>
        </w:numPr>
        <w:spacing w:line="300" w:lineRule="auto"/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能编写简单的汇编程序，实现对C</w:t>
      </w:r>
      <w:r>
        <w:rPr>
          <w:rFonts w:ascii="宋体" w:eastAsia="宋体" w:hAnsi="宋体"/>
          <w:sz w:val="24"/>
          <w:szCs w:val="24"/>
        </w:rPr>
        <w:t>PU</w:t>
      </w:r>
      <w:r>
        <w:rPr>
          <w:rFonts w:ascii="宋体" w:eastAsia="宋体" w:hAnsi="宋体" w:hint="eastAsia"/>
          <w:sz w:val="24"/>
          <w:szCs w:val="24"/>
        </w:rPr>
        <w:t>寄存器的控制，理解C</w:t>
      </w:r>
      <w:r>
        <w:rPr>
          <w:rFonts w:ascii="宋体" w:eastAsia="宋体" w:hAnsi="宋体"/>
          <w:sz w:val="24"/>
          <w:szCs w:val="24"/>
        </w:rPr>
        <w:t>PU</w:t>
      </w:r>
      <w:r>
        <w:rPr>
          <w:rFonts w:ascii="宋体" w:eastAsia="宋体" w:hAnsi="宋体" w:hint="eastAsia"/>
          <w:sz w:val="24"/>
          <w:szCs w:val="24"/>
        </w:rPr>
        <w:t>运行的过程。</w:t>
      </w:r>
    </w:p>
    <w:p w14:paraId="7C80D6C7" w14:textId="77777777" w:rsidR="004C2AE7" w:rsidRDefault="00360BED">
      <w:pPr>
        <w:pStyle w:val="a6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实验原理</w:t>
      </w:r>
    </w:p>
    <w:p w14:paraId="75BC954A" w14:textId="77777777" w:rsidR="004C2AE7" w:rsidRDefault="00360BED">
      <w:pPr>
        <w:pStyle w:val="a6"/>
        <w:ind w:left="720" w:firstLineChars="0" w:firstLine="0"/>
        <w:rPr>
          <w:rFonts w:ascii="黑体" w:eastAsia="黑体" w:hAnsi="黑体"/>
          <w:color w:val="C00000"/>
          <w:sz w:val="30"/>
          <w:szCs w:val="30"/>
        </w:rPr>
      </w:pPr>
      <w:r>
        <w:rPr>
          <w:rFonts w:ascii="宋体" w:eastAsia="宋体" w:hAnsi="宋体" w:hint="eastAsia"/>
          <w:color w:val="C00000"/>
          <w:sz w:val="24"/>
          <w:szCs w:val="24"/>
        </w:rPr>
        <w:t>此处包含S</w:t>
      </w:r>
      <w:r>
        <w:rPr>
          <w:rFonts w:ascii="宋体" w:eastAsia="宋体" w:hAnsi="宋体"/>
          <w:color w:val="C00000"/>
          <w:sz w:val="24"/>
          <w:szCs w:val="24"/>
        </w:rPr>
        <w:t>oC</w:t>
      </w:r>
      <w:r>
        <w:rPr>
          <w:rFonts w:ascii="宋体" w:eastAsia="宋体" w:hAnsi="宋体" w:hint="eastAsia"/>
          <w:color w:val="C00000"/>
          <w:sz w:val="24"/>
          <w:szCs w:val="24"/>
        </w:rPr>
        <w:t>架构，总线操作时序，C</w:t>
      </w:r>
      <w:r>
        <w:rPr>
          <w:rFonts w:ascii="宋体" w:eastAsia="宋体" w:hAnsi="宋体"/>
          <w:color w:val="C00000"/>
          <w:sz w:val="24"/>
          <w:szCs w:val="24"/>
        </w:rPr>
        <w:t>PU</w:t>
      </w:r>
      <w:r>
        <w:rPr>
          <w:rFonts w:ascii="宋体" w:eastAsia="宋体" w:hAnsi="宋体" w:hint="eastAsia"/>
          <w:color w:val="C00000"/>
          <w:sz w:val="24"/>
          <w:szCs w:val="24"/>
        </w:rPr>
        <w:t>运行过程的描述</w:t>
      </w:r>
      <w:r>
        <w:rPr>
          <w:rFonts w:ascii="宋体" w:eastAsia="宋体" w:hAnsi="宋体" w:hint="eastAsia"/>
          <w:color w:val="C00000"/>
          <w:sz w:val="28"/>
          <w:szCs w:val="28"/>
        </w:rPr>
        <w:t>。</w:t>
      </w:r>
    </w:p>
    <w:p w14:paraId="5EB8219B" w14:textId="77777777" w:rsidR="004C2AE7" w:rsidRDefault="00360BED">
      <w:pPr>
        <w:pStyle w:val="a6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实验过程</w:t>
      </w:r>
    </w:p>
    <w:p w14:paraId="58EE1C89" w14:textId="44826B07" w:rsidR="004C2AE7" w:rsidRDefault="00360BED">
      <w:pPr>
        <w:pStyle w:val="a6"/>
        <w:ind w:left="720" w:firstLineChars="0" w:firstLine="0"/>
        <w:rPr>
          <w:rFonts w:ascii="黑体" w:eastAsia="黑体" w:hAnsi="黑体"/>
          <w:sz w:val="24"/>
          <w:szCs w:val="24"/>
        </w:rPr>
      </w:pPr>
      <w:r>
        <w:rPr>
          <w:rFonts w:ascii="宋体" w:eastAsia="宋体" w:hAnsi="宋体" w:hint="eastAsia"/>
          <w:color w:val="C00000"/>
          <w:sz w:val="24"/>
          <w:szCs w:val="24"/>
        </w:rPr>
        <w:t>此处要求对实验中的仿真图重要的点进行标注解释，理解C</w:t>
      </w:r>
      <w:r>
        <w:rPr>
          <w:rFonts w:ascii="宋体" w:eastAsia="宋体" w:hAnsi="宋体"/>
          <w:color w:val="C00000"/>
          <w:sz w:val="24"/>
          <w:szCs w:val="24"/>
        </w:rPr>
        <w:t>PU</w:t>
      </w:r>
      <w:r>
        <w:rPr>
          <w:rFonts w:ascii="宋体" w:eastAsia="宋体" w:hAnsi="宋体" w:hint="eastAsia"/>
          <w:color w:val="C00000"/>
          <w:sz w:val="24"/>
          <w:szCs w:val="24"/>
        </w:rPr>
        <w:t>启动过程，总线的读写流程。（</w:t>
      </w:r>
      <w:proofErr w:type="spellStart"/>
      <w:r>
        <w:rPr>
          <w:rFonts w:ascii="宋体" w:eastAsia="宋体" w:hAnsi="宋体" w:hint="eastAsia"/>
          <w:color w:val="C00000"/>
          <w:sz w:val="24"/>
          <w:szCs w:val="24"/>
        </w:rPr>
        <w:t>Modelsim</w:t>
      </w:r>
      <w:proofErr w:type="spellEnd"/>
      <w:r>
        <w:rPr>
          <w:rFonts w:ascii="宋体" w:eastAsia="宋体" w:hAnsi="宋体" w:hint="eastAsia"/>
          <w:color w:val="C00000"/>
          <w:sz w:val="24"/>
          <w:szCs w:val="24"/>
        </w:rPr>
        <w:t>仿真波形截图分析图）</w:t>
      </w:r>
    </w:p>
    <w:p w14:paraId="41C99CD2" w14:textId="77777777" w:rsidR="004C2AE7" w:rsidRDefault="00360BED">
      <w:pPr>
        <w:pStyle w:val="a6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实验总结</w:t>
      </w:r>
    </w:p>
    <w:p w14:paraId="6E91F117" w14:textId="77777777" w:rsidR="004C2AE7" w:rsidRDefault="00360BED">
      <w:pPr>
        <w:pStyle w:val="a6"/>
        <w:ind w:left="720" w:firstLineChars="0" w:firstLine="0"/>
        <w:rPr>
          <w:rFonts w:ascii="宋体" w:eastAsia="宋体" w:hAnsi="宋体"/>
          <w:color w:val="C00000"/>
          <w:sz w:val="24"/>
          <w:szCs w:val="24"/>
        </w:rPr>
      </w:pPr>
      <w:r>
        <w:rPr>
          <w:rFonts w:ascii="宋体" w:eastAsia="宋体" w:hAnsi="宋体" w:hint="eastAsia"/>
          <w:color w:val="C00000"/>
          <w:sz w:val="24"/>
          <w:szCs w:val="24"/>
        </w:rPr>
        <w:t>包括实验的收获，遇到的问题和具体解决办法。</w:t>
      </w:r>
    </w:p>
    <w:p w14:paraId="6FDAE029" w14:textId="77777777" w:rsidR="004C2AE7" w:rsidRDefault="00360BED">
      <w:pPr>
        <w:pStyle w:val="a6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思考题</w:t>
      </w:r>
    </w:p>
    <w:p w14:paraId="3AD678CF" w14:textId="77777777" w:rsidR="004C2AE7" w:rsidRDefault="00360BED">
      <w:pPr>
        <w:pStyle w:val="a6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怎样判断C</w:t>
      </w:r>
      <w:r>
        <w:rPr>
          <w:rFonts w:ascii="宋体" w:eastAsia="宋体" w:hAnsi="宋体"/>
          <w:sz w:val="24"/>
          <w:szCs w:val="24"/>
        </w:rPr>
        <w:t>PU</w:t>
      </w:r>
      <w:r>
        <w:rPr>
          <w:rFonts w:ascii="宋体" w:eastAsia="宋体" w:hAnsi="宋体" w:hint="eastAsia"/>
          <w:sz w:val="24"/>
          <w:szCs w:val="24"/>
        </w:rPr>
        <w:t>处在</w:t>
      </w:r>
      <w:r>
        <w:rPr>
          <w:rFonts w:ascii="Times New Roman" w:eastAsia="宋体" w:hAnsi="Times New Roman" w:cs="Times New Roman"/>
          <w:sz w:val="24"/>
          <w:szCs w:val="24"/>
        </w:rPr>
        <w:t>Reset</w:t>
      </w:r>
      <w:r>
        <w:rPr>
          <w:rFonts w:ascii="宋体" w:eastAsia="宋体" w:hAnsi="宋体" w:hint="eastAsia"/>
          <w:sz w:val="24"/>
          <w:szCs w:val="24"/>
        </w:rPr>
        <w:t>异常状态？</w:t>
      </w:r>
    </w:p>
    <w:p w14:paraId="50E5770A" w14:textId="77777777" w:rsidR="004C2AE7" w:rsidRDefault="00360BED">
      <w:pPr>
        <w:pStyle w:val="a6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如何判断总线操作开始的表示是什么（哪几个信号的值决定了总线操作状态，分别是什么）？</w:t>
      </w:r>
    </w:p>
    <w:p w14:paraId="0E148C4F" w14:textId="77777777" w:rsidR="004C2AE7" w:rsidRDefault="00360BED">
      <w:pPr>
        <w:pStyle w:val="a6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总线读操作时外设如果需要多个周期（例如3个周期）完成数据准备，那么</w:t>
      </w:r>
      <w:proofErr w:type="spellStart"/>
      <w:r>
        <w:rPr>
          <w:rFonts w:ascii="宋体" w:eastAsia="宋体" w:hAnsi="宋体"/>
          <w:sz w:val="24"/>
          <w:szCs w:val="24"/>
        </w:rPr>
        <w:t>S</w:t>
      </w:r>
      <w:r>
        <w:rPr>
          <w:rFonts w:ascii="宋体" w:eastAsia="宋体" w:hAnsi="宋体" w:hint="eastAsia"/>
          <w:sz w:val="24"/>
          <w:szCs w:val="24"/>
        </w:rPr>
        <w:t>lave</w:t>
      </w:r>
      <w:r>
        <w:rPr>
          <w:rFonts w:ascii="宋体" w:eastAsia="宋体" w:hAnsi="宋体"/>
          <w:sz w:val="24"/>
          <w:szCs w:val="24"/>
        </w:rPr>
        <w:t>_Interface</w:t>
      </w:r>
      <w:proofErr w:type="spellEnd"/>
      <w:r>
        <w:rPr>
          <w:rFonts w:ascii="宋体" w:eastAsia="宋体" w:hAnsi="宋体" w:hint="eastAsia"/>
          <w:sz w:val="24"/>
          <w:szCs w:val="24"/>
        </w:rPr>
        <w:t>中的哪个信号需要重新描述以及如何实现（简述时序）？</w:t>
      </w:r>
    </w:p>
    <w:sectPr w:rsidR="004C2A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61988"/>
    <w:multiLevelType w:val="multilevel"/>
    <w:tmpl w:val="49A61988"/>
    <w:lvl w:ilvl="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4B540E5F"/>
    <w:multiLevelType w:val="multilevel"/>
    <w:tmpl w:val="4B540E5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6B8E6C23"/>
    <w:multiLevelType w:val="multilevel"/>
    <w:tmpl w:val="6B8E6C23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15633165">
    <w:abstractNumId w:val="2"/>
  </w:num>
  <w:num w:numId="2" w16cid:durableId="852836841">
    <w:abstractNumId w:val="0"/>
  </w:num>
  <w:num w:numId="3" w16cid:durableId="518128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ljNTRkNDRiNTBjYWVmYWVkNTEzMDkzYTFmYTczZjcifQ=="/>
  </w:docVars>
  <w:rsids>
    <w:rsidRoot w:val="004F1F04"/>
    <w:rsid w:val="003574FA"/>
    <w:rsid w:val="00360BED"/>
    <w:rsid w:val="003622DE"/>
    <w:rsid w:val="00486B19"/>
    <w:rsid w:val="004C2AE7"/>
    <w:rsid w:val="004F1F04"/>
    <w:rsid w:val="005225CC"/>
    <w:rsid w:val="006935C6"/>
    <w:rsid w:val="008E4BCD"/>
    <w:rsid w:val="0097547F"/>
    <w:rsid w:val="009A6670"/>
    <w:rsid w:val="009C43FB"/>
    <w:rsid w:val="00B5025F"/>
    <w:rsid w:val="00B75241"/>
    <w:rsid w:val="00BB089A"/>
    <w:rsid w:val="00CD3A6B"/>
    <w:rsid w:val="00EF01E6"/>
    <w:rsid w:val="364F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E65ECC"/>
  <w15:docId w15:val="{5D14BBD7-115D-4A88-AB0C-D9ECE690F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a5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副标题 字符"/>
    <w:basedOn w:val="a0"/>
    <w:link w:val="a3"/>
    <w:uiPriority w:val="11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明 小满</dc:creator>
  <cp:lastModifiedBy>Har1ey Huang</cp:lastModifiedBy>
  <cp:revision>13</cp:revision>
  <dcterms:created xsi:type="dcterms:W3CDTF">2019-05-28T08:12:00Z</dcterms:created>
  <dcterms:modified xsi:type="dcterms:W3CDTF">2025-11-24T11:13:00Z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164966696D414F2185BE67CE70D11041_12</vt:lpwstr>
  </property>
</Properties>
</file>