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00FD" w14:textId="1017491B" w:rsidR="00C67489" w:rsidRDefault="009140B6" w:rsidP="009140B6">
      <w:pPr>
        <w:jc w:val="center"/>
        <w:rPr>
          <w:sz w:val="36"/>
          <w:szCs w:val="36"/>
        </w:rPr>
      </w:pPr>
      <w:r w:rsidRPr="009140B6">
        <w:rPr>
          <w:rFonts w:hint="eastAsia"/>
          <w:sz w:val="36"/>
          <w:szCs w:val="36"/>
        </w:rPr>
        <w:t>堂上</w:t>
      </w:r>
      <w:r w:rsidR="00916150">
        <w:rPr>
          <w:rFonts w:hint="eastAsia"/>
          <w:sz w:val="36"/>
          <w:szCs w:val="36"/>
        </w:rPr>
        <w:t>练习</w:t>
      </w:r>
      <w:r w:rsidR="00AF2711">
        <w:rPr>
          <w:rFonts w:hint="eastAsia"/>
          <w:sz w:val="36"/>
          <w:szCs w:val="36"/>
        </w:rPr>
        <w:t>-</w:t>
      </w:r>
      <w:r w:rsidR="00AF2711" w:rsidRPr="009140B6">
        <w:rPr>
          <w:rFonts w:hint="eastAsia"/>
          <w:sz w:val="36"/>
          <w:szCs w:val="36"/>
        </w:rPr>
        <w:t>三维视觉</w:t>
      </w:r>
      <w:r w:rsidR="00AF2711">
        <w:rPr>
          <w:rFonts w:hint="eastAsia"/>
          <w:sz w:val="36"/>
          <w:szCs w:val="36"/>
        </w:rPr>
        <w:t>基础知识和技术</w:t>
      </w:r>
    </w:p>
    <w:p w14:paraId="7006713A" w14:textId="16A86DCA" w:rsidR="009C75D6" w:rsidRDefault="009C75D6" w:rsidP="009140B6">
      <w:pPr>
        <w:rPr>
          <w:sz w:val="28"/>
          <w:szCs w:val="28"/>
        </w:rPr>
      </w:pPr>
      <w:r w:rsidRPr="00E1476F">
        <w:rPr>
          <w:color w:val="FF0000"/>
          <w:sz w:val="28"/>
          <w:szCs w:val="28"/>
        </w:rPr>
        <w:t>*</w:t>
      </w:r>
      <w:r>
        <w:rPr>
          <w:rFonts w:hint="eastAsia"/>
          <w:color w:val="FF0000"/>
          <w:sz w:val="28"/>
          <w:szCs w:val="28"/>
        </w:rPr>
        <w:t>请填写如下个人信息</w:t>
      </w:r>
      <w:r w:rsidR="00BE6699">
        <w:rPr>
          <w:rFonts w:hint="eastAsia"/>
          <w:color w:val="FF0000"/>
          <w:sz w:val="28"/>
          <w:szCs w:val="28"/>
        </w:rPr>
        <w:t>，</w:t>
      </w:r>
      <w:r>
        <w:rPr>
          <w:rFonts w:hint="eastAsia"/>
          <w:color w:val="FF0000"/>
          <w:sz w:val="28"/>
          <w:szCs w:val="28"/>
        </w:rPr>
        <w:t>并</w:t>
      </w:r>
      <w:r w:rsidRPr="00E1476F">
        <w:rPr>
          <w:rFonts w:hint="eastAsia"/>
          <w:color w:val="FF0000"/>
          <w:sz w:val="28"/>
          <w:szCs w:val="28"/>
        </w:rPr>
        <w:t>注意不要删除文档中的试题</w:t>
      </w:r>
      <w:r>
        <w:rPr>
          <w:rFonts w:hint="eastAsia"/>
          <w:color w:val="FF0000"/>
          <w:sz w:val="28"/>
          <w:szCs w:val="28"/>
        </w:rPr>
        <w:t>描述</w:t>
      </w:r>
      <w:r w:rsidR="00A4315B">
        <w:rPr>
          <w:rFonts w:hint="eastAsia"/>
          <w:color w:val="FF0000"/>
          <w:sz w:val="28"/>
          <w:szCs w:val="28"/>
        </w:rPr>
        <w:t>。</w:t>
      </w:r>
    </w:p>
    <w:p w14:paraId="0516F7D7" w14:textId="34EF1A45" w:rsidR="009140B6" w:rsidRDefault="009140B6" w:rsidP="009B5E2B">
      <w:pPr>
        <w:jc w:val="center"/>
        <w:rPr>
          <w:sz w:val="28"/>
          <w:szCs w:val="28"/>
        </w:rPr>
      </w:pPr>
      <w:r w:rsidRPr="009140B6">
        <w:rPr>
          <w:rFonts w:hint="eastAsia"/>
          <w:sz w:val="28"/>
          <w:szCs w:val="28"/>
        </w:rPr>
        <w:t>姓名：</w:t>
      </w:r>
      <w:r w:rsidR="009B5E2B">
        <w:rPr>
          <w:rFonts w:hint="eastAsia"/>
          <w:sz w:val="28"/>
          <w:szCs w:val="28"/>
        </w:rPr>
        <w:t xml:space="preserve"> 郭思齐</w:t>
      </w:r>
      <w:r w:rsidRPr="009140B6">
        <w:rPr>
          <w:sz w:val="28"/>
          <w:szCs w:val="28"/>
        </w:rPr>
        <w:t xml:space="preserve">  </w:t>
      </w:r>
      <w:r w:rsidR="009B5E2B">
        <w:rPr>
          <w:sz w:val="28"/>
          <w:szCs w:val="28"/>
        </w:rPr>
        <w:t xml:space="preserve">  </w:t>
      </w:r>
      <w:r w:rsidRPr="009140B6">
        <w:rPr>
          <w:rFonts w:hint="eastAsia"/>
          <w:sz w:val="28"/>
          <w:szCs w:val="28"/>
        </w:rPr>
        <w:t>学号：</w:t>
      </w:r>
      <w:r w:rsidR="009B5E2B">
        <w:rPr>
          <w:rFonts w:hint="eastAsia"/>
          <w:sz w:val="28"/>
          <w:szCs w:val="28"/>
        </w:rPr>
        <w:t xml:space="preserve"> </w:t>
      </w:r>
      <w:r w:rsidR="009B5E2B">
        <w:rPr>
          <w:sz w:val="28"/>
          <w:szCs w:val="28"/>
        </w:rPr>
        <w:t>3019244140</w:t>
      </w:r>
      <w:r w:rsidRPr="009140B6">
        <w:rPr>
          <w:sz w:val="28"/>
          <w:szCs w:val="28"/>
        </w:rPr>
        <w:t xml:space="preserve">   </w:t>
      </w:r>
      <w:r w:rsidR="009B5E2B">
        <w:rPr>
          <w:sz w:val="28"/>
          <w:szCs w:val="28"/>
        </w:rPr>
        <w:t xml:space="preserve"> </w:t>
      </w:r>
      <w:r w:rsidR="005E4D56">
        <w:rPr>
          <w:sz w:val="28"/>
          <w:szCs w:val="28"/>
        </w:rPr>
        <w:t xml:space="preserve"> </w:t>
      </w:r>
      <w:r w:rsidR="0085578E">
        <w:rPr>
          <w:rFonts w:hint="eastAsia"/>
          <w:sz w:val="28"/>
          <w:szCs w:val="28"/>
        </w:rPr>
        <w:t>班级：</w:t>
      </w:r>
      <w:r w:rsidR="009B5E2B">
        <w:rPr>
          <w:rFonts w:hint="eastAsia"/>
          <w:sz w:val="28"/>
          <w:szCs w:val="28"/>
        </w:rPr>
        <w:t xml:space="preserve"> 计科1班</w:t>
      </w:r>
    </w:p>
    <w:p w14:paraId="3AB3D8D9" w14:textId="77777777" w:rsidR="00E1476F" w:rsidRDefault="00E1476F" w:rsidP="009140B6">
      <w:pPr>
        <w:rPr>
          <w:sz w:val="28"/>
          <w:szCs w:val="28"/>
        </w:rPr>
      </w:pPr>
    </w:p>
    <w:p w14:paraId="06FAED8D" w14:textId="6AB1A6D6" w:rsidR="009140B6" w:rsidRDefault="00EC1EC2" w:rsidP="009140B6">
      <w:pPr>
        <w:pStyle w:val="ListParagraph"/>
        <w:numPr>
          <w:ilvl w:val="0"/>
          <w:numId w:val="1"/>
        </w:numPr>
        <w:ind w:firstLineChars="0"/>
        <w:rPr>
          <w:sz w:val="28"/>
          <w:szCs w:val="28"/>
        </w:rPr>
      </w:pPr>
      <w:r>
        <w:rPr>
          <w:rFonts w:hint="eastAsia"/>
          <w:sz w:val="28"/>
          <w:szCs w:val="28"/>
        </w:rPr>
        <w:t>典型的三维数据表达有哪些？</w:t>
      </w:r>
      <w:r w:rsidR="005A4C19">
        <w:rPr>
          <w:rFonts w:hint="eastAsia"/>
          <w:sz w:val="28"/>
          <w:szCs w:val="28"/>
        </w:rPr>
        <w:t>请简述</w:t>
      </w:r>
      <w:r w:rsidR="00D24197">
        <w:rPr>
          <w:rFonts w:hint="eastAsia"/>
          <w:sz w:val="28"/>
          <w:szCs w:val="28"/>
        </w:rPr>
        <w:t>它们各有</w:t>
      </w:r>
      <w:r w:rsidR="00F955FD">
        <w:rPr>
          <w:rFonts w:hint="eastAsia"/>
          <w:sz w:val="28"/>
          <w:szCs w:val="28"/>
        </w:rPr>
        <w:t>的</w:t>
      </w:r>
      <w:r w:rsidR="00D24197">
        <w:rPr>
          <w:rFonts w:hint="eastAsia"/>
          <w:sz w:val="28"/>
          <w:szCs w:val="28"/>
        </w:rPr>
        <w:t>优点</w:t>
      </w:r>
      <w:r w:rsidR="005A4C19">
        <w:rPr>
          <w:rFonts w:hint="eastAsia"/>
          <w:sz w:val="28"/>
          <w:szCs w:val="28"/>
        </w:rPr>
        <w:t>和应用场景</w:t>
      </w:r>
      <w:r w:rsidR="00952167">
        <w:rPr>
          <w:rFonts w:hint="eastAsia"/>
          <w:sz w:val="28"/>
          <w:szCs w:val="28"/>
        </w:rPr>
        <w:t>。（1</w:t>
      </w:r>
      <w:r w:rsidR="00C3305B">
        <w:rPr>
          <w:sz w:val="28"/>
          <w:szCs w:val="28"/>
        </w:rPr>
        <w:t>0</w:t>
      </w:r>
      <w:r w:rsidR="00952167">
        <w:rPr>
          <w:rFonts w:hint="eastAsia"/>
          <w:sz w:val="28"/>
          <w:szCs w:val="28"/>
        </w:rPr>
        <w:t>分）</w:t>
      </w:r>
    </w:p>
    <w:p w14:paraId="01A20A24" w14:textId="2D63D839" w:rsidR="00EC1EC2" w:rsidRPr="0041304E" w:rsidRDefault="0041304E" w:rsidP="00A275A7">
      <w:pPr>
        <w:adjustRightInd w:val="0"/>
        <w:snapToGrid w:val="0"/>
        <w:spacing w:before="120" w:line="300" w:lineRule="auto"/>
        <w:rPr>
          <w:rFonts w:ascii="SimSun" w:eastAsia="SimSun" w:hAnsi="SimSun"/>
          <w:color w:val="4472C4" w:themeColor="accent1"/>
          <w:sz w:val="32"/>
          <w:szCs w:val="32"/>
        </w:rPr>
      </w:pPr>
      <w:r>
        <w:rPr>
          <w:rFonts w:ascii="SimSun" w:eastAsia="SimSun" w:hAnsi="SimSun" w:hint="eastAsia"/>
          <w:color w:val="4472C4" w:themeColor="accent1"/>
          <w:sz w:val="32"/>
          <w:szCs w:val="32"/>
        </w:rPr>
        <w:t>一、</w:t>
      </w:r>
      <w:r w:rsidR="00A275A7" w:rsidRPr="0041304E">
        <w:rPr>
          <w:rFonts w:ascii="SimSun" w:eastAsia="SimSun" w:hAnsi="SimSun" w:hint="eastAsia"/>
          <w:color w:val="4472C4" w:themeColor="accent1"/>
          <w:sz w:val="32"/>
          <w:szCs w:val="32"/>
        </w:rPr>
        <w:t>三维点云</w:t>
      </w:r>
      <w:r w:rsidRPr="0041304E">
        <w:rPr>
          <w:rFonts w:ascii="SimSun" w:eastAsia="SimSun" w:hAnsi="SimSun" w:hint="eastAsia"/>
          <w:color w:val="4472C4" w:themeColor="accent1"/>
          <w:sz w:val="32"/>
          <w:szCs w:val="32"/>
        </w:rPr>
        <w:t>：</w:t>
      </w:r>
    </w:p>
    <w:p w14:paraId="173E6670" w14:textId="77777777" w:rsidR="0041304E" w:rsidRPr="0041304E" w:rsidRDefault="0041304E" w:rsidP="0041304E">
      <w:pPr>
        <w:adjustRightInd w:val="0"/>
        <w:snapToGrid w:val="0"/>
        <w:spacing w:before="120" w:line="300" w:lineRule="auto"/>
        <w:rPr>
          <w:rFonts w:ascii="SimSun" w:eastAsia="SimSun" w:hAnsi="SimSun"/>
          <w:color w:val="4472C4" w:themeColor="accent1"/>
        </w:rPr>
      </w:pPr>
      <w:r w:rsidRPr="0041304E">
        <w:rPr>
          <w:rFonts w:ascii="SimSun" w:eastAsia="SimSun" w:hAnsi="SimSun" w:hint="eastAsia"/>
          <w:color w:val="4472C4" w:themeColor="accent1"/>
        </w:rPr>
        <w:t>点云表示保留了三维空间中原始的几何信息，不进行离散化。点云是某个坐标系下的点的数据集。含了丰富的信息，包括三维坐标</w:t>
      </w:r>
      <w:r w:rsidRPr="0041304E">
        <w:rPr>
          <w:rFonts w:ascii="SimSun" w:eastAsia="SimSun" w:hAnsi="SimSun"/>
          <w:color w:val="4472C4" w:themeColor="accent1"/>
        </w:rPr>
        <w:t xml:space="preserve"> X</w:t>
      </w:r>
      <w:r w:rsidRPr="0041304E">
        <w:rPr>
          <w:rFonts w:ascii="SimSun" w:eastAsia="SimSun" w:hAnsi="SimSun" w:hint="eastAsia"/>
          <w:color w:val="4472C4" w:themeColor="accent1"/>
        </w:rPr>
        <w:t>，</w:t>
      </w:r>
      <w:r w:rsidRPr="0041304E">
        <w:rPr>
          <w:rFonts w:ascii="SimSun" w:eastAsia="SimSun" w:hAnsi="SimSun"/>
          <w:color w:val="4472C4" w:themeColor="accent1"/>
        </w:rPr>
        <w:t>Y</w:t>
      </w:r>
      <w:r w:rsidRPr="0041304E">
        <w:rPr>
          <w:rFonts w:ascii="SimSun" w:eastAsia="SimSun" w:hAnsi="SimSun" w:hint="eastAsia"/>
          <w:color w:val="4472C4" w:themeColor="accent1"/>
        </w:rPr>
        <w:t>，</w:t>
      </w:r>
      <w:r w:rsidRPr="0041304E">
        <w:rPr>
          <w:rFonts w:ascii="SimSun" w:eastAsia="SimSun" w:hAnsi="SimSun"/>
          <w:color w:val="4472C4" w:themeColor="accent1"/>
        </w:rPr>
        <w:t>Z</w:t>
      </w:r>
      <w:r w:rsidRPr="0041304E">
        <w:rPr>
          <w:rFonts w:ascii="SimSun" w:eastAsia="SimSun" w:hAnsi="SimSun" w:hint="eastAsia"/>
          <w:color w:val="4472C4" w:themeColor="accent1"/>
        </w:rPr>
        <w:t>、颜色、分类值、强度值、时间等等。可以将现实世界原子化，通过高精度的点云数据可以还原现实世界。</w:t>
      </w:r>
    </w:p>
    <w:p w14:paraId="43ECB21C" w14:textId="00820BC4" w:rsidR="0041304E" w:rsidRDefault="0041304E" w:rsidP="0041304E">
      <w:pPr>
        <w:adjustRightInd w:val="0"/>
        <w:snapToGrid w:val="0"/>
        <w:spacing w:before="120" w:line="300" w:lineRule="auto"/>
        <w:rPr>
          <w:rFonts w:ascii="SimSun" w:eastAsia="SimSun" w:hAnsi="SimSun" w:hint="eastAsia"/>
          <w:color w:val="4472C4" w:themeColor="accent1"/>
        </w:rPr>
      </w:pPr>
      <w:r w:rsidRPr="0041304E">
        <w:rPr>
          <w:rFonts w:ascii="SimSun" w:eastAsia="SimSun" w:hAnsi="SimSun" w:hint="eastAsia"/>
          <w:color w:val="4472C4" w:themeColor="accent1"/>
        </w:rPr>
        <w:t>应用场景：大规模三维重建，自动驾驶领域，消费电子领域，机器人技术，医疗领域（目前用于医学领域的点云方法：医学点云的特点、获取途径以及数据转换方法；医学点云分割中的传统算法和深度学习算法；医学点云的配准任务定义、意义，以及基于有</w:t>
      </w:r>
      <w:r w:rsidRPr="0041304E">
        <w:rPr>
          <w:rFonts w:ascii="SimSun" w:eastAsia="SimSun" w:hAnsi="SimSun"/>
          <w:color w:val="4472C4" w:themeColor="accent1"/>
        </w:rPr>
        <w:t>/</w:t>
      </w:r>
      <w:r w:rsidRPr="0041304E">
        <w:rPr>
          <w:rFonts w:ascii="SimSun" w:eastAsia="SimSun" w:hAnsi="SimSun" w:hint="eastAsia"/>
          <w:color w:val="4472C4" w:themeColor="accent1"/>
        </w:rPr>
        <w:t>无特征的配准方法</w:t>
      </w:r>
      <w:r>
        <w:rPr>
          <w:rFonts w:ascii="SimSun" w:eastAsia="SimSun" w:hAnsi="SimSun" w:hint="eastAsia"/>
          <w:color w:val="4472C4" w:themeColor="accent1"/>
        </w:rPr>
        <w:t>。</w:t>
      </w:r>
    </w:p>
    <w:p w14:paraId="1742C403" w14:textId="77777777" w:rsidR="0041304E" w:rsidRDefault="0041304E" w:rsidP="00A275A7">
      <w:pPr>
        <w:adjustRightInd w:val="0"/>
        <w:snapToGrid w:val="0"/>
        <w:spacing w:before="120" w:line="300" w:lineRule="auto"/>
        <w:rPr>
          <w:rFonts w:ascii="SimSun" w:eastAsia="SimSun" w:hAnsi="SimSun"/>
          <w:color w:val="4472C4" w:themeColor="accent1"/>
          <w:sz w:val="32"/>
          <w:szCs w:val="32"/>
        </w:rPr>
      </w:pPr>
    </w:p>
    <w:p w14:paraId="08C3DD48" w14:textId="6508A22F" w:rsidR="0041304E" w:rsidRPr="0041304E" w:rsidRDefault="0041304E" w:rsidP="00A275A7">
      <w:pPr>
        <w:adjustRightInd w:val="0"/>
        <w:snapToGrid w:val="0"/>
        <w:spacing w:before="120" w:line="300" w:lineRule="auto"/>
        <w:rPr>
          <w:rFonts w:ascii="SimSun" w:eastAsia="SimSun" w:hAnsi="SimSun"/>
          <w:color w:val="4472C4" w:themeColor="accent1"/>
          <w:sz w:val="32"/>
          <w:szCs w:val="32"/>
        </w:rPr>
      </w:pPr>
      <w:r>
        <w:rPr>
          <w:rFonts w:ascii="SimSun" w:eastAsia="SimSun" w:hAnsi="SimSun" w:hint="eastAsia"/>
          <w:color w:val="4472C4" w:themeColor="accent1"/>
          <w:sz w:val="32"/>
          <w:szCs w:val="32"/>
        </w:rPr>
        <w:t>二、</w:t>
      </w:r>
      <w:r w:rsidR="00A275A7" w:rsidRPr="0041304E">
        <w:rPr>
          <w:rFonts w:ascii="SimSun" w:eastAsia="SimSun" w:hAnsi="SimSun" w:hint="eastAsia"/>
          <w:color w:val="4472C4" w:themeColor="accent1"/>
          <w:sz w:val="32"/>
          <w:szCs w:val="32"/>
        </w:rPr>
        <w:t>深度图像</w:t>
      </w:r>
      <w:r>
        <w:rPr>
          <w:rFonts w:ascii="SimSun" w:eastAsia="SimSun" w:hAnsi="SimSun" w:hint="eastAsia"/>
          <w:color w:val="4472C4" w:themeColor="accent1"/>
          <w:sz w:val="32"/>
          <w:szCs w:val="32"/>
        </w:rPr>
        <w:t>：</w:t>
      </w:r>
    </w:p>
    <w:p w14:paraId="4F2FBAE2" w14:textId="7C5C3C9C" w:rsidR="0041304E" w:rsidRDefault="0041304E" w:rsidP="0041304E">
      <w:pPr>
        <w:adjustRightInd w:val="0"/>
        <w:snapToGrid w:val="0"/>
        <w:spacing w:before="120" w:line="300" w:lineRule="auto"/>
        <w:rPr>
          <w:rFonts w:ascii="SimSun" w:eastAsia="SimSun" w:hAnsi="SimSun"/>
          <w:color w:val="4472C4" w:themeColor="accent1"/>
        </w:rPr>
      </w:pPr>
      <w:r w:rsidRPr="0041304E">
        <w:rPr>
          <w:rFonts w:ascii="SimSun" w:eastAsia="SimSun" w:hAnsi="SimSun" w:hint="eastAsia"/>
          <w:color w:val="4472C4" w:themeColor="accent1"/>
        </w:rPr>
        <w:t>三维图像是在二维彩色图像的基础上又多了一个维度，即深度（</w:t>
      </w:r>
      <w:r w:rsidRPr="0041304E">
        <w:rPr>
          <w:rFonts w:ascii="SimSun" w:eastAsia="SimSun" w:hAnsi="SimSun"/>
          <w:color w:val="4472C4" w:themeColor="accent1"/>
        </w:rPr>
        <w:t>Depth</w:t>
      </w:r>
      <w:r w:rsidRPr="0041304E">
        <w:rPr>
          <w:rFonts w:ascii="SimSun" w:eastAsia="SimSun" w:hAnsi="SimSun" w:hint="eastAsia"/>
          <w:color w:val="4472C4" w:themeColor="accent1"/>
        </w:rPr>
        <w:t>，</w:t>
      </w:r>
      <w:r w:rsidRPr="0041304E">
        <w:rPr>
          <w:rFonts w:ascii="SimSun" w:eastAsia="SimSun" w:hAnsi="SimSun"/>
          <w:color w:val="4472C4" w:themeColor="accent1"/>
        </w:rPr>
        <w:t>D</w:t>
      </w:r>
      <w:r w:rsidRPr="0041304E">
        <w:rPr>
          <w:rFonts w:ascii="SimSun" w:eastAsia="SimSun" w:hAnsi="SimSun" w:hint="eastAsia"/>
          <w:color w:val="4472C4" w:themeColor="accent1"/>
        </w:rPr>
        <w:t>），可用一个很直观的公式表示为：</w:t>
      </w:r>
      <w:r>
        <w:rPr>
          <w:rFonts w:ascii="SimSun" w:eastAsia="SimSun" w:hAnsi="SimSun"/>
          <w:color w:val="4472C4" w:themeColor="accent1"/>
        </w:rPr>
        <w:br/>
      </w:r>
      <m:oMathPara>
        <m:oMath>
          <m:r>
            <m:rPr>
              <m:sty m:val="p"/>
            </m:rPr>
            <w:rPr>
              <w:rFonts w:ascii="Cambria Math" w:eastAsia="SimSun" w:hAnsi="Cambria Math" w:hint="eastAsia"/>
              <w:color w:val="4472C4" w:themeColor="accent1"/>
            </w:rPr>
            <m:t>三维图像</m:t>
          </m:r>
          <m:r>
            <m:rPr>
              <m:sty m:val="p"/>
            </m:rPr>
            <w:rPr>
              <w:rFonts w:ascii="Cambria Math" w:eastAsia="SimSun" w:hAnsi="Cambria Math"/>
              <w:color w:val="4472C4" w:themeColor="accent1"/>
            </w:rPr>
            <m:t xml:space="preserve"> = </m:t>
          </m:r>
          <m:r>
            <m:rPr>
              <m:sty m:val="p"/>
            </m:rPr>
            <w:rPr>
              <w:rFonts w:ascii="Cambria Math" w:eastAsia="SimSun" w:hAnsi="Cambria Math" w:hint="eastAsia"/>
              <w:color w:val="4472C4" w:themeColor="accent1"/>
            </w:rPr>
            <m:t>普通的</m:t>
          </m:r>
          <m:r>
            <m:rPr>
              <m:sty m:val="p"/>
            </m:rPr>
            <w:rPr>
              <w:rFonts w:ascii="Cambria Math" w:eastAsia="SimSun" w:hAnsi="Cambria Math"/>
              <w:color w:val="4472C4" w:themeColor="accent1"/>
            </w:rPr>
            <m:t xml:space="preserve"> RGB </m:t>
          </m:r>
          <m:r>
            <m:rPr>
              <m:sty m:val="p"/>
            </m:rPr>
            <w:rPr>
              <w:rFonts w:ascii="Cambria Math" w:eastAsia="SimSun" w:hAnsi="Cambria Math" w:hint="eastAsia"/>
              <w:color w:val="4472C4" w:themeColor="accent1"/>
            </w:rPr>
            <m:t>三通道彩色图像</m:t>
          </m:r>
          <m:r>
            <m:rPr>
              <m:sty m:val="p"/>
            </m:rPr>
            <w:rPr>
              <w:rFonts w:ascii="Cambria Math" w:eastAsia="SimSun" w:hAnsi="Cambria Math"/>
              <w:color w:val="4472C4" w:themeColor="accent1"/>
            </w:rPr>
            <m:t xml:space="preserve"> </m:t>
          </m:r>
          <m:r>
            <w:rPr>
              <w:rFonts w:ascii="Cambria Math" w:eastAsia="SimSun" w:hAnsi="Cambria Math"/>
              <w:color w:val="4472C4" w:themeColor="accent1"/>
            </w:rPr>
            <m:t>+ Depth Map</m:t>
          </m:r>
          <m:r>
            <w:rPr>
              <w:rFonts w:ascii="Cambria Math" w:eastAsia="SimSun" w:hAnsi="Cambria Math" w:hint="eastAsia"/>
              <w:color w:val="4472C4" w:themeColor="accent1"/>
            </w:rPr>
            <m:t>。</m:t>
          </m:r>
        </m:oMath>
      </m:oMathPara>
    </w:p>
    <w:p w14:paraId="42707452" w14:textId="4E0DD1C9" w:rsidR="0041304E" w:rsidRDefault="0041304E" w:rsidP="0041304E">
      <w:pPr>
        <w:adjustRightInd w:val="0"/>
        <w:snapToGrid w:val="0"/>
        <w:spacing w:before="120" w:line="300" w:lineRule="auto"/>
        <w:rPr>
          <w:rFonts w:ascii="SimSun" w:eastAsia="SimSun" w:hAnsi="SimSun" w:hint="eastAsia"/>
          <w:color w:val="4472C4" w:themeColor="accent1"/>
        </w:rPr>
      </w:pPr>
      <w:r w:rsidRPr="0041304E">
        <w:rPr>
          <w:rFonts w:ascii="SimSun" w:eastAsia="SimSun" w:hAnsi="SimSun" w:hint="eastAsia"/>
          <w:color w:val="4472C4" w:themeColor="accent1"/>
        </w:rPr>
        <w:t>应用场景：三维重建、姿态估计、目标检测、人体感应、图像分割、</w:t>
      </w:r>
      <w:r w:rsidRPr="0041304E">
        <w:rPr>
          <w:rFonts w:ascii="SimSun" w:eastAsia="SimSun" w:hAnsi="SimSun"/>
          <w:color w:val="4472C4" w:themeColor="accent1"/>
        </w:rPr>
        <w:t>SLAM</w:t>
      </w:r>
      <w:r w:rsidRPr="0041304E">
        <w:rPr>
          <w:rFonts w:ascii="SimSun" w:eastAsia="SimSun" w:hAnsi="SimSun" w:hint="eastAsia"/>
          <w:color w:val="4472C4" w:themeColor="accent1"/>
        </w:rPr>
        <w:t>、前景提取、目标跟踪</w:t>
      </w:r>
      <w:r>
        <w:rPr>
          <w:rFonts w:ascii="SimSun" w:eastAsia="SimSun" w:hAnsi="SimSun" w:hint="eastAsia"/>
          <w:color w:val="4472C4" w:themeColor="accent1"/>
        </w:rPr>
        <w:t>。</w:t>
      </w:r>
    </w:p>
    <w:p w14:paraId="74185883" w14:textId="77777777" w:rsidR="0041304E" w:rsidRDefault="0041304E" w:rsidP="0041304E">
      <w:pPr>
        <w:tabs>
          <w:tab w:val="left" w:pos="1050"/>
        </w:tabs>
        <w:adjustRightInd w:val="0"/>
        <w:snapToGrid w:val="0"/>
        <w:spacing w:before="120" w:line="300" w:lineRule="auto"/>
        <w:rPr>
          <w:rFonts w:ascii="SimSun" w:eastAsia="SimSun" w:hAnsi="SimSun"/>
          <w:color w:val="4472C4" w:themeColor="accent1"/>
          <w:sz w:val="32"/>
          <w:szCs w:val="32"/>
        </w:rPr>
      </w:pPr>
    </w:p>
    <w:p w14:paraId="6EA69F9E" w14:textId="6C9D92DF" w:rsidR="00A275A7" w:rsidRDefault="0041304E" w:rsidP="0041304E">
      <w:pPr>
        <w:tabs>
          <w:tab w:val="left" w:pos="1050"/>
        </w:tabs>
        <w:adjustRightInd w:val="0"/>
        <w:snapToGrid w:val="0"/>
        <w:spacing w:before="120" w:line="300" w:lineRule="auto"/>
        <w:rPr>
          <w:rFonts w:ascii="SimSun" w:eastAsia="SimSun" w:hAnsi="SimSun"/>
          <w:color w:val="4472C4" w:themeColor="accent1"/>
        </w:rPr>
      </w:pPr>
      <w:r>
        <w:rPr>
          <w:rFonts w:ascii="SimSun" w:eastAsia="SimSun" w:hAnsi="SimSun" w:hint="eastAsia"/>
          <w:color w:val="4472C4" w:themeColor="accent1"/>
          <w:sz w:val="32"/>
          <w:szCs w:val="32"/>
        </w:rPr>
        <w:t>三、</w:t>
      </w:r>
      <w:r w:rsidR="00A275A7" w:rsidRPr="0041304E">
        <w:rPr>
          <w:rFonts w:ascii="SimSun" w:eastAsia="SimSun" w:hAnsi="SimSun" w:hint="eastAsia"/>
          <w:color w:val="4472C4" w:themeColor="accent1"/>
          <w:sz w:val="32"/>
          <w:szCs w:val="32"/>
        </w:rPr>
        <w:t>网格</w:t>
      </w:r>
      <w:r>
        <w:rPr>
          <w:rFonts w:ascii="SimSun" w:eastAsia="SimSun" w:hAnsi="SimSun" w:hint="eastAsia"/>
          <w:color w:val="4472C4" w:themeColor="accent1"/>
        </w:rPr>
        <w:t>：</w:t>
      </w:r>
      <w:r>
        <w:rPr>
          <w:rFonts w:ascii="SimSun" w:eastAsia="SimSun" w:hAnsi="SimSun"/>
          <w:color w:val="4472C4" w:themeColor="accent1"/>
        </w:rPr>
        <w:tab/>
      </w:r>
    </w:p>
    <w:p w14:paraId="663F16DC" w14:textId="77777777" w:rsidR="0041304E" w:rsidRPr="0041304E" w:rsidRDefault="0041304E" w:rsidP="0041304E">
      <w:pPr>
        <w:tabs>
          <w:tab w:val="left" w:pos="1050"/>
        </w:tabs>
        <w:adjustRightInd w:val="0"/>
        <w:snapToGrid w:val="0"/>
        <w:spacing w:before="120" w:line="300" w:lineRule="auto"/>
        <w:rPr>
          <w:rFonts w:ascii="SimSun" w:eastAsia="SimSun" w:hAnsi="SimSun"/>
          <w:color w:val="4472C4" w:themeColor="accent1"/>
        </w:rPr>
      </w:pPr>
      <w:r w:rsidRPr="0041304E">
        <w:rPr>
          <w:rFonts w:ascii="SimSun" w:eastAsia="SimSun" w:hAnsi="SimSun" w:hint="eastAsia"/>
          <w:color w:val="4472C4" w:themeColor="accent1"/>
        </w:rPr>
        <w:t>网格通常由三角形、四边形或者其它的简单凸多边形组成，这样可以简化渲染过程。但是，网格也可以包括带有空洞的普通多边形组成的物体。</w:t>
      </w:r>
    </w:p>
    <w:p w14:paraId="56AE025D" w14:textId="77665FE2" w:rsidR="0041304E" w:rsidRPr="0041304E" w:rsidRDefault="0041304E" w:rsidP="0041304E">
      <w:pPr>
        <w:tabs>
          <w:tab w:val="left" w:pos="1050"/>
        </w:tabs>
        <w:adjustRightInd w:val="0"/>
        <w:snapToGrid w:val="0"/>
        <w:spacing w:before="120" w:line="300" w:lineRule="auto"/>
        <w:rPr>
          <w:rFonts w:ascii="SimSun" w:eastAsia="SimSun" w:hAnsi="SimSun"/>
          <w:color w:val="4472C4" w:themeColor="accent1"/>
        </w:rPr>
      </w:pPr>
      <w:r w:rsidRPr="0041304E">
        <w:rPr>
          <w:rFonts w:ascii="SimSun" w:eastAsia="SimSun" w:hAnsi="SimSun" w:hint="eastAsia"/>
          <w:color w:val="4472C4" w:themeColor="accent1"/>
        </w:rPr>
        <w:t>应用场景：建模、渲染、</w:t>
      </w:r>
      <w:r w:rsidRPr="0041304E">
        <w:rPr>
          <w:rFonts w:ascii="SimSun" w:eastAsia="SimSun" w:hAnsi="SimSun"/>
          <w:color w:val="4472C4" w:themeColor="accent1"/>
        </w:rPr>
        <w:t xml:space="preserve">3D </w:t>
      </w:r>
      <w:r w:rsidRPr="0041304E">
        <w:rPr>
          <w:rFonts w:ascii="SimSun" w:eastAsia="SimSun" w:hAnsi="SimSun" w:hint="eastAsia"/>
          <w:color w:val="4472C4" w:themeColor="accent1"/>
        </w:rPr>
        <w:t>打印</w:t>
      </w:r>
    </w:p>
    <w:p w14:paraId="3A909C51" w14:textId="180A1AAC" w:rsidR="00A275A7" w:rsidRPr="0041304E" w:rsidRDefault="0041304E" w:rsidP="0041304E">
      <w:pPr>
        <w:tabs>
          <w:tab w:val="left" w:pos="2101"/>
        </w:tabs>
        <w:adjustRightInd w:val="0"/>
        <w:snapToGrid w:val="0"/>
        <w:spacing w:before="120" w:line="300" w:lineRule="auto"/>
        <w:rPr>
          <w:rFonts w:ascii="SimSun" w:eastAsia="SimSun" w:hAnsi="SimSun"/>
          <w:color w:val="4472C4" w:themeColor="accent1"/>
          <w:sz w:val="32"/>
          <w:szCs w:val="32"/>
        </w:rPr>
      </w:pPr>
      <w:r>
        <w:rPr>
          <w:rFonts w:ascii="SimSun" w:eastAsia="SimSun" w:hAnsi="SimSun" w:hint="eastAsia"/>
          <w:color w:val="4472C4" w:themeColor="accent1"/>
          <w:sz w:val="32"/>
          <w:szCs w:val="32"/>
        </w:rPr>
        <w:lastRenderedPageBreak/>
        <w:t>四、</w:t>
      </w:r>
      <w:r w:rsidR="00A275A7" w:rsidRPr="0041304E">
        <w:rPr>
          <w:rFonts w:ascii="SimSun" w:eastAsia="SimSun" w:hAnsi="SimSun" w:hint="eastAsia"/>
          <w:color w:val="4472C4" w:themeColor="accent1"/>
          <w:sz w:val="32"/>
          <w:szCs w:val="32"/>
        </w:rPr>
        <w:t>体素网格</w:t>
      </w:r>
      <w:r>
        <w:rPr>
          <w:rFonts w:ascii="SimSun" w:eastAsia="SimSun" w:hAnsi="SimSun" w:hint="eastAsia"/>
          <w:color w:val="4472C4" w:themeColor="accent1"/>
          <w:sz w:val="32"/>
          <w:szCs w:val="32"/>
        </w:rPr>
        <w:t>：</w:t>
      </w:r>
      <w:r w:rsidRPr="0041304E">
        <w:rPr>
          <w:rFonts w:ascii="SimSun" w:eastAsia="SimSun" w:hAnsi="SimSun"/>
          <w:color w:val="4472C4" w:themeColor="accent1"/>
          <w:sz w:val="32"/>
          <w:szCs w:val="32"/>
        </w:rPr>
        <w:tab/>
      </w:r>
    </w:p>
    <w:p w14:paraId="65A3985B" w14:textId="77777777" w:rsidR="0041304E" w:rsidRPr="0041304E" w:rsidRDefault="0041304E" w:rsidP="0041304E">
      <w:pPr>
        <w:tabs>
          <w:tab w:val="left" w:pos="2101"/>
        </w:tabs>
        <w:adjustRightInd w:val="0"/>
        <w:snapToGrid w:val="0"/>
        <w:spacing w:before="120" w:line="300" w:lineRule="auto"/>
        <w:rPr>
          <w:rFonts w:ascii="SimSun" w:eastAsia="SimSun" w:hAnsi="SimSun"/>
          <w:color w:val="4472C4" w:themeColor="accent1"/>
        </w:rPr>
      </w:pPr>
      <w:r w:rsidRPr="0041304E">
        <w:rPr>
          <w:rFonts w:ascii="SimSun" w:eastAsia="SimSun" w:hAnsi="SimSun" w:hint="eastAsia"/>
          <w:color w:val="4472C4" w:themeColor="accent1"/>
        </w:rPr>
        <w:t>概念上类似二维空间的最小单位——像素，像素用在二维电脑图像的视频数据上。体积像素一如其名，是数字数据于三维空间分区上的最小单位。如同像素，体素本身并不含有空间中位置的数据</w:t>
      </w:r>
      <w:r w:rsidRPr="0041304E">
        <w:rPr>
          <w:rFonts w:ascii="SimSun" w:eastAsia="SimSun" w:hAnsi="SimSun"/>
          <w:color w:val="4472C4" w:themeColor="accent1"/>
        </w:rPr>
        <w:t>(</w:t>
      </w:r>
      <w:r w:rsidRPr="0041304E">
        <w:rPr>
          <w:rFonts w:ascii="SimSun" w:eastAsia="SimSun" w:hAnsi="SimSun" w:hint="eastAsia"/>
          <w:color w:val="4472C4" w:themeColor="accent1"/>
        </w:rPr>
        <w:t>即它们的座标</w:t>
      </w:r>
      <w:r w:rsidRPr="0041304E">
        <w:rPr>
          <w:rFonts w:ascii="SimSun" w:eastAsia="SimSun" w:hAnsi="SimSun"/>
          <w:color w:val="4472C4" w:themeColor="accent1"/>
        </w:rPr>
        <w:t>)</w:t>
      </w:r>
      <w:r w:rsidRPr="0041304E">
        <w:rPr>
          <w:rFonts w:ascii="SimSun" w:eastAsia="SimSun" w:hAnsi="SimSun" w:hint="eastAsia"/>
          <w:color w:val="4472C4" w:themeColor="accent1"/>
        </w:rPr>
        <w:t>，然而却可以从它们相对于其他体素的位置来推敲，意即它们在构成单一张体积视频的数据结构中的位置。</w:t>
      </w:r>
    </w:p>
    <w:p w14:paraId="4C3B31D6" w14:textId="5018C7A1" w:rsidR="0041304E" w:rsidRDefault="0041304E" w:rsidP="0041304E">
      <w:pPr>
        <w:tabs>
          <w:tab w:val="left" w:pos="2101"/>
        </w:tabs>
        <w:adjustRightInd w:val="0"/>
        <w:snapToGrid w:val="0"/>
        <w:spacing w:before="120" w:line="300" w:lineRule="auto"/>
        <w:rPr>
          <w:rFonts w:ascii="SimSun" w:eastAsia="SimSun" w:hAnsi="SimSun" w:hint="eastAsia"/>
          <w:color w:val="4472C4" w:themeColor="accent1"/>
        </w:rPr>
      </w:pPr>
      <w:r w:rsidRPr="0041304E">
        <w:rPr>
          <w:rFonts w:ascii="SimSun" w:eastAsia="SimSun" w:hAnsi="SimSun" w:hint="eastAsia"/>
          <w:color w:val="4472C4" w:themeColor="accent1"/>
        </w:rPr>
        <w:t>应用场景：三维成像、科学数据与医学视频等领域</w:t>
      </w:r>
    </w:p>
    <w:p w14:paraId="098C3478" w14:textId="2D79552B" w:rsidR="00A73C4C" w:rsidRDefault="00A73C4C" w:rsidP="00EC1EC2">
      <w:pPr>
        <w:rPr>
          <w:sz w:val="28"/>
          <w:szCs w:val="28"/>
        </w:rPr>
      </w:pPr>
    </w:p>
    <w:p w14:paraId="22C51409" w14:textId="7D9E66B2" w:rsidR="0041304E" w:rsidRDefault="0041304E" w:rsidP="00EC1EC2">
      <w:pPr>
        <w:rPr>
          <w:sz w:val="28"/>
          <w:szCs w:val="28"/>
        </w:rPr>
      </w:pPr>
    </w:p>
    <w:p w14:paraId="40D6BB2B" w14:textId="08D727E2" w:rsidR="0041304E" w:rsidRDefault="0041304E" w:rsidP="00EC1EC2">
      <w:pPr>
        <w:rPr>
          <w:sz w:val="28"/>
          <w:szCs w:val="28"/>
        </w:rPr>
      </w:pPr>
    </w:p>
    <w:p w14:paraId="4121B29D" w14:textId="77777777" w:rsidR="0041304E" w:rsidRPr="00A73C4C" w:rsidRDefault="0041304E" w:rsidP="00EC1EC2">
      <w:pPr>
        <w:rPr>
          <w:sz w:val="28"/>
          <w:szCs w:val="28"/>
        </w:rPr>
      </w:pPr>
    </w:p>
    <w:p w14:paraId="22C32845" w14:textId="562154FF" w:rsidR="00EC1EC2" w:rsidRDefault="00403D41" w:rsidP="00EC1EC2">
      <w:pPr>
        <w:pStyle w:val="ListParagraph"/>
        <w:numPr>
          <w:ilvl w:val="0"/>
          <w:numId w:val="1"/>
        </w:numPr>
        <w:ind w:firstLineChars="0"/>
        <w:rPr>
          <w:sz w:val="28"/>
          <w:szCs w:val="28"/>
        </w:rPr>
      </w:pPr>
      <w:r>
        <w:rPr>
          <w:rFonts w:hint="eastAsia"/>
          <w:sz w:val="28"/>
          <w:szCs w:val="28"/>
        </w:rPr>
        <w:t>根据载体</w:t>
      </w:r>
      <w:r w:rsidR="00B709A7">
        <w:rPr>
          <w:rFonts w:hint="eastAsia"/>
          <w:sz w:val="28"/>
          <w:szCs w:val="28"/>
        </w:rPr>
        <w:t>来</w:t>
      </w:r>
      <w:r w:rsidR="0076531D">
        <w:rPr>
          <w:rFonts w:hint="eastAsia"/>
          <w:sz w:val="28"/>
          <w:szCs w:val="28"/>
        </w:rPr>
        <w:t>划分</w:t>
      </w:r>
      <w:r>
        <w:rPr>
          <w:rFonts w:hint="eastAsia"/>
          <w:sz w:val="28"/>
          <w:szCs w:val="28"/>
        </w:rPr>
        <w:t>，</w:t>
      </w:r>
      <w:r w:rsidR="00F56F85">
        <w:rPr>
          <w:rFonts w:hint="eastAsia"/>
          <w:sz w:val="28"/>
          <w:szCs w:val="28"/>
        </w:rPr>
        <w:t>三维激光扫描获取数据的方式常分为哪几类？</w:t>
      </w:r>
      <w:r w:rsidR="00952167">
        <w:rPr>
          <w:rFonts w:hint="eastAsia"/>
          <w:sz w:val="28"/>
          <w:szCs w:val="28"/>
        </w:rPr>
        <w:t>（1</w:t>
      </w:r>
      <w:r w:rsidR="00C3305B">
        <w:rPr>
          <w:sz w:val="28"/>
          <w:szCs w:val="28"/>
        </w:rPr>
        <w:t>0</w:t>
      </w:r>
      <w:r w:rsidR="00952167">
        <w:rPr>
          <w:rFonts w:hint="eastAsia"/>
          <w:sz w:val="28"/>
          <w:szCs w:val="28"/>
        </w:rPr>
        <w:t>分）</w:t>
      </w:r>
    </w:p>
    <w:p w14:paraId="09BD7C92" w14:textId="77777777" w:rsidR="00CF264B" w:rsidRPr="00CF264B" w:rsidRDefault="00CF264B" w:rsidP="00CF264B">
      <w:pPr>
        <w:widowControl w:val="0"/>
        <w:adjustRightInd w:val="0"/>
        <w:snapToGrid w:val="0"/>
        <w:spacing w:before="120" w:line="300" w:lineRule="auto"/>
        <w:jc w:val="both"/>
        <w:rPr>
          <w:rFonts w:ascii="SimSun" w:eastAsia="SimSun" w:hAnsi="SimSun"/>
          <w:color w:val="4472C4" w:themeColor="accent1"/>
        </w:rPr>
      </w:pPr>
      <w:r w:rsidRPr="00CF264B">
        <w:rPr>
          <w:rFonts w:ascii="SimSun" w:eastAsia="SimSun" w:hAnsi="SimSun" w:hint="eastAsia"/>
          <w:color w:val="4472C4" w:themeColor="accent1"/>
        </w:rPr>
        <w:t>LiDAR获取数据的方式主要分为三大类：星载、机载和地面。</w:t>
      </w:r>
    </w:p>
    <w:p w14:paraId="17916DB0" w14:textId="3CCDF9EE" w:rsidR="00CF264B" w:rsidRPr="00CF264B" w:rsidRDefault="00CF264B" w:rsidP="00CF264B">
      <w:pPr>
        <w:widowControl w:val="0"/>
        <w:adjustRightInd w:val="0"/>
        <w:snapToGrid w:val="0"/>
        <w:spacing w:before="120" w:line="300" w:lineRule="auto"/>
        <w:jc w:val="both"/>
        <w:rPr>
          <w:rFonts w:ascii="SimSun" w:eastAsia="SimSun" w:hAnsi="SimSun"/>
          <w:color w:val="4472C4" w:themeColor="accent1"/>
        </w:rPr>
      </w:pPr>
      <w:r w:rsidRPr="00CF264B">
        <w:rPr>
          <w:rFonts w:ascii="SimSun" w:eastAsia="SimSun" w:hAnsi="SimSun" w:hint="eastAsia"/>
          <w:b/>
          <w:bCs/>
          <w:color w:val="4472C4" w:themeColor="accent1"/>
        </w:rPr>
        <w:t>星载</w:t>
      </w:r>
      <w:r>
        <w:rPr>
          <w:rFonts w:ascii="SimSun" w:eastAsia="SimSun" w:hAnsi="SimSun" w:hint="eastAsia"/>
          <w:b/>
          <w:bCs/>
          <w:color w:val="4472C4" w:themeColor="accent1"/>
        </w:rPr>
        <w:t>：</w:t>
      </w:r>
      <w:r w:rsidRPr="00CF264B">
        <w:rPr>
          <w:rFonts w:ascii="SimSun" w:eastAsia="SimSun" w:hAnsi="SimSun" w:hint="eastAsia"/>
          <w:color w:val="4472C4" w:themeColor="accent1"/>
        </w:rPr>
        <w:t>LiDAR采用卫星平台，运行轨道高、观测视野广，基本可以测量到地球的每一个角落，为三维控制点和数字高程模型的获取提供了新的途径，有些星载激光雷达还具有观察整个天体的能力。</w:t>
      </w:r>
    </w:p>
    <w:p w14:paraId="66FB4D6B" w14:textId="77777777" w:rsidR="00CF264B" w:rsidRDefault="00CF264B" w:rsidP="00CF264B">
      <w:pPr>
        <w:adjustRightInd w:val="0"/>
        <w:snapToGrid w:val="0"/>
        <w:spacing w:before="120" w:line="300" w:lineRule="auto"/>
        <w:rPr>
          <w:rFonts w:ascii="SimSun" w:eastAsia="SimSun" w:hAnsi="SimSun"/>
          <w:b/>
          <w:bCs/>
          <w:color w:val="4472C4" w:themeColor="accent1"/>
        </w:rPr>
      </w:pPr>
    </w:p>
    <w:p w14:paraId="4129A692" w14:textId="1E601466" w:rsidR="00CF264B" w:rsidRDefault="00CF264B" w:rsidP="00CF264B">
      <w:pPr>
        <w:adjustRightInd w:val="0"/>
        <w:snapToGrid w:val="0"/>
        <w:spacing w:before="120" w:line="300" w:lineRule="auto"/>
        <w:rPr>
          <w:rFonts w:ascii="SimSun" w:eastAsia="SimSun" w:hAnsi="SimSun"/>
          <w:color w:val="4472C4" w:themeColor="accent1"/>
        </w:rPr>
      </w:pPr>
      <w:r w:rsidRPr="00CF264B">
        <w:rPr>
          <w:rFonts w:ascii="SimSun" w:eastAsia="SimSun" w:hAnsi="SimSun" w:hint="eastAsia"/>
          <w:b/>
          <w:bCs/>
          <w:color w:val="4472C4" w:themeColor="accent1"/>
        </w:rPr>
        <w:t>机载</w:t>
      </w:r>
      <w:r>
        <w:rPr>
          <w:rFonts w:ascii="SimSun" w:eastAsia="SimSun" w:hAnsi="SimSun" w:hint="eastAsia"/>
          <w:b/>
          <w:bCs/>
          <w:color w:val="4472C4" w:themeColor="accent1"/>
        </w:rPr>
        <w:t>：</w:t>
      </w:r>
      <w:r w:rsidRPr="00CF264B">
        <w:rPr>
          <w:rFonts w:ascii="SimSun" w:eastAsia="SimSun" w:hAnsi="SimSun" w:hint="eastAsia"/>
          <w:color w:val="4472C4" w:themeColor="accent1"/>
        </w:rPr>
        <w:t>主要借助无人机（UAV/UAS）进行大规模的点云数据采集。</w:t>
      </w:r>
    </w:p>
    <w:p w14:paraId="1485C4DA" w14:textId="77777777" w:rsidR="00CF264B" w:rsidRDefault="00CF264B" w:rsidP="00CF264B">
      <w:pPr>
        <w:adjustRightInd w:val="0"/>
        <w:snapToGrid w:val="0"/>
        <w:spacing w:before="120" w:line="300" w:lineRule="auto"/>
        <w:rPr>
          <w:rFonts w:ascii="SimSun" w:eastAsia="SimSun" w:hAnsi="SimSun"/>
          <w:b/>
          <w:bCs/>
          <w:color w:val="4472C4" w:themeColor="accent1"/>
        </w:rPr>
      </w:pPr>
    </w:p>
    <w:p w14:paraId="7CFFDD7E" w14:textId="51D5DCD5" w:rsidR="00CF264B" w:rsidRPr="00CF264B" w:rsidRDefault="00CF264B" w:rsidP="00CF264B">
      <w:pPr>
        <w:widowControl w:val="0"/>
        <w:adjustRightInd w:val="0"/>
        <w:snapToGrid w:val="0"/>
        <w:spacing w:before="120" w:line="300" w:lineRule="auto"/>
        <w:jc w:val="both"/>
        <w:rPr>
          <w:rFonts w:ascii="SimSun" w:eastAsia="SimSun" w:hAnsi="SimSun"/>
          <w:color w:val="4472C4" w:themeColor="accent1"/>
        </w:rPr>
      </w:pPr>
      <w:r w:rsidRPr="00CF264B">
        <w:rPr>
          <w:rFonts w:ascii="SimSun" w:eastAsia="SimSun" w:hAnsi="SimSun" w:hint="eastAsia"/>
          <w:b/>
          <w:bCs/>
          <w:color w:val="4472C4" w:themeColor="accent1"/>
        </w:rPr>
        <w:t>地面</w:t>
      </w:r>
      <w:r w:rsidRPr="00CF264B">
        <w:rPr>
          <w:rFonts w:ascii="SimSun" w:eastAsia="SimSun" w:hAnsi="SimSun" w:hint="eastAsia"/>
          <w:color w:val="4472C4" w:themeColor="accent1"/>
        </w:rPr>
        <w:t>分为三小种：地上三维激光扫描；车载MMS；手持激光扫描。</w:t>
      </w:r>
    </w:p>
    <w:p w14:paraId="35ABE1D7" w14:textId="77777777" w:rsidR="00CF264B" w:rsidRPr="00CF264B" w:rsidRDefault="00CF264B" w:rsidP="00CF264B">
      <w:pPr>
        <w:widowControl w:val="0"/>
        <w:adjustRightInd w:val="0"/>
        <w:snapToGrid w:val="0"/>
        <w:spacing w:before="120" w:line="300" w:lineRule="auto"/>
        <w:jc w:val="both"/>
        <w:rPr>
          <w:rFonts w:ascii="SimSun" w:eastAsia="SimSun" w:hAnsi="SimSun" w:hint="eastAsia"/>
          <w:color w:val="4472C4" w:themeColor="accent1"/>
        </w:rPr>
      </w:pPr>
    </w:p>
    <w:p w14:paraId="53B2E82A" w14:textId="44CDFCA3" w:rsidR="00A73C4C" w:rsidRDefault="00A73C4C" w:rsidP="00F56F85">
      <w:pPr>
        <w:rPr>
          <w:sz w:val="28"/>
          <w:szCs w:val="28"/>
        </w:rPr>
      </w:pPr>
    </w:p>
    <w:p w14:paraId="2D61DD9F" w14:textId="1E7FDF86" w:rsidR="0041304E" w:rsidRDefault="0041304E" w:rsidP="00F56F85">
      <w:pPr>
        <w:rPr>
          <w:sz w:val="28"/>
          <w:szCs w:val="28"/>
        </w:rPr>
      </w:pPr>
    </w:p>
    <w:p w14:paraId="2AAEEB73" w14:textId="77777777" w:rsidR="0041304E" w:rsidRDefault="0041304E" w:rsidP="00F56F85">
      <w:pPr>
        <w:rPr>
          <w:sz w:val="28"/>
          <w:szCs w:val="28"/>
        </w:rPr>
      </w:pPr>
    </w:p>
    <w:p w14:paraId="4DD64E99" w14:textId="32162C11" w:rsidR="00E16C5D" w:rsidRPr="00E16C5D" w:rsidRDefault="00E16C5D" w:rsidP="00E16C5D">
      <w:pPr>
        <w:pStyle w:val="ListParagraph"/>
        <w:numPr>
          <w:ilvl w:val="0"/>
          <w:numId w:val="1"/>
        </w:numPr>
        <w:ind w:firstLineChars="0"/>
        <w:rPr>
          <w:sz w:val="28"/>
          <w:szCs w:val="28"/>
        </w:rPr>
      </w:pPr>
      <w:r>
        <w:rPr>
          <w:rFonts w:hint="eastAsia"/>
          <w:sz w:val="28"/>
          <w:szCs w:val="28"/>
        </w:rPr>
        <w:lastRenderedPageBreak/>
        <w:t>使用三维激光扫描获取数据需要哪几方面工程系统的配合？</w:t>
      </w:r>
      <w:r w:rsidR="0056308B">
        <w:rPr>
          <w:rFonts w:hint="eastAsia"/>
          <w:sz w:val="28"/>
          <w:szCs w:val="28"/>
        </w:rPr>
        <w:t>请</w:t>
      </w:r>
      <w:r w:rsidR="00C60152">
        <w:rPr>
          <w:rFonts w:hint="eastAsia"/>
          <w:sz w:val="28"/>
          <w:szCs w:val="28"/>
        </w:rPr>
        <w:t>描述</w:t>
      </w:r>
      <w:r w:rsidR="0056308B">
        <w:rPr>
          <w:rFonts w:hint="eastAsia"/>
          <w:sz w:val="28"/>
          <w:szCs w:val="28"/>
        </w:rPr>
        <w:t>这</w:t>
      </w:r>
      <w:r w:rsidR="00581F9E">
        <w:rPr>
          <w:rFonts w:hint="eastAsia"/>
          <w:sz w:val="28"/>
          <w:szCs w:val="28"/>
        </w:rPr>
        <w:t>些</w:t>
      </w:r>
      <w:r w:rsidR="0056308B">
        <w:rPr>
          <w:rFonts w:hint="eastAsia"/>
          <w:sz w:val="28"/>
          <w:szCs w:val="28"/>
        </w:rPr>
        <w:t>系统之间如何</w:t>
      </w:r>
      <w:r w:rsidR="000E5D22">
        <w:rPr>
          <w:rFonts w:hint="eastAsia"/>
          <w:sz w:val="28"/>
          <w:szCs w:val="28"/>
        </w:rPr>
        <w:t>配合工作</w:t>
      </w:r>
      <w:r w:rsidR="005A4C19">
        <w:rPr>
          <w:rFonts w:hint="eastAsia"/>
          <w:sz w:val="28"/>
          <w:szCs w:val="28"/>
        </w:rPr>
        <w:t>。</w:t>
      </w:r>
      <w:r w:rsidR="009E15F7">
        <w:rPr>
          <w:rFonts w:hint="eastAsia"/>
          <w:sz w:val="28"/>
          <w:szCs w:val="28"/>
        </w:rPr>
        <w:t>（1</w:t>
      </w:r>
      <w:r w:rsidR="009E15F7">
        <w:rPr>
          <w:sz w:val="28"/>
          <w:szCs w:val="28"/>
        </w:rPr>
        <w:t>5</w:t>
      </w:r>
      <w:r w:rsidR="009E15F7">
        <w:rPr>
          <w:rFonts w:hint="eastAsia"/>
          <w:sz w:val="28"/>
          <w:szCs w:val="28"/>
        </w:rPr>
        <w:t>分）</w:t>
      </w:r>
    </w:p>
    <w:p w14:paraId="4BA25F60" w14:textId="6D3BFC06" w:rsidR="00E16C5D" w:rsidRDefault="00CF264B" w:rsidP="00CF264B">
      <w:pPr>
        <w:adjustRightInd w:val="0"/>
        <w:snapToGrid w:val="0"/>
        <w:spacing w:before="120" w:line="300" w:lineRule="auto"/>
        <w:rPr>
          <w:rFonts w:ascii="SimSun" w:eastAsia="SimSun" w:hAnsi="SimSun"/>
          <w:color w:val="4472C4" w:themeColor="accent1"/>
        </w:rPr>
      </w:pPr>
      <w:r w:rsidRPr="00CF264B">
        <w:rPr>
          <w:rFonts w:ascii="SimSun" w:eastAsia="SimSun" w:hAnsi="SimSun" w:hint="eastAsia"/>
          <w:color w:val="4472C4" w:themeColor="accent1"/>
          <w:lang w:val="en-US"/>
        </w:rPr>
        <w:t>使用三维激光扫描获取数据</w:t>
      </w:r>
      <w:r>
        <w:rPr>
          <w:rFonts w:ascii="SimSun" w:eastAsia="SimSun" w:hAnsi="SimSun" w:hint="eastAsia"/>
          <w:color w:val="4472C4" w:themeColor="accent1"/>
        </w:rPr>
        <w:t>分由四个系统Laser、GPS、IMU、Computer工程系统共同配合完成。</w:t>
      </w:r>
    </w:p>
    <w:p w14:paraId="0035DC64" w14:textId="095D32D2" w:rsidR="003D4BED" w:rsidRDefault="003D4BED" w:rsidP="00CF264B">
      <w:pPr>
        <w:adjustRightInd w:val="0"/>
        <w:snapToGrid w:val="0"/>
        <w:spacing w:before="120" w:line="300" w:lineRule="auto"/>
        <w:rPr>
          <w:rFonts w:ascii="SimSun" w:eastAsia="SimSun" w:hAnsi="SimSun"/>
          <w:color w:val="4472C4" w:themeColor="accent1"/>
        </w:rPr>
      </w:pPr>
      <w:r>
        <w:rPr>
          <w:rFonts w:ascii="SimSun" w:eastAsia="SimSun" w:hAnsi="SimSun" w:hint="eastAsia"/>
          <w:color w:val="4472C4" w:themeColor="accent1"/>
        </w:rPr>
        <w:t>Laser（LiDAR单位）对地面进行扫描，</w:t>
      </w:r>
    </w:p>
    <w:p w14:paraId="5773540B" w14:textId="31406DBD" w:rsidR="003D4BED" w:rsidRDefault="003D4BED" w:rsidP="00CF264B">
      <w:pPr>
        <w:adjustRightInd w:val="0"/>
        <w:snapToGrid w:val="0"/>
        <w:spacing w:before="120" w:line="300" w:lineRule="auto"/>
        <w:rPr>
          <w:rFonts w:ascii="SimSun" w:eastAsia="SimSun" w:hAnsi="SimSun"/>
          <w:color w:val="4472C4" w:themeColor="accent1"/>
        </w:rPr>
      </w:pPr>
      <w:r>
        <w:rPr>
          <w:rFonts w:ascii="SimSun" w:eastAsia="SimSun" w:hAnsi="SimSun" w:hint="eastAsia"/>
          <w:color w:val="4472C4" w:themeColor="accent1"/>
        </w:rPr>
        <w:t>Global</w:t>
      </w:r>
      <w:r>
        <w:rPr>
          <w:rFonts w:ascii="SimSun" w:eastAsia="SimSun" w:hAnsi="SimSun"/>
          <w:color w:val="4472C4" w:themeColor="accent1"/>
        </w:rPr>
        <w:t xml:space="preserve"> </w:t>
      </w:r>
      <w:r>
        <w:rPr>
          <w:rFonts w:ascii="SimSun" w:eastAsia="SimSun" w:hAnsi="SimSun" w:hint="eastAsia"/>
          <w:color w:val="4472C4" w:themeColor="accent1"/>
        </w:rPr>
        <w:t>Positioning</w:t>
      </w:r>
      <w:r>
        <w:rPr>
          <w:rFonts w:ascii="SimSun" w:eastAsia="SimSun" w:hAnsi="SimSun"/>
          <w:color w:val="4472C4" w:themeColor="accent1"/>
        </w:rPr>
        <w:t xml:space="preserve"> </w:t>
      </w:r>
      <w:r>
        <w:rPr>
          <w:rFonts w:ascii="SimSun" w:eastAsia="SimSun" w:hAnsi="SimSun" w:hint="eastAsia"/>
          <w:color w:val="4472C4" w:themeColor="accent1"/>
        </w:rPr>
        <w:t>System</w:t>
      </w:r>
      <w:r>
        <w:rPr>
          <w:rFonts w:ascii="SimSun" w:eastAsia="SimSun" w:hAnsi="SimSun"/>
          <w:color w:val="4472C4" w:themeColor="accent1"/>
        </w:rPr>
        <w:t xml:space="preserve"> </w:t>
      </w:r>
      <w:r>
        <w:rPr>
          <w:rFonts w:ascii="SimSun" w:eastAsia="SimSun" w:hAnsi="SimSun" w:hint="eastAsia"/>
          <w:color w:val="4472C4" w:themeColor="accent1"/>
        </w:rPr>
        <w:t>追踪飞行器x、y、z的空间位置</w:t>
      </w:r>
    </w:p>
    <w:p w14:paraId="0FBEB35F" w14:textId="5AB59A5C" w:rsidR="003D4BED" w:rsidRDefault="003D4BED" w:rsidP="00CF264B">
      <w:pPr>
        <w:adjustRightInd w:val="0"/>
        <w:snapToGrid w:val="0"/>
        <w:spacing w:before="120" w:line="300" w:lineRule="auto"/>
        <w:rPr>
          <w:rFonts w:ascii="SimSun" w:eastAsia="SimSun" w:hAnsi="SimSun"/>
          <w:color w:val="4472C4" w:themeColor="accent1"/>
        </w:rPr>
      </w:pPr>
      <w:r>
        <w:rPr>
          <w:rFonts w:ascii="SimSun" w:eastAsia="SimSun" w:hAnsi="SimSun" w:hint="eastAsia"/>
          <w:color w:val="4472C4" w:themeColor="accent1"/>
        </w:rPr>
        <w:t>Inertial</w:t>
      </w:r>
      <w:r>
        <w:rPr>
          <w:rFonts w:ascii="SimSun" w:eastAsia="SimSun" w:hAnsi="SimSun"/>
          <w:color w:val="4472C4" w:themeColor="accent1"/>
        </w:rPr>
        <w:t xml:space="preserve"> </w:t>
      </w:r>
      <w:r>
        <w:rPr>
          <w:rFonts w:ascii="SimSun" w:eastAsia="SimSun" w:hAnsi="SimSun" w:hint="eastAsia"/>
          <w:color w:val="4472C4" w:themeColor="accent1"/>
        </w:rPr>
        <w:t>Measurement</w:t>
      </w:r>
      <w:r>
        <w:rPr>
          <w:rFonts w:ascii="SimSun" w:eastAsia="SimSun" w:hAnsi="SimSun"/>
          <w:color w:val="4472C4" w:themeColor="accent1"/>
        </w:rPr>
        <w:t xml:space="preserve"> </w:t>
      </w:r>
      <w:r>
        <w:rPr>
          <w:rFonts w:ascii="SimSun" w:eastAsia="SimSun" w:hAnsi="SimSun" w:hint="eastAsia"/>
          <w:color w:val="4472C4" w:themeColor="accent1"/>
        </w:rPr>
        <w:t>Unit（IMU）</w:t>
      </w:r>
      <w:r>
        <w:rPr>
          <w:rFonts w:ascii="SimSun" w:eastAsia="SimSun" w:hAnsi="SimSun" w:hint="eastAsia"/>
          <w:color w:val="4472C4" w:themeColor="accent1"/>
        </w:rPr>
        <w:t>惯性测量</w:t>
      </w:r>
      <w:r>
        <w:rPr>
          <w:rFonts w:ascii="SimSun" w:eastAsia="SimSun" w:hAnsi="SimSun" w:hint="eastAsia"/>
          <w:color w:val="4472C4" w:themeColor="accent1"/>
        </w:rPr>
        <w:t>，追踪飞行器的位置</w:t>
      </w:r>
    </w:p>
    <w:p w14:paraId="03EF9C3C" w14:textId="369FD5FE" w:rsidR="003D4BED" w:rsidRDefault="003D4BED" w:rsidP="00CF264B">
      <w:pPr>
        <w:adjustRightInd w:val="0"/>
        <w:snapToGrid w:val="0"/>
        <w:spacing w:before="120" w:line="300" w:lineRule="auto"/>
        <w:rPr>
          <w:rFonts w:ascii="SimSun" w:eastAsia="SimSun" w:hAnsi="SimSun" w:hint="eastAsia"/>
          <w:color w:val="4472C4" w:themeColor="accent1"/>
        </w:rPr>
      </w:pPr>
      <w:r>
        <w:rPr>
          <w:rFonts w:ascii="SimSun" w:eastAsia="SimSun" w:hAnsi="SimSun" w:hint="eastAsia"/>
          <w:color w:val="4472C4" w:themeColor="accent1"/>
        </w:rPr>
        <w:t>Computer计算机记录数据</w:t>
      </w:r>
    </w:p>
    <w:p w14:paraId="4EDD494D" w14:textId="77777777" w:rsidR="00ED4D1F" w:rsidRDefault="00ED4D1F" w:rsidP="00F56F85">
      <w:pPr>
        <w:rPr>
          <w:sz w:val="28"/>
          <w:szCs w:val="28"/>
        </w:rPr>
      </w:pPr>
    </w:p>
    <w:p w14:paraId="7EFC95D9" w14:textId="46B35BB7" w:rsidR="00F56F85" w:rsidRDefault="00952167" w:rsidP="00F56F85">
      <w:pPr>
        <w:pStyle w:val="ListParagraph"/>
        <w:numPr>
          <w:ilvl w:val="0"/>
          <w:numId w:val="1"/>
        </w:numPr>
        <w:ind w:firstLineChars="0"/>
        <w:rPr>
          <w:sz w:val="28"/>
          <w:szCs w:val="28"/>
        </w:rPr>
      </w:pPr>
      <w:r>
        <w:rPr>
          <w:rFonts w:hint="eastAsia"/>
          <w:sz w:val="28"/>
          <w:szCs w:val="28"/>
        </w:rPr>
        <w:t>描述</w:t>
      </w:r>
      <w:r w:rsidR="006D32DC">
        <w:rPr>
          <w:rFonts w:hint="eastAsia"/>
          <w:sz w:val="28"/>
          <w:szCs w:val="28"/>
        </w:rPr>
        <w:t>S</w:t>
      </w:r>
      <w:r w:rsidR="006D32DC">
        <w:rPr>
          <w:sz w:val="28"/>
          <w:szCs w:val="28"/>
        </w:rPr>
        <w:t>patial Transformer Network</w:t>
      </w:r>
      <w:r w:rsidR="006D32DC">
        <w:rPr>
          <w:rFonts w:hint="eastAsia"/>
          <w:sz w:val="28"/>
          <w:szCs w:val="28"/>
        </w:rPr>
        <w:t>的作用。</w:t>
      </w:r>
      <w:r w:rsidR="009E15F7">
        <w:rPr>
          <w:rFonts w:hint="eastAsia"/>
          <w:sz w:val="28"/>
          <w:szCs w:val="28"/>
        </w:rPr>
        <w:t>（1</w:t>
      </w:r>
      <w:r w:rsidR="009E15F7">
        <w:rPr>
          <w:sz w:val="28"/>
          <w:szCs w:val="28"/>
        </w:rPr>
        <w:t>5</w:t>
      </w:r>
      <w:r w:rsidR="009E15F7">
        <w:rPr>
          <w:rFonts w:hint="eastAsia"/>
          <w:sz w:val="28"/>
          <w:szCs w:val="28"/>
        </w:rPr>
        <w:t>分）</w:t>
      </w:r>
    </w:p>
    <w:p w14:paraId="4B2249F4" w14:textId="23378C5E" w:rsidR="004C5986" w:rsidRDefault="004C5986" w:rsidP="004C5986">
      <w:pPr>
        <w:adjustRightInd w:val="0"/>
        <w:snapToGrid w:val="0"/>
        <w:spacing w:before="120" w:line="300" w:lineRule="auto"/>
        <w:rPr>
          <w:rFonts w:ascii="SimSun" w:eastAsia="SimSun" w:hAnsi="SimSun" w:hint="eastAsia"/>
          <w:color w:val="4472C4" w:themeColor="accent1"/>
        </w:rPr>
      </w:pPr>
      <w:r>
        <w:rPr>
          <w:rFonts w:ascii="SimSun" w:eastAsia="SimSun" w:hAnsi="SimSun" w:hint="eastAsia"/>
          <w:color w:val="4472C4" w:themeColor="accent1"/>
        </w:rPr>
        <w:t xml:space="preserve"> </w:t>
      </w:r>
      <w:r>
        <w:rPr>
          <w:rFonts w:ascii="SimSun" w:eastAsia="SimSun" w:hAnsi="SimSun"/>
          <w:color w:val="4472C4" w:themeColor="accent1"/>
        </w:rPr>
        <w:t xml:space="preserve"> </w:t>
      </w:r>
      <w:r w:rsidRPr="004C5986">
        <w:rPr>
          <w:rFonts w:ascii="SimSun" w:eastAsia="SimSun" w:hAnsi="SimSun"/>
          <w:color w:val="4472C4" w:themeColor="accent1"/>
        </w:rPr>
        <w:t>如果网络能够对经过平移、旋转、缩放及裁剪等操作的图片得到与未经变换前相同的检测结果，这个网络具有空间变换不变性</w:t>
      </w:r>
      <w:r>
        <w:rPr>
          <w:rFonts w:ascii="SimSun" w:eastAsia="SimSun" w:hAnsi="SimSun" w:hint="eastAsia"/>
          <w:color w:val="4472C4" w:themeColor="accent1"/>
        </w:rPr>
        <w:t>，其包括</w:t>
      </w:r>
      <w:r w:rsidRPr="004C5986">
        <w:rPr>
          <w:rFonts w:ascii="SimSun" w:eastAsia="SimSun" w:hAnsi="SimSun"/>
          <w:color w:val="4472C4" w:themeColor="accent1"/>
        </w:rPr>
        <w:t>平移、旋转、缩放及裁剪不变性</w:t>
      </w:r>
      <w:r>
        <w:rPr>
          <w:rFonts w:ascii="SimSun" w:eastAsia="SimSun" w:hAnsi="SimSun" w:hint="eastAsia"/>
          <w:color w:val="4472C4" w:themeColor="accent1"/>
        </w:rPr>
        <w:t>。</w:t>
      </w:r>
    </w:p>
    <w:p w14:paraId="7EAACDB9" w14:textId="4B656424" w:rsidR="004C5986" w:rsidRDefault="004C5986" w:rsidP="004C5986">
      <w:pPr>
        <w:adjustRightInd w:val="0"/>
        <w:snapToGrid w:val="0"/>
        <w:spacing w:before="120" w:line="300" w:lineRule="auto"/>
        <w:rPr>
          <w:rFonts w:ascii="SimSun" w:eastAsia="SimSun" w:hAnsi="SimSun"/>
          <w:color w:val="4472C4" w:themeColor="accent1"/>
        </w:rPr>
      </w:pPr>
      <w:r>
        <w:rPr>
          <w:rFonts w:ascii="SimSun" w:eastAsia="SimSun" w:hAnsi="SimSun"/>
          <w:color w:val="4472C4" w:themeColor="accent1"/>
        </w:rPr>
        <w:t xml:space="preserve">  </w:t>
      </w:r>
      <w:r w:rsidRPr="004C5986">
        <w:rPr>
          <w:rFonts w:ascii="SimSun" w:eastAsia="SimSun" w:hAnsi="SimSun"/>
          <w:color w:val="4472C4" w:themeColor="accent1"/>
        </w:rPr>
        <w:t>Spatial Transformer Networks提出的空间网络变换层，具有平移不变性、旋转不变性及缩放不变性等强大的性能。这个网络可以加在现有的卷积网络中，提高分类的准确性。</w:t>
      </w:r>
    </w:p>
    <w:p w14:paraId="2E85ABFF" w14:textId="6326D7F6" w:rsidR="0041304E" w:rsidRPr="0041304E" w:rsidRDefault="0041304E" w:rsidP="0041304E">
      <w:pPr>
        <w:adjustRightInd w:val="0"/>
        <w:snapToGrid w:val="0"/>
        <w:spacing w:before="120" w:line="300" w:lineRule="auto"/>
        <w:rPr>
          <w:rFonts w:ascii="SimSun" w:eastAsia="SimSun" w:hAnsi="SimSun"/>
          <w:color w:val="4472C4" w:themeColor="accent1"/>
        </w:rPr>
      </w:pPr>
      <w:r>
        <w:rPr>
          <w:rFonts w:ascii="SimSun" w:eastAsia="SimSun" w:hAnsi="SimSun" w:hint="eastAsia"/>
          <w:color w:val="4472C4" w:themeColor="accent1"/>
        </w:rPr>
        <w:t xml:space="preserve"> </w:t>
      </w:r>
      <w:r>
        <w:rPr>
          <w:rFonts w:ascii="SimSun" w:eastAsia="SimSun" w:hAnsi="SimSun"/>
          <w:color w:val="4472C4" w:themeColor="accent1"/>
        </w:rPr>
        <w:t xml:space="preserve"> </w:t>
      </w:r>
      <w:r>
        <w:rPr>
          <w:rFonts w:ascii="SimSun" w:eastAsia="SimSun" w:hAnsi="SimSun" w:hint="eastAsia"/>
          <w:color w:val="4472C4" w:themeColor="accent1"/>
        </w:rPr>
        <w:t>总的来说，</w:t>
      </w:r>
      <w:r w:rsidRPr="004C5986">
        <w:rPr>
          <w:rFonts w:ascii="SimSun" w:eastAsia="SimSun" w:hAnsi="SimSun"/>
          <w:color w:val="4472C4" w:themeColor="accent1"/>
        </w:rPr>
        <w:t>Spatial Transformer Network</w:t>
      </w:r>
      <w:r>
        <w:rPr>
          <w:rFonts w:ascii="SimSun" w:eastAsia="SimSun" w:hAnsi="SimSun" w:hint="eastAsia"/>
          <w:color w:val="4472C4" w:themeColor="accent1"/>
        </w:rPr>
        <w:t>使得</w:t>
      </w:r>
      <w:r w:rsidRPr="0041304E">
        <w:rPr>
          <w:rFonts w:ascii="SimSun" w:eastAsia="SimSun" w:hAnsi="SimSun" w:hint="eastAsia"/>
          <w:color w:val="4472C4" w:themeColor="accent1"/>
        </w:rPr>
        <w:t>神经网络自适应学习物体的旋转、缩放、平移</w:t>
      </w:r>
      <w:r>
        <w:rPr>
          <w:rFonts w:ascii="SimSun" w:eastAsia="SimSun" w:hAnsi="SimSun" w:hint="eastAsia"/>
          <w:color w:val="4472C4" w:themeColor="accent1"/>
        </w:rPr>
        <w:t>。</w:t>
      </w:r>
    </w:p>
    <w:p w14:paraId="0CA49693" w14:textId="1AACC9E4" w:rsidR="00C57475" w:rsidRDefault="00C57475" w:rsidP="00ED7153">
      <w:pPr>
        <w:rPr>
          <w:sz w:val="28"/>
          <w:szCs w:val="28"/>
        </w:rPr>
      </w:pPr>
    </w:p>
    <w:p w14:paraId="71C9E241" w14:textId="47114616" w:rsidR="00952167" w:rsidRPr="00952167" w:rsidRDefault="00952167" w:rsidP="00952167">
      <w:pPr>
        <w:pStyle w:val="ListParagraph"/>
        <w:numPr>
          <w:ilvl w:val="0"/>
          <w:numId w:val="1"/>
        </w:numPr>
        <w:ind w:firstLineChars="0"/>
        <w:rPr>
          <w:sz w:val="28"/>
          <w:szCs w:val="28"/>
        </w:rPr>
      </w:pPr>
      <w:r>
        <w:rPr>
          <w:rFonts w:hint="eastAsia"/>
          <w:sz w:val="28"/>
          <w:szCs w:val="28"/>
        </w:rPr>
        <w:t>描述空洞卷积的特点以及相对于普通卷积的优点。</w:t>
      </w:r>
      <w:r w:rsidR="009E15F7">
        <w:rPr>
          <w:rFonts w:hint="eastAsia"/>
          <w:sz w:val="28"/>
          <w:szCs w:val="28"/>
        </w:rPr>
        <w:t>（1</w:t>
      </w:r>
      <w:r w:rsidR="009E15F7">
        <w:rPr>
          <w:sz w:val="28"/>
          <w:szCs w:val="28"/>
        </w:rPr>
        <w:t>5</w:t>
      </w:r>
      <w:r w:rsidR="009E15F7">
        <w:rPr>
          <w:rFonts w:hint="eastAsia"/>
          <w:sz w:val="28"/>
          <w:szCs w:val="28"/>
        </w:rPr>
        <w:t>分）</w:t>
      </w:r>
    </w:p>
    <w:p w14:paraId="4BCFDE6A" w14:textId="2E60BCA8" w:rsidR="00846C20" w:rsidRDefault="00846C20" w:rsidP="00846C20">
      <w:pPr>
        <w:adjustRightInd w:val="0"/>
        <w:snapToGrid w:val="0"/>
        <w:spacing w:before="120" w:line="300" w:lineRule="auto"/>
        <w:rPr>
          <w:rFonts w:ascii="SimSun" w:eastAsia="SimSun" w:hAnsi="SimSun"/>
          <w:color w:val="4472C4" w:themeColor="accent1"/>
        </w:rPr>
      </w:pPr>
      <w:r>
        <w:rPr>
          <w:rFonts w:ascii="SimSun" w:eastAsia="SimSun" w:hAnsi="SimSun" w:hint="eastAsia"/>
          <w:color w:val="4472C4" w:themeColor="accent1"/>
        </w:rPr>
        <w:t>空洞</w:t>
      </w:r>
      <w:r w:rsidRPr="00846C20">
        <w:rPr>
          <w:rFonts w:ascii="SimSun" w:eastAsia="SimSun" w:hAnsi="SimSun" w:hint="eastAsia"/>
          <w:color w:val="4472C4" w:themeColor="accent1"/>
        </w:rPr>
        <w:t>卷积引入另一个卷积层的参数被称为扩张率。这定义了卷积核中的值之间的间距。直观上，空洞卷积通过在卷积核部分之间插入空间让卷积核膨胀。这个增加的参数 l（空洞率）表明了我们想要将卷积核放宽到多大。</w:t>
      </w:r>
    </w:p>
    <w:p w14:paraId="16FB32F7" w14:textId="77777777" w:rsidR="00846C20" w:rsidRDefault="00846C20" w:rsidP="00846C20">
      <w:pPr>
        <w:adjustRightInd w:val="0"/>
        <w:snapToGrid w:val="0"/>
        <w:spacing w:before="120" w:line="300" w:lineRule="auto"/>
        <w:rPr>
          <w:rFonts w:ascii="SimSun" w:eastAsia="SimSun" w:hAnsi="SimSun"/>
          <w:color w:val="4472C4" w:themeColor="accent1"/>
        </w:rPr>
      </w:pPr>
    </w:p>
    <w:p w14:paraId="3B389AC3" w14:textId="482DEAFD" w:rsidR="00846C20" w:rsidRPr="00846C20" w:rsidRDefault="00846C20" w:rsidP="00846C20">
      <w:pPr>
        <w:adjustRightInd w:val="0"/>
        <w:snapToGrid w:val="0"/>
        <w:spacing w:before="120" w:line="300" w:lineRule="auto"/>
        <w:rPr>
          <w:rFonts w:ascii="SimSun" w:eastAsia="SimSun" w:hAnsi="SimSun"/>
          <w:color w:val="4472C4" w:themeColor="accent1"/>
        </w:rPr>
      </w:pPr>
      <w:r w:rsidRPr="00846C20">
        <w:rPr>
          <w:rFonts w:ascii="SimSun" w:eastAsia="SimSun" w:hAnsi="SimSun"/>
          <w:color w:val="4472C4" w:themeColor="accent1"/>
        </w:rPr>
        <w:t>空洞卷积的两大</w:t>
      </w:r>
      <w:r w:rsidRPr="00846C20">
        <w:rPr>
          <w:rFonts w:ascii="SimSun" w:eastAsia="SimSun" w:hAnsi="SimSun"/>
          <w:b/>
          <w:bCs/>
          <w:color w:val="4472C4" w:themeColor="accent1"/>
        </w:rPr>
        <w:t>优势</w:t>
      </w:r>
      <w:r>
        <w:rPr>
          <w:rFonts w:ascii="SimSun" w:eastAsia="SimSun" w:hAnsi="SimSun" w:hint="eastAsia"/>
          <w:color w:val="4472C4" w:themeColor="accent1"/>
        </w:rPr>
        <w:t>在于</w:t>
      </w:r>
      <w:r w:rsidRPr="00846C20">
        <w:rPr>
          <w:rFonts w:ascii="SimSun" w:eastAsia="SimSun" w:hAnsi="SimSun"/>
          <w:color w:val="4472C4" w:themeColor="accent1"/>
        </w:rPr>
        <w:t>：1.特征图相同情况下，空洞卷积可以得到更大的感受野，从而获得更加密集的数据</w:t>
      </w:r>
      <w:r>
        <w:rPr>
          <w:rFonts w:ascii="SimSun" w:eastAsia="SimSun" w:hAnsi="SimSun" w:hint="eastAsia"/>
          <w:color w:val="4472C4" w:themeColor="accent1"/>
        </w:rPr>
        <w:t>。</w:t>
      </w:r>
    </w:p>
    <w:p w14:paraId="448F7C36" w14:textId="503234AC" w:rsidR="00952167" w:rsidRPr="00846C20" w:rsidRDefault="00846C20" w:rsidP="00846C20">
      <w:pPr>
        <w:adjustRightInd w:val="0"/>
        <w:snapToGrid w:val="0"/>
        <w:spacing w:before="120" w:line="300" w:lineRule="auto"/>
        <w:rPr>
          <w:rFonts w:ascii="SimSun" w:eastAsia="SimSun" w:hAnsi="SimSun"/>
          <w:color w:val="4472C4" w:themeColor="accent1"/>
        </w:rPr>
      </w:pPr>
      <w:r w:rsidRPr="00846C20">
        <w:rPr>
          <w:rFonts w:ascii="SimSun" w:eastAsia="SimSun" w:hAnsi="SimSun"/>
          <w:color w:val="4472C4" w:themeColor="accent1"/>
        </w:rPr>
        <w:t>2.特征图相同情况下，更大的感受野可以提高在目标检测和语义分割的任务中的小物体识别分割的的效果。</w:t>
      </w:r>
    </w:p>
    <w:p w14:paraId="79E11014" w14:textId="081A2652" w:rsidR="00C57475" w:rsidRPr="00C57475" w:rsidRDefault="00171803" w:rsidP="00C57475">
      <w:pPr>
        <w:pStyle w:val="ListParagraph"/>
        <w:numPr>
          <w:ilvl w:val="0"/>
          <w:numId w:val="1"/>
        </w:numPr>
        <w:ind w:firstLineChars="0"/>
        <w:rPr>
          <w:sz w:val="28"/>
          <w:szCs w:val="28"/>
        </w:rPr>
      </w:pPr>
      <w:r>
        <w:rPr>
          <w:rFonts w:hint="eastAsia"/>
          <w:sz w:val="28"/>
          <w:szCs w:val="28"/>
        </w:rPr>
        <w:lastRenderedPageBreak/>
        <w:t>描述</w:t>
      </w:r>
      <w:r w:rsidR="00921D02">
        <w:rPr>
          <w:rFonts w:hint="eastAsia"/>
          <w:sz w:val="28"/>
          <w:szCs w:val="28"/>
        </w:rPr>
        <w:t>P</w:t>
      </w:r>
      <w:r w:rsidR="00921D02">
        <w:rPr>
          <w:sz w:val="28"/>
          <w:szCs w:val="28"/>
        </w:rPr>
        <w:t>ointNet++</w:t>
      </w:r>
      <w:r w:rsidR="00921D02">
        <w:rPr>
          <w:rFonts w:hint="eastAsia"/>
          <w:sz w:val="28"/>
          <w:szCs w:val="28"/>
        </w:rPr>
        <w:t>的网络结构特点</w:t>
      </w:r>
      <w:r w:rsidR="00EF0921">
        <w:rPr>
          <w:rFonts w:hint="eastAsia"/>
          <w:sz w:val="28"/>
          <w:szCs w:val="28"/>
        </w:rPr>
        <w:t>，以及</w:t>
      </w:r>
      <w:r w:rsidR="00921D02">
        <w:rPr>
          <w:rFonts w:hint="eastAsia"/>
          <w:sz w:val="28"/>
          <w:szCs w:val="28"/>
        </w:rPr>
        <w:t>为什么</w:t>
      </w:r>
      <w:r w:rsidR="00921D02">
        <w:rPr>
          <w:sz w:val="28"/>
          <w:szCs w:val="28"/>
        </w:rPr>
        <w:t>PointNet++</w:t>
      </w:r>
      <w:r w:rsidR="00921D02">
        <w:rPr>
          <w:rFonts w:hint="eastAsia"/>
          <w:sz w:val="28"/>
          <w:szCs w:val="28"/>
        </w:rPr>
        <w:t>比P</w:t>
      </w:r>
      <w:r w:rsidR="00921D02">
        <w:rPr>
          <w:sz w:val="28"/>
          <w:szCs w:val="28"/>
        </w:rPr>
        <w:t>ointNet</w:t>
      </w:r>
      <w:r w:rsidR="00921D02">
        <w:rPr>
          <w:rFonts w:hint="eastAsia"/>
          <w:sz w:val="28"/>
          <w:szCs w:val="28"/>
        </w:rPr>
        <w:t>能取得更好的性能。</w:t>
      </w:r>
      <w:r w:rsidR="009E15F7">
        <w:rPr>
          <w:rFonts w:hint="eastAsia"/>
          <w:sz w:val="28"/>
          <w:szCs w:val="28"/>
        </w:rPr>
        <w:t>（1</w:t>
      </w:r>
      <w:r w:rsidR="009E15F7">
        <w:rPr>
          <w:sz w:val="28"/>
          <w:szCs w:val="28"/>
        </w:rPr>
        <w:t>5</w:t>
      </w:r>
      <w:r w:rsidR="009E15F7">
        <w:rPr>
          <w:rFonts w:hint="eastAsia"/>
          <w:sz w:val="28"/>
          <w:szCs w:val="28"/>
        </w:rPr>
        <w:t>分）</w:t>
      </w:r>
    </w:p>
    <w:p w14:paraId="392E860E" w14:textId="77777777" w:rsidR="00442701" w:rsidRDefault="00442701" w:rsidP="00ED7153">
      <w:pPr>
        <w:rPr>
          <w:rFonts w:ascii="SimSun" w:eastAsia="SimSun" w:hAnsi="SimSun"/>
          <w:color w:val="4472C4" w:themeColor="accent1"/>
        </w:rPr>
      </w:pPr>
    </w:p>
    <w:p w14:paraId="153ADAC4" w14:textId="77777777" w:rsidR="00442701" w:rsidRDefault="00442701" w:rsidP="00442701">
      <w:pPr>
        <w:adjustRightInd w:val="0"/>
        <w:snapToGrid w:val="0"/>
        <w:spacing w:before="120" w:after="120" w:line="300" w:lineRule="auto"/>
        <w:rPr>
          <w:rFonts w:ascii="SimSun" w:eastAsia="SimSun" w:hAnsi="SimSun"/>
          <w:color w:val="4472C4" w:themeColor="accent1"/>
        </w:rPr>
      </w:pPr>
      <w:r>
        <w:rPr>
          <w:rFonts w:ascii="SimSun" w:eastAsia="SimSun" w:hAnsi="SimSun" w:hint="eastAsia"/>
          <w:color w:val="4472C4" w:themeColor="accent1"/>
        </w:rPr>
        <w:t>PointNet</w:t>
      </w:r>
      <w:r>
        <w:rPr>
          <w:rFonts w:ascii="SimSun" w:eastAsia="SimSun" w:hAnsi="SimSun"/>
          <w:color w:val="4472C4" w:themeColor="accent1"/>
        </w:rPr>
        <w:t>++</w:t>
      </w:r>
      <w:r>
        <w:rPr>
          <w:rFonts w:ascii="SimSun" w:eastAsia="SimSun" w:hAnsi="SimSun" w:hint="eastAsia"/>
          <w:color w:val="4472C4" w:themeColor="accent1"/>
        </w:rPr>
        <w:t>网络结构特点：</w:t>
      </w:r>
    </w:p>
    <w:p w14:paraId="43CCEA68" w14:textId="77777777" w:rsidR="00442701" w:rsidRDefault="00442701" w:rsidP="00442701">
      <w:pPr>
        <w:adjustRightInd w:val="0"/>
        <w:snapToGrid w:val="0"/>
        <w:spacing w:before="120" w:line="300" w:lineRule="auto"/>
        <w:rPr>
          <w:rFonts w:ascii="SimSun" w:eastAsia="SimSun" w:hAnsi="SimSun"/>
          <w:color w:val="4472C4" w:themeColor="accent1"/>
        </w:rPr>
      </w:pPr>
      <w:r w:rsidRPr="00442701">
        <w:rPr>
          <w:rFonts w:ascii="SimSun" w:eastAsia="SimSun" w:hAnsi="SimSun" w:hint="eastAsia"/>
          <w:color w:val="4472C4" w:themeColor="accent1"/>
        </w:rPr>
        <w:t>与图像分割网络</w:t>
      </w:r>
      <w:r w:rsidRPr="00442701">
        <w:rPr>
          <w:rFonts w:ascii="SimSun" w:eastAsia="SimSun" w:hAnsi="SimSun"/>
          <w:color w:val="4472C4" w:themeColor="accent1"/>
        </w:rPr>
        <w:t>U-Net</w:t>
      </w:r>
      <w:r w:rsidRPr="00442701">
        <w:rPr>
          <w:rFonts w:ascii="SimSun" w:eastAsia="SimSun" w:hAnsi="SimSun" w:hint="eastAsia"/>
          <w:color w:val="4472C4" w:themeColor="accent1"/>
        </w:rPr>
        <w:t>类似，对于相同的点个数的层，采用了</w:t>
      </w:r>
      <w:r w:rsidRPr="00442701">
        <w:rPr>
          <w:rFonts w:ascii="SimSun" w:eastAsia="SimSun" w:hAnsi="SimSun"/>
          <w:color w:val="4472C4" w:themeColor="accent1"/>
        </w:rPr>
        <w:t>skip connect</w:t>
      </w:r>
      <w:r w:rsidRPr="00442701">
        <w:rPr>
          <w:rFonts w:ascii="SimSun" w:eastAsia="SimSun" w:hAnsi="SimSun" w:hint="eastAsia"/>
          <w:color w:val="4472C4" w:themeColor="accent1"/>
        </w:rPr>
        <w:t>的方式将</w:t>
      </w:r>
      <w:r w:rsidRPr="00442701">
        <w:rPr>
          <w:rFonts w:ascii="SimSun" w:eastAsia="SimSun" w:hAnsi="SimSun"/>
          <w:color w:val="4472C4" w:themeColor="accent1"/>
        </w:rPr>
        <w:t>Encoder</w:t>
      </w:r>
      <w:r w:rsidRPr="00442701">
        <w:rPr>
          <w:rFonts w:ascii="SimSun" w:eastAsia="SimSun" w:hAnsi="SimSun" w:hint="eastAsia"/>
          <w:color w:val="4472C4" w:themeColor="accent1"/>
        </w:rPr>
        <w:t>里面的特征拼接到了</w:t>
      </w:r>
      <w:r w:rsidRPr="00442701">
        <w:rPr>
          <w:rFonts w:ascii="SimSun" w:eastAsia="SimSun" w:hAnsi="SimSun"/>
          <w:color w:val="4472C4" w:themeColor="accent1"/>
        </w:rPr>
        <w:t>Decoder</w:t>
      </w:r>
      <w:r w:rsidRPr="00442701">
        <w:rPr>
          <w:rFonts w:ascii="SimSun" w:eastAsia="SimSun" w:hAnsi="SimSun" w:hint="eastAsia"/>
          <w:color w:val="4472C4" w:themeColor="accent1"/>
        </w:rPr>
        <w:t>的特征后。</w:t>
      </w:r>
    </w:p>
    <w:p w14:paraId="735002A4" w14:textId="3E85EED4" w:rsidR="00442701" w:rsidRPr="00442701" w:rsidRDefault="00442701" w:rsidP="00442701">
      <w:pPr>
        <w:widowControl w:val="0"/>
        <w:adjustRightInd w:val="0"/>
        <w:snapToGrid w:val="0"/>
        <w:spacing w:before="120" w:line="300" w:lineRule="auto"/>
        <w:jc w:val="both"/>
        <w:rPr>
          <w:rFonts w:ascii="SimSun" w:eastAsia="SimSun" w:hAnsi="SimSun"/>
          <w:color w:val="4472C4" w:themeColor="accent1"/>
        </w:rPr>
      </w:pPr>
      <w:r>
        <w:rPr>
          <w:rFonts w:ascii="SimSun" w:eastAsia="SimSun" w:hAnsi="SimSun" w:hint="eastAsia"/>
          <w:color w:val="4472C4" w:themeColor="accent1"/>
        </w:rPr>
        <w:t>而网络模块由</w:t>
      </w:r>
      <w:r w:rsidRPr="00442701">
        <w:rPr>
          <w:rFonts w:ascii="SimSun" w:eastAsia="SimSun" w:hAnsi="SimSun"/>
          <w:color w:val="4472C4" w:themeColor="accent1"/>
        </w:rPr>
        <w:t>Set Abstraction</w:t>
      </w:r>
      <w:r w:rsidRPr="00442701">
        <w:rPr>
          <w:rFonts w:ascii="SimSun" w:eastAsia="SimSun" w:hAnsi="SimSun" w:hint="eastAsia"/>
          <w:color w:val="4472C4" w:themeColor="accent1"/>
        </w:rPr>
        <w:t>提取全局特征</w:t>
      </w:r>
      <w:r>
        <w:rPr>
          <w:rFonts w:ascii="SimSun" w:eastAsia="SimSun" w:hAnsi="SimSun" w:hint="eastAsia"/>
          <w:color w:val="4472C4" w:themeColor="accent1"/>
        </w:rPr>
        <w:t>、</w:t>
      </w:r>
      <w:r w:rsidRPr="00442701">
        <w:rPr>
          <w:rFonts w:ascii="SimSun" w:eastAsia="SimSun" w:hAnsi="SimSun" w:hint="eastAsia"/>
          <w:color w:val="4472C4" w:themeColor="accent1"/>
        </w:rPr>
        <w:t>逐步上采样</w:t>
      </w:r>
      <w:r w:rsidRPr="00442701">
        <w:rPr>
          <w:rFonts w:ascii="SimSun" w:eastAsia="SimSun" w:hAnsi="SimSun" w:hint="eastAsia"/>
          <w:color w:val="4472C4" w:themeColor="accent1"/>
        </w:rPr>
        <w:t>、</w:t>
      </w:r>
      <w:r w:rsidRPr="00442701">
        <w:rPr>
          <w:rFonts w:ascii="SimSun" w:eastAsia="SimSun" w:hAnsi="SimSun" w:hint="eastAsia"/>
          <w:color w:val="4472C4" w:themeColor="accent1"/>
        </w:rPr>
        <w:t>分割</w:t>
      </w:r>
      <w:r>
        <w:rPr>
          <w:rFonts w:ascii="SimSun" w:eastAsia="SimSun" w:hAnsi="SimSun" w:hint="eastAsia"/>
          <w:color w:val="4472C4" w:themeColor="accent1"/>
        </w:rPr>
        <w:t>组成</w:t>
      </w:r>
    </w:p>
    <w:p w14:paraId="01FD195C" w14:textId="65C28AB4" w:rsidR="00442701" w:rsidRDefault="00442701" w:rsidP="00442701">
      <w:pPr>
        <w:adjustRightInd w:val="0"/>
        <w:snapToGrid w:val="0"/>
        <w:spacing w:before="120" w:after="120" w:line="300" w:lineRule="auto"/>
        <w:ind w:left="360"/>
        <w:rPr>
          <w:rFonts w:ascii="SimSun" w:eastAsia="SimSun" w:hAnsi="SimSun"/>
          <w:color w:val="4472C4" w:themeColor="accent1"/>
        </w:rPr>
      </w:pPr>
    </w:p>
    <w:p w14:paraId="09BF5CCE" w14:textId="47CCF221" w:rsidR="00442701" w:rsidRPr="00442701" w:rsidRDefault="00442701" w:rsidP="00442701">
      <w:pPr>
        <w:widowControl w:val="0"/>
        <w:adjustRightInd w:val="0"/>
        <w:snapToGrid w:val="0"/>
        <w:spacing w:before="120" w:line="300" w:lineRule="auto"/>
        <w:jc w:val="both"/>
        <w:rPr>
          <w:rFonts w:ascii="SimSun" w:eastAsia="SimSun" w:hAnsi="SimSun"/>
          <w:color w:val="4472C4" w:themeColor="accent1"/>
        </w:rPr>
      </w:pPr>
      <w:r>
        <w:rPr>
          <w:rFonts w:ascii="SimSun" w:eastAsia="SimSun" w:hAnsi="SimSun" w:hint="eastAsia"/>
          <w:color w:val="4472C4" w:themeColor="accent1"/>
        </w:rPr>
        <w:t>一般的</w:t>
      </w:r>
      <w:proofErr w:type="spellStart"/>
      <w:r>
        <w:rPr>
          <w:rFonts w:ascii="SimSun" w:eastAsia="SimSun" w:hAnsi="SimSun" w:hint="eastAsia"/>
          <w:color w:val="4472C4" w:themeColor="accent1"/>
        </w:rPr>
        <w:t>PointNet</w:t>
      </w:r>
      <w:proofErr w:type="spellEnd"/>
      <w:r w:rsidRPr="00442701">
        <w:rPr>
          <w:rFonts w:ascii="SimSun" w:eastAsia="SimSun" w:hAnsi="SimSun" w:hint="eastAsia"/>
          <w:color w:val="4472C4" w:themeColor="accent1"/>
        </w:rPr>
        <w:t>缺失多尺度特征</w:t>
      </w:r>
      <w:r>
        <w:rPr>
          <w:rFonts w:ascii="SimSun" w:eastAsia="SimSun" w:hAnsi="SimSun" w:hint="eastAsia"/>
          <w:color w:val="4472C4" w:themeColor="accent1"/>
        </w:rPr>
        <w:t>。</w:t>
      </w:r>
    </w:p>
    <w:p w14:paraId="61EF7D0A" w14:textId="37994E55" w:rsidR="00ED7153" w:rsidRDefault="00442701" w:rsidP="00442701">
      <w:pPr>
        <w:adjustRightInd w:val="0"/>
        <w:snapToGrid w:val="0"/>
        <w:spacing w:before="120" w:after="120" w:line="300" w:lineRule="auto"/>
        <w:rPr>
          <w:rFonts w:ascii="SimSun" w:eastAsia="SimSun" w:hAnsi="SimSun"/>
          <w:color w:val="4472C4" w:themeColor="accent1"/>
        </w:rPr>
      </w:pPr>
      <w:r>
        <w:rPr>
          <w:rFonts w:ascii="SimSun" w:eastAsia="SimSun" w:hAnsi="SimSun" w:hint="eastAsia"/>
          <w:color w:val="4472C4" w:themeColor="accent1"/>
        </w:rPr>
        <w:t>但是</w:t>
      </w:r>
      <w:proofErr w:type="spellStart"/>
      <w:r w:rsidRPr="00442701">
        <w:rPr>
          <w:rFonts w:ascii="SimSun" w:eastAsia="SimSun" w:hAnsi="SimSun"/>
          <w:color w:val="4472C4" w:themeColor="accent1"/>
        </w:rPr>
        <w:t>PointNet</w:t>
      </w:r>
      <w:proofErr w:type="spellEnd"/>
      <w:r w:rsidRPr="00442701">
        <w:rPr>
          <w:rFonts w:ascii="SimSun" w:eastAsia="SimSun" w:hAnsi="SimSun"/>
          <w:color w:val="4472C4" w:themeColor="accent1"/>
        </w:rPr>
        <w:t>++中主要借鉴了CNN的多层感受野的思想。CNN通过分层不断地使用卷积核扫描图像上的像素并做内积，使得越到后面的特征图感受野越大，同时每个像素包含的信息也越多。而</w:t>
      </w:r>
      <w:proofErr w:type="spellStart"/>
      <w:r w:rsidRPr="00442701">
        <w:rPr>
          <w:rFonts w:ascii="SimSun" w:eastAsia="SimSun" w:hAnsi="SimSun"/>
          <w:color w:val="4472C4" w:themeColor="accent1"/>
        </w:rPr>
        <w:t>PointNet</w:t>
      </w:r>
      <w:proofErr w:type="spellEnd"/>
      <w:r w:rsidRPr="00442701">
        <w:rPr>
          <w:rFonts w:ascii="SimSun" w:eastAsia="SimSun" w:hAnsi="SimSun"/>
          <w:color w:val="4472C4" w:themeColor="accent1"/>
        </w:rPr>
        <w:t>++就是仿照了这样的结构，引入Set Abstraction。</w:t>
      </w:r>
    </w:p>
    <w:p w14:paraId="5F4C6D39" w14:textId="77777777" w:rsidR="00442701" w:rsidRPr="00442701" w:rsidRDefault="00442701" w:rsidP="00ED7153">
      <w:pPr>
        <w:rPr>
          <w:rFonts w:ascii="SimSun" w:eastAsia="SimSun" w:hAnsi="SimSun" w:hint="eastAsia"/>
          <w:color w:val="4472C4" w:themeColor="accent1"/>
        </w:rPr>
      </w:pPr>
    </w:p>
    <w:p w14:paraId="3F5DA547" w14:textId="069A645F" w:rsidR="000906C1" w:rsidRPr="0078727D" w:rsidRDefault="000906C1" w:rsidP="00ED7153">
      <w:pPr>
        <w:rPr>
          <w:sz w:val="28"/>
          <w:szCs w:val="28"/>
        </w:rPr>
      </w:pPr>
    </w:p>
    <w:p w14:paraId="6C09403D" w14:textId="77777777" w:rsidR="000906C1" w:rsidRDefault="000906C1" w:rsidP="00ED7153">
      <w:pPr>
        <w:rPr>
          <w:sz w:val="28"/>
          <w:szCs w:val="28"/>
        </w:rPr>
      </w:pPr>
    </w:p>
    <w:p w14:paraId="09A39933" w14:textId="0D4DF17F" w:rsidR="00ED7153" w:rsidRDefault="0085578E" w:rsidP="00ED7153">
      <w:pPr>
        <w:pStyle w:val="ListParagraph"/>
        <w:numPr>
          <w:ilvl w:val="0"/>
          <w:numId w:val="1"/>
        </w:numPr>
        <w:ind w:firstLineChars="0"/>
        <w:rPr>
          <w:sz w:val="28"/>
          <w:szCs w:val="28"/>
        </w:rPr>
      </w:pPr>
      <w:r>
        <w:rPr>
          <w:rFonts w:hint="eastAsia"/>
          <w:sz w:val="28"/>
          <w:szCs w:val="28"/>
        </w:rPr>
        <w:t>设想以下应用场景：</w:t>
      </w:r>
    </w:p>
    <w:p w14:paraId="02364A1D" w14:textId="7600B777" w:rsidR="0085578E" w:rsidRDefault="0085578E" w:rsidP="0085578E">
      <w:pPr>
        <w:pStyle w:val="ListParagraph"/>
        <w:ind w:left="360" w:firstLineChars="0" w:firstLine="0"/>
        <w:rPr>
          <w:sz w:val="28"/>
          <w:szCs w:val="28"/>
        </w:rPr>
      </w:pPr>
      <w:r>
        <w:rPr>
          <w:rFonts w:hint="eastAsia"/>
          <w:sz w:val="28"/>
          <w:szCs w:val="28"/>
        </w:rPr>
        <w:t xml:space="preserve"> </w:t>
      </w:r>
      <w:r w:rsidR="005461C5">
        <w:rPr>
          <w:sz w:val="28"/>
          <w:szCs w:val="28"/>
        </w:rPr>
        <w:t xml:space="preserve">  </w:t>
      </w:r>
      <w:r w:rsidR="004716FB">
        <w:rPr>
          <w:sz w:val="28"/>
          <w:szCs w:val="28"/>
        </w:rPr>
        <w:t xml:space="preserve"> </w:t>
      </w:r>
      <w:r>
        <w:rPr>
          <w:rFonts w:hint="eastAsia"/>
          <w:sz w:val="28"/>
          <w:szCs w:val="28"/>
        </w:rPr>
        <w:t>“</w:t>
      </w:r>
      <w:r w:rsidR="00E5780A">
        <w:rPr>
          <w:rFonts w:hint="eastAsia"/>
          <w:sz w:val="28"/>
          <w:szCs w:val="28"/>
        </w:rPr>
        <w:t>在户外较大范围的开放场景中，</w:t>
      </w:r>
      <w:r>
        <w:rPr>
          <w:rFonts w:hint="eastAsia"/>
          <w:sz w:val="28"/>
          <w:szCs w:val="28"/>
        </w:rPr>
        <w:t>你需要</w:t>
      </w:r>
      <w:r w:rsidR="00E5780A">
        <w:rPr>
          <w:rFonts w:hint="eastAsia"/>
          <w:sz w:val="28"/>
          <w:szCs w:val="28"/>
        </w:rPr>
        <w:t>利用机器人对场景中的垃圾进行清理。这需要机器人能对</w:t>
      </w:r>
      <w:r w:rsidR="00C61D83">
        <w:rPr>
          <w:rFonts w:hint="eastAsia"/>
          <w:sz w:val="28"/>
          <w:szCs w:val="28"/>
        </w:rPr>
        <w:t>场景中的物件</w:t>
      </w:r>
      <w:r w:rsidR="00E5780A">
        <w:rPr>
          <w:rFonts w:hint="eastAsia"/>
          <w:sz w:val="28"/>
          <w:szCs w:val="28"/>
        </w:rPr>
        <w:t>进行</w:t>
      </w:r>
      <w:r w:rsidR="00C61D83">
        <w:rPr>
          <w:rFonts w:hint="eastAsia"/>
          <w:sz w:val="28"/>
          <w:szCs w:val="28"/>
        </w:rPr>
        <w:t>精细的理解。确认物件属于垃圾</w:t>
      </w:r>
      <w:r w:rsidR="00E5780A">
        <w:rPr>
          <w:rFonts w:hint="eastAsia"/>
          <w:sz w:val="28"/>
          <w:szCs w:val="28"/>
        </w:rPr>
        <w:t>，</w:t>
      </w:r>
      <w:r w:rsidR="00C61D83">
        <w:rPr>
          <w:rFonts w:hint="eastAsia"/>
          <w:sz w:val="28"/>
          <w:szCs w:val="28"/>
        </w:rPr>
        <w:t>再进行</w:t>
      </w:r>
      <w:r w:rsidR="00D87F13">
        <w:rPr>
          <w:rFonts w:hint="eastAsia"/>
          <w:sz w:val="28"/>
          <w:szCs w:val="28"/>
        </w:rPr>
        <w:t>垃圾的</w:t>
      </w:r>
      <w:r w:rsidR="00E5780A">
        <w:rPr>
          <w:rFonts w:hint="eastAsia"/>
          <w:sz w:val="28"/>
          <w:szCs w:val="28"/>
        </w:rPr>
        <w:t>抓取</w:t>
      </w:r>
      <w:r w:rsidR="00C61D83">
        <w:rPr>
          <w:rFonts w:hint="eastAsia"/>
          <w:sz w:val="28"/>
          <w:szCs w:val="28"/>
        </w:rPr>
        <w:t>和清理</w:t>
      </w:r>
      <w:r w:rsidR="00E5780A">
        <w:rPr>
          <w:rFonts w:hint="eastAsia"/>
          <w:sz w:val="28"/>
          <w:szCs w:val="28"/>
        </w:rPr>
        <w:t>。</w:t>
      </w:r>
      <w:r w:rsidR="00C61D83">
        <w:rPr>
          <w:rFonts w:hint="eastAsia"/>
          <w:sz w:val="28"/>
          <w:szCs w:val="28"/>
        </w:rPr>
        <w:t>机器人配备机械臂</w:t>
      </w:r>
      <w:r w:rsidR="00494725">
        <w:rPr>
          <w:rFonts w:hint="eastAsia"/>
          <w:sz w:val="28"/>
          <w:szCs w:val="28"/>
        </w:rPr>
        <w:t>，具有良好的</w:t>
      </w:r>
      <w:r w:rsidR="00C61D83">
        <w:rPr>
          <w:rFonts w:hint="eastAsia"/>
          <w:sz w:val="28"/>
          <w:szCs w:val="28"/>
        </w:rPr>
        <w:t>物件抓取</w:t>
      </w:r>
      <w:r w:rsidR="00494725">
        <w:rPr>
          <w:rFonts w:hint="eastAsia"/>
          <w:sz w:val="28"/>
          <w:szCs w:val="28"/>
        </w:rPr>
        <w:t>性能</w:t>
      </w:r>
      <w:r w:rsidR="00C61D83">
        <w:rPr>
          <w:rFonts w:hint="eastAsia"/>
          <w:sz w:val="28"/>
          <w:szCs w:val="28"/>
        </w:rPr>
        <w:t>。</w:t>
      </w:r>
      <w:r w:rsidR="00E5780A">
        <w:rPr>
          <w:rFonts w:hint="eastAsia"/>
          <w:sz w:val="28"/>
          <w:szCs w:val="28"/>
        </w:rPr>
        <w:t>但是，受限于成本，机器人只配备基本的R</w:t>
      </w:r>
      <w:r w:rsidR="00E5780A">
        <w:rPr>
          <w:sz w:val="28"/>
          <w:szCs w:val="28"/>
        </w:rPr>
        <w:t>GB</w:t>
      </w:r>
      <w:r w:rsidR="00E5780A">
        <w:rPr>
          <w:rFonts w:hint="eastAsia"/>
          <w:sz w:val="28"/>
          <w:szCs w:val="28"/>
        </w:rPr>
        <w:t>摄像机，以及低功耗的深度摄像机</w:t>
      </w:r>
      <w:r w:rsidR="00CD2956">
        <w:rPr>
          <w:rFonts w:hint="eastAsia"/>
          <w:sz w:val="28"/>
          <w:szCs w:val="28"/>
        </w:rPr>
        <w:t>，意味着场景的信息</w:t>
      </w:r>
      <w:r w:rsidR="00A107E9">
        <w:rPr>
          <w:rFonts w:hint="eastAsia"/>
          <w:sz w:val="28"/>
          <w:szCs w:val="28"/>
        </w:rPr>
        <w:t>采集的时候有缺失</w:t>
      </w:r>
      <w:r w:rsidR="00E5780A">
        <w:rPr>
          <w:rFonts w:hint="eastAsia"/>
          <w:sz w:val="28"/>
          <w:szCs w:val="28"/>
        </w:rPr>
        <w:t>。</w:t>
      </w:r>
      <w:r>
        <w:rPr>
          <w:rFonts w:hint="eastAsia"/>
          <w:sz w:val="28"/>
          <w:szCs w:val="28"/>
        </w:rPr>
        <w:t>”</w:t>
      </w:r>
    </w:p>
    <w:p w14:paraId="420C907F" w14:textId="77777777" w:rsidR="008E5320" w:rsidRDefault="008E5320" w:rsidP="0085578E">
      <w:pPr>
        <w:pStyle w:val="ListParagraph"/>
        <w:ind w:left="360" w:firstLineChars="0" w:firstLine="0"/>
        <w:rPr>
          <w:sz w:val="28"/>
          <w:szCs w:val="28"/>
        </w:rPr>
      </w:pPr>
    </w:p>
    <w:p w14:paraId="048CDF14" w14:textId="25D60DB9" w:rsidR="00057AFE" w:rsidRPr="00057AFE" w:rsidRDefault="00E5780A" w:rsidP="00057AFE">
      <w:pPr>
        <w:pStyle w:val="ListParagraph"/>
        <w:ind w:left="360" w:firstLineChars="0" w:firstLine="0"/>
        <w:rPr>
          <w:sz w:val="28"/>
          <w:szCs w:val="28"/>
        </w:rPr>
      </w:pPr>
      <w:r>
        <w:rPr>
          <w:rFonts w:ascii="SimSun" w:eastAsia="SimSun" w:hAnsi="SimSun" w:cs="SimSun" w:hint="eastAsia"/>
          <w:sz w:val="28"/>
          <w:szCs w:val="28"/>
        </w:rPr>
        <w:lastRenderedPageBreak/>
        <w:t>基于上述场景，利用已学习的三维视觉技术</w:t>
      </w:r>
      <w:r w:rsidR="00D87F13">
        <w:rPr>
          <w:rFonts w:ascii="SimSun" w:eastAsia="SimSun" w:hAnsi="SimSun" w:cs="SimSun" w:hint="eastAsia"/>
          <w:sz w:val="28"/>
          <w:szCs w:val="28"/>
        </w:rPr>
        <w:t>，描述如何设计机器人的垃圾</w:t>
      </w:r>
      <w:r w:rsidR="00B25D46">
        <w:rPr>
          <w:rFonts w:ascii="SimSun" w:eastAsia="SimSun" w:hAnsi="SimSun" w:cs="SimSun" w:hint="eastAsia"/>
          <w:sz w:val="28"/>
          <w:szCs w:val="28"/>
        </w:rPr>
        <w:t>识别</w:t>
      </w:r>
      <w:r w:rsidR="00D87F13">
        <w:rPr>
          <w:rFonts w:ascii="SimSun" w:eastAsia="SimSun" w:hAnsi="SimSun" w:cs="SimSun" w:hint="eastAsia"/>
          <w:sz w:val="28"/>
          <w:szCs w:val="28"/>
        </w:rPr>
        <w:t>算法。</w:t>
      </w:r>
      <w:r w:rsidR="009E15F7">
        <w:rPr>
          <w:rFonts w:hint="eastAsia"/>
          <w:sz w:val="28"/>
          <w:szCs w:val="28"/>
        </w:rPr>
        <w:t>(</w:t>
      </w:r>
      <w:r w:rsidR="009E15F7">
        <w:rPr>
          <w:sz w:val="28"/>
          <w:szCs w:val="28"/>
        </w:rPr>
        <w:t>20</w:t>
      </w:r>
      <w:r w:rsidR="009E15F7">
        <w:rPr>
          <w:rFonts w:ascii="SimSun" w:eastAsia="SimSun" w:hAnsi="SimSun" w:cs="SimSun" w:hint="eastAsia"/>
          <w:sz w:val="28"/>
          <w:szCs w:val="28"/>
        </w:rPr>
        <w:t>分</w:t>
      </w:r>
      <w:r w:rsidR="009E15F7">
        <w:rPr>
          <w:sz w:val="28"/>
          <w:szCs w:val="28"/>
        </w:rPr>
        <w:t>)</w:t>
      </w:r>
    </w:p>
    <w:p w14:paraId="6E35FACE" w14:textId="77777777" w:rsidR="00057AFE" w:rsidRDefault="00057AFE" w:rsidP="0085578E">
      <w:pPr>
        <w:pStyle w:val="ListParagraph"/>
        <w:ind w:left="360" w:firstLineChars="0" w:firstLine="0"/>
        <w:rPr>
          <w:rFonts w:ascii="SimSun" w:eastAsia="SimSun" w:hAnsi="SimSun"/>
          <w:color w:val="4472C4" w:themeColor="accent1"/>
        </w:rPr>
      </w:pPr>
    </w:p>
    <w:p w14:paraId="391F64D7" w14:textId="53D0BEA5" w:rsidR="00057AFE" w:rsidRDefault="00057AFE" w:rsidP="00057AFE">
      <w:pPr>
        <w:pStyle w:val="ListParagraph"/>
        <w:adjustRightInd w:val="0"/>
        <w:snapToGrid w:val="0"/>
        <w:spacing w:line="300" w:lineRule="auto"/>
        <w:ind w:left="357" w:firstLineChars="0" w:firstLine="0"/>
        <w:rPr>
          <w:rFonts w:ascii="SimSun" w:eastAsia="SimSun" w:hAnsi="SimSun"/>
          <w:color w:val="4472C4" w:themeColor="accent1"/>
        </w:rPr>
      </w:pPr>
      <w:r>
        <w:rPr>
          <w:rFonts w:ascii="SimSun" w:eastAsia="SimSun" w:hAnsi="SimSun" w:hint="eastAsia"/>
          <w:color w:val="4472C4" w:themeColor="accent1"/>
        </w:rPr>
        <w:t>首先，因为“</w:t>
      </w:r>
      <w:r w:rsidRPr="00057AFE">
        <w:rPr>
          <w:rFonts w:ascii="SimSun" w:eastAsia="SimSun" w:hAnsi="SimSun" w:hint="eastAsia"/>
          <w:color w:val="4472C4" w:themeColor="accent1"/>
        </w:rPr>
        <w:t>机器人只配备基本的R</w:t>
      </w:r>
      <w:r w:rsidRPr="00057AFE">
        <w:rPr>
          <w:rFonts w:ascii="SimSun" w:eastAsia="SimSun" w:hAnsi="SimSun"/>
          <w:color w:val="4472C4" w:themeColor="accent1"/>
        </w:rPr>
        <w:t>GB</w:t>
      </w:r>
      <w:r w:rsidRPr="00057AFE">
        <w:rPr>
          <w:rFonts w:ascii="SimSun" w:eastAsia="SimSun" w:hAnsi="SimSun" w:hint="eastAsia"/>
          <w:color w:val="4472C4" w:themeColor="accent1"/>
        </w:rPr>
        <w:t>摄像机，以及低功耗的深度摄像机</w:t>
      </w:r>
      <w:r>
        <w:rPr>
          <w:rFonts w:ascii="SimSun" w:eastAsia="SimSun" w:hAnsi="SimSun" w:hint="eastAsia"/>
          <w:color w:val="4472C4" w:themeColor="accent1"/>
        </w:rPr>
        <w:t>”，我们需要选择合理的数据获取方式。并选择合适的三维数据表达方式。</w:t>
      </w:r>
      <w:r w:rsidR="00223FFA">
        <w:rPr>
          <w:rFonts w:ascii="SimSun" w:eastAsia="SimSun" w:hAnsi="SimSun" w:hint="eastAsia"/>
          <w:color w:val="4472C4" w:themeColor="accent1"/>
        </w:rPr>
        <w:t>比如可以以深度图像、点云的方式表达三维数据、如机器人实时位置以及周围物体位置信息。</w:t>
      </w:r>
    </w:p>
    <w:p w14:paraId="0A2E9A9C" w14:textId="696B8BF0" w:rsidR="00223FFA" w:rsidRDefault="00223FFA" w:rsidP="00057AFE">
      <w:pPr>
        <w:pStyle w:val="ListParagraph"/>
        <w:adjustRightInd w:val="0"/>
        <w:snapToGrid w:val="0"/>
        <w:spacing w:line="300" w:lineRule="auto"/>
        <w:ind w:left="357" w:firstLineChars="0" w:firstLine="0"/>
        <w:rPr>
          <w:rFonts w:ascii="SimSun" w:eastAsia="SimSun" w:hAnsi="SimSun" w:hint="eastAsia"/>
          <w:color w:val="4472C4" w:themeColor="accent1"/>
        </w:rPr>
      </w:pPr>
      <w:r>
        <w:rPr>
          <w:rFonts w:ascii="SimSun" w:eastAsia="SimSun" w:hAnsi="SimSun" w:hint="eastAsia"/>
          <w:color w:val="4472C4" w:themeColor="accent1"/>
        </w:rPr>
        <w:t>在对垃圾进行识别的时候、可能需要用到一些列的图像处理算法，比如利用SIFT算法、提取特征点。以及前面的题目中提及的</w:t>
      </w:r>
      <w:r>
        <w:rPr>
          <w:rFonts w:ascii="SimSun" w:eastAsia="SimSun" w:hAnsi="SimSun"/>
          <w:color w:val="4472C4" w:themeColor="accent1"/>
        </w:rPr>
        <w:t xml:space="preserve">  </w:t>
      </w:r>
      <w:r w:rsidRPr="004C5986">
        <w:rPr>
          <w:rFonts w:ascii="SimSun" w:eastAsia="SimSun" w:hAnsi="SimSun"/>
          <w:color w:val="4472C4" w:themeColor="accent1"/>
        </w:rPr>
        <w:t>Spatial Transformer Networks</w:t>
      </w:r>
      <w:r>
        <w:rPr>
          <w:rFonts w:ascii="SimSun" w:eastAsia="SimSun" w:hAnsi="SimSun" w:hint="eastAsia"/>
          <w:color w:val="4472C4" w:themeColor="accent1"/>
        </w:rPr>
        <w:t>。</w:t>
      </w:r>
    </w:p>
    <w:p w14:paraId="3A85CB4B" w14:textId="064557BC" w:rsidR="00223FFA" w:rsidRDefault="00223FFA" w:rsidP="00223FFA">
      <w:pPr>
        <w:pStyle w:val="ListParagraph"/>
        <w:adjustRightInd w:val="0"/>
        <w:snapToGrid w:val="0"/>
        <w:spacing w:line="300" w:lineRule="auto"/>
        <w:ind w:left="357" w:firstLineChars="0" w:firstLine="0"/>
        <w:rPr>
          <w:rFonts w:ascii="SimSun" w:eastAsia="SimSun" w:hAnsi="SimSun"/>
          <w:color w:val="4472C4" w:themeColor="accent1"/>
        </w:rPr>
      </w:pPr>
      <w:r w:rsidRPr="00223FFA">
        <w:rPr>
          <w:rFonts w:ascii="SimSun" w:eastAsia="SimSun" w:hAnsi="SimSun" w:hint="eastAsia"/>
          <w:color w:val="4472C4" w:themeColor="accent1"/>
        </w:rPr>
        <w:t>在不同尺度空间的图像下检测出具有方向信息的局部极点，具有尺度、方向、大小三个特征</w:t>
      </w:r>
      <w:r>
        <w:rPr>
          <w:rFonts w:ascii="SimSun" w:eastAsia="SimSun" w:hAnsi="SimSun" w:hint="eastAsia"/>
          <w:color w:val="4472C4" w:themeColor="accent1"/>
        </w:rPr>
        <w:t>。</w:t>
      </w:r>
    </w:p>
    <w:p w14:paraId="2D437FCB" w14:textId="7479C8CD" w:rsidR="00223FFA" w:rsidRPr="00223FFA" w:rsidRDefault="00223FFA" w:rsidP="00223FFA">
      <w:pPr>
        <w:pStyle w:val="ListParagraph"/>
        <w:adjustRightInd w:val="0"/>
        <w:snapToGrid w:val="0"/>
        <w:spacing w:line="300" w:lineRule="auto"/>
        <w:ind w:left="357" w:firstLineChars="0" w:firstLine="0"/>
        <w:rPr>
          <w:rFonts w:ascii="SimSun" w:eastAsia="SimSun" w:hAnsi="SimSun" w:hint="eastAsia"/>
          <w:color w:val="4472C4" w:themeColor="accent1"/>
        </w:rPr>
      </w:pPr>
      <w:r>
        <w:rPr>
          <w:rFonts w:ascii="SimSun" w:eastAsia="SimSun" w:hAnsi="SimSun" w:hint="eastAsia"/>
          <w:color w:val="4472C4" w:themeColor="accent1"/>
        </w:rPr>
        <w:t>在后续也可以用到点云的</w:t>
      </w:r>
      <w:r>
        <w:rPr>
          <w:rFonts w:ascii="SimSun" w:eastAsia="SimSun" w:hAnsi="SimSun" w:hint="eastAsia"/>
          <w:color w:val="4472C4" w:themeColor="accent1"/>
        </w:rPr>
        <w:t>PointNet</w:t>
      </w:r>
      <w:r>
        <w:rPr>
          <w:rFonts w:ascii="SimSun" w:eastAsia="SimSun" w:hAnsi="SimSun"/>
          <w:color w:val="4472C4" w:themeColor="accent1"/>
        </w:rPr>
        <w:t>++</w:t>
      </w:r>
      <w:r>
        <w:rPr>
          <w:rFonts w:ascii="SimSun" w:eastAsia="SimSun" w:hAnsi="SimSun" w:hint="eastAsia"/>
          <w:color w:val="4472C4" w:themeColor="accent1"/>
        </w:rPr>
        <w:t>等等算法进行处理。</w:t>
      </w:r>
    </w:p>
    <w:p w14:paraId="5930781A" w14:textId="77777777" w:rsidR="00223FFA" w:rsidRDefault="00223FFA" w:rsidP="00057AFE">
      <w:pPr>
        <w:pStyle w:val="ListParagraph"/>
        <w:adjustRightInd w:val="0"/>
        <w:snapToGrid w:val="0"/>
        <w:spacing w:line="300" w:lineRule="auto"/>
        <w:ind w:left="357" w:firstLineChars="0" w:firstLine="0"/>
        <w:rPr>
          <w:rFonts w:ascii="SimSun" w:eastAsia="SimSun" w:hAnsi="SimSun" w:hint="eastAsia"/>
          <w:color w:val="4472C4" w:themeColor="accent1"/>
        </w:rPr>
      </w:pPr>
    </w:p>
    <w:p w14:paraId="588C4286" w14:textId="77777777" w:rsidR="00223FFA" w:rsidRPr="00223FFA" w:rsidRDefault="00223FFA" w:rsidP="00057AFE">
      <w:pPr>
        <w:pStyle w:val="ListParagraph"/>
        <w:adjustRightInd w:val="0"/>
        <w:snapToGrid w:val="0"/>
        <w:spacing w:line="300" w:lineRule="auto"/>
        <w:ind w:left="357" w:firstLineChars="0" w:firstLine="0"/>
        <w:rPr>
          <w:rFonts w:ascii="SimSun" w:eastAsia="SimSun" w:hAnsi="SimSun" w:cs="SimSun" w:hint="eastAsia"/>
          <w:sz w:val="28"/>
          <w:szCs w:val="28"/>
        </w:rPr>
      </w:pPr>
    </w:p>
    <w:sectPr w:rsidR="00223FFA" w:rsidRPr="00223F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47F7C" w14:textId="77777777" w:rsidR="005C1286" w:rsidRDefault="005C1286" w:rsidP="005461C5">
      <w:r>
        <w:separator/>
      </w:r>
    </w:p>
  </w:endnote>
  <w:endnote w:type="continuationSeparator" w:id="0">
    <w:p w14:paraId="0DACA23C" w14:textId="77777777" w:rsidR="005C1286" w:rsidRDefault="005C1286" w:rsidP="0054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2DEB" w14:textId="77777777" w:rsidR="005C1286" w:rsidRDefault="005C1286" w:rsidP="005461C5">
      <w:r>
        <w:separator/>
      </w:r>
    </w:p>
  </w:footnote>
  <w:footnote w:type="continuationSeparator" w:id="0">
    <w:p w14:paraId="1489008F" w14:textId="77777777" w:rsidR="005C1286" w:rsidRDefault="005C1286" w:rsidP="00546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F5AAE"/>
    <w:multiLevelType w:val="hybridMultilevel"/>
    <w:tmpl w:val="4224ED86"/>
    <w:lvl w:ilvl="0" w:tplc="BB041C2E">
      <w:start w:val="1"/>
      <w:numFmt w:val="bullet"/>
      <w:lvlText w:val="l"/>
      <w:lvlJc w:val="left"/>
      <w:pPr>
        <w:tabs>
          <w:tab w:val="num" w:pos="720"/>
        </w:tabs>
        <w:ind w:left="720" w:hanging="360"/>
      </w:pPr>
      <w:rPr>
        <w:rFonts w:ascii="Wingdings" w:hAnsi="Wingdings" w:hint="default"/>
      </w:rPr>
    </w:lvl>
    <w:lvl w:ilvl="1" w:tplc="5D5024BC" w:tentative="1">
      <w:start w:val="1"/>
      <w:numFmt w:val="bullet"/>
      <w:lvlText w:val="l"/>
      <w:lvlJc w:val="left"/>
      <w:pPr>
        <w:tabs>
          <w:tab w:val="num" w:pos="1440"/>
        </w:tabs>
        <w:ind w:left="1440" w:hanging="360"/>
      </w:pPr>
      <w:rPr>
        <w:rFonts w:ascii="Wingdings" w:hAnsi="Wingdings" w:hint="default"/>
      </w:rPr>
    </w:lvl>
    <w:lvl w:ilvl="2" w:tplc="8668AC70" w:tentative="1">
      <w:start w:val="1"/>
      <w:numFmt w:val="bullet"/>
      <w:lvlText w:val="l"/>
      <w:lvlJc w:val="left"/>
      <w:pPr>
        <w:tabs>
          <w:tab w:val="num" w:pos="2160"/>
        </w:tabs>
        <w:ind w:left="2160" w:hanging="360"/>
      </w:pPr>
      <w:rPr>
        <w:rFonts w:ascii="Wingdings" w:hAnsi="Wingdings" w:hint="default"/>
      </w:rPr>
    </w:lvl>
    <w:lvl w:ilvl="3" w:tplc="CA466E72" w:tentative="1">
      <w:start w:val="1"/>
      <w:numFmt w:val="bullet"/>
      <w:lvlText w:val="l"/>
      <w:lvlJc w:val="left"/>
      <w:pPr>
        <w:tabs>
          <w:tab w:val="num" w:pos="2880"/>
        </w:tabs>
        <w:ind w:left="2880" w:hanging="360"/>
      </w:pPr>
      <w:rPr>
        <w:rFonts w:ascii="Wingdings" w:hAnsi="Wingdings" w:hint="default"/>
      </w:rPr>
    </w:lvl>
    <w:lvl w:ilvl="4" w:tplc="9E70AF2E" w:tentative="1">
      <w:start w:val="1"/>
      <w:numFmt w:val="bullet"/>
      <w:lvlText w:val="l"/>
      <w:lvlJc w:val="left"/>
      <w:pPr>
        <w:tabs>
          <w:tab w:val="num" w:pos="3600"/>
        </w:tabs>
        <w:ind w:left="3600" w:hanging="360"/>
      </w:pPr>
      <w:rPr>
        <w:rFonts w:ascii="Wingdings" w:hAnsi="Wingdings" w:hint="default"/>
      </w:rPr>
    </w:lvl>
    <w:lvl w:ilvl="5" w:tplc="26B8CDD6" w:tentative="1">
      <w:start w:val="1"/>
      <w:numFmt w:val="bullet"/>
      <w:lvlText w:val="l"/>
      <w:lvlJc w:val="left"/>
      <w:pPr>
        <w:tabs>
          <w:tab w:val="num" w:pos="4320"/>
        </w:tabs>
        <w:ind w:left="4320" w:hanging="360"/>
      </w:pPr>
      <w:rPr>
        <w:rFonts w:ascii="Wingdings" w:hAnsi="Wingdings" w:hint="default"/>
      </w:rPr>
    </w:lvl>
    <w:lvl w:ilvl="6" w:tplc="20B2D82E" w:tentative="1">
      <w:start w:val="1"/>
      <w:numFmt w:val="bullet"/>
      <w:lvlText w:val="l"/>
      <w:lvlJc w:val="left"/>
      <w:pPr>
        <w:tabs>
          <w:tab w:val="num" w:pos="5040"/>
        </w:tabs>
        <w:ind w:left="5040" w:hanging="360"/>
      </w:pPr>
      <w:rPr>
        <w:rFonts w:ascii="Wingdings" w:hAnsi="Wingdings" w:hint="default"/>
      </w:rPr>
    </w:lvl>
    <w:lvl w:ilvl="7" w:tplc="0C021E7A" w:tentative="1">
      <w:start w:val="1"/>
      <w:numFmt w:val="bullet"/>
      <w:lvlText w:val="l"/>
      <w:lvlJc w:val="left"/>
      <w:pPr>
        <w:tabs>
          <w:tab w:val="num" w:pos="5760"/>
        </w:tabs>
        <w:ind w:left="5760" w:hanging="360"/>
      </w:pPr>
      <w:rPr>
        <w:rFonts w:ascii="Wingdings" w:hAnsi="Wingdings" w:hint="default"/>
      </w:rPr>
    </w:lvl>
    <w:lvl w:ilvl="8" w:tplc="9968996C" w:tentative="1">
      <w:start w:val="1"/>
      <w:numFmt w:val="bullet"/>
      <w:lvlText w:val="l"/>
      <w:lvlJc w:val="left"/>
      <w:pPr>
        <w:tabs>
          <w:tab w:val="num" w:pos="6480"/>
        </w:tabs>
        <w:ind w:left="6480" w:hanging="360"/>
      </w:pPr>
      <w:rPr>
        <w:rFonts w:ascii="Wingdings" w:hAnsi="Wingdings" w:hint="default"/>
      </w:rPr>
    </w:lvl>
  </w:abstractNum>
  <w:abstractNum w:abstractNumId="1" w15:restartNumberingAfterBreak="0">
    <w:nsid w:val="14B35281"/>
    <w:multiLevelType w:val="hybridMultilevel"/>
    <w:tmpl w:val="ECDE859A"/>
    <w:lvl w:ilvl="0" w:tplc="D416E4C0">
      <w:start w:val="1"/>
      <w:numFmt w:val="bullet"/>
      <w:lvlText w:val="l"/>
      <w:lvlJc w:val="left"/>
      <w:pPr>
        <w:tabs>
          <w:tab w:val="num" w:pos="720"/>
        </w:tabs>
        <w:ind w:left="720" w:hanging="360"/>
      </w:pPr>
      <w:rPr>
        <w:rFonts w:ascii="Wingdings" w:hAnsi="Wingdings" w:hint="default"/>
      </w:rPr>
    </w:lvl>
    <w:lvl w:ilvl="1" w:tplc="42484750" w:tentative="1">
      <w:start w:val="1"/>
      <w:numFmt w:val="bullet"/>
      <w:lvlText w:val="l"/>
      <w:lvlJc w:val="left"/>
      <w:pPr>
        <w:tabs>
          <w:tab w:val="num" w:pos="1440"/>
        </w:tabs>
        <w:ind w:left="1440" w:hanging="360"/>
      </w:pPr>
      <w:rPr>
        <w:rFonts w:ascii="Wingdings" w:hAnsi="Wingdings" w:hint="default"/>
      </w:rPr>
    </w:lvl>
    <w:lvl w:ilvl="2" w:tplc="22B4D9F6" w:tentative="1">
      <w:start w:val="1"/>
      <w:numFmt w:val="bullet"/>
      <w:lvlText w:val="l"/>
      <w:lvlJc w:val="left"/>
      <w:pPr>
        <w:tabs>
          <w:tab w:val="num" w:pos="2160"/>
        </w:tabs>
        <w:ind w:left="2160" w:hanging="360"/>
      </w:pPr>
      <w:rPr>
        <w:rFonts w:ascii="Wingdings" w:hAnsi="Wingdings" w:hint="default"/>
      </w:rPr>
    </w:lvl>
    <w:lvl w:ilvl="3" w:tplc="6AB285DE" w:tentative="1">
      <w:start w:val="1"/>
      <w:numFmt w:val="bullet"/>
      <w:lvlText w:val="l"/>
      <w:lvlJc w:val="left"/>
      <w:pPr>
        <w:tabs>
          <w:tab w:val="num" w:pos="2880"/>
        </w:tabs>
        <w:ind w:left="2880" w:hanging="360"/>
      </w:pPr>
      <w:rPr>
        <w:rFonts w:ascii="Wingdings" w:hAnsi="Wingdings" w:hint="default"/>
      </w:rPr>
    </w:lvl>
    <w:lvl w:ilvl="4" w:tplc="3572E808" w:tentative="1">
      <w:start w:val="1"/>
      <w:numFmt w:val="bullet"/>
      <w:lvlText w:val="l"/>
      <w:lvlJc w:val="left"/>
      <w:pPr>
        <w:tabs>
          <w:tab w:val="num" w:pos="3600"/>
        </w:tabs>
        <w:ind w:left="3600" w:hanging="360"/>
      </w:pPr>
      <w:rPr>
        <w:rFonts w:ascii="Wingdings" w:hAnsi="Wingdings" w:hint="default"/>
      </w:rPr>
    </w:lvl>
    <w:lvl w:ilvl="5" w:tplc="0C2EC3BC" w:tentative="1">
      <w:start w:val="1"/>
      <w:numFmt w:val="bullet"/>
      <w:lvlText w:val="l"/>
      <w:lvlJc w:val="left"/>
      <w:pPr>
        <w:tabs>
          <w:tab w:val="num" w:pos="4320"/>
        </w:tabs>
        <w:ind w:left="4320" w:hanging="360"/>
      </w:pPr>
      <w:rPr>
        <w:rFonts w:ascii="Wingdings" w:hAnsi="Wingdings" w:hint="default"/>
      </w:rPr>
    </w:lvl>
    <w:lvl w:ilvl="6" w:tplc="7DD4D152" w:tentative="1">
      <w:start w:val="1"/>
      <w:numFmt w:val="bullet"/>
      <w:lvlText w:val="l"/>
      <w:lvlJc w:val="left"/>
      <w:pPr>
        <w:tabs>
          <w:tab w:val="num" w:pos="5040"/>
        </w:tabs>
        <w:ind w:left="5040" w:hanging="360"/>
      </w:pPr>
      <w:rPr>
        <w:rFonts w:ascii="Wingdings" w:hAnsi="Wingdings" w:hint="default"/>
      </w:rPr>
    </w:lvl>
    <w:lvl w:ilvl="7" w:tplc="CFB62FE4" w:tentative="1">
      <w:start w:val="1"/>
      <w:numFmt w:val="bullet"/>
      <w:lvlText w:val="l"/>
      <w:lvlJc w:val="left"/>
      <w:pPr>
        <w:tabs>
          <w:tab w:val="num" w:pos="5760"/>
        </w:tabs>
        <w:ind w:left="5760" w:hanging="360"/>
      </w:pPr>
      <w:rPr>
        <w:rFonts w:ascii="Wingdings" w:hAnsi="Wingdings" w:hint="default"/>
      </w:rPr>
    </w:lvl>
    <w:lvl w:ilvl="8" w:tplc="98A43318" w:tentative="1">
      <w:start w:val="1"/>
      <w:numFmt w:val="bullet"/>
      <w:lvlText w:val="l"/>
      <w:lvlJc w:val="left"/>
      <w:pPr>
        <w:tabs>
          <w:tab w:val="num" w:pos="6480"/>
        </w:tabs>
        <w:ind w:left="6480" w:hanging="360"/>
      </w:pPr>
      <w:rPr>
        <w:rFonts w:ascii="Wingdings" w:hAnsi="Wingdings" w:hint="default"/>
      </w:rPr>
    </w:lvl>
  </w:abstractNum>
  <w:abstractNum w:abstractNumId="2" w15:restartNumberingAfterBreak="0">
    <w:nsid w:val="22C64BCD"/>
    <w:multiLevelType w:val="hybridMultilevel"/>
    <w:tmpl w:val="8B5A6F7E"/>
    <w:lvl w:ilvl="0" w:tplc="A0AC8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E70603"/>
    <w:multiLevelType w:val="hybridMultilevel"/>
    <w:tmpl w:val="C55CE9EE"/>
    <w:lvl w:ilvl="0" w:tplc="E0385348">
      <w:start w:val="1"/>
      <w:numFmt w:val="bullet"/>
      <w:lvlText w:val="l"/>
      <w:lvlJc w:val="left"/>
      <w:pPr>
        <w:tabs>
          <w:tab w:val="num" w:pos="720"/>
        </w:tabs>
        <w:ind w:left="720" w:hanging="360"/>
      </w:pPr>
      <w:rPr>
        <w:rFonts w:ascii="Wingdings" w:hAnsi="Wingdings" w:hint="default"/>
      </w:rPr>
    </w:lvl>
    <w:lvl w:ilvl="1" w:tplc="80A23B14" w:tentative="1">
      <w:start w:val="1"/>
      <w:numFmt w:val="bullet"/>
      <w:lvlText w:val="l"/>
      <w:lvlJc w:val="left"/>
      <w:pPr>
        <w:tabs>
          <w:tab w:val="num" w:pos="1440"/>
        </w:tabs>
        <w:ind w:left="1440" w:hanging="360"/>
      </w:pPr>
      <w:rPr>
        <w:rFonts w:ascii="Wingdings" w:hAnsi="Wingdings" w:hint="default"/>
      </w:rPr>
    </w:lvl>
    <w:lvl w:ilvl="2" w:tplc="E3F272E0" w:tentative="1">
      <w:start w:val="1"/>
      <w:numFmt w:val="bullet"/>
      <w:lvlText w:val="l"/>
      <w:lvlJc w:val="left"/>
      <w:pPr>
        <w:tabs>
          <w:tab w:val="num" w:pos="2160"/>
        </w:tabs>
        <w:ind w:left="2160" w:hanging="360"/>
      </w:pPr>
      <w:rPr>
        <w:rFonts w:ascii="Wingdings" w:hAnsi="Wingdings" w:hint="default"/>
      </w:rPr>
    </w:lvl>
    <w:lvl w:ilvl="3" w:tplc="9490EF6E" w:tentative="1">
      <w:start w:val="1"/>
      <w:numFmt w:val="bullet"/>
      <w:lvlText w:val="l"/>
      <w:lvlJc w:val="left"/>
      <w:pPr>
        <w:tabs>
          <w:tab w:val="num" w:pos="2880"/>
        </w:tabs>
        <w:ind w:left="2880" w:hanging="360"/>
      </w:pPr>
      <w:rPr>
        <w:rFonts w:ascii="Wingdings" w:hAnsi="Wingdings" w:hint="default"/>
      </w:rPr>
    </w:lvl>
    <w:lvl w:ilvl="4" w:tplc="DBE20CAE" w:tentative="1">
      <w:start w:val="1"/>
      <w:numFmt w:val="bullet"/>
      <w:lvlText w:val="l"/>
      <w:lvlJc w:val="left"/>
      <w:pPr>
        <w:tabs>
          <w:tab w:val="num" w:pos="3600"/>
        </w:tabs>
        <w:ind w:left="3600" w:hanging="360"/>
      </w:pPr>
      <w:rPr>
        <w:rFonts w:ascii="Wingdings" w:hAnsi="Wingdings" w:hint="default"/>
      </w:rPr>
    </w:lvl>
    <w:lvl w:ilvl="5" w:tplc="CC02DE7C" w:tentative="1">
      <w:start w:val="1"/>
      <w:numFmt w:val="bullet"/>
      <w:lvlText w:val="l"/>
      <w:lvlJc w:val="left"/>
      <w:pPr>
        <w:tabs>
          <w:tab w:val="num" w:pos="4320"/>
        </w:tabs>
        <w:ind w:left="4320" w:hanging="360"/>
      </w:pPr>
      <w:rPr>
        <w:rFonts w:ascii="Wingdings" w:hAnsi="Wingdings" w:hint="default"/>
      </w:rPr>
    </w:lvl>
    <w:lvl w:ilvl="6" w:tplc="EA0C6CAA" w:tentative="1">
      <w:start w:val="1"/>
      <w:numFmt w:val="bullet"/>
      <w:lvlText w:val="l"/>
      <w:lvlJc w:val="left"/>
      <w:pPr>
        <w:tabs>
          <w:tab w:val="num" w:pos="5040"/>
        </w:tabs>
        <w:ind w:left="5040" w:hanging="360"/>
      </w:pPr>
      <w:rPr>
        <w:rFonts w:ascii="Wingdings" w:hAnsi="Wingdings" w:hint="default"/>
      </w:rPr>
    </w:lvl>
    <w:lvl w:ilvl="7" w:tplc="11903F7C" w:tentative="1">
      <w:start w:val="1"/>
      <w:numFmt w:val="bullet"/>
      <w:lvlText w:val="l"/>
      <w:lvlJc w:val="left"/>
      <w:pPr>
        <w:tabs>
          <w:tab w:val="num" w:pos="5760"/>
        </w:tabs>
        <w:ind w:left="5760" w:hanging="360"/>
      </w:pPr>
      <w:rPr>
        <w:rFonts w:ascii="Wingdings" w:hAnsi="Wingdings" w:hint="default"/>
      </w:rPr>
    </w:lvl>
    <w:lvl w:ilvl="8" w:tplc="C8169178" w:tentative="1">
      <w:start w:val="1"/>
      <w:numFmt w:val="bullet"/>
      <w:lvlText w:val="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B6"/>
    <w:rsid w:val="00034B09"/>
    <w:rsid w:val="00057AFE"/>
    <w:rsid w:val="000906C1"/>
    <w:rsid w:val="000A0078"/>
    <w:rsid w:val="000E5D22"/>
    <w:rsid w:val="00105551"/>
    <w:rsid w:val="00171803"/>
    <w:rsid w:val="001E7F0D"/>
    <w:rsid w:val="00223FFA"/>
    <w:rsid w:val="003A6449"/>
    <w:rsid w:val="003D4BED"/>
    <w:rsid w:val="00403D41"/>
    <w:rsid w:val="0041304E"/>
    <w:rsid w:val="00442701"/>
    <w:rsid w:val="004716FB"/>
    <w:rsid w:val="00494725"/>
    <w:rsid w:val="004C5986"/>
    <w:rsid w:val="004D10AE"/>
    <w:rsid w:val="005461C5"/>
    <w:rsid w:val="0056308B"/>
    <w:rsid w:val="00581F9E"/>
    <w:rsid w:val="005A4C19"/>
    <w:rsid w:val="005C1286"/>
    <w:rsid w:val="005E4D56"/>
    <w:rsid w:val="0067562F"/>
    <w:rsid w:val="006D32DC"/>
    <w:rsid w:val="0076531D"/>
    <w:rsid w:val="0078727D"/>
    <w:rsid w:val="00846C20"/>
    <w:rsid w:val="0085578E"/>
    <w:rsid w:val="008E2831"/>
    <w:rsid w:val="008E5320"/>
    <w:rsid w:val="009140B6"/>
    <w:rsid w:val="00914219"/>
    <w:rsid w:val="00916150"/>
    <w:rsid w:val="00921D02"/>
    <w:rsid w:val="00952167"/>
    <w:rsid w:val="009B5E2B"/>
    <w:rsid w:val="009B613A"/>
    <w:rsid w:val="009C75D6"/>
    <w:rsid w:val="009E15F7"/>
    <w:rsid w:val="00A107E9"/>
    <w:rsid w:val="00A275A7"/>
    <w:rsid w:val="00A4315B"/>
    <w:rsid w:val="00A73C4C"/>
    <w:rsid w:val="00AF2711"/>
    <w:rsid w:val="00B25D46"/>
    <w:rsid w:val="00B709A7"/>
    <w:rsid w:val="00BE6699"/>
    <w:rsid w:val="00C3305B"/>
    <w:rsid w:val="00C57475"/>
    <w:rsid w:val="00C60152"/>
    <w:rsid w:val="00C61D83"/>
    <w:rsid w:val="00C67489"/>
    <w:rsid w:val="00CD2956"/>
    <w:rsid w:val="00CF264B"/>
    <w:rsid w:val="00D24197"/>
    <w:rsid w:val="00D87F13"/>
    <w:rsid w:val="00DA5F15"/>
    <w:rsid w:val="00E1476F"/>
    <w:rsid w:val="00E16C5D"/>
    <w:rsid w:val="00E5780A"/>
    <w:rsid w:val="00EC1EC2"/>
    <w:rsid w:val="00ED4D1F"/>
    <w:rsid w:val="00ED7153"/>
    <w:rsid w:val="00EF0921"/>
    <w:rsid w:val="00F50C46"/>
    <w:rsid w:val="00F56F85"/>
    <w:rsid w:val="00F9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48983"/>
  <w15:chartTrackingRefBased/>
  <w15:docId w15:val="{12D17235-C79A-48A8-B844-582C08B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986"/>
    <w:rPr>
      <w:rFonts w:ascii="Times New Roman" w:eastAsia="Times New Roman" w:hAnsi="Times New Roman" w:cs="Times New Roman"/>
      <w:kern w:val="0"/>
      <w:sz w:val="24"/>
      <w:szCs w:val="24"/>
      <w:lang w:val="en-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0B6"/>
    <w:pPr>
      <w:ind w:firstLineChars="200" w:firstLine="420"/>
    </w:pPr>
  </w:style>
  <w:style w:type="paragraph" w:styleId="Header">
    <w:name w:val="header"/>
    <w:basedOn w:val="Normal"/>
    <w:link w:val="HeaderChar"/>
    <w:uiPriority w:val="99"/>
    <w:unhideWhenUsed/>
    <w:rsid w:val="005461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461C5"/>
    <w:rPr>
      <w:sz w:val="18"/>
      <w:szCs w:val="18"/>
    </w:rPr>
  </w:style>
  <w:style w:type="paragraph" w:styleId="Footer">
    <w:name w:val="footer"/>
    <w:basedOn w:val="Normal"/>
    <w:link w:val="FooterChar"/>
    <w:uiPriority w:val="99"/>
    <w:unhideWhenUsed/>
    <w:rsid w:val="005461C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461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5840">
      <w:bodyDiv w:val="1"/>
      <w:marLeft w:val="0"/>
      <w:marRight w:val="0"/>
      <w:marTop w:val="0"/>
      <w:marBottom w:val="0"/>
      <w:divBdr>
        <w:top w:val="none" w:sz="0" w:space="0" w:color="auto"/>
        <w:left w:val="none" w:sz="0" w:space="0" w:color="auto"/>
        <w:bottom w:val="none" w:sz="0" w:space="0" w:color="auto"/>
        <w:right w:val="none" w:sz="0" w:space="0" w:color="auto"/>
      </w:divBdr>
    </w:div>
    <w:div w:id="126901328">
      <w:bodyDiv w:val="1"/>
      <w:marLeft w:val="0"/>
      <w:marRight w:val="0"/>
      <w:marTop w:val="0"/>
      <w:marBottom w:val="0"/>
      <w:divBdr>
        <w:top w:val="none" w:sz="0" w:space="0" w:color="auto"/>
        <w:left w:val="none" w:sz="0" w:space="0" w:color="auto"/>
        <w:bottom w:val="none" w:sz="0" w:space="0" w:color="auto"/>
        <w:right w:val="none" w:sz="0" w:space="0" w:color="auto"/>
      </w:divBdr>
    </w:div>
    <w:div w:id="359286229">
      <w:bodyDiv w:val="1"/>
      <w:marLeft w:val="0"/>
      <w:marRight w:val="0"/>
      <w:marTop w:val="0"/>
      <w:marBottom w:val="0"/>
      <w:divBdr>
        <w:top w:val="none" w:sz="0" w:space="0" w:color="auto"/>
        <w:left w:val="none" w:sz="0" w:space="0" w:color="auto"/>
        <w:bottom w:val="none" w:sz="0" w:space="0" w:color="auto"/>
        <w:right w:val="none" w:sz="0" w:space="0" w:color="auto"/>
      </w:divBdr>
    </w:div>
    <w:div w:id="372075540">
      <w:bodyDiv w:val="1"/>
      <w:marLeft w:val="0"/>
      <w:marRight w:val="0"/>
      <w:marTop w:val="0"/>
      <w:marBottom w:val="0"/>
      <w:divBdr>
        <w:top w:val="none" w:sz="0" w:space="0" w:color="auto"/>
        <w:left w:val="none" w:sz="0" w:space="0" w:color="auto"/>
        <w:bottom w:val="none" w:sz="0" w:space="0" w:color="auto"/>
        <w:right w:val="none" w:sz="0" w:space="0" w:color="auto"/>
      </w:divBdr>
    </w:div>
    <w:div w:id="376273944">
      <w:bodyDiv w:val="1"/>
      <w:marLeft w:val="0"/>
      <w:marRight w:val="0"/>
      <w:marTop w:val="0"/>
      <w:marBottom w:val="0"/>
      <w:divBdr>
        <w:top w:val="none" w:sz="0" w:space="0" w:color="auto"/>
        <w:left w:val="none" w:sz="0" w:space="0" w:color="auto"/>
        <w:bottom w:val="none" w:sz="0" w:space="0" w:color="auto"/>
        <w:right w:val="none" w:sz="0" w:space="0" w:color="auto"/>
      </w:divBdr>
    </w:div>
    <w:div w:id="447965996">
      <w:bodyDiv w:val="1"/>
      <w:marLeft w:val="0"/>
      <w:marRight w:val="0"/>
      <w:marTop w:val="0"/>
      <w:marBottom w:val="0"/>
      <w:divBdr>
        <w:top w:val="none" w:sz="0" w:space="0" w:color="auto"/>
        <w:left w:val="none" w:sz="0" w:space="0" w:color="auto"/>
        <w:bottom w:val="none" w:sz="0" w:space="0" w:color="auto"/>
        <w:right w:val="none" w:sz="0" w:space="0" w:color="auto"/>
      </w:divBdr>
    </w:div>
    <w:div w:id="470901525">
      <w:bodyDiv w:val="1"/>
      <w:marLeft w:val="0"/>
      <w:marRight w:val="0"/>
      <w:marTop w:val="0"/>
      <w:marBottom w:val="0"/>
      <w:divBdr>
        <w:top w:val="none" w:sz="0" w:space="0" w:color="auto"/>
        <w:left w:val="none" w:sz="0" w:space="0" w:color="auto"/>
        <w:bottom w:val="none" w:sz="0" w:space="0" w:color="auto"/>
        <w:right w:val="none" w:sz="0" w:space="0" w:color="auto"/>
      </w:divBdr>
    </w:div>
    <w:div w:id="515389952">
      <w:bodyDiv w:val="1"/>
      <w:marLeft w:val="0"/>
      <w:marRight w:val="0"/>
      <w:marTop w:val="0"/>
      <w:marBottom w:val="0"/>
      <w:divBdr>
        <w:top w:val="none" w:sz="0" w:space="0" w:color="auto"/>
        <w:left w:val="none" w:sz="0" w:space="0" w:color="auto"/>
        <w:bottom w:val="none" w:sz="0" w:space="0" w:color="auto"/>
        <w:right w:val="none" w:sz="0" w:space="0" w:color="auto"/>
      </w:divBdr>
      <w:divsChild>
        <w:div w:id="557785605">
          <w:marLeft w:val="446"/>
          <w:marRight w:val="0"/>
          <w:marTop w:val="0"/>
          <w:marBottom w:val="0"/>
          <w:divBdr>
            <w:top w:val="none" w:sz="0" w:space="0" w:color="auto"/>
            <w:left w:val="none" w:sz="0" w:space="0" w:color="auto"/>
            <w:bottom w:val="none" w:sz="0" w:space="0" w:color="auto"/>
            <w:right w:val="none" w:sz="0" w:space="0" w:color="auto"/>
          </w:divBdr>
        </w:div>
      </w:divsChild>
    </w:div>
    <w:div w:id="737288230">
      <w:bodyDiv w:val="1"/>
      <w:marLeft w:val="0"/>
      <w:marRight w:val="0"/>
      <w:marTop w:val="0"/>
      <w:marBottom w:val="0"/>
      <w:divBdr>
        <w:top w:val="none" w:sz="0" w:space="0" w:color="auto"/>
        <w:left w:val="none" w:sz="0" w:space="0" w:color="auto"/>
        <w:bottom w:val="none" w:sz="0" w:space="0" w:color="auto"/>
        <w:right w:val="none" w:sz="0" w:space="0" w:color="auto"/>
      </w:divBdr>
    </w:div>
    <w:div w:id="765274037">
      <w:bodyDiv w:val="1"/>
      <w:marLeft w:val="0"/>
      <w:marRight w:val="0"/>
      <w:marTop w:val="0"/>
      <w:marBottom w:val="0"/>
      <w:divBdr>
        <w:top w:val="none" w:sz="0" w:space="0" w:color="auto"/>
        <w:left w:val="none" w:sz="0" w:space="0" w:color="auto"/>
        <w:bottom w:val="none" w:sz="0" w:space="0" w:color="auto"/>
        <w:right w:val="none" w:sz="0" w:space="0" w:color="auto"/>
      </w:divBdr>
    </w:div>
    <w:div w:id="774250183">
      <w:bodyDiv w:val="1"/>
      <w:marLeft w:val="0"/>
      <w:marRight w:val="0"/>
      <w:marTop w:val="0"/>
      <w:marBottom w:val="0"/>
      <w:divBdr>
        <w:top w:val="none" w:sz="0" w:space="0" w:color="auto"/>
        <w:left w:val="none" w:sz="0" w:space="0" w:color="auto"/>
        <w:bottom w:val="none" w:sz="0" w:space="0" w:color="auto"/>
        <w:right w:val="none" w:sz="0" w:space="0" w:color="auto"/>
      </w:divBdr>
    </w:div>
    <w:div w:id="867525827">
      <w:bodyDiv w:val="1"/>
      <w:marLeft w:val="0"/>
      <w:marRight w:val="0"/>
      <w:marTop w:val="0"/>
      <w:marBottom w:val="0"/>
      <w:divBdr>
        <w:top w:val="none" w:sz="0" w:space="0" w:color="auto"/>
        <w:left w:val="none" w:sz="0" w:space="0" w:color="auto"/>
        <w:bottom w:val="none" w:sz="0" w:space="0" w:color="auto"/>
        <w:right w:val="none" w:sz="0" w:space="0" w:color="auto"/>
      </w:divBdr>
    </w:div>
    <w:div w:id="967510090">
      <w:bodyDiv w:val="1"/>
      <w:marLeft w:val="0"/>
      <w:marRight w:val="0"/>
      <w:marTop w:val="0"/>
      <w:marBottom w:val="0"/>
      <w:divBdr>
        <w:top w:val="none" w:sz="0" w:space="0" w:color="auto"/>
        <w:left w:val="none" w:sz="0" w:space="0" w:color="auto"/>
        <w:bottom w:val="none" w:sz="0" w:space="0" w:color="auto"/>
        <w:right w:val="none" w:sz="0" w:space="0" w:color="auto"/>
      </w:divBdr>
      <w:divsChild>
        <w:div w:id="565726985">
          <w:marLeft w:val="446"/>
          <w:marRight w:val="0"/>
          <w:marTop w:val="0"/>
          <w:marBottom w:val="120"/>
          <w:divBdr>
            <w:top w:val="none" w:sz="0" w:space="0" w:color="auto"/>
            <w:left w:val="none" w:sz="0" w:space="0" w:color="auto"/>
            <w:bottom w:val="none" w:sz="0" w:space="0" w:color="auto"/>
            <w:right w:val="none" w:sz="0" w:space="0" w:color="auto"/>
          </w:divBdr>
        </w:div>
      </w:divsChild>
    </w:div>
    <w:div w:id="1317343962">
      <w:bodyDiv w:val="1"/>
      <w:marLeft w:val="0"/>
      <w:marRight w:val="0"/>
      <w:marTop w:val="0"/>
      <w:marBottom w:val="0"/>
      <w:divBdr>
        <w:top w:val="none" w:sz="0" w:space="0" w:color="auto"/>
        <w:left w:val="none" w:sz="0" w:space="0" w:color="auto"/>
        <w:bottom w:val="none" w:sz="0" w:space="0" w:color="auto"/>
        <w:right w:val="none" w:sz="0" w:space="0" w:color="auto"/>
      </w:divBdr>
    </w:div>
    <w:div w:id="1327124846">
      <w:bodyDiv w:val="1"/>
      <w:marLeft w:val="0"/>
      <w:marRight w:val="0"/>
      <w:marTop w:val="0"/>
      <w:marBottom w:val="0"/>
      <w:divBdr>
        <w:top w:val="none" w:sz="0" w:space="0" w:color="auto"/>
        <w:left w:val="none" w:sz="0" w:space="0" w:color="auto"/>
        <w:bottom w:val="none" w:sz="0" w:space="0" w:color="auto"/>
        <w:right w:val="none" w:sz="0" w:space="0" w:color="auto"/>
      </w:divBdr>
    </w:div>
    <w:div w:id="1383670601">
      <w:bodyDiv w:val="1"/>
      <w:marLeft w:val="0"/>
      <w:marRight w:val="0"/>
      <w:marTop w:val="0"/>
      <w:marBottom w:val="0"/>
      <w:divBdr>
        <w:top w:val="none" w:sz="0" w:space="0" w:color="auto"/>
        <w:left w:val="none" w:sz="0" w:space="0" w:color="auto"/>
        <w:bottom w:val="none" w:sz="0" w:space="0" w:color="auto"/>
        <w:right w:val="none" w:sz="0" w:space="0" w:color="auto"/>
      </w:divBdr>
    </w:div>
    <w:div w:id="1432355400">
      <w:bodyDiv w:val="1"/>
      <w:marLeft w:val="0"/>
      <w:marRight w:val="0"/>
      <w:marTop w:val="0"/>
      <w:marBottom w:val="0"/>
      <w:divBdr>
        <w:top w:val="none" w:sz="0" w:space="0" w:color="auto"/>
        <w:left w:val="none" w:sz="0" w:space="0" w:color="auto"/>
        <w:bottom w:val="none" w:sz="0" w:space="0" w:color="auto"/>
        <w:right w:val="none" w:sz="0" w:space="0" w:color="auto"/>
      </w:divBdr>
    </w:div>
    <w:div w:id="1478568491">
      <w:bodyDiv w:val="1"/>
      <w:marLeft w:val="0"/>
      <w:marRight w:val="0"/>
      <w:marTop w:val="0"/>
      <w:marBottom w:val="0"/>
      <w:divBdr>
        <w:top w:val="none" w:sz="0" w:space="0" w:color="auto"/>
        <w:left w:val="none" w:sz="0" w:space="0" w:color="auto"/>
        <w:bottom w:val="none" w:sz="0" w:space="0" w:color="auto"/>
        <w:right w:val="none" w:sz="0" w:space="0" w:color="auto"/>
      </w:divBdr>
    </w:div>
    <w:div w:id="1504081872">
      <w:bodyDiv w:val="1"/>
      <w:marLeft w:val="0"/>
      <w:marRight w:val="0"/>
      <w:marTop w:val="0"/>
      <w:marBottom w:val="0"/>
      <w:divBdr>
        <w:top w:val="none" w:sz="0" w:space="0" w:color="auto"/>
        <w:left w:val="none" w:sz="0" w:space="0" w:color="auto"/>
        <w:bottom w:val="none" w:sz="0" w:space="0" w:color="auto"/>
        <w:right w:val="none" w:sz="0" w:space="0" w:color="auto"/>
      </w:divBdr>
    </w:div>
    <w:div w:id="1513229036">
      <w:bodyDiv w:val="1"/>
      <w:marLeft w:val="0"/>
      <w:marRight w:val="0"/>
      <w:marTop w:val="0"/>
      <w:marBottom w:val="0"/>
      <w:divBdr>
        <w:top w:val="none" w:sz="0" w:space="0" w:color="auto"/>
        <w:left w:val="none" w:sz="0" w:space="0" w:color="auto"/>
        <w:bottom w:val="none" w:sz="0" w:space="0" w:color="auto"/>
        <w:right w:val="none" w:sz="0" w:space="0" w:color="auto"/>
      </w:divBdr>
    </w:div>
    <w:div w:id="1546285883">
      <w:bodyDiv w:val="1"/>
      <w:marLeft w:val="0"/>
      <w:marRight w:val="0"/>
      <w:marTop w:val="0"/>
      <w:marBottom w:val="0"/>
      <w:divBdr>
        <w:top w:val="none" w:sz="0" w:space="0" w:color="auto"/>
        <w:left w:val="none" w:sz="0" w:space="0" w:color="auto"/>
        <w:bottom w:val="none" w:sz="0" w:space="0" w:color="auto"/>
        <w:right w:val="none" w:sz="0" w:space="0" w:color="auto"/>
      </w:divBdr>
    </w:div>
    <w:div w:id="1605727976">
      <w:bodyDiv w:val="1"/>
      <w:marLeft w:val="0"/>
      <w:marRight w:val="0"/>
      <w:marTop w:val="0"/>
      <w:marBottom w:val="0"/>
      <w:divBdr>
        <w:top w:val="none" w:sz="0" w:space="0" w:color="auto"/>
        <w:left w:val="none" w:sz="0" w:space="0" w:color="auto"/>
        <w:bottom w:val="none" w:sz="0" w:space="0" w:color="auto"/>
        <w:right w:val="none" w:sz="0" w:space="0" w:color="auto"/>
      </w:divBdr>
    </w:div>
    <w:div w:id="1683388870">
      <w:bodyDiv w:val="1"/>
      <w:marLeft w:val="0"/>
      <w:marRight w:val="0"/>
      <w:marTop w:val="0"/>
      <w:marBottom w:val="0"/>
      <w:divBdr>
        <w:top w:val="none" w:sz="0" w:space="0" w:color="auto"/>
        <w:left w:val="none" w:sz="0" w:space="0" w:color="auto"/>
        <w:bottom w:val="none" w:sz="0" w:space="0" w:color="auto"/>
        <w:right w:val="none" w:sz="0" w:space="0" w:color="auto"/>
      </w:divBdr>
      <w:divsChild>
        <w:div w:id="1669869087">
          <w:marLeft w:val="446"/>
          <w:marRight w:val="0"/>
          <w:marTop w:val="0"/>
          <w:marBottom w:val="120"/>
          <w:divBdr>
            <w:top w:val="none" w:sz="0" w:space="0" w:color="auto"/>
            <w:left w:val="none" w:sz="0" w:space="0" w:color="auto"/>
            <w:bottom w:val="none" w:sz="0" w:space="0" w:color="auto"/>
            <w:right w:val="none" w:sz="0" w:space="0" w:color="auto"/>
          </w:divBdr>
        </w:div>
        <w:div w:id="235287175">
          <w:marLeft w:val="446"/>
          <w:marRight w:val="0"/>
          <w:marTop w:val="0"/>
          <w:marBottom w:val="120"/>
          <w:divBdr>
            <w:top w:val="none" w:sz="0" w:space="0" w:color="auto"/>
            <w:left w:val="none" w:sz="0" w:space="0" w:color="auto"/>
            <w:bottom w:val="none" w:sz="0" w:space="0" w:color="auto"/>
            <w:right w:val="none" w:sz="0" w:space="0" w:color="auto"/>
          </w:divBdr>
        </w:div>
        <w:div w:id="438985127">
          <w:marLeft w:val="446"/>
          <w:marRight w:val="0"/>
          <w:marTop w:val="0"/>
          <w:marBottom w:val="120"/>
          <w:divBdr>
            <w:top w:val="none" w:sz="0" w:space="0" w:color="auto"/>
            <w:left w:val="none" w:sz="0" w:space="0" w:color="auto"/>
            <w:bottom w:val="none" w:sz="0" w:space="0" w:color="auto"/>
            <w:right w:val="none" w:sz="0" w:space="0" w:color="auto"/>
          </w:divBdr>
        </w:div>
      </w:divsChild>
    </w:div>
    <w:div w:id="1795368412">
      <w:bodyDiv w:val="1"/>
      <w:marLeft w:val="0"/>
      <w:marRight w:val="0"/>
      <w:marTop w:val="0"/>
      <w:marBottom w:val="0"/>
      <w:divBdr>
        <w:top w:val="none" w:sz="0" w:space="0" w:color="auto"/>
        <w:left w:val="none" w:sz="0" w:space="0" w:color="auto"/>
        <w:bottom w:val="none" w:sz="0" w:space="0" w:color="auto"/>
        <w:right w:val="none" w:sz="0" w:space="0" w:color="auto"/>
      </w:divBdr>
    </w:div>
    <w:div w:id="2035424811">
      <w:bodyDiv w:val="1"/>
      <w:marLeft w:val="0"/>
      <w:marRight w:val="0"/>
      <w:marTop w:val="0"/>
      <w:marBottom w:val="0"/>
      <w:divBdr>
        <w:top w:val="none" w:sz="0" w:space="0" w:color="auto"/>
        <w:left w:val="none" w:sz="0" w:space="0" w:color="auto"/>
        <w:bottom w:val="none" w:sz="0" w:space="0" w:color="auto"/>
        <w:right w:val="none" w:sz="0" w:space="0" w:color="auto"/>
      </w:divBdr>
    </w:div>
    <w:div w:id="206602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Comment</dc:creator>
  <cp:keywords/>
  <dc:description/>
  <cp:lastModifiedBy>郭 思齐</cp:lastModifiedBy>
  <cp:revision>51</cp:revision>
  <dcterms:created xsi:type="dcterms:W3CDTF">2022-04-11T03:49:00Z</dcterms:created>
  <dcterms:modified xsi:type="dcterms:W3CDTF">2022-04-13T07:08:00Z</dcterms:modified>
</cp:coreProperties>
</file>