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Times New Roman"/>
          <w:b/>
          <w:bCs/>
          <w:sz w:val="4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44"/>
          <w:lang w:val="en-US" w:eastAsia="zh-CN"/>
        </w:rPr>
        <w:t xml:space="preserve">技术规范培训 新员工初级（第一课） </w:t>
      </w:r>
    </w:p>
    <w:p>
      <w:pPr>
        <w:jc w:val="center"/>
        <w:rPr>
          <w:rFonts w:hint="eastAsia" w:ascii="宋体" w:hAnsi="宋体" w:eastAsia="宋体" w:cs="Times New Roman"/>
          <w:b/>
          <w:bCs/>
          <w:sz w:val="4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 w:val="44"/>
          <w:lang w:val="en-US" w:eastAsia="zh-CN"/>
        </w:rPr>
        <w:t>任务书</w:t>
      </w:r>
    </w:p>
    <w:p>
      <w:pPr>
        <w:pStyle w:val="2"/>
        <w:numPr>
          <w:ilvl w:val="0"/>
          <w:numId w:val="1"/>
        </w:numPr>
        <w:bidi w:val="0"/>
        <w:spacing w:beforeLines="0" w:beforeAutospacing="0" w:afterLines="0" w:afterAutospacing="0" w:line="413" w:lineRule="auto"/>
        <w:rPr>
          <w:rFonts w:hint="eastAsia" w:ascii="Arial" w:hAnsi="Arial" w:eastAsia="黑体" w:cstheme="minorBidi"/>
          <w:bCs w:val="0"/>
          <w:szCs w:val="24"/>
          <w:lang w:val="en-US" w:eastAsia="zh-CN"/>
        </w:rPr>
      </w:pPr>
      <w:r>
        <w:rPr>
          <w:rFonts w:hint="eastAsia" w:ascii="Arial" w:hAnsi="Arial" w:eastAsia="黑体" w:cstheme="minorBidi"/>
          <w:bCs w:val="0"/>
          <w:szCs w:val="24"/>
          <w:lang w:val="en-US" w:eastAsia="zh-CN"/>
        </w:rPr>
        <w:t>培训目标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遵守开发总体规范（《Net5项目开发规范》中的第一部分）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充分理解并能够实现基本的CURD功能的用户接口编程</w:t>
      </w:r>
    </w:p>
    <w:p>
      <w:pPr>
        <w:pStyle w:val="2"/>
        <w:numPr>
          <w:ilvl w:val="0"/>
          <w:numId w:val="1"/>
        </w:numPr>
        <w:bidi w:val="0"/>
        <w:spacing w:beforeLines="0" w:beforeAutospacing="0" w:afterLines="0" w:afterAutospacing="0" w:line="413" w:lineRule="auto"/>
        <w:rPr>
          <w:rFonts w:hint="default" w:ascii="Arial" w:hAnsi="Arial" w:eastAsia="黑体" w:cstheme="minorBidi"/>
          <w:bCs w:val="0"/>
          <w:szCs w:val="24"/>
          <w:lang w:val="en-US" w:eastAsia="zh-CN"/>
        </w:rPr>
      </w:pPr>
      <w:r>
        <w:rPr>
          <w:rFonts w:hint="eastAsia" w:ascii="Arial" w:hAnsi="Arial" w:eastAsia="黑体" w:cstheme="minorBidi"/>
          <w:bCs w:val="0"/>
          <w:szCs w:val="24"/>
          <w:lang w:val="en-US" w:eastAsia="zh-CN"/>
        </w:rPr>
        <w:t>参考资料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《Net5项目开发规范》中的第一部分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《代码文件分类编写规范》的各工作表的基础部分（代码文件完整内容逐行解释）</w:t>
      </w:r>
    </w:p>
    <w:p>
      <w:pPr>
        <w:pStyle w:val="2"/>
        <w:numPr>
          <w:ilvl w:val="0"/>
          <w:numId w:val="1"/>
        </w:numPr>
        <w:bidi w:val="0"/>
        <w:spacing w:beforeLines="0" w:beforeAutospacing="0" w:afterLines="0" w:afterAutospacing="0" w:line="413" w:lineRule="auto"/>
        <w:rPr>
          <w:rFonts w:hint="default" w:ascii="Arial" w:hAnsi="Arial" w:eastAsia="黑体" w:cstheme="minorBidi"/>
          <w:bCs w:val="0"/>
          <w:szCs w:val="24"/>
          <w:lang w:val="en-US" w:eastAsia="zh-CN"/>
        </w:rPr>
      </w:pPr>
      <w:r>
        <w:rPr>
          <w:rFonts w:hint="eastAsia" w:ascii="Arial" w:hAnsi="Arial" w:eastAsia="黑体" w:cstheme="minorBidi"/>
          <w:bCs w:val="0"/>
          <w:szCs w:val="24"/>
          <w:lang w:val="en-US" w:eastAsia="zh-CN"/>
        </w:rPr>
        <w:t>课上任务说明</w:t>
      </w:r>
    </w:p>
    <w:p>
      <w:pPr>
        <w:keepNext/>
        <w:keepLines/>
        <w:pageBreakBefore w:val="0"/>
        <w:widowControl w:val="0"/>
        <w:numPr>
          <w:ilvl w:val="2"/>
          <w:numId w:val="2"/>
        </w:numPr>
        <w:tabs>
          <w:tab w:val="clear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40" w:line="416" w:lineRule="auto"/>
        <w:ind w:left="642" w:leftChars="0" w:hanging="422" w:firstLineChars="0"/>
        <w:textAlignment w:val="auto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搭建环境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Svn下载培训用项目https://114.115.147.8:8443/svn/Train/,创建个人branch，在自己的branch下编程。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Svn下签出公用库BaseLibs项目https://114.115.147.8:8443/svn/BaseLibs/。BaseLibs通过符号链接来使用，具体方法参见《Net5项目开发规范》中的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项目的svn管理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使用培训数据库备份还原到本地数据库Train_Xxx（Xxx为个人英文名）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修改ESC5.Web/NHibernate.config中的数据库连接串，连到自己的个人培训数据库</w:t>
      </w:r>
    </w:p>
    <w:p>
      <w:pPr>
        <w:keepNext/>
        <w:keepLines/>
        <w:pageBreakBefore w:val="0"/>
        <w:widowControl w:val="0"/>
        <w:numPr>
          <w:ilvl w:val="2"/>
          <w:numId w:val="2"/>
        </w:numPr>
        <w:tabs>
          <w:tab w:val="clear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40" w:line="416" w:lineRule="auto"/>
        <w:ind w:left="642" w:leftChars="0" w:hanging="422" w:firstLineChars="0"/>
        <w:textAlignment w:val="auto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本课内容是基本的局部范围编程，涉及全局范围的代码均已事先备好，不需要自己写，而且也不需要调用。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针对表TR_User的CURD功能,在trunk下已经都实现了，新员工可在自己的branch下复制trunk代码，直接运行。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运行起来后，新员工将文档与代码对照试练，目标是基本理解六个文件的代码。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逐步练习：1）在清单页面增加一个查询条件。2）在数据库中增加一个字段并在清单和编辑页面体现。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keepNext/>
        <w:keepLines/>
        <w:pageBreakBefore w:val="0"/>
        <w:widowControl w:val="0"/>
        <w:numPr>
          <w:ilvl w:val="2"/>
          <w:numId w:val="2"/>
        </w:numPr>
        <w:tabs>
          <w:tab w:val="clear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40" w:line="416" w:lineRule="auto"/>
        <w:ind w:left="642" w:leftChars="0" w:hanging="422" w:firstLineChars="0"/>
        <w:textAlignment w:val="auto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写明要素解释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像《代码文件分类编写规范》中所写的代码解释一样，在代码行上加注释，对要素代码进行解释。按自己的理解写，不理解的标注问号或简单描述问题即可。</w:t>
      </w:r>
    </w:p>
    <w:p>
      <w:pPr>
        <w:keepNext/>
        <w:keepLines/>
        <w:pageBreakBefore w:val="0"/>
        <w:widowControl w:val="0"/>
        <w:numPr>
          <w:ilvl w:val="2"/>
          <w:numId w:val="2"/>
        </w:numPr>
        <w:tabs>
          <w:tab w:val="clear" w:pos="1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40" w:line="416" w:lineRule="auto"/>
        <w:ind w:left="642" w:leftChars="0" w:hanging="422" w:firstLineChars="0"/>
        <w:textAlignment w:val="auto"/>
        <w:outlineLvl w:val="2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完成标准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运行项目可跑通并实现指定功能无运行错。</w:t>
      </w:r>
    </w:p>
    <w:p>
      <w:pPr>
        <w:pStyle w:val="2"/>
        <w:numPr>
          <w:ilvl w:val="0"/>
          <w:numId w:val="1"/>
        </w:numPr>
        <w:bidi w:val="0"/>
        <w:spacing w:beforeLines="0" w:beforeAutospacing="0" w:afterLines="0" w:afterAutospacing="0" w:line="413" w:lineRule="auto"/>
        <w:rPr>
          <w:rFonts w:hint="default" w:ascii="Arial" w:hAnsi="Arial" w:eastAsia="黑体" w:cstheme="minorBidi"/>
          <w:bCs w:val="0"/>
          <w:szCs w:val="24"/>
          <w:lang w:val="en-US" w:eastAsia="zh-CN"/>
        </w:rPr>
      </w:pPr>
      <w:r>
        <w:rPr>
          <w:rFonts w:hint="eastAsia" w:ascii="Arial" w:hAnsi="Arial" w:eastAsia="黑体" w:cstheme="minorBidi"/>
          <w:bCs w:val="0"/>
          <w:szCs w:val="24"/>
          <w:lang w:val="en-US" w:eastAsia="zh-CN"/>
        </w:rPr>
        <w:t>学习提示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本期是最基本的培训内容，也是最基本的技术要求。新员工应通过练习仔细学习参考资料中包含的全部内容，其中代码应该达到能够背下来的程度，并且理解每一行的意义。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spacing w:beforeLines="0" w:beforeAutospacing="0" w:afterLines="0" w:afterAutospacing="0" w:line="413" w:lineRule="auto"/>
        <w:rPr>
          <w:rFonts w:hint="eastAsia" w:ascii="Arial" w:hAnsi="Arial" w:eastAsia="黑体" w:cstheme="minorBidi"/>
          <w:bCs w:val="0"/>
          <w:szCs w:val="24"/>
          <w:highlight w:val="cyan"/>
          <w:lang w:val="en-US" w:eastAsia="zh-CN"/>
        </w:rPr>
      </w:pPr>
      <w:r>
        <w:rPr>
          <w:rFonts w:hint="eastAsia" w:ascii="Arial" w:hAnsi="Arial" w:eastAsia="黑体" w:cstheme="minorBidi"/>
          <w:bCs w:val="0"/>
          <w:szCs w:val="24"/>
          <w:highlight w:val="cyan"/>
          <w:lang w:val="en-US" w:eastAsia="zh-CN"/>
        </w:rPr>
        <w:t>补充练习</w:t>
      </w:r>
    </w:p>
    <w:p>
      <w:pPr>
        <w:ind w:firstLine="420" w:firstLineChars="0"/>
        <w:rPr>
          <w:rFonts w:hint="default"/>
          <w:sz w:val="24"/>
          <w:szCs w:val="24"/>
          <w:highlight w:val="cyan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自己创建一个表，字段类型与范例一一对应，表名字段名与范例不同。写一套对这个表进行CURD的规范代码。</w:t>
      </w:r>
    </w:p>
    <w:sectPr>
      <w:pgSz w:w="11906" w:h="16838"/>
      <w:pgMar w:top="1020" w:right="846" w:bottom="898" w:left="9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6727CE"/>
    <w:multiLevelType w:val="singleLevel"/>
    <w:tmpl w:val="A66727C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DE8B1B"/>
    <w:multiLevelType w:val="singleLevel"/>
    <w:tmpl w:val="FDDE8B1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B9EAB86"/>
    <w:multiLevelType w:val="multilevel"/>
    <w:tmpl w:val="4B9EAB86"/>
    <w:lvl w:ilvl="0" w:tentative="0">
      <w:start w:val="1"/>
      <w:numFmt w:val="japaneseCounting"/>
      <w:lvlText w:val="%1．"/>
      <w:lvlJc w:val="left"/>
      <w:pPr>
        <w:tabs>
          <w:tab w:val="left" w:pos="570"/>
        </w:tabs>
        <w:ind w:left="570" w:hanging="570"/>
      </w:pPr>
      <w:rPr>
        <w:rFonts w:hint="eastAsia"/>
      </w:rPr>
    </w:lvl>
    <w:lvl w:ilvl="1" w:tentative="0">
      <w:start w:val="1"/>
      <w:numFmt w:val="decimal"/>
      <w:suff w:val="space"/>
      <w:lvlText w:val="%2."/>
      <w:lvlJc w:val="left"/>
      <w:pPr>
        <w:ind w:left="660" w:hanging="240"/>
      </w:pPr>
      <w:rPr>
        <w:rFonts w:hint="eastAsia"/>
      </w:rPr>
    </w:lvl>
    <w:lvl w:ilvl="2" w:tentative="0">
      <w:start w:val="1"/>
      <w:numFmt w:val="decimal"/>
      <w:lvlText w:val="%3．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)"/>
      <w:lvlJc w:val="left"/>
      <w:pPr>
        <w:tabs>
          <w:tab w:val="left" w:pos="1134"/>
        </w:tabs>
        <w:ind w:left="1134" w:hanging="567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1247"/>
        </w:tabs>
        <w:ind w:left="1247" w:hanging="396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MGExOGFkMGFmMThjNzc1ZWE1YzdjNjQ3ZmEzYjQifQ=="/>
  </w:docVars>
  <w:rsids>
    <w:rsidRoot w:val="00000000"/>
    <w:rsid w:val="019849A8"/>
    <w:rsid w:val="039A34D1"/>
    <w:rsid w:val="059C5BCD"/>
    <w:rsid w:val="05F872A7"/>
    <w:rsid w:val="0689291A"/>
    <w:rsid w:val="06E23AB3"/>
    <w:rsid w:val="07AF4507"/>
    <w:rsid w:val="07BF13FB"/>
    <w:rsid w:val="089B6FBC"/>
    <w:rsid w:val="09F148A0"/>
    <w:rsid w:val="0C712F68"/>
    <w:rsid w:val="0D322798"/>
    <w:rsid w:val="0DCA3AAB"/>
    <w:rsid w:val="100F5534"/>
    <w:rsid w:val="123F0F8D"/>
    <w:rsid w:val="14934F76"/>
    <w:rsid w:val="14E508FE"/>
    <w:rsid w:val="15EF07EB"/>
    <w:rsid w:val="175475FE"/>
    <w:rsid w:val="17CD24A1"/>
    <w:rsid w:val="200A7EAB"/>
    <w:rsid w:val="23131590"/>
    <w:rsid w:val="243A6252"/>
    <w:rsid w:val="27647AB8"/>
    <w:rsid w:val="27B11E7E"/>
    <w:rsid w:val="28C65B16"/>
    <w:rsid w:val="2A525AE9"/>
    <w:rsid w:val="2D3A2A6A"/>
    <w:rsid w:val="2EAB0AAB"/>
    <w:rsid w:val="31051E68"/>
    <w:rsid w:val="349A13A6"/>
    <w:rsid w:val="34F226A3"/>
    <w:rsid w:val="363D1C7B"/>
    <w:rsid w:val="36746F0D"/>
    <w:rsid w:val="37C36CED"/>
    <w:rsid w:val="38317AB6"/>
    <w:rsid w:val="385769EE"/>
    <w:rsid w:val="3AC95218"/>
    <w:rsid w:val="3FA806EF"/>
    <w:rsid w:val="404C05E7"/>
    <w:rsid w:val="4772030F"/>
    <w:rsid w:val="4A597367"/>
    <w:rsid w:val="4E380EED"/>
    <w:rsid w:val="4FC33A99"/>
    <w:rsid w:val="50545D49"/>
    <w:rsid w:val="5323280C"/>
    <w:rsid w:val="55D55EC7"/>
    <w:rsid w:val="643A7928"/>
    <w:rsid w:val="66DB569F"/>
    <w:rsid w:val="67706B48"/>
    <w:rsid w:val="68182985"/>
    <w:rsid w:val="6A0E7A57"/>
    <w:rsid w:val="6BF8639A"/>
    <w:rsid w:val="6D172938"/>
    <w:rsid w:val="714E77C7"/>
    <w:rsid w:val="770F2155"/>
    <w:rsid w:val="7A581A88"/>
    <w:rsid w:val="7B1731DB"/>
    <w:rsid w:val="7CF96A4D"/>
    <w:rsid w:val="7D2C62F3"/>
    <w:rsid w:val="7DC92545"/>
    <w:rsid w:val="7FC76416"/>
    <w:rsid w:val="7FF2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660</Words>
  <Characters>838</Characters>
  <Lines>0</Lines>
  <Paragraphs>0</Paragraphs>
  <TotalTime>264</TotalTime>
  <ScaleCrop>false</ScaleCrop>
  <LinksUpToDate>false</LinksUpToDate>
  <CharactersWithSpaces>840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2021-12-17T07:15:00Z</dcterms:created>
  <dc:creator>Lenovo</dc:creator>
  <cp:lastModifiedBy>VOiD</cp:lastModifiedBy>
  <dcterms:modified xsi:type="dcterms:W3CDTF">2023-03-21T04:01:03Z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DD31B5CD2BC44F1A918FDF9A7D7FE453</vt:lpwstr>
  </property>
</Properties>
</file>