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EA7E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附录1：读书实践周工作日志</w:t>
      </w:r>
    </w:p>
    <w:p w14:paraId="1F2F06E9">
      <w:pPr>
        <w:rPr>
          <w:rFonts w:hint="eastAsia"/>
          <w:lang w:val="en-US" w:eastAsia="zh-CN"/>
        </w:rPr>
      </w:pPr>
    </w:p>
    <w:p w14:paraId="729CAF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姓名：郭玲钰</w:t>
      </w:r>
    </w:p>
    <w:p w14:paraId="6BFD26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学号：202211681152</w:t>
      </w:r>
    </w:p>
    <w:p w14:paraId="3013B7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读书实践周日期：2026年1月12日-2026年1月16日</w:t>
      </w:r>
    </w:p>
    <w:p w14:paraId="61C486A3">
      <w:pPr>
        <w:rPr>
          <w:rFonts w:hint="eastAsia"/>
          <w:lang w:val="en-US" w:eastAsia="zh-CN"/>
        </w:rPr>
      </w:pPr>
    </w:p>
    <w:p w14:paraId="002CE74A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任务概述</w:t>
      </w:r>
    </w:p>
    <w:p w14:paraId="340ADF22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毕业设计选题简介：基于Qwen3系列大模型分析《二十四史》《资治通鉴》中的事件，二者互为补充，构建跨篇章事理图谱。</w:t>
      </w:r>
    </w:p>
    <w:p w14:paraId="1E6F36B0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1月12日-1月16日期间的任务目标：安装Qwen3大模型，测试Qwen-Embedding文本向量化的准确度，爬取《资治通鉴》</w:t>
      </w:r>
    </w:p>
    <w:p w14:paraId="68836277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工作日志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43"/>
        <w:gridCol w:w="6979"/>
      </w:tblGrid>
      <w:tr w14:paraId="72BB5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43" w:type="dxa"/>
          </w:tcPr>
          <w:p w14:paraId="06C45C06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</w:t>
            </w:r>
          </w:p>
        </w:tc>
        <w:tc>
          <w:tcPr>
            <w:tcW w:w="6979" w:type="dxa"/>
          </w:tcPr>
          <w:p w14:paraId="685E03C4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工作内容</w:t>
            </w:r>
          </w:p>
        </w:tc>
      </w:tr>
      <w:tr w14:paraId="2F675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43" w:type="dxa"/>
          </w:tcPr>
          <w:p w14:paraId="5AFE46D4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1月12日</w:t>
            </w:r>
          </w:p>
        </w:tc>
        <w:tc>
          <w:tcPr>
            <w:tcW w:w="6979" w:type="dxa"/>
          </w:tcPr>
          <w:p w14:paraId="4C0084FB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  <w:tr w14:paraId="6D24B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43" w:type="dxa"/>
          </w:tcPr>
          <w:p w14:paraId="574C46C4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1月13日</w:t>
            </w:r>
          </w:p>
        </w:tc>
        <w:tc>
          <w:tcPr>
            <w:tcW w:w="6979" w:type="dxa"/>
            <w:shd w:val="clear"/>
            <w:vAlign w:val="top"/>
          </w:tcPr>
          <w:p w14:paraId="37E862A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按段落爬取《资治通鉴》原文</w:t>
            </w:r>
          </w:p>
        </w:tc>
      </w:tr>
      <w:tr w14:paraId="4F75E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43" w:type="dxa"/>
          </w:tcPr>
          <w:p w14:paraId="4DD035E6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1月14日</w:t>
            </w:r>
          </w:p>
        </w:tc>
        <w:tc>
          <w:tcPr>
            <w:tcW w:w="6979" w:type="dxa"/>
            <w:shd w:val="clear"/>
            <w:vAlign w:val="top"/>
          </w:tcPr>
          <w:p w14:paraId="2EEFCDF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测试Qwen-Embedding文本向量化的准确度</w:t>
            </w:r>
          </w:p>
        </w:tc>
      </w:tr>
      <w:tr w14:paraId="5F013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43" w:type="dxa"/>
          </w:tcPr>
          <w:p w14:paraId="76F92F02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1月15日</w:t>
            </w:r>
          </w:p>
        </w:tc>
        <w:tc>
          <w:tcPr>
            <w:tcW w:w="6979" w:type="dxa"/>
            <w:shd w:val="clear"/>
            <w:vAlign w:val="top"/>
          </w:tcPr>
          <w:p w14:paraId="247D794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安装Qwen3-7B大模型，但设备不支持</w:t>
            </w:r>
          </w:p>
        </w:tc>
      </w:tr>
      <w:tr w14:paraId="4E636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43" w:type="dxa"/>
          </w:tcPr>
          <w:p w14:paraId="523FEEB6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1月16日</w:t>
            </w:r>
          </w:p>
        </w:tc>
        <w:tc>
          <w:tcPr>
            <w:tcW w:w="6979" w:type="dxa"/>
            <w:shd w:val="clear"/>
            <w:vAlign w:val="top"/>
          </w:tcPr>
          <w:p w14:paraId="24A45F9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安装Qwen3-1.5B大模型</w:t>
            </w:r>
          </w:p>
        </w:tc>
      </w:tr>
    </w:tbl>
    <w:p w14:paraId="420F12A1">
      <w:pPr>
        <w:numPr>
          <w:numId w:val="0"/>
        </w:numPr>
        <w:rPr>
          <w:rFonts w:hint="default"/>
          <w:lang w:val="en-US" w:eastAsia="zh-CN"/>
        </w:rPr>
      </w:pPr>
    </w:p>
    <w:p w14:paraId="4F31C0EF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读书实践周工作自评</w:t>
      </w:r>
    </w:p>
    <w:p w14:paraId="320513ED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是否按计划完成工作：是</w:t>
      </w:r>
    </w:p>
    <w:p w14:paraId="43874CF5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1月16日结束时，工作进展描述：已掌握项目流程，需更精细的数据支撑，将句子级文本结构化</w:t>
      </w:r>
    </w:p>
    <w:p w14:paraId="7C01DE96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续工作计划：调用Qwen3大模型将目前的句子级文本结合上下文进行结构化（动作、施事、受事、时间、地点），并将目前分散的句子、简单的小事件进行整合，整合成一个连贯的大事件，形成一个json文件→将结构化后的数据用 Qwen3-Embedding 向量化→调用Qwen-Plus API进行聚类（评估文</w:t>
      </w:r>
      <w:bookmarkStart w:id="0" w:name="_GoBack"/>
      <w:bookmarkEnd w:id="0"/>
      <w:r>
        <w:rPr>
          <w:rFonts w:hint="eastAsia"/>
          <w:lang w:val="en-US" w:eastAsia="zh-CN"/>
        </w:rPr>
        <w:t>本向量化的准确性，标出事件类型）→ 可视化Graph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09E6FA"/>
    <w:multiLevelType w:val="singleLevel"/>
    <w:tmpl w:val="A709E6F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6B15848"/>
    <w:multiLevelType w:val="singleLevel"/>
    <w:tmpl w:val="C6B15848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FC70A4C4"/>
    <w:multiLevelType w:val="singleLevel"/>
    <w:tmpl w:val="FC70A4C4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0C0D8075"/>
    <w:multiLevelType w:val="multilevel"/>
    <w:tmpl w:val="0C0D8075"/>
    <w:lvl w:ilvl="0" w:tentative="0">
      <w:start w:val="1"/>
      <w:numFmt w:val="decimal"/>
      <w:suff w:val="space"/>
      <w:lvlText w:val="第%1章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space"/>
      <w:lvlText w:val="%4.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space"/>
      <w:lvlText w:val="%5）"/>
      <w:lvlJc w:val="left"/>
      <w:pPr>
        <w:ind w:left="0" w:firstLine="0"/>
      </w:pPr>
      <w:rPr>
        <w:rFonts w:hint="eastAsia"/>
      </w:rPr>
    </w:lvl>
    <w:lvl w:ilvl="5" w:tentative="0">
      <w:start w:val="1"/>
      <w:numFmt w:val="upperLetter"/>
      <w:suff w:val="space"/>
      <w:lvlText w:val="%6."/>
      <w:lvlJc w:val="left"/>
      <w:pPr>
        <w:ind w:left="0" w:firstLine="0"/>
      </w:pPr>
      <w:rPr>
        <w:rFonts w:hint="eastAsia"/>
      </w:rPr>
    </w:lvl>
    <w:lvl w:ilvl="6" w:tentative="0">
      <w:start w:val="1"/>
      <w:numFmt w:val="lowerLetter"/>
      <w:suff w:val="space"/>
      <w:lvlText w:val="%7）"/>
      <w:lvlJc w:val="left"/>
      <w:pPr>
        <w:ind w:left="0" w:firstLine="0"/>
      </w:pPr>
      <w:rPr>
        <w:rFonts w:hint="eastAsia"/>
      </w:rPr>
    </w:lvl>
    <w:lvl w:ilvl="7" w:tentative="0">
      <w:start w:val="1"/>
      <w:numFmt w:val="upperRoman"/>
      <w:suff w:val="space"/>
      <w:lvlText w:val="%8.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pStyle w:val="11"/>
      <w:lvlText w:val=""/>
      <w:lvlJc w:val="left"/>
      <w:pPr>
        <w:ind w:left="0" w:firstLine="0"/>
      </w:pPr>
      <w:rPr>
        <w:rFonts w:hint="eastAsia"/>
      </w:rPr>
    </w:lvl>
  </w:abstractNum>
  <w:abstractNum w:abstractNumId="4">
    <w:nsid w:val="2E34A9A1"/>
    <w:multiLevelType w:val="multilevel"/>
    <w:tmpl w:val="2E34A9A1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244A07"/>
    <w:rsid w:val="015427DC"/>
    <w:rsid w:val="02D3215B"/>
    <w:rsid w:val="0A6E1716"/>
    <w:rsid w:val="0D5511D1"/>
    <w:rsid w:val="0F516C13"/>
    <w:rsid w:val="11E0701D"/>
    <w:rsid w:val="14EB6A9F"/>
    <w:rsid w:val="18D51181"/>
    <w:rsid w:val="19645A8A"/>
    <w:rsid w:val="1AC049F0"/>
    <w:rsid w:val="1C5A35F4"/>
    <w:rsid w:val="23200B99"/>
    <w:rsid w:val="2B22171F"/>
    <w:rsid w:val="2CF871C7"/>
    <w:rsid w:val="2CFB31F7"/>
    <w:rsid w:val="332D4E03"/>
    <w:rsid w:val="3AB22677"/>
    <w:rsid w:val="4741455C"/>
    <w:rsid w:val="4BB07CCC"/>
    <w:rsid w:val="5B1B612A"/>
    <w:rsid w:val="5FCC621C"/>
    <w:rsid w:val="60B71EF9"/>
    <w:rsid w:val="63244A07"/>
    <w:rsid w:val="67EA64AC"/>
    <w:rsid w:val="68D667FD"/>
    <w:rsid w:val="70722E00"/>
    <w:rsid w:val="721F6DC4"/>
    <w:rsid w:val="74116323"/>
    <w:rsid w:val="75502C26"/>
    <w:rsid w:val="75766D12"/>
    <w:rsid w:val="777668B4"/>
    <w:rsid w:val="79C354D1"/>
    <w:rsid w:val="79FF14E5"/>
    <w:rsid w:val="7A55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numPr>
        <w:ilvl w:val="0"/>
        <w:numId w:val="1"/>
      </w:numPr>
      <w:topLinePunct/>
      <w:adjustRightInd w:val="0"/>
      <w:snapToGrid w:val="0"/>
      <w:spacing w:before="100" w:beforeLines="100" w:after="100" w:afterLines="100" w:line="360" w:lineRule="auto"/>
      <w:outlineLvl w:val="0"/>
    </w:pPr>
    <w:rPr>
      <w:rFonts w:ascii="Arial" w:hAnsi="Arial" w:eastAsia="黑体"/>
      <w:bCs/>
      <w:kern w:val="44"/>
      <w:sz w:val="36"/>
      <w:szCs w:val="44"/>
      <w:lang w:val="zh-CN"/>
    </w:rPr>
  </w:style>
  <w:style w:type="paragraph" w:styleId="3">
    <w:name w:val="heading 2"/>
    <w:basedOn w:val="1"/>
    <w:next w:val="1"/>
    <w:link w:val="18"/>
    <w:semiHidden/>
    <w:unhideWhenUsed/>
    <w:qFormat/>
    <w:uiPriority w:val="0"/>
    <w:pPr>
      <w:keepNext/>
      <w:keepLines/>
      <w:numPr>
        <w:ilvl w:val="1"/>
        <w:numId w:val="1"/>
      </w:numPr>
      <w:topLinePunct/>
      <w:adjustRightInd w:val="0"/>
      <w:snapToGrid w:val="0"/>
      <w:spacing w:line="560" w:lineRule="exact"/>
      <w:ind w:firstLine="0" w:firstLineChars="0"/>
      <w:outlineLvl w:val="1"/>
    </w:pPr>
    <w:rPr>
      <w:rFonts w:ascii="Arial" w:hAnsi="Arial" w:eastAsia="仿宋" w:cs="Times New Roman"/>
      <w:b/>
      <w:bCs/>
      <w:sz w:val="24"/>
      <w:szCs w:val="32"/>
    </w:rPr>
  </w:style>
  <w:style w:type="paragraph" w:styleId="4">
    <w:name w:val="heading 3"/>
    <w:basedOn w:val="1"/>
    <w:next w:val="1"/>
    <w:link w:val="15"/>
    <w:semiHidden/>
    <w:unhideWhenUsed/>
    <w:qFormat/>
    <w:uiPriority w:val="0"/>
    <w:pPr>
      <w:numPr>
        <w:ilvl w:val="2"/>
        <w:numId w:val="1"/>
      </w:numPr>
      <w:spacing w:beforeAutospacing="0" w:afterAutospacing="0" w:line="560" w:lineRule="exact"/>
      <w:ind w:firstLine="400" w:firstLineChars="0"/>
      <w:jc w:val="left"/>
      <w:outlineLvl w:val="2"/>
    </w:pPr>
    <w:rPr>
      <w:rFonts w:hint="eastAsia" w:ascii="宋体" w:hAnsi="宋体" w:eastAsia="仿宋" w:cs="宋体"/>
      <w:b/>
      <w:bCs/>
      <w:kern w:val="0"/>
      <w:sz w:val="24"/>
      <w:szCs w:val="27"/>
      <w:lang w:bidi="ar"/>
    </w:rPr>
  </w:style>
  <w:style w:type="paragraph" w:styleId="5">
    <w:name w:val="heading 4"/>
    <w:basedOn w:val="1"/>
    <w:next w:val="1"/>
    <w:link w:val="16"/>
    <w:semiHidden/>
    <w:unhideWhenUsed/>
    <w:qFormat/>
    <w:uiPriority w:val="0"/>
    <w:pPr>
      <w:keepNext/>
      <w:keepLines/>
      <w:numPr>
        <w:ilvl w:val="3"/>
        <w:numId w:val="1"/>
      </w:numPr>
      <w:tabs>
        <w:tab w:val="left" w:pos="420"/>
        <w:tab w:val="clear" w:pos="0"/>
      </w:tabs>
      <w:adjustRightInd w:val="0"/>
      <w:snapToGrid w:val="0"/>
      <w:spacing w:line="560" w:lineRule="exact"/>
      <w:ind w:left="838" w:hanging="420" w:firstLineChars="0"/>
      <w:jc w:val="left"/>
      <w:outlineLvl w:val="3"/>
    </w:pPr>
    <w:rPr>
      <w:rFonts w:ascii="Arial" w:hAnsi="Arial" w:eastAsia="仿宋" w:cs="Times New Roman"/>
      <w:b/>
      <w:bCs/>
      <w:sz w:val="24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0"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0"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0" w:firstLine="402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0"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0" w:firstLine="402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index 9"/>
    <w:basedOn w:val="1"/>
    <w:next w:val="1"/>
    <w:qFormat/>
    <w:uiPriority w:val="0"/>
    <w:pPr>
      <w:numPr>
        <w:ilvl w:val="8"/>
        <w:numId w:val="2"/>
      </w:numPr>
      <w:ind w:left="0" w:leftChars="0"/>
    </w:pPr>
  </w:style>
  <w:style w:type="table" w:styleId="13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标题 3 Char"/>
    <w:link w:val="4"/>
    <w:qFormat/>
    <w:uiPriority w:val="0"/>
    <w:rPr>
      <w:rFonts w:ascii="Calibri" w:hAnsi="Calibri" w:eastAsia="宋体" w:cs="Times New Roman"/>
      <w:b/>
      <w:sz w:val="28"/>
      <w:szCs w:val="22"/>
    </w:rPr>
  </w:style>
  <w:style w:type="character" w:customStyle="1" w:styleId="16">
    <w:name w:val="标题 4 Char"/>
    <w:link w:val="5"/>
    <w:qFormat/>
    <w:uiPriority w:val="0"/>
    <w:rPr>
      <w:rFonts w:hint="eastAsia" w:ascii="Arial" w:hAnsi="Arial" w:eastAsia="仿宋" w:cs="宋体"/>
      <w:b/>
      <w:bCs/>
      <w:kern w:val="0"/>
      <w:sz w:val="24"/>
      <w:szCs w:val="24"/>
      <w:lang w:val="en-US" w:eastAsia="zh-CN" w:bidi="ar"/>
    </w:rPr>
  </w:style>
  <w:style w:type="character" w:customStyle="1" w:styleId="17">
    <w:name w:val="标题 1 字符"/>
    <w:basedOn w:val="14"/>
    <w:link w:val="2"/>
    <w:uiPriority w:val="9"/>
    <w:rPr>
      <w:rFonts w:ascii="Arial" w:hAnsi="Arial" w:eastAsia="黑体"/>
      <w:bCs/>
      <w:kern w:val="44"/>
      <w:sz w:val="36"/>
      <w:szCs w:val="44"/>
      <w:lang w:val="zh-CN"/>
    </w:rPr>
  </w:style>
  <w:style w:type="character" w:customStyle="1" w:styleId="18">
    <w:name w:val="标题 2 字符"/>
    <w:basedOn w:val="14"/>
    <w:link w:val="3"/>
    <w:qFormat/>
    <w:uiPriority w:val="9"/>
    <w:rPr>
      <w:rFonts w:ascii="Arial" w:hAnsi="Arial" w:eastAsia="仿宋" w:cstheme="majorBidi"/>
      <w:bCs/>
      <w:sz w:val="30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2026-01-16T11:11:00Z</dcterms:created>
  <dc:creator>Healer.</dc:creator>
  <cp:lastModifiedBy>Healer.</cp:lastModifiedBy>
  <dcterms:modified xsi:type="dcterms:W3CDTF">2026-01-16T11:37:29Z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E9BD6DBEC6E84A8BB3D22E2FC55535FF_11</vt:lpwstr>
  </property>
  <property fmtid="{D5CDD505-2E9C-101B-9397-08002B2CF9AE}" pid="4" name="KSOTemplateDocerSaveRecord">
    <vt:lpwstr>eyJoZGlkIjoiMGY0ODUwYmIzOTEzYzhlNWY4MjdhZTA4NjhkZTMwMmQiLCJ1c2VySWQiOiIxNDEwMDA3MzM5In0=</vt:lpwstr>
  </property>
</Properties>
</file>