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五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度勢居貨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體制生存與職業自保</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全冊通收17篇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《圆滑2》</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《圆滑》</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《藏锋》</w:t>
                  </w:r>
                  <w:r>
                    <w:rPr>
                      <w:rFonts w:ascii="汉仪字酷堂荫嘉楷书 W" w:cs="汉仪字酷堂荫嘉楷书 W" w:eastAsia="汉仪字酷堂荫嘉楷书 W" w:hAnsi="汉仪字酷堂荫嘉楷书 W"/>
                      <w:color w:val="8C857B"/>
                      <w:sz w:val="14"/>
                      <w:szCs w:val="14"/>
                    </w:rPr>
                    <w:t xml:space="preserve"> · 第五葉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《鸳鸯锅》</w:t>
                  </w:r>
                  <w:r>
                    <w:rPr>
                      <w:rFonts w:ascii="汉仪字酷堂荫嘉楷书 W" w:cs="汉仪字酷堂荫嘉楷书 W" w:eastAsia="汉仪字酷堂荫嘉楷书 W" w:hAnsi="汉仪字酷堂荫嘉楷书 W"/>
                      <w:color w:val="8C857B"/>
                      <w:sz w:val="14"/>
                      <w:szCs w:val="14"/>
                    </w:rPr>
                    <w:t xml:space="preserve"> · 第八葉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《铁针》</w:t>
                  </w:r>
                  <w:r>
                    <w:rPr>
                      <w:rFonts w:ascii="汉仪字酷堂荫嘉楷书 W" w:cs="汉仪字酷堂荫嘉楷书 W" w:eastAsia="汉仪字酷堂荫嘉楷书 W" w:hAnsi="汉仪字酷堂荫嘉楷书 W"/>
                      <w:color w:val="8C857B"/>
                      <w:sz w:val="14"/>
                      <w:szCs w:val="14"/>
                    </w:rPr>
                    <w:t xml:space="preserve"> · 第十葉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《泸定桥头》</w:t>
                  </w:r>
                  <w:r>
                    <w:rPr>
                      <w:rFonts w:ascii="汉仪字酷堂荫嘉楷书 W" w:cs="汉仪字酷堂荫嘉楷书 W" w:eastAsia="汉仪字酷堂荫嘉楷书 W" w:hAnsi="汉仪字酷堂荫嘉楷书 W"/>
                      <w:color w:val="8C857B"/>
                      <w:sz w:val="14"/>
                      <w:szCs w:val="14"/>
                    </w:rPr>
                    <w:t xml:space="preserve"> · 第十三葉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《不如意金箍棒》</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《半纹龙》</w:t>
                  </w:r>
                  <w:r>
                    <w:rPr>
                      <w:rFonts w:ascii="汉仪字酷堂荫嘉楷书 W" w:cs="汉仪字酷堂荫嘉楷书 W" w:eastAsia="汉仪字酷堂荫嘉楷书 W" w:hAnsi="汉仪字酷堂荫嘉楷书 W"/>
                      <w:color w:val="8C857B"/>
                      <w:sz w:val="14"/>
                      <w:szCs w:val="14"/>
                    </w:rPr>
                    <w:t xml:space="preserve"> · 第二十葉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《来不来》</w:t>
                  </w:r>
                  <w:r>
                    <w:rPr>
                      <w:rFonts w:ascii="汉仪字酷堂荫嘉楷书 W" w:cs="汉仪字酷堂荫嘉楷书 W" w:eastAsia="汉仪字酷堂荫嘉楷书 W" w:hAnsi="汉仪字酷堂荫嘉楷书 W"/>
                      <w:color w:val="8C857B"/>
                      <w:sz w:val="14"/>
                      <w:szCs w:val="14"/>
                    </w:rPr>
                    <w:t xml:space="preserve"> · 第二十二葉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《劳资蜀道山》</w:t>
                  </w:r>
                  <w:r>
                    <w:rPr>
                      <w:rFonts w:ascii="汉仪字酷堂荫嘉楷书 W" w:cs="汉仪字酷堂荫嘉楷书 W" w:eastAsia="汉仪字酷堂荫嘉楷书 W" w:hAnsi="汉仪字酷堂荫嘉楷书 W"/>
                      <w:color w:val="8C857B"/>
                      <w:sz w:val="14"/>
                      <w:szCs w:val="14"/>
                    </w:rPr>
                    <w:t xml:space="preserve"> · 第二十四葉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《未爆弹》</w:t>
                  </w:r>
                  <w:r>
                    <w:rPr>
                      <w:rFonts w:ascii="汉仪字酷堂荫嘉楷书 W" w:cs="汉仪字酷堂荫嘉楷书 W" w:eastAsia="汉仪字酷堂荫嘉楷书 W" w:hAnsi="汉仪字酷堂荫嘉楷书 W"/>
                      <w:color w:val="8C857B"/>
                      <w:sz w:val="14"/>
                      <w:szCs w:val="14"/>
                    </w:rPr>
                    <w:t xml:space="preserve"> · 第二十六葉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《大冰箱》</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《搞点科学》</w:t>
                  </w:r>
                  <w:r>
                    <w:rPr>
                      <w:rFonts w:ascii="汉仪字酷堂荫嘉楷书 W" w:cs="汉仪字酷堂荫嘉楷书 W" w:eastAsia="汉仪字酷堂荫嘉楷书 W" w:hAnsi="汉仪字酷堂荫嘉楷书 W"/>
                      <w:color w:val="8C857B"/>
                      <w:sz w:val="14"/>
                      <w:szCs w:val="14"/>
                    </w:rPr>
                    <w:t xml:space="preserve"> · 第三十二葉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《吏治中兴》</w:t>
                  </w:r>
                  <w:r>
                    <w:rPr>
                      <w:rFonts w:ascii="汉仪字酷堂荫嘉楷书 W" w:cs="汉仪字酷堂荫嘉楷书 W" w:eastAsia="汉仪字酷堂荫嘉楷书 W" w:hAnsi="汉仪字酷堂荫嘉楷书 W"/>
                      <w:color w:val="8C857B"/>
                      <w:sz w:val="14"/>
                      <w:szCs w:val="14"/>
                    </w:rPr>
                    <w:t xml:space="preserve"> · 第三十五葉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《失败也不后悔》</w:t>
                  </w:r>
                  <w:r>
                    <w:rPr>
                      <w:rFonts w:ascii="汉仪字酷堂荫嘉楷书 W" w:cs="汉仪字酷堂荫嘉楷书 W" w:eastAsia="汉仪字酷堂荫嘉楷书 W" w:hAnsi="汉仪字酷堂荫嘉楷书 W"/>
                      <w:color w:val="8C857B"/>
                      <w:sz w:val="14"/>
                      <w:szCs w:val="14"/>
                    </w:rPr>
                    <w:t xml:space="preserve"> · 第三十六葉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《WhatThen》</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《失业公告》</w:t>
                  </w:r>
                  <w:r>
                    <w:rPr>
                      <w:rFonts w:ascii="汉仪字酷堂荫嘉楷书 W" w:cs="汉仪字酷堂荫嘉楷书 W" w:eastAsia="汉仪字酷堂荫嘉楷书 W" w:hAnsi="汉仪字酷堂荫嘉楷书 W"/>
                      <w:color w:val="8C857B"/>
                      <w:sz w:val="14"/>
                      <w:szCs w:val="14"/>
                    </w:rPr>
                    <w:t xml:space="preserve"> · 第三十九葉</w:t>
                  </w:r>
                </w:p>
              </w:tc>
              <w:tc>
                <w:tcPr>
                  <w:tcW w:type="dxa" w:w="4460"/>
                  <w:tcMar>
                    <w:top w:type="dxa" w:w="14"/>
                    <w:left w:type="dxa" w:w="40"/>
                    <w:bottom w:type="dxa" w:w="14"/>
                    <w:right w:type="dxa" w:w="40"/>
                  </w:tcMar>
                </w:tcP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圆滑2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如何在体制内做一个处事“圆滑”的人?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由于性格原因，在职场中总是不会说话处事，甚至感觉自己都把自己的路走窄了。不会对巴结人，做事直来直去，请问各位知友，我应该如何改变自己，做一个“”圆滑”的人？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“圆滑”的本质是什么？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其实是体谅。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你从一开始就要体谅人，要意识到人不只是组织的螺丝钉、不仅仅是集体意志的执行器，还是普普通通的人。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会害怕、会猜疑、会贪婪、会记恨的人。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血肉之躯，有涯之生，若之奈何。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你所设想的“完美执行”，是建立在每一个组织成员都完美的执行自己的职责基础上的——每个人都该自负其责的承担那个岗位应分的压力、焦虑和风险，尽忠职守，完成使命。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你觉得这是起码的、应该的，所以做不到是错的，是应该惩罚的，所以你不怎么考虑这些人的“小心思”，而只是在发现私心作祟，有碍公事时理所当然，义正词严地愤怒，大义凛然的要求严惩不怠，以儆效尤。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你存着这样的念头，就没有动力关心人的个人疾苦，更没有动力付出什么努力去额外照顾这些疾苦。然而这份关心和照顾，恰恰就是“圆滑”的本质。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在公事之外能看到人的疾苦和无奈，愿意尽可能地周全，你眼里才有活，才会去尝试调和，才会在做不到的时候努力求教，得到了教导你才会老老实实的去执行。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圆滑2（承前）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脑子里只有“应该把这些因私废公的人通通开除”的念头，你就不会关心，也就不会想办法周全，周全不了你更不会去问，就算有人善意提醒你，你也不会去执行，因为你会觉得这毫无必要，甚至还是在向丑恶现象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说到底，无非“体谅”二字。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把人当人看，不要把照顾人的私心视为不必要的累赘，而要视为同为人类应尽的义务之一。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组织归根到底是托住人的船——旨在活人的船，如何能无情而行？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组织的使命当然要努力推进，但是这不妨碍要在这同时照顾到人的软弱、缺憾。而这两个目的的调和，就会造就一种特殊的分寸感——圆滑。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有违原则的话，我是一句没说的；有悖使命的事，我也一件没做。但在这两者之间，我留下了让你腾挪、适应的余地，给了你应有的喘息空间。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我是花了心血的，所以我的诚意是有证明的；而我能猜准这个分寸，我的能力你自然也心里有数。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既然如此，该照顾的我已经照顾了，该你做的你也不要让我失望。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什么也没说，人情也有了，影响也到位了，事情也做了。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这就是圆滑了。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圆滑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21级大一，父亲让我最圆滑的做人，我始终认为大学生不该这样，而且自己也很难做到也很反感这样，怎么办？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刚毕业进入社会，如何学会灵巧如蛇，驯良如鸽呢？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说得直白一点，这个教导几乎就是叫你学会“不可判断人”。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别急着当法官，别急着给人定罪名。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等到你真的当上法官了，真的得到了授权，也有了长期培训的经验和技能的时候，再去做定罪专业的事。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在此之前，因为你的表决权很宝贵，会有各种各样的势力诱惑你为ta们站队。你要想办法在不刺激ta们，不树敌的前提下应付过去——这就是所谓的“圆滑”的实际含义。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年轻人最大的挑战，就是在获得了成人甚至准成人身份后对父母、师长长期享有而自己已经羡慕已久的定罪权的贪求。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就像新得到宝剑的小男孩，难免想要学着电影里的武打明星，试试手里宝剑的锋利感，而且很想做一下极限测试，看看一刀能砍断多粗的树桩。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具体表现就是种种迫不及待的嫉恶如仇。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极其容易对“不良现象”“看不过眼”，而且结论下得很快，判决也决不肯隐瞒。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它往往只是看上去很正义，但其实因为过于急迫、仓促，实际上更可能是苛刻和粗暴。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这些过于轻率的道德判断是非常伤人的。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圆滑（承前）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这会造成大量的伤害，为自己迅速引来严重的敌对，从而为自己带来很多原本可以避免的干扰，</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最终会危害到自己的人生事业和前途。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这其实不是叫你永远忍气吞声，而是请你稍微耐心，先后退一步，去观察和研究，让别人先去打头阵，你则先观摩和总结。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“圆滑”就是帮你争取这缓上一缓的机会。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缓一缓，你就能借鉴别人的教训，而不是自己变成教训本身。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追求正义是对的，只是你需要时间学习正义，你需要“圆滑”争取的时间。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这是对的，你要多听。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体制内需不需要藏锋露拙？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首先，什么是“锋”？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这分两面，一面是卓越的解决问题的实力，一面是“舍我其谁”的尖锐态度。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所谓藏锋，就是把这两点隐藏起来。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所谓露拙，是不但把这两点隐藏起来，还要额外故意暴露一些“无能”“愚钝”来作掩护。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为了躲苦差事，避免“顶锅”“趟雷”。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基于这些基本认知，我们来探讨一下这些策略的最佳配置。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直奔主题——最佳配置如下：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1）如果有卓越的解决问题的能力，对同事要藏，对领导要露。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同事要藏，以避免同事感到威胁后各种不自觉的破坏、排挤和打压。这其实无关乎道德，而是晋升博弈导致的零和关系的结果。也不要深怪同事如何“险恶”，你刺激了ta们的安全感，ta们焉能安坐什么也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而对同事显露、炫耀实力，除了影响团结和和谐，其实并不能带来什么实际的收益，这属于典型的务虚名而处实祸，殊为不智。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卓越的工作能力，对领导要露。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这是指单独汇报工作时，要充分的展现干练、高效和缜密，让领导对你的能力留下深刻印象和鲜明认知。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让领导对你的能力有期待，你的职业生涯才有最多的机会，这是不言而喻的。而如果领导对你的实力的认识是私密的，对于ta把你用作“奇兵”还有额外的加成作用。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很多人可能误以为实力让大家公开看到积攒“群众威望”，方便领导安排自己担任小组长或者项目级的领导职责，这是错的。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会让你获得这种威望的是你的业绩，而不是你的能力。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这些业绩恰恰是领导给你特别委任，而你奇兵突起、杀了个七进七出之后才获得的东西。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所以，不要对同事炫耀能力，但要向领导充分显露。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2）舍我其谁的尖锐态度，平时收敛，遇到机会再拿出来。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平时的日常业务不要争，服从分配，给你什么做什么，做好、做扎实。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重点突出不挑肥拣瘦、工作作风扎实可靠，但也不争不抢、低调谦和。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这是为了避免被被动指派的任务过多的牵扯精力，耽误了你自己的日常进修、学习、自我提高。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同时，平时工作任劳任怨且扎实可靠，会为关键时候坚决出手争夺战略目标打下良好基础：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1）平时你不争不抢，到了关键时候出手时，你有更多“人情”可用——我从未主动提要求，这次我志在必得，轮也该轮到我了吧？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2）平时一般任务我做得无懈可击，这次我主动请缨，这个任务虽然看上去难度更大、更有挑战，但有我平时的良好记录打底，可以让领导更容易下定决心。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看到真正的机会了，再把“这次舍我其谁”锐气拿出来。拿到了，就全力以赴做好。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做好了，上面说的群众威望就自然有所积累了。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然后你可以再回到蛰伏状态，再去修养生息，等待下一次机会好了。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上面的总原则掌握好即可，而不要故意的“露拙”。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故意露拙，要么让人觉得你能力有问题，要么让人觉得你态度有问题，甚至更坏——让人觉得这两者都有问题。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那你何止没什么前途，可能还要额外吃挂落、遭处置呢。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就说到这里，具体运用，自己琢磨吧。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鸳鸯锅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体制内领导逼你签不该签的字怎么办？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这其实答案都是明摆着的：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“我对这个问题的合规性有疑虑，所以我要跟合规部门 / 纪律部门 / 监管部门 请教清楚，确认这个操作的合规性再签字。”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我也不知道合不合法，你等我先问问纪委的同志。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正常的合规操作——企业内没有任何操作是可以对合规部门保密的，你不清楚是否合规，按照企业制度理所当然的应该请合规部门预审。如果你这事内部没有规定和先例，那就要行业监管部门来提前确认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你看ta能不能让你拿去给合规部门看。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ta能，你就按这个搞法让合规部门先点头，点完头就没你的事了。ta敢这样一般也意味着确实没啥大事。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ta不能，自然偃旗息鼓、不敢再提，你也不必纠结了。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如果你只是一个下级办事员，这就是标准操作，这根本不需要你来纠结，制度已经给你保障了。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真要纠结，你自己得是那个无上级可请示的人、最后把关人，比如财务总监、技术总监……整个组织范围内你就是最高权威，只有你替别人分担责任，没人能替你分担责任了。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但你如果是这个地位，你对企业就是举足轻重，对方只能拿感情、利诱来诱惑你，其实没能力硬逼。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鸳鸯锅（承前）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对方能硬逼，看准的是你自己内心的软弱，哪怕有底牌、有合法权力，你也会害怕“得罪人”、害怕“面子上不好看”，会在心理软弱的驱使下就范。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这个就是你自己的人生功课了。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这么说吧，做到总监一级，就要有能“微笑着开枪”的罡气。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抬手对ta膝盖一枪，然后照样笑眯眯的约ta晚上吃火锅。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ta挨了这一枪，火锅还得好好吃。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不然还要再挨一枪，火锅都没得吃。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看你刚挨了一枪，算了，火锅就点鸳鸯的吧。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为什么很多年轻人考上了教师、公务员和事业单位后，过得却并不开心？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老板骂了，会想到“第一，老板对我有印象了，认识我了；第二，我现在有一个超级低的起点，只要我稍微好点，就展现出巨大的进步能力。武林两大奇功，一个是内力深厚，一个是进步神速。想着“进步神速反而更值钱”，于是干劲十足，而不是去想“都怪老爹非要我在家附近找工作”“都怪女朋友觉得卖奶茶没面子”“都怪我当年没好好学习”于是如丧考妣，怨天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这是本事，是功夫。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然而年轻人没怎么练过。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ta们的开心一直都是靠父母、师长把能引起不开心的东西都踢开了保证的——所谓“以免影响学习”。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这东西约等于直接吃被提炼好的蛋白粉。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现在被丢进社会，还蛋白粉？要吃口肉，得自己追踪、自己开枪、自己扛回家、自己剥皮、自己切肉、自己煮、自己调味。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吃蛋白粉长大的人，从“自己追踪”那一步就已经活见鬼了，怎么可能不饿肚子？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没练过这个功夫，其实不管毕业了干什么工作都要被摔打，被摔打之后都要往死角里钻。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然后钻得头有点尖尖的。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怎么能开心得起来？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所以对大部分年轻人而言，这一劫都是逃不过去的——无论你找什么工作，甚至无论你找不找工作，寻找快乐、猎获快乐、烹饪快乐、享受快乐的能力，你都要从头练起。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这一劫只是你认识到“想要活下去，这些无论花费多大代价都必须得学会”的一个痛苦的唤醒过程。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因为如果这番折磨唤醒不了你这个意识，你根本无法活满你的自然预期寿命——后面几十年身体健康的日子只是一个漫长而痛苦的刑期而已。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要获得这份能力，你有三个关键问题要解决：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1）要有一个解决问题的生理基础。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具体来说，就是一个健康的生活习惯（其核心是一个健康的、坚固的作息时间表）和收拾整洁的个人生活环境。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2）要有大量自洽的、可持续的、有实践证明的、有足够细节和充分论证的方法论教育。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那是大量的阅读、理解、尝试、追问。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3）你要找到一个可以互相答疑、可以互相支持的社区共同努力。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有不是一个两个，而是大量的同路人。就像你要学一门语言需要先确保这门语言有一个强大的社区一样。你有问题得有地方能问，有地方找资源。否则你去学那些没有社区的软件、语言，一个回车、一个按键、一个大小写就能卡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这三样东西，素问都为你准备了。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你只是要出个一两年时间，跟着素问的每日聚焦做好阅读和笔记，跟着素问打卡和夜间问答挑战养好作息和巩固记忆，并且跟着这些朝夕相见的朋友们一起发起追问、参与讨论、通过素问巴扎互通有无。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按照这个计划，两年后你：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1）已经看过3650篇，即探讨过3650个议题。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2）准时早睡早起730次，自然苏醒时间误差缩小至10分钟内。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3）完成了3650道晨间测试题。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4）和7300人次的素问用户抢答挑战合计36500道包含大量不同学科的知识题。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素问会为你记下每一次早起、每一次测验、每一次挑战，以及你参与发起的每一次追问、记下的每一条笔记。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两年之后，拿着你这一大把几百，几千，几万条记录证明出来的功夫，你获得、保持快乐的能力必定会有很大的提升。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第一，老板对我有印象了，认识我了；第二，我现在有一个超级低的起点，只要我稍微好点，就展现出巨大的进步能力。武林两大奇功，一个是内力深厚，一个是进步神速。进步神速反而更值钱。”这样的人生态度对你会如呼吸般的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这是有相当可靠的事实案例可参考的：善哉集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水滴石穿，铁杵磨针。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就这么简单，也就这么难。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泸定桥头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女公务员拒绝了官场潜规则后如何立足？？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一个人在别人眼里有三个主要的内在特征，会极大的影响别人怎么对待ta。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那就是这个人的理想、原则和手段。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理想，就是别人觉得你要什么，你的根本追求是什么。注意，这个根本追求，是指你可以舍命、正在为之舍命的那种追求，不是指你的“需求”。例如“为家族繁荣而献身”“为祖国献身”这一类。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那是平时就能看到你在为之忍饥挨饿、甘之如饴的东西。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原则，是指你决定哪些事可以干、哪些事不能干、哪些事要怎么干的一些一般法则。例如“临财毋苟得”“言而有信”“恩怨分明”这一类。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手段，是指你具体操作时的手法、计划。例如你处理问题的一般套路、常规手法等等。这跟你的资源、智慧、技能高度相关。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明确了这些基本概念，再看下面这条定理：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理想明确、原则清晰、手段难以预测的人，别人不敢轻易冒犯。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一切觉得自己容易被人冒犯、在苦恼应该怎么办的情况，你都可以自问自己在这三方面哪里没做好，以至于引起了对方的觊觎之心，这是一种相当有效的思考框架。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为什么是这样，从头说起——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理想，其实是一种死志。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人觉得你有理想，不是靠你自己宣布出来的，而是靠观察到“平时ta爱惜生命、贪图享受，但是沾上这个ta就能忍饥挨饿、废寝忘食、忍辱负重、不避艰险”的行为方式确认出来的。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“有理想”，是靠不怕苦、不怕累、不怕死的事迹证明出来的特征。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为了钱不怕不算，因为那本质上是投机行为，是指望着发了大财之后可以更不苦不累不险。那其实不但不是不怕苦累的表现，反而是因为怕苦怕累怕险所以才铤而走险的表现，那对证实你的理想性没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人觉得你有理想，一定会同时相信你不怕死。而且这不是指因为性格冲动、不知天高地厚、不爱惜生命那种“不知死”。而是指对方相信一旦触动了事关你理想的核心利益，你是不怕苦、不怕累而且不怕死的。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而这种预料对ta绝不是空穴来风，是平时点点滴滴里可以看到事实、江湖上有传说的。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如果你平时老把“活着无非就是吃饭”“我们底层人”这类话摆在嘴上说，那么对方就会放心大胆的预测你再大的勇气也扛不住以死相逼、再大的坚持也顶不住以利相诱。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而权势和利益人家都不缺，你在对方眼里就会自动退化成投币就会唱歌、不唱只需要再踢一脚的点唱机。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有理想必然有原则。而原则最容易让人感知的部分是强硬。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很多人都在强调“强硬”的震慑作用，以为所谓的强硬是指对胆敢妨碍自己利益的人横眉立目。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这是错的——如果你的敌人是高手，既然已经动手，必然已经算定了你这种基本款反应无法反制。落到你头上时ta动势已成，哪里是你这种应激式的“抗拒”所能反制的？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真正的强硬，是在还根本没有利害冲突的时候的强硬。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展现这种强硬的最好手段，是持戒。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是一种常人不愿意付出的、看似会“降低适应能力”的代价——例如某种饮食上的严格禁忌、某种行为上的严格规范、某种着装上的强制性约束等等等等，但是在其背后有重要的精神性的象征意义而被当事人视为某种信仰义务来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这种坚持对那些没有信仰的人来说，常常是无法理解也无法效仿的。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但恰恰是这种看似无法理喻但却无法动摇的坚定执着，在无形中向其他人证实当事人对待理想的极端严肃态度。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那不是跟你说着好玩的，我既然可以为了我的理想原则坚持这种你不能理喻也无法效仿的戒律，你就不要对直接妨碍我的追求会造成的后果抱有侥幸。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这本身就是无声的威力展示。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这才是展现强硬的正确做法——不是通过横眉立目、大呼小叫、 揎腕攘臂的疾言厉色，而是通过自己日常行为举止中流露出的意志力和纪律性。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一个狠到能持守这种苛刻戒律的人，一旦决定与你为敌，当然是富有行动力的。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而那些整天自由散漫、对一切都无可无不可、无组织无纪律也无所谓的人，总是会招来种种凌辱。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不为别的——这种无能、软弱的样子本身就惹人轻视，容易招来凌辱、被人选作用于牺牲的低值易耗品。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有理想就有原则，有了原则就有限制，而有限制意味着做事必须有手段。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这不是指那些威逼利诱、机械阴谋的手段——这类廉价的手段往往一开始就是违背原则的。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这指的是硬功夫和创意。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硬功夫，例如计算能力、计划能力、撰写能力、说服能力、营销能力、设计能力。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创意则是指超出日常经验的创造性解决问题——也就是不走寻常路的能力。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世界上最危险的不是那些心狠手辣的人，而是那些充满创意、不能以常理度之的人。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是发明家。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这说的是那些马盖先、诸葛孔明、瓦特式的人物，能拿白糖面粉搓出破甲弹、用木头麻布拼出四足机器人、用开水壶开火车的这种人。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不但要完成任务，还要经常测试奇思妙想、挑战没有人做过甚至想过的策略。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这实际上是一种立威。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能以你从未想象的手段做到你甚至没有想过可行的事，你就绝不敢轻易与ta为敌。这是很浅显的道理——除非你一出手就能斩草除根，否则从此以后你的人生再也没有安全可言。因为你亲眼看到过这人把硬币从封闭的玻璃瓶子里拿出来、在沙漠里用沙子换到水、让水燃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把这三个原则放到这个问题的现实里来，就可以得到以下“护身法”。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1）开始展现鲜明、虔诚的党性。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这是最顺理成章、最直接的——你本来就在一个对此有要求的组织中——对其他人的贪心色欲是临头浇下的一瓢冷水。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2）开始对自己执行某种戒律性的纪律——例如每天早半小时到办公室，或者每天把桌面清空复原，或者开始坚守“黑上衣”风格。要怎么设计，自己多想。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3）要创造一些“能力神话”。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这不见得一定是飞夺泸定桥这种战斗奇迹，也可以小到学点近景魔术、写点实用小程序，甚至发明一些小物件。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要给人直观的“这是一个难以预料应对策略的人”的感受。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你都做到了，你会自然地发出“难对付”的信号，让有企图的人把目标转向对ta更安全的选择，甚至可以对对方形成无声的威胁，驱使对方来跟你道歉、务求你的谅解和原谅——但这就不是学点小魔术的水平了，那最好真的飞夺一两座泸定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不如意金箍棒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军训队列会操前一天生病了，发烧到39左右，教官说少一个人会扣一分，问我能不能去，我该怎么解决？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你要告知对方，你申请病假，他可以决定不批准，你会服从，因为这个权力的确在指挥官，这就是部队的纪律常规。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尽管你会尽力坚持，但是你不能保证一定不会在现场晕倒，也不能代为隐瞒已经提交过病休请求但被驳回的事实。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尊重指挥权，但指挥员也要为自己的决策充分权衡利弊，承担责任。毕竟指挥权的权威是和这种承担不可分割的。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确定要去吗？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多想想清楚，就会知道是否当场晕倒很可能取决于你自己的主观感觉，你回头在队列里两脚一软，后排队形大乱，担架队紧急出动，抬回后方一量体温40度、脉搏160，一查申请病假不批准，这位主官要烧香拜佛祈祷你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别说嘉奖、得分了，处分能不能跑掉都不好说。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你要反对什么事，必须先分清楚在这件事里你的意愿有无分量。社会不是家里，你的意愿往往已经经由契约让渡给组织了，已经不能作为一个变量再拿出来影响决策方向。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所以明智的人要反对一件事情，总是优先从对方自己的利弊出发，而不是从自己的意愿出发。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为了你好，建议你不要这么干，在这里你已经可以被引导和说服，就没有必要（很多时候也根本没有立场）拿出“我是否愿意”这个因素来。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遇事总是第一闪念想我自己愿不愿意而不是对对方是否有利，倒也罢了，虽然这是一种修养不足，但至少算是人之常情。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但闪完念之后不补充关于对方利益的思考，而且一开口不从对方的利益先说起，在只谈自己愿不愿意的前提下，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不如意金箍棒（承前）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也不明确对方成全自己的意愿能得到什么补偿和感谢，这是一种社会性残疾。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本质上，这是一种“少爷当惯了，不假思索的认为只要自己说个愿意/不愿意，剩下的就该下人们去忙”的态度。而且你自己对此不自知，不但不会使得这个态度变得可以原谅，反而会加倍令人痛恨。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被冒犯的人会无意识的产生超额的愤怒——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这种毫无心肝的样子，受害者绝不止我一个，你这一生不知道已经这样侮辱过多少人，将来还不知要侮辱多少人，所以我对你的惩罚要超过现在的私人冒犯，我要替天行道，为那些你之前视为仆役、将来视为奴隶的人一并讨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结果不但会大概率受到断然拒绝，还往往会招来你想象不到的超额惩罚。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你还在困惑“怎么，我不愿意还不行吗”，好像“受了委屈”，“挨了欺负”，那就惩罚再加倍。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 / 不愿意，为什么能自动构成别人该无条件配合你、顺着你来安排的充分理由？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半纹龙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我爸是公务员 ，随着从副科到正处，和我说话越来越少，根本不传授经验，这正常吗？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初中不讲相对论，因为容易导致牛顿定律学个稀烂。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这既不表示相对论是错的，也不表示牛顿定律是错的。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厚黑学”“帝王心术”没什么大关系，只是一个时间安排问题——要讲清楚一件事是件什么事、为什么做或者不做、何时做、怎么做、做到何种结果为止，这是一门信息量浩大、课时数极多的大课，起码相当于一个在职的硕博连读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你还在学校上学，有专业课要学，伦理学的基础知识又薄弱至极。也就是说，既没有知识上的必要预备，也没有时间上的档期空间，不具备讲这门课程的基本条件。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硬要干事倍而功半，只是徒然消耗彼此的生命，当然押后再说。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要问这些问题的基本规模有多大，把我的答案先看完试试。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要是我名下这些答案你都看不完、都嫌多，那么可以说你的资质先天就不足，还不如不要涉足这些复杂尖锐的公共利益方面的社会矛盾，更能保证你的安宁和幸福。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这些东西是要自己主动寻求的，就像张良捡三次鞋也赶不走、像悟空头上挨三下也不肯退，才能让传授你的人觉得主动传授你这些东西不算徒然折磨人。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这有点像纹身师，必须要你本人展现出坚定的决心，才肯动手开始下针。否则纹到一半你惨叫震天，哭着喊着一定要退出，于你于己都是一大损失。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半纹龙（承前）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你坐着等上菜，这菜就不能端给你——这就像纹身不能先纹半个龙头搞促销一样。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来不来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《繁花》中汪小姐的招商会为什么没人去？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所有的外贸都要经过外贸局拿到出口指标、进口指标，否则无法结算外汇和通关，这是总前提。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汪小姐从外贸局离职，是被举报、被调查后发生的。举报她的人既没有离职，也没有受到任何处分，反而成了第一顺位的科长人选。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只这一条，只要金科长不公开态度——例如亲自出席或者公开赠送礼物，汪小姐的场就没人敢捧，除非自己活得不耐烦了。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阿宝去捧场也没用，因为阿宝只是个商人，手里没有任何权力。按照当时的规则，阿宝的行业影响力远在外贸局金科长之下。阿宝引以为豪的“大单子”，在金科长的案头只不过是日常工作中的千百常规案件之一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甚至就算金科长支持，如果金科长即将调走而梅萍接任，那么这天去过的老板就全都是个死，敢投资的更是个死。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梅科长随便卡你几个月手续，找个理由把你的指标给别人，你的日常运营成本就可以把你生吞了。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第二，在外贸指标总量限定的前提下，每一个新公司都是全体老公司的竞争对手。换言之，汪小姐的公司也是宝总的竞争对手。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人到楼下大厅一坐，往包厢门缝里一探头，就知道宝总没来。没来，就意味着这家公司不是宝总的分公司，意味着投资这家公司就是要跟宝总竞争抢生意。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最有热情投资外贸公司、也最受外贸公司欢迎的是什么投资商？也就是汪小姐在招什么商？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来不来（承前）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那时候是没有红杉资本、高瓴资本的，汪小姐找的是生产企业——准确的说，是纺织品行业、服装行业的生产企业。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她是要找一家生产技术过硬、有产能的企业来帮她消化订单，完成生产。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问题是，这种企业脑子有水才会去选择以与宝总为敌为代价去与已经与外贸局有嫌隙的汪小姐为友。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宝总是外贸局的VIP、金牌业绩王，一个人的业务就足以保送一名科长，就算办事员对宝总有意见，都要憋在肚子里赔笑脸，求宝总给业绩，宝总的单子是有预期、有保障的。汪小姐有什么？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汪小姐为什么后面在江浙沪都找不到厂，只能跑到深圳去找？根本原因也是一样。谁要得罪财神去讨好被打落凡尘的猪八戒？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所以这根本就没什么奇怪的。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劳资蜀道山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怎么处理多次发疯主动攻击主人的猫咪？心灰意冷了，是安乐死还是丢弃？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这有可能是生病了，导致了暴躁易怒。简单来说，猫可能处在某种痛苦刺激之中，所以防御性提高到了最高，神志不清了，建议直接找兽医问问。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自己一向亲爱的对象突然出这么大的变故，不经过足够严谨的努力去寻找原因，就简单的归结为“发疯了”，并且考虑要消灭之，这是一个非常冷酷的行为，很容易令周围人侧目和打上“不可往来”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这意味着你的价值观是“当你让我开心时，我也对你友好”，但当你让我受到损失时，我将不会付出多少检查、维护、修复的服务，而是“劳资蜀道山”，然后直接毁弃，这会令知情人不寒而栗。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你可能觉得“导致受伤流血”已经是十足十的充分理由，但就怕围观的人心里默默的不同意。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这种不同意，足以将你本来可以借贷的额度清零、本来可以不用的抵押拉满、本来不用出的利息翻几倍，甚至可能直接把很多潜在的帮助直接断送。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关键是，人家恐惧你的“果断”，还不敢让你觉察，只会默默的、不知不觉的拉开距离，不会让你抓到把柄。你只是过了很久突然发现“xx很久都没联系”“那个谁上哪去了，怎么没见了”……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要约，都“忙”。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要借，都“穷”。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劳资蜀道山（承前）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要帮，都“难”。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先不论这对不对，损失是实实在在的。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成年人，先不谈道德，装也要装得温情一点，否则社会是很残酷的。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未爆弹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如何看待浙大学生因辱华言论被举报于公示期间放弃公务员？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理所当然，恰如其分。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只要有得选择，组织权力就不能掌握在对组织没有认同的人手里。而如果一个组织已经别无选择，必须把组织权力交到明知不认同的人手里，这个组织其实已经没有存在的逻辑基础了。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很多人把言论自由、思想自由理解为无论何时何地都可以随便主张任何观点，这个是错的。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这不适用于一切自己主动申请加入组织、缔结关系而对方对行为、立场有要求的情况。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你不能加入国安，然后主张你有自由泄露秘密的言论自由。你也不能加入伊斯兰教，然后宣布自己有吃猪肉的自由。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只要没人逼你非加入不可，是你自己申请加入，那么你在申请时就等于承诺了相关的条件。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自由不能为这种出尔反尔提供免责保障。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而这法则跟这些组织或个人提出的条件有多奇怪、多不被所谓的“社会主流”或者“世界主流”认同无关。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确认了伦理原则，就要讨论个人如何适应这个伦理原则。这意味着你要注意改变一个认知——一切署着你的名字、没有注明有效期的、仍处在公开状态的书面言论，都不要视为已经自动过期。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这话说得很晦涩，我们举点现实的例子。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比如你三年前年少无知，说了一些你现在自己也不认同的话，那么你现在既然已经不同意这些话，你就要记得回去把它删除，或者在下面注释“本人现在不再认同/反对以上看法”。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未爆弹（承前）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否则，在外界看来，你的文字既然还原样放在那里，就只能按照你仍然在主张这些看法来处理。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也就是说，你要随时随地为所有以你的名字发表的全部言论对你自己的承诺负责，而不是只需要仅仅为你自己记得的部分、你在意的部分负责，而对你自己不记得、不在意的部分就不需要负责了。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你不要指望在A处写“张三是个抢劫犯”，然后在B处写一个“哦，我搞错了”，就觉得你没责任了。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也不要指望三年前写一个“xx国人都是脑残”，三年后写一个“看来我误解了”，就觉得别人用你三年前的话来追责对你很不公平。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这些话还放在那里，仍然在独立的被别人查看，仍然在不间断的造成损害。你的那些纠正言论只有你自己和另一批看到的人知道，看到前一段和看到后一段的两个人群是不重合的，而受损、受害的一方，并没有因为这些隔着十万八千里、自以为足够的修正停止受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这也是“当街骂人背巷道歉”被视为一种失德的原因。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花费时间和成本来调查你现在是否还持有同样观点、以免冤枉你的人不是没有，但是绝大多数情况下，你都不会得到这么美好的优待，因为为了怕冤枉你而做这种调查本来就不该是受害者的责任。对方只需要——也多半会——根据“眼前这段文字是诽谤”这一个简单的事实来决定怎么处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管理自己的全部书面言论，是你自己的责任，你有没这个管理能力、有没有做到，这跟对方无关。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说到这里你是不是汗毛倒竖？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“——啊，这样算起来这些我在何时、在哪里说过多少我现在觉得恶毒愚蠢的话，我已经数不清、记不得了啊，这怎么回去清扫、注释、挽回啊？”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未爆弹（承前）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第一，从现在开始，自己嘴上手上多个把门的，停止这种“忘了就等于没发生”的自欺欺人。每写下一段话都要准备为它存在的全周期负责。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因为别人会这样去追究你的责任。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第二，你要有一个系统的方法管理自己的言论散布。例如，遵循某个规则，仅将言论发布在这个规则覆盖范围之内的地方，以至于你可以很容易的重新遍历修整，对所有自己需要负责的内容进行持续管理。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这也从另一个方面说明，你最好不要随便发表公开言论，因为每多说一些，就意味着你要管理的信息的规模又变大了一些，日常成本又增多了一些。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第三，即便如此，你仍然会有自己管理不到的漏网之鱼。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首先你要先树立起“这仍然需要负责”的意识，而不要认为“因此受到追究是别人蛮横苛刻”。如果你的第一意识是负责的，你就不会第一反应跑去“反击”、“鸣冤”，而是诚恳的道歉、认错。这个第一反应往往决定了对方的这个追究到底落地是几分力。如果你摆出一副是对方太苛刻的嘴脸，你无异于自招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其次，立刻着手教会你的子女这个基本法则，避免ta们在来得及之前就又犯下这种愚蠢而难以回溯纠正的错误。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这种自己都不记得自己说过的鬼话，每一句都是未爆细菌弹，埋在地下似乎长期无事，不知什么时候修地铁就会造成祸患，最好的方式当然是干脆不丢。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自己说过什么，文责是无限的，自己心里要有数，不要有侥幸心理。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所以每句话的成本都是很大的，不要乱说。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大冰箱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在体制内没人提携就绝对永无出头之日吗？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有必要为了掩饰自己的软弱做到个地步吗？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光是“概率小”还不够证明自己“不是软弱而是明智”？只有“绝对”、“永远”了，才能安慰自己放弃没有错吗？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当你软弱到了这个地步，问题的核心就根本不是你的选择有多合理、你的放弃有多明智了。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问题的核心就变成了以这样连一点可能性都承受不起的弱不禁风，世界上究竟有什么挑战对你容易到可以承受的了。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把自己不认可、不愿做的选择描述得一无是处，这是一种非常刺眼的败相。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无论你这时候呈现什么样的乐观、什么样的亢奋，只凭你这种对待其他选择极其不客观的自欺欺人，就知道你多半正在下一个失败的进程中。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异性要婉拒你，投资人要回避你，朋友要远离你，同事要厌弃你。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这些东西对你的伤害远比那个所谓的“绝对永远没有出头之日”的东西大。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始终对一切保持实事求是的态度，这是一种王者之气。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你在实事求是上让人有多折服，你的选择就有多让人重视和在意。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事实上，不是你的策略有多高明所以让人认同。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成年人根本不会随便暴露自己的策略，人家怎么判断你高明不高明？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大冰箱（承前）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逢人就卖弄高明的策略的，只会是走投无路、不知轻重的菜鸟，再加上在认知事实问题上的粗糙甚至自欺欺人，这是最遭人蔑视的行为模式。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成熟的人仅仅只通过展现自己对事实的诚实而深入的掌握来展现自己的实力。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“这事非常危险，第一第二第三第四，你要注意”。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是啊，非常危险，但是我显然没落荒而逃。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为什么我没有逃，我看上去也根本不怎么担心？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要么我是没能力还不慌，那么我肯定是有惊人的风险承受能力，惊涛骇浪，潮头酣睡；天崩地裂，闭目养神。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要么我是有能力——神挡杀神，魔挡杀魔。横穿狮巢，盘算的都是冰箱里还有没有空间。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要么我就是勇气与智慧并重。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总之，一个能够不偏不倚，不美化、不贬斥，不歪曲，淡定的谈论事实的人，不必再依赖任何其它的技巧或者实力卖弄，仅仅凭着淡定自若、没有焦虑的样子，就已经逻辑有效的展现了令人难以忘怀的实力。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ta跟你说没办法，你都会觉得ta骗人，肯定是有办法只是不想带你玩。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这两种人站在一起，你觉得别人会怎么选？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大冰箱（承前）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社会是由人构成的，而人管理着这个世界。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选择你的人每一个都是一份巨大的力量，选的人多了，没办法也会有办法。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没人选，有办法都会变成没办法。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来，你再多说几句“永远”、“绝对”我听听？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把这篇让你的小崽子看明白，早点剪了ta的精神阑尾，免得ta犯错误。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搞点科学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民科要想不被鄙视，应该重点做些什么？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“民间科学家”恐怕是中国特有的特殊概念。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这种概念之所以会出现，这话声因为中国的科学研究自从清末、民国、共和国初创开始直到现在，都主要呈现出一种官办、国立的体制内垄断生态。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学术研究基本上不是在大学就是在科研院所、央企国企、事业单位。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只有极少数在大型民企——往往也少不了国有成分、体制血统。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因此导致了一种恶习，认为“体制外无学术”。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这种情结一走出国门就完全不是这么回事了。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耶鲁、哈佛、普林斯顿都是私立大学。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拉瓦锡、法拉第、孟德尔——甚至算上达尔文，这都是现代科学学科的开创者，你回去翻翻看他们的生平，按中国的算法，都属于不折不扣的“民间科学家”。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在科学面前，“体制内”根本没有任何提起的必要。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写《昆虫记》的法布尔，一度当过铁路工人，柠檬小贩。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那又怎样？谁到后来不承认他的成就？晚年还差点得了诺贝尔文学奖。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科学从诞生的第一天起，本身就是很“民”的东西，“体制内科学”反而才是后来诞生的新鲜品种。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不可否认，“体制内学术”因为时代原因有它压倒性的必要性——在“民”普遍财力不足甚至温饱都成问题，文化教育水平普遍只在“脱盲率”上挣扎的年代，无疑民间科学会极为弱势，乏善可陈。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搞点科学（承前）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大部分民间科学研究都会和职业实践有关，而在一个国家还在追赶先进水平、做别人做过的作业的阶段，这个区间当然也罕有建树。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但是，不要觉得这是“天经地义”、甚至“天行有常”的。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欠缺学术能力的一种典型表现，就是将有历史性的暂时现象误认为是超越性的规律。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凡嘲讽“民科”的人，一开始就犯了这种ABC级的错误——这本身就是一个欠缺科学素养才会有的嘲讽，which is another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其实，中国民间科学研究正处在一个即将到来的春天的前夜，腊八粥已经喝过了，已经开始捣年糕要过除夕了。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第一是中国已经客观上拥有了一批足够富有的中产阶级专业人士。ta们的子女受到的教育和熏陶与50-80后这批人所受的技工教育有很大的差异，大幅的偏向于研究和探索。美学教育也大踏步的赶上了。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第二是中国的产业部门已经从追赶模仿逐渐逼近了要与第一梯队争先。不管是弯道超车、换道超车或者干脆是直道超车，只要领先就要进入无人之境。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十四亿人要“不被掐脖子的”、无短板的全面领先或不落后，那绝非仅靠“体制内科学家”就能解决的需求。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无论是私企还是个人，都会看到越来越强的需求。大笔的资金等着买“领先彩票”。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唯一的障碍，反而正是这种“我没进科班/体制所以我与科学无缘”的自我阉割。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不要理会这类沉浸在恐惧中的庸人，ta们根本无足轻重。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搞科学研究乃至搞学术，你可以直接无视“民间”两个字。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什么民间不民间？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搞点科学（承前）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世界上只有一种科学研究者，就是讲科学的科学研究者。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这种人，眼里只看到数据和表达式，只看到逻辑和图表，看不见“工作单位”、性别、种族、国籍和宗教信仰。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ta们既不以民科自居，也不享受任何“民科的福利”。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这类人对该做的论证、实验，不会因为自己不在体制内而打一分折扣——因为这不是民科不民科的问题，而是科学不科学、学术不学术的问题。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这类人不会把其他科学研究者看作敌人，无端要搞第二套术语体系来抬高理解和沟通成本。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坦率讲，人没有学术方面的兴趣是非常可惜的。这还不是“创造科学史”、“造福人类”的事，而是拥有学术兴趣，对人的心理健康是一个极大的帮助。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有学术爱好、研究兴趣的人，是一个在最基本层面上能体会思想的、精神的乐趣于是能在很大程度上对功利心免疫的人。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这是一个极大的稳定器、避风港，因为这种纯学术的好奇、理性的洞察，是一种充满神性的作为，有着其他一切行为所难以企及的神性享乐。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而且它还是绝对健康、绝对积极、绝对正面的。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简单来说，这是生而为人的一项专属的福利，任何人放弃它——或者不管因为什么原因自认为与它无缘——都是一种极为可惜的重大损失。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就纯为快乐，你难道不好奇吗？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你是个人，不是一个别的什么动物。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不要枉为人。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吏治中兴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在美国，要是公务员在岗位上敷衍塞责、尸位素餐，能治得了吗？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除了少数职位，美国的公务员岗位一般是没人愿意干而招人困难的状态。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一旦一个职位处在这样一个状态，你就很难对在职者提出什么严格的工作要求了。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“再要求就没人干了”，不管操作规程写得多严密，遇上这一条铁门槛就没法办。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而以美国政府的体量和体制，如果把基层公务员的待遇提高到优秀人才会竞相加入的地步，恐怕联邦预算会冲破天际。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吏治难，就难在这里——效率令人失望，而税收已经无可再加。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要改善税金的效率，势必涉及到极深的利益纠葛，甚至可能引发分裂和内战。仅仅这个过程中不可避免的动荡，就会在如此脆弱的执政效率下演变成难以预料后果的重大危机。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于是只能“多一事不如少一事”“徐图将来”。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这中间如果有变数，往往需要把商鞅、张居正、王安石式的人物当耗材一样献祭。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需要这类政治强人不惜冒身败名裂的风险，去挑战既有利益秩序，才能真的续上一口气。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至少这是中国的历史路线。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这对美国还是个第一次面对的问题，不清楚美国会走什么路线回答历史的考问。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失败也不后悔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30岁体制内，每天都像生活在真空里，眼里早已没了光，我不想再待下去了，想考研重新开始，还有可能吗？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其实题主说的别的都没啥问题，也没啥对错可言。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问题唯在于最后一句，“即使失败至少不会后悔”。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绝大部分人都只有成功了才不会后悔，失败了还是会后悔的。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做什么决定都无所谓，只是不要建立在自欺欺人的基础上。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WhatThen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商人家庭的富二代渗入到体制内会对体制造成什么后果吗？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这个方案不好，替代方案是什么？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你不会疯狂到要求一个百分之百由贫穷出身的人组成的政府吧？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那么留多少比例？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留的这个小比例，不允许进入任何要害部门？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何以见得这样一个“贫民阶级政府”一定会比“受到富裕阶层渗透的政府”更好？如何在投入巨大社会成本之前证明它是值得实现的？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是否要禁止贫民出身的领导们在职位上变富裕？还是要求ta们上任之前宣誓不拥有任何个人资产？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是否要允许ta们生育？ta们的子女自然也是官二代，是否一概禁止子女参考公务员？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假设你已经证明完毕了，如何实现从现在的政府结构向理想政府的过渡？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新参考者的贫困线怎么确定？是不是为了方便起见，直接把首都移动到凉山去？并且为了杜绝产生新富裕阶层问题，规定新首都住宅区禁止三通一平？否则岂不是换汤不换药？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重要的是替代方案，而不是现在的方案哪里不好。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找到任何做法的问题都并不困难，这不需要多大的智慧或者洞察力，没有什么门槛可言。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问题在于，替代方案是什么以及从现状走向这替代方案的路径如何安排。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WhatThen（承前）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指出现有问题、给出替代方案、指明转型路径，必须要这三者齐备，你才有可能创造真正解决问题的推力。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仅仅只是无限的重复你自己对第一部分的不满，不在第二第三部分做任何的阐述，这是一种越做得多、越会损失你自己的影响力的自戕行为。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这是非常现实的，你如果总把只做第一部分视为重要贡献而且乐此不疲，你很快会发现你说话没分量了，没人听你的，没人问你意见，也没有人跳槽之后来挖你。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“社会改造”这种宏大的问题说实话对你是次要的问题，养成这习惯导致你自己直接处境的恶化对你才是更严重更紧迫的问题。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不要养成抱怨这种恶习，这只会导致你丧失改变自己所不喜欢的东西的力量。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那是在放弃改变。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如果你没有替代方案，或者找不到走向理想替代方案的路径，你要学会停止抱怨。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找得到这两条，是你可以将某个现象定性为“问题”的前提。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否则你的不满和嫌太阳太亮，地球引力太大有何本质区别？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那么，你的不满已经很清晰了，你的替代方案是什么？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失业公告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为什么失业后，尽量不要让别人知道你的状态？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别谈失业，谈你的新计划、新努力。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我最近在奶茶店打工摸门路，我在专心备考CPA，我在学车准备跑滴滴，我在学英语准备出国务工，我在学电焊、考海员证……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我在干失业之后该干的事，我在再就业的途中。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我有自己的主线和打算，也许这个主线你不一定看好，甚至我自己也没有什么必胜的把握，但是我在认真的努力。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视死如归的努力。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干不好，吃不上饭，我自饿死便了。人生有长有短，终有一死，上天安排我这样离开，该走就走，没什么大不了的。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我不会为难朋友，也不会拖累亲戚。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谁伸出援手，我一定努力不让人落空，但谁没能帮忙，我也相信必有苦衷。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我不会拿“以前我帮了你，现在你怎么不帮我”来说事，因为当初我帮你就是为了帮助人的快乐，不是为了“投资”。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以我的风格，我当初帮你，也多半是某种双赢的而非单纯的施舍，我应该本来就没有吃多大的亏。老张这事需要人做，你也正好需要，所以我介绍你给老张，我也落了老张的人情。我这事缺人，你正好缺事，所以给你做了，我事也解决了，本来就已经两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当然，如果是你欠我钱，那还是要按还款协议走的。但你也放心，我并不认为因为我现在比较困难就有权要你超出协议约定提前还或者多还。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这么说吧，真有必要，我就去找那些风险大的活搏命去，去淘金、去保镖、去跑船。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失业公告（承前）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都要活不下去了，我还顾虑那么多干嘛？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我不搞“风险外溢”这个套路，我和风险同归于尽也会保护好与我有缘的人。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这倒不是我多么勇敢，而是我比较鸡贼——因为在危难之中坚守这个原则，证明这个品质，反而是最好的募捐手段。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你站在别人的立场上考虑，谁要去救一个一旦落难就开始索取和转嫁模式的人？还向ta证明自己真的“靠得住”，那不是给自己找麻烦、埋地雷吗？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人到后半生，是肯定越来越多病，越来越多困难的，如果人没有自己面对自己命运的达观和英勇，这人唯一可能有近似朋友的机会就只有18-40岁的上升段，甚至到了三十多岁就很难再吸引到“投资性友谊”了。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对一个把友情视为提款权兑现机制的对象，“投资性友情”显而易见只在上升段的前半段有价值，甚至在你上升段的后半段都变得乏善可陈，何况在你自己宣告事业前途受到重大挫折之后呢？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但这个逻辑对那些生死达观、自负其责的人不成立。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你自己已经宣告不干这事，而且在危难中也确实以实际行动证明了不是说说而已，那么你对亲朋好友们就不是一个“过了高峰期就会变成累赘”的隐患。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这就完全改变了你们相处的逻辑。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和你来往的最坏结果就是受益不多，绝不至于成为被风险转嫁、被道德绑架的对象，一旦这一点得到实际的验证，在力所能及的前提下，谁不愿意做恰当的努力，来尽可能保护这位朋友的存在呢？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因此，在危难之中要争取最大的帮助，正确的做法恰恰是以此为契机，证实自己绝不转嫁危机的品格。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平时说这话，大家当然爱听，也会对你亲近，但真正见真章的，反而是你陷入危难，按照所谓的“传统习俗”，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失业公告（承前）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“有权”开口索要的时候。开口索要，你就是只可共富贵之人，咬紧牙关，只谈努力，不做索要，你就是可共患难而不虞其害之人。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后一种人和前一种人对人的分量是不一样的。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坦然接受我自己的命运，包括破产和死亡，这本来就是我自己对自己人生的经营责任，不然呢？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我遇到了问题，我在努力解决，如果我解决不了，我会在解决的途中壮烈牺牲。人终有一死，其要害不在乎长短，而在乎于不要成为别人的灾难。尤其是不该成为爱我的和我爱的人的灾难。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诸君皆我亲友，我必一生守护，宁死不屈。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这就是我的“持续经营宣言”。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我以这样的自觉，才坦然接受各位的怜悯和帮助。所以我才没有卑贱之色，也没有畏缩和顾忌。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我也不担心所谓的“树倒猢狲散”“世态炎凉”。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散不散其实看我守没守住不伸手、不绑架的底线，我没守住，散是应该的，我守住了还是要散的猢狲们，早点离开我这棵树也好。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其实你仔细想想，只有无条件承担自身的风险、把不转嫁视为原则信条的人有成为终身朋友的真实资格。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这条原则在这个情景下自然而然就会执行成这个“不谈失业，只谈现在的努力”的行事风格。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而且不止如此，这个自觉会让你说话做事都呈现出一种截然不同的风格，不知不觉的让人放下可能被连累的顾虑，而产生鼓励、护持之心。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失业公告（承前）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这才是遇到困难后激发最大帮助的正道。这样做足了还是拿不到的帮助，就不要贪图了。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走正道，你也自然不会太纠结要去保这些面子的密，你只是很自然的觉得这是你的事，没什么必要到处广播打扰亲友罢了。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反过来，如果你是顾虑泄露了坏消息就会树倒猢狲散，这也不是完全没道理——毕竟人也不能有洁癖，只交过命的真朋友，稍微有所图的人都不来往。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但是如果你搞到身边没有任何人可以放心的吐露坏消息，你真的要反省一下自己了。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度勢居貨——職場生態與財富經營 · 乙冊 體制生存與職業自保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體制生存與職業自保</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78e287c52588cbdb6e46149a63fe278421d95650.undefined"/><Relationship Id="rId13" Type="http://schemas.openxmlformats.org/officeDocument/2006/relationships/image" Target="media/43352d98abf91ebdcf84f017caecf29ef62deb53.undefined"/><Relationship Id="rId14" Type="http://schemas.openxmlformats.org/officeDocument/2006/relationships/image" Target="media/d5bd6d7c4068cb31e9fd6d77d0f6224dd0400b2b.undefined"/><Relationship Id="rId15" Type="http://schemas.openxmlformats.org/officeDocument/2006/relationships/image" Target="media/42ff1d6bb7700860c71fa2ab6e87922036d626f7.undefined"/><Relationship Id="rId16" Type="http://schemas.openxmlformats.org/officeDocument/2006/relationships/image" Target="media/18afd7f698c987a9cf39a5c8b104da55ce5e475b.undefined"/><Relationship Id="rId17" Type="http://schemas.openxmlformats.org/officeDocument/2006/relationships/image" Target="media/643c78380e5e126109347a280f29b984956a2d28.undefined"/><Relationship Id="rId18" Type="http://schemas.openxmlformats.org/officeDocument/2006/relationships/image" Target="media/9867812e8cdf82850513174963167df971e7ddb2.undefined"/><Relationship Id="rId19" Type="http://schemas.openxmlformats.org/officeDocument/2006/relationships/image" Target="media/7820ed25db7773cdffdef6f57650e8e1a26be15f.undefined"/><Relationship Id="rId20" Type="http://schemas.openxmlformats.org/officeDocument/2006/relationships/image" Target="media/aa0f2a8b0573af3b9bf21770be189ca1f4e36f88.undefined"/><Relationship Id="rId21" Type="http://schemas.openxmlformats.org/officeDocument/2006/relationships/image" Target="media/b6a69f04f4e1d2d546038ca2bbecdcbd0f5789a5.undefined"/><Relationship Id="rId22" Type="http://schemas.openxmlformats.org/officeDocument/2006/relationships/image" Target="media/53af414a8061067ec290afd02546e71ee64d666f.undefined"/><Relationship Id="rId23" Type="http://schemas.openxmlformats.org/officeDocument/2006/relationships/image" Target="media/f88f2cb28c7ec561178800aae35c76a3c914dcac.undefined"/><Relationship Id="rId24" Type="http://schemas.openxmlformats.org/officeDocument/2006/relationships/image" Target="media/dd724749e79c39fe95755c40ead8b00699c4495f.undefined"/><Relationship Id="rId25" Type="http://schemas.openxmlformats.org/officeDocument/2006/relationships/image" Target="media/7f9224a06b72317ec935690a7f1b4a2c5b3709b1.undefined"/><Relationship Id="rId26" Type="http://schemas.openxmlformats.org/officeDocument/2006/relationships/image" Target="media/3c94c98bb7565cefc411f27a322a5d13a09f02e2.undefined"/><Relationship Id="rId27" Type="http://schemas.openxmlformats.org/officeDocument/2006/relationships/image" Target="media/d427a4a1a3385d5058d0aebc6fc754ca71e1ec9b.undefined"/><Relationship Id="rId28" Type="http://schemas.openxmlformats.org/officeDocument/2006/relationships/image" Target="media/604ae2f0843f064dd563dad84246f6005d1c7905.undefined"/><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2026-10-09T15:27:47.042Z</dcterms:created>
  <dcterms:modified xsi:type="dcterms:W3CDTF">2026-10-09T15:27:47.043Z</dcterms:modified>
</cp:coreProperties>
</file>

<file path=docProps/custom.xml><?xml version="1.0" encoding="utf-8"?>
<Properties xmlns="http://schemas.openxmlformats.org/officeDocument/2006/custom-properties" xmlns:vt="http://schemas.openxmlformats.org/officeDocument/2006/docPropsVTypes"/>
</file>