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32AE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Nick RAG - feature/rag-arch 团队协作规范</w:t>
      </w:r>
    </w:p>
    <w:p w14:paraId="4B0C1212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0" w:name="heading_0"/>
      <w:r>
        <w:rPr>
          <w:rFonts w:ascii="Arial" w:hAnsi="Arial" w:eastAsia="等线" w:cs="Arial"/>
          <w:b/>
          <w:sz w:val="36"/>
        </w:rPr>
        <w:t>Nick_RAG项目feature/rag-arch分支团队协作规范文档</w:t>
      </w:r>
      <w:bookmarkEnd w:id="0"/>
    </w:p>
    <w:p w14:paraId="3630F511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5EBD0E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详细拆解（团队协作逻辑）</w:t>
      </w:r>
    </w:p>
    <w:p w14:paraId="2CB01E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一、 日常开发（所有人在 feature/rag-arch 分支）✅ 只用 pull + push</w:t>
      </w:r>
    </w:p>
    <w:p w14:paraId="4BEBC82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开发前拉最新：</w:t>
      </w:r>
      <w:r>
        <w:rPr>
          <w:rStyle w:val="6"/>
          <w:color w:val="1F2329"/>
          <w:sz w:val="32"/>
          <w:szCs w:val="32"/>
          <w:bdr w:val="none" w:color="auto" w:sz="0" w:space="0"/>
        </w:rPr>
        <w:t>git pull</w:t>
      </w:r>
      <w:r>
        <w:rPr>
          <w:color w:val="1F2329"/>
          <w:sz w:val="32"/>
          <w:szCs w:val="32"/>
          <w:bdr w:val="none" w:color="auto" w:sz="0" w:space="0"/>
        </w:rPr>
        <w:t>（同步队友提交的代码，避免冲突）</w:t>
      </w:r>
    </w:p>
    <w:p w14:paraId="4790850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开发完推远程：</w:t>
      </w:r>
      <w:r>
        <w:rPr>
          <w:rStyle w:val="6"/>
          <w:color w:val="1F2329"/>
          <w:sz w:val="32"/>
          <w:szCs w:val="32"/>
          <w:bdr w:val="none" w:color="auto" w:sz="0" w:space="0"/>
        </w:rPr>
        <w:t>git push</w:t>
      </w:r>
      <w:r>
        <w:rPr>
          <w:color w:val="1F2329"/>
          <w:sz w:val="32"/>
          <w:szCs w:val="32"/>
          <w:bdr w:val="none" w:color="auto" w:sz="0" w:space="0"/>
        </w:rPr>
        <w:t>（把自己代码共享给队友）</w:t>
      </w:r>
    </w:p>
    <w:p w14:paraId="428C04F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全程不用 PR，因为都在同一个开发分支里协作</w:t>
      </w:r>
    </w:p>
    <w:p w14:paraId="310D8A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二、 PR 只在 2 个场景用（核心针对 main 分支）✅ 关键节点才用</w:t>
      </w:r>
    </w:p>
    <w:p w14:paraId="0E9C2A8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</w:p>
    <w:p w14:paraId="521EF2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场景 1（核心）：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feature/rag-arch 开发完成</w:t>
      </w: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 xml:space="preserve"> → 要合并到 main 分支（上线 / 归档）</w:t>
      </w:r>
    </w:p>
    <w:p w14:paraId="5AD5F22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</w:p>
    <w:p w14:paraId="2EF252E0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提 PR：从远程的 feature/rag-arch → 远程 main</w:t>
      </w:r>
    </w:p>
    <w:p w14:paraId="4E62FDA5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作用：审核代码、记录变更，保护主分支不被直接修改</w:t>
      </w:r>
    </w:p>
    <w:p w14:paraId="6F602CB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</w:p>
    <w:p w14:paraId="5EB147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场景 2（可选）：如果拆分小功能（比如 rag-retrieval），从 rag-arch 切子分支开发，完成后合回 rag-arch 也可提 PR（规范团队用）</w:t>
      </w:r>
    </w:p>
    <w:p w14:paraId="409CE90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</w:p>
    <w:p w14:paraId="5D755D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团队协作完整流程（串起来）</w:t>
      </w:r>
    </w:p>
    <w:p w14:paraId="68A1CB8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所有人在 rag-arch 分支，日常 pull 同步、push 共享</w:t>
      </w:r>
    </w:p>
    <w:p w14:paraId="49B616D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整体架构开发完 → 提 PR（rag-arch → main）</w:t>
      </w:r>
    </w:p>
    <w:p w14:paraId="69564FD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合并 PR 到 main 后 → 后续新功能再从 main 建新分支开发</w:t>
      </w:r>
    </w:p>
    <w:p w14:paraId="7174D1E0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20" w:name="_GoBack"/>
      <w:bookmarkEnd w:id="20"/>
    </w:p>
    <w:p w14:paraId="77F5A473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65FB04C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一、文档说明</w:t>
      </w:r>
      <w:bookmarkEnd w:id="1"/>
    </w:p>
    <w:p w14:paraId="43223EA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核心协作分支：</w:t>
      </w:r>
      <w:r>
        <w:rPr>
          <w:rFonts w:ascii="Consolas" w:hAnsi="Consolas" w:eastAsia="Consolas" w:cs="Consolas"/>
          <w:sz w:val="22"/>
          <w:shd w:val="clear" w:fill="EFF0F1"/>
        </w:rPr>
        <w:t>feature/rag-arch</w:t>
      </w:r>
      <w:r>
        <w:rPr>
          <w:rFonts w:ascii="Arial" w:hAnsi="Arial" w:eastAsia="等线" w:cs="Arial"/>
          <w:sz w:val="22"/>
        </w:rPr>
        <w:t>（全员基于该分支开发RAG架构相关功能）</w:t>
      </w:r>
    </w:p>
    <w:p w14:paraId="7D43384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主分支保护：</w:t>
      </w:r>
      <w:r>
        <w:rPr>
          <w:rFonts w:ascii="Consolas" w:hAnsi="Consolas" w:eastAsia="Consolas" w:cs="Consolas"/>
          <w:sz w:val="22"/>
          <w:shd w:val="clear" w:fill="EFF0F1"/>
        </w:rPr>
        <w:t>main</w:t>
      </w:r>
      <w:r>
        <w:rPr>
          <w:rFonts w:ascii="Arial" w:hAnsi="Arial" w:eastAsia="等线" w:cs="Arial"/>
          <w:sz w:val="22"/>
        </w:rPr>
        <w:t>分支已配置保护规则，禁止直接推送，仅支持Pull Request（PR）合并</w:t>
      </w:r>
    </w:p>
    <w:p w14:paraId="7425D50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适用场景：团队日常开发、代码同步、功能交付全流程</w:t>
      </w:r>
    </w:p>
    <w:p w14:paraId="7529F75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二、首次接入项目（新人必备步骤）</w:t>
      </w:r>
      <w:bookmarkEnd w:id="2"/>
    </w:p>
    <w:p w14:paraId="312EC133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 克隆Nick_RAG项目仓库</w:t>
      </w:r>
      <w:bookmarkEnd w:id="3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8D3DF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9A7E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clone https://github.com/GuoFeng480/nick_rag.git</w:t>
            </w:r>
          </w:p>
        </w:tc>
      </w:tr>
    </w:tbl>
    <w:p w14:paraId="71C7A45F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 进入项目目录（必执行，否则后续指令报错）</w:t>
      </w:r>
      <w:bookmarkEnd w:id="4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D0AD3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BBC7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nick_rag</w:t>
            </w:r>
          </w:p>
        </w:tc>
      </w:tr>
    </w:tbl>
    <w:p w14:paraId="49654C05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3. 拉取并切换到协作分支（核心）</w:t>
      </w:r>
      <w:bookmarkEnd w:id="5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7C54E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B10C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checkout -b feature/rag-arch origin/feature/rag-arch</w:t>
            </w:r>
          </w:p>
        </w:tc>
      </w:tr>
    </w:tbl>
    <w:p w14:paraId="2ED0D71B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4. 验证分支状态（确认切换成功）</w:t>
      </w:r>
      <w:bookmarkEnd w:id="6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3BD4C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A25E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branch # 带*号的为当前分支，显示feature/rag-arch即生效</w:t>
            </w:r>
          </w:p>
        </w:tc>
      </w:tr>
    </w:tbl>
    <w:p w14:paraId="2EC5961B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三、日常开发协作流程（每日必做）</w:t>
      </w:r>
      <w:bookmarkEnd w:id="7"/>
    </w:p>
    <w:p w14:paraId="42F7D06E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1.  开发前同步最新代码（避冲突关键，必做）</w:t>
      </w:r>
      <w:bookmarkEnd w:id="8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042D7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F278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确保当前在feature/rag-arch分支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checkout feature/rag-arch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拉取远程该分支最新代码，同步队友修改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pull</w:t>
            </w:r>
          </w:p>
        </w:tc>
      </w:tr>
    </w:tbl>
    <w:p w14:paraId="6987D86A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  本地开发与提交（3步规范操作）</w:t>
      </w:r>
      <w:bookmarkEnd w:id="9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E5B73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92ED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1. 暂存所有修改文件（.代表全选，也可指定单个文件）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add 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2. 规范提交备注（必填，方便追溯）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功能开发：feat: 实现RAG向量检索核心逻辑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Bug修复：fix: 修复检索结果匹配异常问题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文档更新：docs: 补充Nick_RAG架构配置说明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commit -m "feat: 实现RAG向量检索核心逻辑"</w:t>
            </w:r>
          </w:p>
        </w:tc>
      </w:tr>
    </w:tbl>
    <w:p w14:paraId="76188558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  推送本地代码到远程（共享给团队）</w:t>
      </w:r>
      <w:bookmarkEnd w:id="1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D0BBB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7DEF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已关联远程分支，直接推送即可；首次推送失败可执行 git push -u origin feature/rag-arch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push</w:t>
            </w:r>
          </w:p>
        </w:tc>
      </w:tr>
    </w:tbl>
    <w:p w14:paraId="0EBFC463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  日常高频辅助指令（速查）</w:t>
      </w:r>
      <w:bookmarkEnd w:id="11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76BA4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B30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操作目的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8E2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执行指令</w:t>
            </w:r>
          </w:p>
        </w:tc>
      </w:tr>
      <w:tr w14:paraId="186050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3E0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查看分支状态（未提交/未同步文件）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735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status</w:t>
            </w:r>
          </w:p>
        </w:tc>
      </w:tr>
      <w:tr w14:paraId="2930E6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936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切换回协作分支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696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checkout feature/rag-arch</w:t>
            </w:r>
          </w:p>
        </w:tc>
      </w:tr>
      <w:tr w14:paraId="0F1731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DFE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放弃本地未提交修改（谨慎用）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010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reset --hard origin/feature/rag-arch</w:t>
            </w:r>
          </w:p>
        </w:tc>
      </w:tr>
      <w:tr w14:paraId="62D8AA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682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查看本地+远程所有分支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99C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branch -a</w:t>
            </w:r>
          </w:p>
        </w:tc>
      </w:tr>
    </w:tbl>
    <w:p w14:paraId="573FF3A7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四、main主分支保护规则说明</w:t>
      </w:r>
      <w:bookmarkEnd w:id="12"/>
    </w:p>
    <w:p w14:paraId="0504BBA2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1.  核心保护规则（已配置，强制遵守）</w:t>
      </w:r>
      <w:bookmarkEnd w:id="13"/>
    </w:p>
    <w:p w14:paraId="5DDEEFF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禁止所有成员（含管理员）直接向</w:t>
      </w:r>
      <w:r>
        <w:rPr>
          <w:rFonts w:ascii="Consolas" w:hAnsi="Consolas" w:eastAsia="Consolas" w:cs="Consolas"/>
          <w:sz w:val="22"/>
          <w:shd w:val="clear" w:fill="EFF0F1"/>
        </w:rPr>
        <w:t>main</w:t>
      </w:r>
      <w:r>
        <w:rPr>
          <w:rFonts w:ascii="Arial" w:hAnsi="Arial" w:eastAsia="等线" w:cs="Arial"/>
          <w:sz w:val="22"/>
        </w:rPr>
        <w:t>分支推送代码</w:t>
      </w:r>
    </w:p>
    <w:p w14:paraId="73CC883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合并代码到</w:t>
      </w:r>
      <w:r>
        <w:rPr>
          <w:rFonts w:ascii="Consolas" w:hAnsi="Consolas" w:eastAsia="Consolas" w:cs="Consolas"/>
          <w:sz w:val="22"/>
          <w:shd w:val="clear" w:fill="EFF0F1"/>
        </w:rPr>
        <w:t>main</w:t>
      </w:r>
      <w:r>
        <w:rPr>
          <w:rFonts w:ascii="Arial" w:hAnsi="Arial" w:eastAsia="等线" w:cs="Arial"/>
          <w:sz w:val="22"/>
        </w:rPr>
        <w:t>，必须走PR流程+至少1人审核通过</w:t>
      </w:r>
    </w:p>
    <w:p w14:paraId="7241BC8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分支有新提交时，旧审核意见失效，需重新审批</w:t>
      </w:r>
    </w:p>
    <w:p w14:paraId="1178F62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可选校验：需通过Nick_RAG项目CI构建/测试，才能合并</w:t>
      </w:r>
    </w:p>
    <w:p w14:paraId="227F25CC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2.  规则查询/修改路径（管理员用）</w:t>
      </w:r>
      <w:bookmarkEnd w:id="14"/>
    </w:p>
    <w:p w14:paraId="227F5D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GitHub仓库 → Settings → Branches → Branch protection rules → 查看/编辑</w:t>
      </w:r>
      <w:r>
        <w:rPr>
          <w:rFonts w:ascii="Consolas" w:hAnsi="Consolas" w:eastAsia="Consolas" w:cs="Consolas"/>
          <w:sz w:val="22"/>
          <w:shd w:val="clear" w:fill="EFF0F1"/>
        </w:rPr>
        <w:t>main</w:t>
      </w:r>
      <w:r>
        <w:rPr>
          <w:rFonts w:ascii="Arial" w:hAnsi="Arial" w:eastAsia="等线" w:cs="Arial"/>
          <w:sz w:val="22"/>
        </w:rPr>
        <w:t>分支规则</w:t>
      </w:r>
    </w:p>
    <w:p w14:paraId="04E66AFE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五、PR合并流程（仅feature/rag-arch合入main时用）</w:t>
      </w:r>
      <w:bookmarkEnd w:id="15"/>
    </w:p>
    <w:p w14:paraId="6137F23A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1.  合并前提</w:t>
      </w:r>
      <w:bookmarkEnd w:id="16"/>
    </w:p>
    <w:p w14:paraId="3A192C6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feature/rag-arch分支功能开发完毕，无遗留问题</w:t>
      </w:r>
    </w:p>
    <w:p w14:paraId="48DAA01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本地代码已全部提交推送，且同步过最新远程代码</w:t>
      </w:r>
    </w:p>
    <w:p w14:paraId="6B77C75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代码无冲突、Nick_RAG项目测试验证通过</w:t>
      </w:r>
    </w:p>
    <w:p w14:paraId="3CD085EC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2.  PR创建步骤（GitHub网页端操作）</w:t>
      </w:r>
      <w:bookmarkEnd w:id="17"/>
    </w:p>
    <w:p w14:paraId="7EF14CA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进入Nick_RAG项目仓库 → 顶部Pull requests → New pull request</w:t>
      </w:r>
    </w:p>
    <w:p w14:paraId="3AF3919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分支选择：base选</w:t>
      </w:r>
      <w:r>
        <w:rPr>
          <w:rFonts w:ascii="Consolas" w:hAnsi="Consolas" w:eastAsia="Consolas" w:cs="Consolas"/>
          <w:sz w:val="22"/>
          <w:shd w:val="clear" w:fill="EFF0F1"/>
        </w:rPr>
        <w:t>main</w:t>
      </w:r>
      <w:r>
        <w:rPr>
          <w:rFonts w:ascii="Arial" w:hAnsi="Arial" w:eastAsia="等线" w:cs="Arial"/>
          <w:sz w:val="22"/>
        </w:rPr>
        <w:t>（目标分支），compare选</w:t>
      </w:r>
      <w:r>
        <w:rPr>
          <w:rFonts w:ascii="Consolas" w:hAnsi="Consolas" w:eastAsia="Consolas" w:cs="Consolas"/>
          <w:sz w:val="22"/>
          <w:shd w:val="clear" w:fill="EFF0F1"/>
        </w:rPr>
        <w:t>feature/rag-arch</w:t>
      </w:r>
      <w:r>
        <w:rPr>
          <w:rFonts w:ascii="Arial" w:hAnsi="Arial" w:eastAsia="等线" w:cs="Arial"/>
          <w:sz w:val="22"/>
        </w:rPr>
        <w:t>（待合并分支）</w:t>
      </w:r>
    </w:p>
    <w:p w14:paraId="0F4437A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填写PR信息：标题清晰（例：feat: 合并feature/rag-arch分支RAG架构核心功能），描述补充开发细节、测试结果</w:t>
      </w:r>
    </w:p>
    <w:p w14:paraId="57D45D5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点击Create pull request提交审核</w:t>
      </w:r>
    </w:p>
    <w:p w14:paraId="188427EA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3.  PR审核与合并（收尾步骤）</w:t>
      </w:r>
      <w:bookmarkEnd w:id="18"/>
    </w:p>
    <w:p w14:paraId="5C3E074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指派团队成员审核，至少1人批准通过</w:t>
      </w:r>
    </w:p>
    <w:p w14:paraId="117B7C8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确认无代码冲突，点击Merge pull request → Confirm merge完成合并</w:t>
      </w:r>
    </w:p>
    <w:p w14:paraId="5F17C599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合并后可按需删除远程feature/rag-arch分支（不影响Nick_RAG项目历史记录）</w:t>
      </w:r>
    </w:p>
    <w:p w14:paraId="6D4D4C77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六、团队协作注意事项</w:t>
      </w:r>
      <w:bookmarkEnd w:id="19"/>
    </w:p>
    <w:p w14:paraId="515D5E4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所有开发必须在</w:t>
      </w:r>
      <w:r>
        <w:rPr>
          <w:rFonts w:ascii="Consolas" w:hAnsi="Consolas" w:eastAsia="Consolas" w:cs="Consolas"/>
          <w:sz w:val="22"/>
          <w:shd w:val="clear" w:fill="EFF0F1"/>
        </w:rPr>
        <w:t>feature/rag-arch</w:t>
      </w:r>
      <w:r>
        <w:rPr>
          <w:rFonts w:ascii="Arial" w:hAnsi="Arial" w:eastAsia="等线" w:cs="Arial"/>
          <w:sz w:val="22"/>
        </w:rPr>
        <w:t>分支进行，严禁直接操作main分支</w:t>
      </w:r>
    </w:p>
    <w:p w14:paraId="7E03D968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每日开发前必执行git pull，减少代码冲突；冲突优先本地解决后再推送</w:t>
      </w:r>
    </w:p>
    <w:p w14:paraId="592A310A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提交备注规范统一，便于后续代码追溯和PR审核</w:t>
      </w:r>
    </w:p>
    <w:p w14:paraId="5DD676C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如需拆分小功能，可从feature/rag-arch切子分支（命名：feature/rag-xxx），完成后合回主协作分支</w:t>
      </w:r>
    </w:p>
    <w:p w14:paraId="58FF182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提交代码前，需自行验证Nick_RAG项目功能正常，避免推送无效代码</w:t>
      </w:r>
    </w:p>
    <w:p w14:paraId="0B1E1B4A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CCEDC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E075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BF71A4"/>
    <w:multiLevelType w:val="singleLevel"/>
    <w:tmpl w:val="85BF71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DDCC199"/>
    <w:multiLevelType w:val="multilevel"/>
    <w:tmpl w:val="9DDCC1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9FBE0F0"/>
    <w:multiLevelType w:val="singleLevel"/>
    <w:tmpl w:val="A9FBE0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AD5F9496"/>
    <w:multiLevelType w:val="singleLevel"/>
    <w:tmpl w:val="AD5F949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BEFEE18A"/>
    <w:multiLevelType w:val="singleLevel"/>
    <w:tmpl w:val="BEFEE18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BFA50314"/>
    <w:multiLevelType w:val="singleLevel"/>
    <w:tmpl w:val="BFA5031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D3DAAE76"/>
    <w:multiLevelType w:val="singleLevel"/>
    <w:tmpl w:val="D3DAAE7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DFFBFD88"/>
    <w:multiLevelType w:val="singleLevel"/>
    <w:tmpl w:val="DFFBFD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E3CC7C46"/>
    <w:multiLevelType w:val="singleLevel"/>
    <w:tmpl w:val="E3CC7C4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E5359CE2"/>
    <w:multiLevelType w:val="singleLevel"/>
    <w:tmpl w:val="E5359CE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E772C25B"/>
    <w:multiLevelType w:val="singleLevel"/>
    <w:tmpl w:val="E772C2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E9A6D2CA"/>
    <w:multiLevelType w:val="singleLevel"/>
    <w:tmpl w:val="E9A6D2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EBFE0B3E"/>
    <w:multiLevelType w:val="singleLevel"/>
    <w:tmpl w:val="EBFE0B3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ECF8CE32"/>
    <w:multiLevelType w:val="singleLevel"/>
    <w:tmpl w:val="ECF8CE3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F07FA8D6"/>
    <w:multiLevelType w:val="singleLevel"/>
    <w:tmpl w:val="F07FA8D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F67F769E"/>
    <w:multiLevelType w:val="multilevel"/>
    <w:tmpl w:val="F67F76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F7EA02E5"/>
    <w:multiLevelType w:val="singleLevel"/>
    <w:tmpl w:val="F7EA02E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">
    <w:nsid w:val="FBF7BEB0"/>
    <w:multiLevelType w:val="singleLevel"/>
    <w:tmpl w:val="FBF7BEB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FBFA9AE8"/>
    <w:multiLevelType w:val="singleLevel"/>
    <w:tmpl w:val="FBFA9AE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FFDF3E7D"/>
    <w:multiLevelType w:val="singleLevel"/>
    <w:tmpl w:val="FFDF3E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1EF9D901"/>
    <w:multiLevelType w:val="multilevel"/>
    <w:tmpl w:val="1EF9D9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FFE2403"/>
    <w:multiLevelType w:val="singleLevel"/>
    <w:tmpl w:val="3FFE240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5EF06A7B"/>
    <w:multiLevelType w:val="singleLevel"/>
    <w:tmpl w:val="5EF06A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7F5FE8CF"/>
    <w:multiLevelType w:val="singleLevel"/>
    <w:tmpl w:val="7F5FE8C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4">
    <w:nsid w:val="7F9DFFE0"/>
    <w:multiLevelType w:val="singleLevel"/>
    <w:tmpl w:val="7F9DFFE0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20"/>
  </w:num>
  <w:num w:numId="2">
    <w:abstractNumId w:val="15"/>
  </w:num>
  <w:num w:numId="3">
    <w:abstractNumId w:val="1"/>
  </w:num>
  <w:num w:numId="4">
    <w:abstractNumId w:val="4"/>
  </w:num>
  <w:num w:numId="5">
    <w:abstractNumId w:val="9"/>
  </w:num>
  <w:num w:numId="6">
    <w:abstractNumId w:val="21"/>
  </w:num>
  <w:num w:numId="7">
    <w:abstractNumId w:val="11"/>
  </w:num>
  <w:num w:numId="8">
    <w:abstractNumId w:val="0"/>
  </w:num>
  <w:num w:numId="9">
    <w:abstractNumId w:val="7"/>
  </w:num>
  <w:num w:numId="10">
    <w:abstractNumId w:val="2"/>
  </w:num>
  <w:num w:numId="11">
    <w:abstractNumId w:val="14"/>
  </w:num>
  <w:num w:numId="12">
    <w:abstractNumId w:val="13"/>
  </w:num>
  <w:num w:numId="13">
    <w:abstractNumId w:val="19"/>
  </w:num>
  <w:num w:numId="14">
    <w:abstractNumId w:val="8"/>
  </w:num>
  <w:num w:numId="15">
    <w:abstractNumId w:val="18"/>
  </w:num>
  <w:num w:numId="16">
    <w:abstractNumId w:val="17"/>
  </w:num>
  <w:num w:numId="17">
    <w:abstractNumId w:val="16"/>
  </w:num>
  <w:num w:numId="18">
    <w:abstractNumId w:val="3"/>
  </w:num>
  <w:num w:numId="19">
    <w:abstractNumId w:val="22"/>
  </w:num>
  <w:num w:numId="20">
    <w:abstractNumId w:val="12"/>
  </w:num>
  <w:num w:numId="21">
    <w:abstractNumId w:val="24"/>
  </w:num>
  <w:num w:numId="22">
    <w:abstractNumId w:val="5"/>
  </w:num>
  <w:num w:numId="23">
    <w:abstractNumId w:val="10"/>
  </w:num>
  <w:num w:numId="24">
    <w:abstractNumId w:val="6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3DFF2EB8"/>
    <w:rsid w:val="6FBE8C1F"/>
    <w:rsid w:val="6FFF9657"/>
    <w:rsid w:val="7FDE2129"/>
    <w:rsid w:val="9B77DFF6"/>
    <w:rsid w:val="AEBF08A9"/>
    <w:rsid w:val="BFBDA918"/>
    <w:rsid w:val="D8E7616B"/>
    <w:rsid w:val="DFF6D3DF"/>
    <w:rsid w:val="F4F64580"/>
    <w:rsid w:val="FF8FA5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2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2026-02-03T01:15:00Z</dcterms:created>
  <dc:creator>Apache POI</dc:creator>
  <cp:lastModifiedBy>小娜 eliza</cp:lastModifiedBy>
  <dcterms:modified xsi:type="dcterms:W3CDTF">2026-02-03T01:19:50Z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1033-12.1.24703.24703</vt:lpwstr>
  </property>
  <property fmtid="{D5CDD505-2E9C-101B-9397-08002B2CF9AE}" pid="3" name="ICV">
    <vt:lpwstr>D10354C3D1F744ECE4DB806913B084B2_42</vt:lpwstr>
  </property>
</Properties>
</file>