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Guo Lu</w:t>
      </w:r>
    </w:p>
    <w:p>
      <w:pPr>
        <w:pStyle w:val="CVSubtitle"/>
        <w:jc w:val="center"/>
      </w:pPr>
      <w:r>
        <w:rPr>
          <w:b/>
        </w:rPr>
        <w:t>Tenure-track Associate Professor and Ph.D. Supervisor</w:t>
      </w:r>
    </w:p>
    <w:p>
      <w:pPr>
        <w:pStyle w:val="CVSubtitle"/>
        <w:jc w:val="center"/>
      </w:pPr>
      <w:r>
        <w:t>Department of Electronic Engineering, Shanghai Jiao Tong University</w:t>
      </w:r>
    </w:p>
    <w:p>
      <w:pPr>
        <w:pStyle w:val="CVContact"/>
        <w:jc w:val="center"/>
      </w:pPr>
      <w:r>
        <w:t xml:space="preserve">luguo2014 AT sjtu.edu.cn  |  Room 403, Building 5, SEIEE  |  </w:t>
      </w:r>
      <w:hyperlink r:id="rId9">
        <w:r>
          <w:rPr>
            <w:u w:val="single"/>
            <w:color w:val="000000"/>
          </w:rPr>
          <w:t>Homepage</w:t>
        </w:r>
      </w:hyperlink>
      <w:r>
        <w:t xml:space="preserve">  |  </w:t>
      </w:r>
      <w:hyperlink r:id="rId10">
        <w:r>
          <w:rPr>
            <w:u w:val="single"/>
            <w:color w:val="000000"/>
          </w:rPr>
          <w:t>Google Scholar</w:t>
        </w:r>
      </w:hyperlink>
      <w:r>
        <w:t xml:space="preserve">  |  </w:t>
      </w:r>
      <w:hyperlink r:id="rId11">
        <w:r>
          <w:rPr>
            <w:u w:val="single"/>
            <w:color w:val="000000"/>
          </w:rPr>
          <w:t>GitHub</w:t>
        </w:r>
      </w:hyperlink>
      <w:r>
        <w:t xml:space="preserve">  |  </w:t>
      </w:r>
      <w:hyperlink r:id="rId12">
        <w:r>
          <w:rPr>
            <w:u w:val="single"/>
            <w:color w:val="000000"/>
          </w:rPr>
          <w:t>LinkedIn</w:t>
        </w:r>
      </w:hyperlink>
    </w:p>
    <w:p>
      <w:pPr>
        <w:pStyle w:val="Heading1"/>
      </w:pPr>
      <w:r>
        <w:t>Research Interests</w:t>
      </w:r>
    </w:p>
    <w:p>
      <w:r>
        <w:t>Video coding, multimedia processing, and efficient multimodal large language models.</w:t>
      </w:r>
    </w:p>
    <w:p>
      <w:pPr>
        <w:pStyle w:val="Heading1"/>
      </w:pPr>
      <w:r>
        <w:t>Academic Appointments</w:t>
      </w:r>
    </w:p>
    <w:p>
      <w:pPr>
        <w:pStyle w:val="ListBullet"/>
        <w:spacing w:after="50" w:line="240" w:lineRule="auto"/>
      </w:pPr>
      <w:r>
        <w:t>Tenure-track Associate Professor and Ph.D. Supervisor, Department of Electronic Engineering, Shanghai Jiao Tong University.</w:t>
      </w:r>
    </w:p>
    <w:p>
      <w:pPr>
        <w:pStyle w:val="ListBullet"/>
        <w:spacing w:after="50" w:line="240" w:lineRule="auto"/>
      </w:pPr>
      <w:r>
        <w:t>Assistant Professor, Beijing Institute of Technology, 2020–2022.</w:t>
      </w:r>
    </w:p>
    <w:p>
      <w:pPr>
        <w:pStyle w:val="ListBullet"/>
        <w:spacing w:after="50" w:line="240" w:lineRule="auto"/>
      </w:pPr>
      <w:r>
        <w:t>Visiting Researcher, University of Sydney, September 2017–March 2019.</w:t>
      </w:r>
    </w:p>
    <w:p>
      <w:pPr>
        <w:pStyle w:val="Heading1"/>
      </w:pPr>
      <w:r>
        <w:t>Education</w:t>
      </w:r>
    </w:p>
    <w:p>
      <w:pPr>
        <w:pStyle w:val="ListBullet"/>
        <w:spacing w:after="50" w:line="240" w:lineRule="auto"/>
      </w:pPr>
      <w:r>
        <w:t>Ph.D. in Electronic Engineering, Shanghai Jiao Tong University, 2020.</w:t>
      </w:r>
    </w:p>
    <w:p>
      <w:pPr>
        <w:pStyle w:val="Heading1"/>
      </w:pPr>
      <w:r>
        <w:t>Honors and Awards</w:t>
      </w:r>
    </w:p>
    <w:p>
      <w:pPr>
        <w:pStyle w:val="ListBullet"/>
        <w:spacing w:after="30" w:line="240" w:lineRule="auto"/>
      </w:pPr>
      <w:r>
        <w:t>ICML Gold Reviewer Award, 2026.</w:t>
      </w:r>
    </w:p>
    <w:p>
      <w:pPr>
        <w:pStyle w:val="ListBullet"/>
        <w:spacing w:after="30" w:line="240" w:lineRule="auto"/>
      </w:pPr>
      <w:r>
        <w:t>Stanford/Elsevier World’s Top 2% Scientists, 2025.</w:t>
      </w:r>
    </w:p>
    <w:p>
      <w:pPr>
        <w:pStyle w:val="ListBullet"/>
        <w:spacing w:after="30" w:line="240" w:lineRule="auto"/>
      </w:pPr>
      <w:r>
        <w:t>IEEE WCSP Best Paper Award, 2025.</w:t>
      </w:r>
    </w:p>
    <w:p>
      <w:pPr>
        <w:pStyle w:val="ListBullet"/>
        <w:spacing w:after="30" w:line="240" w:lineRule="auto"/>
      </w:pPr>
      <w:r>
        <w:t>VCIP Best Student Paper Runner-up, 2024.</w:t>
      </w:r>
    </w:p>
    <w:p>
      <w:pPr>
        <w:pStyle w:val="ListBullet"/>
        <w:spacing w:after="30" w:line="240" w:lineRule="auto"/>
      </w:pPr>
      <w:r>
        <w:t>China Association for Science and Technology Youth Talent Support Program, 2024.</w:t>
      </w:r>
    </w:p>
    <w:p>
      <w:pPr>
        <w:pStyle w:val="ListBullet"/>
        <w:spacing w:after="30" w:line="240" w:lineRule="auto"/>
      </w:pPr>
      <w:r>
        <w:t>IEEE CASS Visual Signal Processing and Communications Rising Star, 2023.</w:t>
      </w:r>
    </w:p>
    <w:p>
      <w:pPr>
        <w:pStyle w:val="ListBullet"/>
        <w:spacing w:after="30" w:line="240" w:lineRule="auto"/>
      </w:pPr>
      <w:r>
        <w:t>Excellent Doctoral Dissertation Award of the China Society of Image and Graphics, 2022.</w:t>
      </w:r>
    </w:p>
    <w:p>
      <w:pPr>
        <w:pStyle w:val="ListBullet"/>
        <w:spacing w:after="30" w:line="240" w:lineRule="auto"/>
      </w:pPr>
      <w:r>
        <w:t>Top Creativity Award in the IEEE VCIP Grand Challenge “Practical End-to-end Image Compression,” 2022.</w:t>
      </w:r>
    </w:p>
    <w:p>
      <w:pPr>
        <w:pStyle w:val="ListBullet"/>
        <w:spacing w:after="30" w:line="240" w:lineRule="auto"/>
      </w:pPr>
      <w:r>
        <w:t>Excellent Doctoral Dissertation Award of Shanghai Jiao Tong University, 2020.</w:t>
      </w:r>
    </w:p>
    <w:p>
      <w:pPr>
        <w:pStyle w:val="Heading1"/>
      </w:pPr>
      <w:r>
        <w:t>Selected Research Projects</w:t>
      </w:r>
    </w:p>
    <w:p>
      <w:pPr>
        <w:pStyle w:val="ListBullet"/>
        <w:spacing w:after="50" w:line="240" w:lineRule="auto"/>
      </w:pPr>
      <w:r>
        <w:t>National Natural Science Foundation of China, Young Scientists Fund, “Adaptive Intelligent Video Compression Coding Algorithms,” Principal Investigator, January 2022–December 2024.</w:t>
      </w:r>
    </w:p>
    <w:p>
      <w:pPr>
        <w:pStyle w:val="ListBullet"/>
        <w:spacing w:after="50" w:line="240" w:lineRule="auto"/>
      </w:pPr>
      <w:r>
        <w:t>National Natural Science Foundation of China, General Program, “Key Technologies for Immersive Video Coding Based on Neural Radiance Fields,” Principal Investigator, January 2025–December 2028.</w:t>
      </w:r>
    </w:p>
    <w:p>
      <w:pPr>
        <w:pStyle w:val="ListBullet"/>
        <w:spacing w:after="50" w:line="240" w:lineRule="auto"/>
      </w:pPr>
      <w:r>
        <w:t>National Natural Science Foundation of China, Key Program, “Theory and Methods of Screen Mixed-Content Coding Based on Multi-Agent Collaborative Learning,” Lead of Participating Institution, January 2024–December 2027.</w:t>
      </w:r>
    </w:p>
    <w:p>
      <w:pPr>
        <w:pStyle w:val="ListBullet"/>
        <w:spacing w:after="50" w:line="240" w:lineRule="auto"/>
      </w:pPr>
      <w:r>
        <w:t>Ministry of Science and Technology of China, National Key R&amp;D Young Scientists Project, “Intent-Driven Intelligent Simplified Coding and Transmission Mechanisms,” Lead of Participating Institution.</w:t>
      </w:r>
    </w:p>
    <w:p>
      <w:pPr>
        <w:pStyle w:val="ListBullet"/>
        <w:spacing w:after="50" w:line="240" w:lineRule="auto"/>
      </w:pPr>
      <w:r>
        <w:t>Huawei Technologies, University–Industry Collaboration Project, “Video Coding Algorithm Research,” Principal Investigator, November 2022–November 2023.</w:t>
      </w:r>
    </w:p>
    <w:p>
      <w:r>
        <w:br w:type="page"/>
      </w:r>
    </w:p>
    <w:p>
      <w:pPr>
        <w:pStyle w:val="Heading1"/>
      </w:pPr>
      <w:r>
        <w:t>Selected Publications</w:t>
      </w:r>
    </w:p>
    <w:p>
      <w:pPr>
        <w:pStyle w:val="Heading2"/>
      </w:pPr>
      <w:r>
        <w:t>2026</w:t>
      </w:r>
    </w:p>
    <w:p>
      <w:pPr>
        <w:keepNext/>
        <w:spacing w:before="40" w:after="20"/>
      </w:pPr>
      <w:r>
        <w:rPr>
          <w:b/>
          <w:sz w:val="17"/>
        </w:rPr>
        <w:t>Journal Articles</w:t>
      </w:r>
    </w:p>
    <w:p>
      <w:pPr>
        <w:pStyle w:val="CVPublication"/>
        <w:keepNext/>
        <w:keepLines/>
      </w:pPr>
      <w:r>
        <w:rPr>
          <w:b/>
        </w:rPr>
        <w:t xml:space="preserve">1. </w:t>
      </w:r>
      <w:r>
        <w:t>Diff-VF: Training-free High-quality Long Video Generation via Diffusion Model</w:t>
      </w:r>
    </w:p>
    <w:p>
      <w:pPr>
        <w:pStyle w:val="CVPublicationDetails"/>
        <w:keepLines/>
      </w:pPr>
      <w:r>
        <w:t xml:space="preserve">Haoning Yang, Xinyuan Chen, Yaohui Wang, </w:t>
      </w:r>
      <w:r>
        <w:rPr>
          <w:u w:val="single"/>
        </w:rPr>
        <w:t>Guo Lu</w:t>
      </w:r>
      <w:r>
        <w:rPr>
          <w:i/>
        </w:rPr>
        <w:t>. ACM TOMM, 2026.</w:t>
      </w:r>
    </w:p>
    <w:p>
      <w:pPr>
        <w:pStyle w:val="CVPublication"/>
        <w:keepNext/>
        <w:keepLines/>
      </w:pPr>
      <w:r>
        <w:rPr>
          <w:b/>
        </w:rPr>
        <w:t xml:space="preserve">2. </w:t>
      </w:r>
      <w:hyperlink r:id="rId13">
        <w:r>
          <w:rPr>
            <w:u w:val="single"/>
            <w:color w:val="000000"/>
          </w:rPr>
          <w:t>Large language model for lossless image compression with visual prompts</w:t>
        </w:r>
      </w:hyperlink>
    </w:p>
    <w:p>
      <w:pPr>
        <w:pStyle w:val="CVPublicationDetails"/>
        <w:keepLines/>
      </w:pPr>
      <w:r>
        <w:t xml:space="preserve">Junhao Du, Chuqin Zhou, Yunuo Chen, </w:t>
      </w:r>
      <w:r>
        <w:rPr>
          <w:u w:val="single"/>
        </w:rPr>
        <w:t>Guo Lu</w:t>
      </w:r>
      <w:r>
        <w:rPr>
          <w:i/>
        </w:rPr>
        <w:t>. IEEE T-CSVT, 2026.</w:t>
      </w:r>
    </w:p>
    <w:p>
      <w:pPr>
        <w:pStyle w:val="CVPublication"/>
        <w:keepNext/>
        <w:keepLines/>
      </w:pPr>
      <w:r>
        <w:rPr>
          <w:b/>
        </w:rPr>
        <w:t xml:space="preserve">3. </w:t>
      </w:r>
      <w:hyperlink r:id="rId14">
        <w:r>
          <w:rPr>
            <w:u w:val="single"/>
            <w:color w:val="000000"/>
          </w:rPr>
          <w:t>Generative Video Communications: Concepts, Key Technologies, and Future Research Trends</w:t>
        </w:r>
      </w:hyperlink>
    </w:p>
    <w:p>
      <w:pPr>
        <w:pStyle w:val="CVPublicationDetails"/>
        <w:keepLines/>
      </w:pPr>
      <w:r>
        <w:t xml:space="preserve">Wenjun Zhang, </w:t>
      </w:r>
      <w:r>
        <w:rPr>
          <w:u w:val="single"/>
        </w:rPr>
        <w:t>Guo Lu</w:t>
      </w:r>
      <w:r>
        <w:t>, Zhiyong Chen, Geoffrey Ye Li</w:t>
      </w:r>
      <w:r>
        <w:rPr>
          <w:i/>
        </w:rPr>
        <w:t>. Engineering, 2026.</w:t>
      </w:r>
    </w:p>
    <w:p>
      <w:pPr>
        <w:pStyle w:val="CVPublication"/>
        <w:keepNext/>
        <w:keepLines/>
      </w:pPr>
      <w:r>
        <w:rPr>
          <w:b/>
        </w:rPr>
        <w:t xml:space="preserve">4. </w:t>
      </w:r>
      <w:hyperlink r:id="rId15">
        <w:r>
          <w:rPr>
            <w:u w:val="single"/>
            <w:color w:val="000000"/>
          </w:rPr>
          <w:t>SMC++: Masked Learning of Unsupervised Video Semantic Compression</w:t>
        </w:r>
      </w:hyperlink>
    </w:p>
    <w:p>
      <w:pPr>
        <w:pStyle w:val="CVPublicationDetails"/>
        <w:keepLines/>
      </w:pPr>
      <w:r>
        <w:t xml:space="preserve">Yuan Tian, Xiaoyue Ling, Cong Geng, Qiang Hu, </w:t>
      </w:r>
      <w:r>
        <w:rPr>
          <w:u w:val="single"/>
        </w:rPr>
        <w:t>Guo Lu</w:t>
      </w:r>
      <w:r>
        <w:t>, Guangtao Zhai</w:t>
      </w:r>
      <w:r>
        <w:rPr>
          <w:i/>
        </w:rPr>
        <w:t>. IEEE TPAMI, 2026.</w:t>
      </w:r>
    </w:p>
    <w:p>
      <w:pPr>
        <w:keepNext/>
        <w:spacing w:before="40" w:after="20"/>
      </w:pPr>
      <w:r>
        <w:rPr>
          <w:b/>
          <w:sz w:val="17"/>
        </w:rPr>
        <w:t>Conference Papers</w:t>
      </w:r>
    </w:p>
    <w:p>
      <w:pPr>
        <w:pStyle w:val="CVPublication"/>
        <w:keepNext/>
        <w:keepLines/>
      </w:pPr>
      <w:r>
        <w:rPr>
          <w:b/>
        </w:rPr>
        <w:t xml:space="preserve">5. </w:t>
      </w:r>
      <w:hyperlink r:id="rId16">
        <w:r>
          <w:rPr>
            <w:u w:val="single"/>
            <w:color w:val="000000"/>
          </w:rPr>
          <w:t>Next-frame decoding for ultra-low-bitrate image compression with video diffusion priors</w:t>
        </w:r>
      </w:hyperlink>
    </w:p>
    <w:p>
      <w:pPr>
        <w:pStyle w:val="CVPublicationDetails"/>
        <w:keepLines/>
      </w:pPr>
      <w:r>
        <w:t xml:space="preserve">Yunuo Chen, Chuqin Zhou, Jiangchuan Li, Xiaoyue Ling, Bing He, Jincheng Dai, Li Song, </w:t>
      </w:r>
      <w:r>
        <w:rPr>
          <w:u w:val="single"/>
        </w:rPr>
        <w:t>Guo Lu</w:t>
      </w:r>
      <w:r>
        <w:rPr>
          <w:i/>
        </w:rPr>
        <w:t>. ECCV, 2026.</w:t>
      </w:r>
    </w:p>
    <w:p>
      <w:pPr>
        <w:pStyle w:val="CVPublication"/>
        <w:keepNext/>
        <w:keepLines/>
      </w:pPr>
      <w:r>
        <w:rPr>
          <w:b/>
        </w:rPr>
        <w:t xml:space="preserve">6. </w:t>
      </w:r>
      <w:hyperlink r:id="rId17">
        <w:r>
          <w:rPr>
            <w:u w:val="single"/>
            <w:color w:val="000000"/>
          </w:rPr>
          <w:t>Every Packet Counts: Dispersing Information for Loss-Resilient Learned Image Compression</w:t>
        </w:r>
      </w:hyperlink>
    </w:p>
    <w:p>
      <w:pPr>
        <w:pStyle w:val="CVPublicationDetails"/>
        <w:keepLines/>
      </w:pPr>
      <w:r>
        <w:t xml:space="preserve">Yuhang Wei, Chuqin Zhou, Yibo Shi, Jing Wang, </w:t>
      </w:r>
      <w:r>
        <w:rPr>
          <w:u w:val="single"/>
        </w:rPr>
        <w:t>Guo Lu</w:t>
      </w:r>
      <w:r>
        <w:rPr>
          <w:i/>
        </w:rPr>
        <w:t>. ACM MM, 2026.</w:t>
      </w:r>
    </w:p>
    <w:p>
      <w:pPr>
        <w:pStyle w:val="CVPublication"/>
        <w:keepNext/>
        <w:keepLines/>
      </w:pPr>
      <w:r>
        <w:rPr>
          <w:b/>
        </w:rPr>
        <w:t xml:space="preserve">7. </w:t>
      </w:r>
      <w:hyperlink r:id="rId18">
        <w:r>
          <w:rPr>
            <w:u w:val="single"/>
            <w:color w:val="000000"/>
          </w:rPr>
          <w:t>Unified spatiotemporal token compression for video-llms at ultra-low retention</w:t>
        </w:r>
      </w:hyperlink>
    </w:p>
    <w:p>
      <w:pPr>
        <w:pStyle w:val="CVPublicationDetails"/>
        <w:keepLines/>
      </w:pPr>
      <w:r>
        <w:t xml:space="preserve">Junhao Du, Jialong Xue, Anqi Li, Jincheng Dai, </w:t>
      </w:r>
      <w:r>
        <w:rPr>
          <w:u w:val="single"/>
        </w:rPr>
        <w:t>Guo Lu</w:t>
      </w:r>
      <w:r>
        <w:rPr>
          <w:i/>
        </w:rPr>
        <w:t>. CVPR, 2026.</w:t>
      </w:r>
    </w:p>
    <w:p>
      <w:pPr>
        <w:pStyle w:val="CVPublication"/>
        <w:keepNext/>
        <w:keepLines/>
      </w:pPr>
      <w:r>
        <w:rPr>
          <w:b/>
        </w:rPr>
        <w:t xml:space="preserve">8. </w:t>
      </w:r>
      <w:hyperlink r:id="rId19">
        <w:r>
          <w:rPr>
            <w:u w:val="single"/>
            <w:color w:val="000000"/>
          </w:rPr>
          <w:t>Adaptive Learned Image Compression with Graph Neural Networks</w:t>
        </w:r>
      </w:hyperlink>
    </w:p>
    <w:p>
      <w:pPr>
        <w:pStyle w:val="CVPublicationDetails"/>
        <w:keepLines/>
      </w:pPr>
      <w:r>
        <w:t xml:space="preserve">Yunuo Chen, Bing He, Zezheng Lyu, Hongwei Hu, Qunshan Gu, Yuan Tian, </w:t>
      </w:r>
      <w:r>
        <w:rPr>
          <w:u w:val="single"/>
        </w:rPr>
        <w:t>Guo Lu</w:t>
      </w:r>
      <w:r>
        <w:rPr>
          <w:i/>
        </w:rPr>
        <w:t>. CVPR, 2026.</w:t>
      </w:r>
    </w:p>
    <w:p>
      <w:pPr>
        <w:pStyle w:val="CVPublication"/>
        <w:keepNext/>
        <w:keepLines/>
      </w:pPr>
      <w:r>
        <w:rPr>
          <w:b/>
        </w:rPr>
        <w:t xml:space="preserve">9. </w:t>
      </w:r>
      <w:hyperlink r:id="rId20">
        <w:r>
          <w:rPr>
            <w:u w:val="single"/>
            <w:color w:val="000000"/>
          </w:rPr>
          <w:t>Content-aware mamba for learned image compression</w:t>
        </w:r>
      </w:hyperlink>
    </w:p>
    <w:p>
      <w:pPr>
        <w:pStyle w:val="CVPublicationDetails"/>
        <w:keepLines/>
      </w:pPr>
      <w:r>
        <w:t xml:space="preserve">Yunuo Chen, Zezheng Lyu, Bing He, Hongwei Hu, Qi Wang, Yuan Tian, Li Song, Wenjun Zhang, </w:t>
      </w:r>
      <w:r>
        <w:rPr>
          <w:u w:val="single"/>
        </w:rPr>
        <w:t>Guo Lu</w:t>
      </w:r>
      <w:r>
        <w:rPr>
          <w:i/>
        </w:rPr>
        <w:t>. ICLR, 2026.</w:t>
      </w:r>
    </w:p>
    <w:p>
      <w:pPr>
        <w:pStyle w:val="CVPublication"/>
        <w:keepNext/>
        <w:keepLines/>
      </w:pPr>
      <w:r>
        <w:rPr>
          <w:b/>
        </w:rPr>
        <w:t xml:space="preserve">10. </w:t>
      </w:r>
      <w:hyperlink r:id="rId21">
        <w:r>
          <w:rPr>
            <w:u w:val="single"/>
            <w:color w:val="000000"/>
          </w:rPr>
          <w:t>Towards Trustworthy Multimodal Moderation via Policy-Aligned Reasoning and Hierarchical Labeling</w:t>
        </w:r>
      </w:hyperlink>
    </w:p>
    <w:p>
      <w:pPr>
        <w:pStyle w:val="CVPublicationDetails"/>
        <w:keepLines/>
      </w:pPr>
      <w:r>
        <w:t xml:space="preserve">Anqi Li, Wenwei Jin, Jintao Tong, Pengda Qin, Jiawei Li, </w:t>
      </w:r>
      <w:r>
        <w:rPr>
          <w:u w:val="single"/>
        </w:rPr>
        <w:t>Guo Lu</w:t>
      </w:r>
      <w:r>
        <w:rPr>
          <w:i/>
        </w:rPr>
        <w:t>. KDD, 2026.</w:t>
      </w:r>
    </w:p>
    <w:p>
      <w:r>
        <w:br w:type="page"/>
      </w:r>
    </w:p>
    <w:p>
      <w:pPr>
        <w:pStyle w:val="Heading2"/>
      </w:pPr>
      <w:r>
        <w:t>2025</w:t>
      </w:r>
    </w:p>
    <w:p>
      <w:pPr>
        <w:keepNext/>
        <w:spacing w:before="40" w:after="20"/>
      </w:pPr>
      <w:r>
        <w:rPr>
          <w:b/>
          <w:sz w:val="17"/>
        </w:rPr>
        <w:t>Journal Articles</w:t>
      </w:r>
    </w:p>
    <w:p>
      <w:pPr>
        <w:pStyle w:val="CVPublication"/>
        <w:keepNext/>
        <w:keepLines/>
      </w:pPr>
      <w:r>
        <w:rPr>
          <w:b/>
        </w:rPr>
        <w:t xml:space="preserve">11. </w:t>
      </w:r>
      <w:hyperlink r:id="rId22">
        <w:r>
          <w:rPr>
            <w:u w:val="single"/>
            <w:color w:val="000000"/>
          </w:rPr>
          <w:t>Implicit-Explicit Integrated Representations for Multi-View Video Compression</w:t>
        </w:r>
      </w:hyperlink>
    </w:p>
    <w:p>
      <w:pPr>
        <w:pStyle w:val="CVPublicationDetails"/>
        <w:keepLines/>
      </w:pPr>
      <w:r>
        <w:t xml:space="preserve">Chen Zhu, </w:t>
      </w:r>
      <w:r>
        <w:rPr>
          <w:u w:val="single"/>
        </w:rPr>
        <w:t>Guo Lu</w:t>
      </w:r>
      <w:r>
        <w:t>, Bing He, Rong Xie, Li Song</w:t>
      </w:r>
      <w:r>
        <w:rPr>
          <w:i/>
        </w:rPr>
        <w:t>. IEEE TIP, 2025.</w:t>
      </w:r>
    </w:p>
    <w:p>
      <w:pPr>
        <w:pStyle w:val="CVPublication"/>
        <w:keepNext/>
        <w:keepLines/>
      </w:pPr>
      <w:r>
        <w:rPr>
          <w:b/>
        </w:rPr>
        <w:t xml:space="preserve">12. </w:t>
      </w:r>
      <w:hyperlink r:id="rId23">
        <w:r>
          <w:rPr>
            <w:u w:val="single"/>
            <w:color w:val="000000"/>
          </w:rPr>
          <w:t>VARFVV: View-Adaptive Real-Time Interactive Free-View Video Streaming With Edge Computing</w:t>
        </w:r>
      </w:hyperlink>
    </w:p>
    <w:p>
      <w:pPr>
        <w:pStyle w:val="CVPublicationDetails"/>
        <w:keepLines/>
      </w:pPr>
      <w:r>
        <w:t xml:space="preserve">Qiang Hu, Qihan He, Houqiang Zhong, </w:t>
      </w:r>
      <w:r>
        <w:rPr>
          <w:u w:val="single"/>
        </w:rPr>
        <w:t>Guo Lu</w:t>
      </w:r>
      <w:r>
        <w:t>, Xiaoyun Zhang, Guangtao Zhai, Yanfeng Wang</w:t>
      </w:r>
      <w:r>
        <w:rPr>
          <w:i/>
        </w:rPr>
        <w:t>. IEEE JSAC, 2025.</w:t>
      </w:r>
    </w:p>
    <w:p>
      <w:pPr>
        <w:keepNext/>
        <w:spacing w:before="40" w:after="20"/>
      </w:pPr>
      <w:r>
        <w:rPr>
          <w:b/>
          <w:sz w:val="17"/>
        </w:rPr>
        <w:t>Conference Papers</w:t>
      </w:r>
    </w:p>
    <w:p>
      <w:pPr>
        <w:pStyle w:val="CVPublication"/>
        <w:keepNext/>
        <w:keepLines/>
      </w:pPr>
      <w:r>
        <w:rPr>
          <w:b/>
        </w:rPr>
        <w:t xml:space="preserve">13. </w:t>
      </w:r>
      <w:hyperlink r:id="rId24">
        <w:r>
          <w:rPr>
            <w:u w:val="single"/>
            <w:color w:val="000000"/>
          </w:rPr>
          <w:t>Knowledge Distillation for Learned Image Compression</w:t>
        </w:r>
      </w:hyperlink>
    </w:p>
    <w:p>
      <w:pPr>
        <w:pStyle w:val="CVPublicationDetails"/>
        <w:keepLines/>
      </w:pPr>
      <w:r>
        <w:t xml:space="preserve">Yunuo Chen, Zezheng Lyu, Bing He, Ning Cao, Gang Chen, </w:t>
      </w:r>
      <w:r>
        <w:rPr>
          <w:u w:val="single"/>
        </w:rPr>
        <w:t>Guo Lu</w:t>
      </w:r>
      <w:r>
        <w:t>, Wenjun Zhang</w:t>
      </w:r>
      <w:r>
        <w:rPr>
          <w:i/>
        </w:rPr>
        <w:t>. ICCV, 2025.</w:t>
      </w:r>
    </w:p>
    <w:p>
      <w:pPr>
        <w:pStyle w:val="CVPublication"/>
        <w:keepNext/>
        <w:keepLines/>
      </w:pPr>
      <w:r>
        <w:rPr>
          <w:b/>
        </w:rPr>
        <w:t xml:space="preserve">14. </w:t>
      </w:r>
      <w:hyperlink r:id="rId25">
        <w:r>
          <w:rPr>
            <w:u w:val="single"/>
            <w:color w:val="000000"/>
          </w:rPr>
          <w:t>Controllable Distortion-Perception Tradeoff Through Latent Diffusion for Neural Image Compression</w:t>
        </w:r>
      </w:hyperlink>
    </w:p>
    <w:p>
      <w:pPr>
        <w:pStyle w:val="CVPublicationDetails"/>
        <w:keepLines/>
      </w:pPr>
      <w:r>
        <w:t xml:space="preserve">Chuqin Zhou, </w:t>
      </w:r>
      <w:r>
        <w:rPr>
          <w:u w:val="single"/>
        </w:rPr>
        <w:t>Guo Lu</w:t>
      </w:r>
      <w:r>
        <w:t>, Jiangchuan Li, Xiangyu Chen, Zhengxue Cheng, Li Song, Wenjun Zhang</w:t>
      </w:r>
      <w:r>
        <w:rPr>
          <w:i/>
        </w:rPr>
        <w:t>. AAAI, 2025.</w:t>
      </w:r>
    </w:p>
    <w:p>
      <w:pPr>
        <w:pStyle w:val="CVPublication"/>
        <w:keepNext/>
        <w:keepLines/>
      </w:pPr>
      <w:r>
        <w:rPr>
          <w:b/>
        </w:rPr>
        <w:t xml:space="preserve">15. </w:t>
      </w:r>
      <w:hyperlink r:id="rId26">
        <w:r>
          <w:rPr>
            <w:u w:val="single"/>
            <w:color w:val="000000"/>
          </w:rPr>
          <w:t>Image Quality Assessment: From Human to Machine Preference</w:t>
        </w:r>
      </w:hyperlink>
    </w:p>
    <w:p>
      <w:pPr>
        <w:pStyle w:val="CVPublicationDetails"/>
        <w:keepLines/>
      </w:pPr>
      <w:r>
        <w:t xml:space="preserve">Chunyi Li, Yuan Tian, Xiaoyue Ling, Zicheng Zhang, …, </w:t>
      </w:r>
      <w:r>
        <w:rPr>
          <w:u w:val="single"/>
        </w:rPr>
        <w:t>Guo Lu</w:t>
      </w:r>
      <w:r>
        <w:t>, Weisi Lin, Guangtao Zhai</w:t>
      </w:r>
      <w:r>
        <w:rPr>
          <w:i/>
        </w:rPr>
        <w:t>. CVPR, 2025.</w:t>
      </w:r>
    </w:p>
    <w:p>
      <w:pPr>
        <w:pStyle w:val="Heading2"/>
      </w:pPr>
      <w:r>
        <w:t>2024</w:t>
      </w:r>
    </w:p>
    <w:p>
      <w:pPr>
        <w:keepNext/>
        <w:spacing w:before="40" w:after="20"/>
      </w:pPr>
      <w:r>
        <w:rPr>
          <w:b/>
          <w:sz w:val="17"/>
        </w:rPr>
        <w:t>Journal Articles</w:t>
      </w:r>
    </w:p>
    <w:p>
      <w:pPr>
        <w:pStyle w:val="CVPublication"/>
        <w:keepNext/>
        <w:keepLines/>
      </w:pPr>
      <w:r>
        <w:rPr>
          <w:b/>
        </w:rPr>
        <w:t xml:space="preserve">16. </w:t>
      </w:r>
      <w:hyperlink r:id="rId27">
        <w:r>
          <w:rPr>
            <w:u w:val="single"/>
            <w:color w:val="000000"/>
          </w:rPr>
          <w:t>A Coding Framework and Benchmark Towards Low-Bitrate Video Understanding</w:t>
        </w:r>
      </w:hyperlink>
    </w:p>
    <w:p>
      <w:pPr>
        <w:pStyle w:val="CVPublicationDetails"/>
        <w:keepLines/>
      </w:pPr>
      <w:r>
        <w:t xml:space="preserve">Yuan Tian, </w:t>
      </w:r>
      <w:r>
        <w:rPr>
          <w:u w:val="single"/>
        </w:rPr>
        <w:t>Guo Lu</w:t>
      </w:r>
      <w:r>
        <w:t>, Yichao Yan, Guangtao Zhai, Li Chen, Zhiyong Gao</w:t>
      </w:r>
      <w:r>
        <w:rPr>
          <w:i/>
        </w:rPr>
        <w:t>. IEEE TPAMI, 2024.</w:t>
      </w:r>
    </w:p>
    <w:p>
      <w:pPr>
        <w:pStyle w:val="CVPublication"/>
        <w:keepNext/>
        <w:keepLines/>
      </w:pPr>
      <w:r>
        <w:rPr>
          <w:b/>
        </w:rPr>
        <w:t xml:space="preserve">17. </w:t>
      </w:r>
      <w:hyperlink r:id="rId28">
        <w:r>
          <w:rPr>
            <w:u w:val="single"/>
            <w:color w:val="000000"/>
          </w:rPr>
          <w:t>Preprocessing Enhanced Image Compression for Machine Vision</w:t>
        </w:r>
      </w:hyperlink>
    </w:p>
    <w:p>
      <w:pPr>
        <w:pStyle w:val="CVPublicationDetails"/>
        <w:keepLines/>
      </w:pPr>
      <w:r>
        <w:rPr>
          <w:u w:val="single"/>
        </w:rPr>
        <w:t>Guo Lu</w:t>
      </w:r>
      <w:r>
        <w:t>, Xingtong Ge, Tianxiong Zhong, Qiang Hu, Jing Geng</w:t>
      </w:r>
      <w:r>
        <w:rPr>
          <w:i/>
        </w:rPr>
        <w:t>. IEEE T-CSVT, 2024.</w:t>
      </w:r>
    </w:p>
    <w:p>
      <w:pPr>
        <w:keepNext/>
        <w:spacing w:before="40" w:after="20"/>
      </w:pPr>
      <w:r>
        <w:rPr>
          <w:b/>
          <w:sz w:val="17"/>
        </w:rPr>
        <w:t>Conference Papers</w:t>
      </w:r>
    </w:p>
    <w:p>
      <w:pPr>
        <w:pStyle w:val="CVPublication"/>
        <w:keepNext/>
        <w:keepLines/>
      </w:pPr>
      <w:r>
        <w:rPr>
          <w:b/>
        </w:rPr>
        <w:t xml:space="preserve">18. </w:t>
      </w:r>
      <w:hyperlink r:id="rId29">
        <w:r>
          <w:rPr>
            <w:u w:val="single"/>
            <w:color w:val="000000"/>
          </w:rPr>
          <w:t>Neural rate control for learned video compression</w:t>
        </w:r>
      </w:hyperlink>
    </w:p>
    <w:p>
      <w:pPr>
        <w:pStyle w:val="CVPublicationDetails"/>
        <w:keepLines/>
      </w:pPr>
      <w:r>
        <w:t xml:space="preserve">Yiwei Zhang, </w:t>
      </w:r>
      <w:r>
        <w:rPr>
          <w:u w:val="single"/>
        </w:rPr>
        <w:t>Guo Lu</w:t>
      </w:r>
      <w:r>
        <w:t>, Yunuo Chen, Shen Wang, Yibo Shi, Jing Wang, Li Song</w:t>
      </w:r>
      <w:r>
        <w:rPr>
          <w:i/>
        </w:rPr>
        <w:t>. ICLR, 2024.</w:t>
      </w:r>
    </w:p>
    <w:p>
      <w:pPr>
        <w:pStyle w:val="CVPublication"/>
        <w:keepNext/>
        <w:keepLines/>
      </w:pPr>
      <w:r>
        <w:rPr>
          <w:b/>
        </w:rPr>
        <w:t xml:space="preserve">19. </w:t>
      </w:r>
      <w:hyperlink r:id="rId30">
        <w:r>
          <w:rPr>
            <w:u w:val="single"/>
            <w:color w:val="000000"/>
          </w:rPr>
          <w:t>Rate-aware Compression for NeRF-based Volumetric Video</w:t>
        </w:r>
      </w:hyperlink>
    </w:p>
    <w:p>
      <w:pPr>
        <w:pStyle w:val="CVPublicationDetails"/>
        <w:keepLines/>
      </w:pPr>
      <w:r>
        <w:t xml:space="preserve">Zhiyu Zhang, </w:t>
      </w:r>
      <w:r>
        <w:rPr>
          <w:u w:val="single"/>
        </w:rPr>
        <w:t>Guo Lu</w:t>
      </w:r>
      <w:r>
        <w:t>, Huanxiong Liang, Zhengxue Cheng, Anni Tang, Li Song</w:t>
      </w:r>
      <w:r>
        <w:rPr>
          <w:i/>
        </w:rPr>
        <w:t>. ACM MM, 2024.</w:t>
      </w:r>
    </w:p>
    <w:p>
      <w:pPr>
        <w:pStyle w:val="Heading2"/>
      </w:pPr>
      <w:r>
        <w:t>2021</w:t>
      </w:r>
    </w:p>
    <w:p>
      <w:pPr>
        <w:keepNext/>
        <w:spacing w:before="40" w:after="20"/>
      </w:pPr>
      <w:r>
        <w:rPr>
          <w:b/>
          <w:sz w:val="17"/>
        </w:rPr>
        <w:t>Conference Papers</w:t>
      </w:r>
    </w:p>
    <w:p>
      <w:pPr>
        <w:pStyle w:val="CVPublication"/>
        <w:keepNext/>
        <w:keepLines/>
      </w:pPr>
      <w:r>
        <w:rPr>
          <w:b/>
        </w:rPr>
        <w:t xml:space="preserve">20. </w:t>
      </w:r>
      <w:hyperlink r:id="rId31">
        <w:r>
          <w:rPr>
            <w:u w:val="single"/>
            <w:color w:val="000000"/>
          </w:rPr>
          <w:t>FVC: A New Framework towards Deep Video Compression in Feature Space</w:t>
        </w:r>
      </w:hyperlink>
    </w:p>
    <w:p>
      <w:pPr>
        <w:pStyle w:val="CVPublicationDetails"/>
        <w:keepLines/>
      </w:pPr>
      <w:r>
        <w:t xml:space="preserve">Zhihao Hu, </w:t>
      </w:r>
      <w:r>
        <w:rPr>
          <w:u w:val="single"/>
        </w:rPr>
        <w:t>Guo Lu</w:t>
      </w:r>
      <w:r>
        <w:t>, Dong Xu</w:t>
      </w:r>
      <w:r>
        <w:rPr>
          <w:i/>
        </w:rPr>
        <w:t>. CVPR, 2021.</w:t>
      </w:r>
    </w:p>
    <w:p>
      <w:pPr>
        <w:pStyle w:val="Heading2"/>
      </w:pPr>
      <w:r>
        <w:t>2019</w:t>
      </w:r>
    </w:p>
    <w:p>
      <w:pPr>
        <w:keepNext/>
        <w:spacing w:before="40" w:after="20"/>
      </w:pPr>
      <w:r>
        <w:rPr>
          <w:b/>
          <w:sz w:val="17"/>
        </w:rPr>
        <w:t>Conference Papers</w:t>
      </w:r>
    </w:p>
    <w:p>
      <w:pPr>
        <w:pStyle w:val="CVPublication"/>
        <w:keepNext/>
        <w:keepLines/>
      </w:pPr>
      <w:r>
        <w:rPr>
          <w:b/>
        </w:rPr>
        <w:t xml:space="preserve">21. </w:t>
      </w:r>
      <w:hyperlink r:id="rId32">
        <w:r>
          <w:rPr>
            <w:u w:val="single"/>
            <w:color w:val="000000"/>
          </w:rPr>
          <w:t>DVC: An End-To-End Deep Video Compression Framework</w:t>
        </w:r>
      </w:hyperlink>
    </w:p>
    <w:p>
      <w:pPr>
        <w:pStyle w:val="CVPublicationDetails"/>
        <w:keepLines/>
      </w:pPr>
      <w:r>
        <w:rPr>
          <w:u w:val="single"/>
        </w:rPr>
        <w:t>Guo Lu</w:t>
      </w:r>
      <w:r>
        <w:t>, Wanli Ouyang, Dong Xu, Xiaoyun Zhang, Chunlei Cai, Zhiyong Gao</w:t>
      </w:r>
      <w:r>
        <w:rPr>
          <w:i/>
        </w:rPr>
        <w:t>. CVPR, 2019.</w:t>
      </w:r>
    </w:p>
    <w:p>
      <w:r>
        <w:br w:type="page"/>
      </w:r>
    </w:p>
    <w:p>
      <w:pPr>
        <w:pStyle w:val="Heading1"/>
      </w:pPr>
      <w:r>
        <w:t>Professional Services</w:t>
      </w:r>
    </w:p>
    <w:p>
      <w:pPr>
        <w:pStyle w:val="ListBullet"/>
        <w:spacing w:after="30" w:line="240" w:lineRule="auto"/>
      </w:pPr>
      <w:r>
        <w:t>Associate Editor, IEEE Transactions on Circuits and Systems for Video Technology, 2025.</w:t>
      </w:r>
    </w:p>
    <w:p>
      <w:pPr>
        <w:pStyle w:val="ListBullet"/>
        <w:spacing w:after="30" w:line="240" w:lineRule="auto"/>
      </w:pPr>
      <w:r>
        <w:t>Guest Editor, IEEE JETCAS Special Issue on “When Large Models Meet Video Coding: Synergies, Systems, and Hardware Challenges,” 2026.</w:t>
      </w:r>
    </w:p>
    <w:p>
      <w:pPr>
        <w:pStyle w:val="ListBullet"/>
        <w:spacing w:after="30" w:line="240" w:lineRule="auto"/>
      </w:pPr>
      <w:r>
        <w:t>IEEE VSPC-TC Member, 2025.</w:t>
      </w:r>
    </w:p>
    <w:p>
      <w:pPr>
        <w:pStyle w:val="ListBullet"/>
        <w:spacing w:after="30" w:line="240" w:lineRule="auto"/>
      </w:pPr>
      <w:r>
        <w:t>Area Chair, ICLR, 2025 and 2026.</w:t>
      </w:r>
    </w:p>
    <w:p>
      <w:pPr>
        <w:pStyle w:val="ListBullet"/>
        <w:spacing w:after="30" w:line="240" w:lineRule="auto"/>
      </w:pPr>
      <w:r>
        <w:t>Area Chair, NeurIPS, 2025 and 2026.</w:t>
      </w:r>
    </w:p>
    <w:p>
      <w:pPr>
        <w:pStyle w:val="ListBullet"/>
        <w:spacing w:after="30" w:line="240" w:lineRule="auto"/>
      </w:pPr>
      <w:r>
        <w:t>Senior Program Committee Member, AAAI, 2021 and 2026.</w:t>
      </w:r>
    </w:p>
    <w:p>
      <w:pPr>
        <w:pStyle w:val="ListBullet"/>
        <w:spacing w:after="30" w:line="240" w:lineRule="auto"/>
      </w:pPr>
      <w:r>
        <w:t>Guest Editor, IJCV Special Issue on Video Understanding and Video Compression, 2021.</w:t>
      </w:r>
    </w:p>
    <w:p>
      <w:pPr>
        <w:pStyle w:val="ListBullet"/>
        <w:spacing w:after="30" w:line="240" w:lineRule="auto"/>
      </w:pPr>
      <w:r>
        <w:t>Guest Editor, IEEE T-CSVT Special Issue on Learned Visual Data Compression for Both Human and Machine, 2022.</w:t>
      </w:r>
    </w:p>
    <w:p>
      <w:pPr>
        <w:pStyle w:val="Heading1"/>
      </w:pPr>
      <w:r>
        <w:t>Teaching</w:t>
      </w:r>
    </w:p>
    <w:p>
      <w:pPr>
        <w:pStyle w:val="ListBullet"/>
        <w:spacing w:after="50" w:line="240" w:lineRule="auto"/>
      </w:pPr>
      <w:r>
        <w:t>Video Coding and Communication, undergraduate course, 2022–present.</w:t>
      </w:r>
    </w:p>
    <w:p>
      <w:pPr>
        <w:pStyle w:val="ListBullet"/>
        <w:spacing w:after="50" w:line="240" w:lineRule="auto"/>
      </w:pPr>
      <w:r>
        <w:t>Multimedia Networking, graduate course, 2022–present.</w:t>
      </w:r>
    </w:p>
    <w:p>
      <w:pPr>
        <w:pStyle w:val="Heading1"/>
      </w:pPr>
      <w:r>
        <w:t>Tutorials Workshops and Challenges</w:t>
      </w:r>
    </w:p>
    <w:p>
      <w:pPr>
        <w:pStyle w:val="ListBullet"/>
        <w:spacing w:after="30" w:line="240" w:lineRule="auto"/>
      </w:pPr>
      <w:r>
        <w:t>Organizer, Challenge on Ultra-Low Bitrate Image Compression, ECCV 2026.</w:t>
      </w:r>
    </w:p>
    <w:p>
      <w:pPr>
        <w:pStyle w:val="ListBullet"/>
        <w:spacing w:after="30" w:line="240" w:lineRule="auto"/>
      </w:pPr>
      <w:r>
        <w:t>Organizer, Ultra-Low Bitrate Video Compression Challenge, VCIP 2025.</w:t>
      </w:r>
    </w:p>
    <w:p>
      <w:pPr>
        <w:pStyle w:val="ListBullet"/>
        <w:spacing w:after="30" w:line="240" w:lineRule="auto"/>
      </w:pPr>
      <w:r>
        <w:t>Tutorial Organizer, ACM MM Tutorial on Deep Learning for Visual Data Compression, 2021.</w:t>
      </w:r>
    </w:p>
    <w:p>
      <w:pPr>
        <w:pStyle w:val="ListBullet"/>
        <w:spacing w:after="30" w:line="240" w:lineRule="auto"/>
      </w:pPr>
      <w:r>
        <w:t>Tutorial Organizer, CVPR Tutorial on Learning for Visual Data Compression, 2021.</w:t>
      </w:r>
    </w:p>
    <w:p>
      <w:pPr>
        <w:pStyle w:val="ListBullet"/>
        <w:spacing w:after="30" w:line="240" w:lineRule="auto"/>
      </w:pPr>
      <w:r>
        <w:t>Tutorial Organizer, VCIP Tutorial on Learned Image and Video Compression with Deep Neural Networks, 2020.</w:t>
      </w:r>
    </w:p>
    <w:p>
      <w:pPr>
        <w:pStyle w:val="ListBullet"/>
        <w:spacing w:after="30" w:line="240" w:lineRule="auto"/>
      </w:pPr>
      <w:r>
        <w:t>Tutorial Organizer, IEEE AVSS Tutorial on Deep Learning for Video Compression and Understanding, Taipei, 2019.</w:t>
      </w:r>
    </w:p>
    <w:sectPr w:rsidR="00FC693F" w:rsidRPr="0006063C" w:rsidSect="00034616">
      <w:footerReference w:type="default" r:id="rId33"/>
      <w:pgSz w:w="12240" w:h="15840"/>
      <w:pgMar w:top="792" w:right="979" w:bottom="720" w:left="979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Contact"/>
      <w:jc w:val="center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45" w:hanging="202"/>
      <w:contextualSpacing/>
    </w:pPr>
    <w:rPr>
      <w:rFonts w:ascii="Arial" w:hAnsi="Arial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ubtitle">
    <w:name w:val="CV Subtitle"/>
    <w:pPr>
      <w:spacing w:after="20" w:line="240" w:lineRule="auto"/>
    </w:pPr>
    <w:rPr>
      <w:rFonts w:ascii="Arial" w:hAnsi="Arial"/>
      <w:i w:val="0"/>
      <w:color w:val="000000"/>
      <w:sz w:val="22"/>
    </w:rPr>
  </w:style>
  <w:style w:type="paragraph" w:customStyle="1" w:styleId="CVContact">
    <w:name w:val="CV Contact"/>
    <w:pPr>
      <w:spacing w:after="80" w:line="240" w:lineRule="auto"/>
    </w:pPr>
    <w:rPr>
      <w:rFonts w:ascii="Arial" w:hAnsi="Arial"/>
      <w:i w:val="0"/>
      <w:color w:val="000000"/>
      <w:sz w:val="17"/>
    </w:rPr>
  </w:style>
  <w:style w:type="paragraph" w:customStyle="1" w:styleId="CVPublication">
    <w:name w:val="CV Publication"/>
    <w:pPr>
      <w:spacing w:after="0" w:line="240" w:lineRule="auto"/>
    </w:pPr>
    <w:rPr>
      <w:rFonts w:ascii="Arial" w:hAnsi="Arial"/>
      <w:i w:val="0"/>
      <w:color w:val="000000"/>
      <w:sz w:val="17"/>
    </w:rPr>
  </w:style>
  <w:style w:type="paragraph" w:customStyle="1" w:styleId="CVPublicationDetails">
    <w:name w:val="CV Publication Details"/>
    <w:pPr>
      <w:spacing w:after="44" w:line="240" w:lineRule="auto"/>
    </w:pPr>
    <w:rPr>
      <w:rFonts w:ascii="Arial" w:hAnsi="Arial"/>
      <w:i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uolusjtu.github.io/guoluhomepage/" TargetMode="External"/><Relationship Id="rId10" Type="http://schemas.openxmlformats.org/officeDocument/2006/relationships/hyperlink" Target="https://scholar.google.com/citations?user=R9iwlJcAAAAJ&amp;hl=en" TargetMode="External"/><Relationship Id="rId11" Type="http://schemas.openxmlformats.org/officeDocument/2006/relationships/hyperlink" Target="https://github.com/GuoLusjtu?tab=repositories" TargetMode="External"/><Relationship Id="rId12" Type="http://schemas.openxmlformats.org/officeDocument/2006/relationships/hyperlink" Target="https://www.linkedin.com/in/guo-lu-118a6592/" TargetMode="External"/><Relationship Id="rId13" Type="http://schemas.openxmlformats.org/officeDocument/2006/relationships/hyperlink" Target="https://arxiv.org/abs/2502.16163" TargetMode="External"/><Relationship Id="rId14" Type="http://schemas.openxmlformats.org/officeDocument/2006/relationships/hyperlink" Target="https://doi.org/10.1016/j.eng.2025.06.018" TargetMode="External"/><Relationship Id="rId15" Type="http://schemas.openxmlformats.org/officeDocument/2006/relationships/hyperlink" Target="https://doi.org/10.1109/tpami.2025.3625063" TargetMode="External"/><Relationship Id="rId16" Type="http://schemas.openxmlformats.org/officeDocument/2006/relationships/hyperlink" Target="https://arxiv.org/abs/2603.15129" TargetMode="External"/><Relationship Id="rId17" Type="http://schemas.openxmlformats.org/officeDocument/2006/relationships/hyperlink" Target="https://arxiv.org/abs/2608.11096" TargetMode="External"/><Relationship Id="rId18" Type="http://schemas.openxmlformats.org/officeDocument/2006/relationships/hyperlink" Target="https://arxiv.org/abs/2603.21957" TargetMode="External"/><Relationship Id="rId19" Type="http://schemas.openxmlformats.org/officeDocument/2006/relationships/hyperlink" Target="https://arxiv.org/abs/2603.25316" TargetMode="External"/><Relationship Id="rId20" Type="http://schemas.openxmlformats.org/officeDocument/2006/relationships/hyperlink" Target="https://arxiv.org/abs/2508.02192" TargetMode="External"/><Relationship Id="rId21" Type="http://schemas.openxmlformats.org/officeDocument/2006/relationships/hyperlink" Target="https://doi.org/10.1145/3770854.3783934" TargetMode="External"/><Relationship Id="rId22" Type="http://schemas.openxmlformats.org/officeDocument/2006/relationships/hyperlink" Target="https://doi.org/10.1109/tip.2025.3536201" TargetMode="External"/><Relationship Id="rId23" Type="http://schemas.openxmlformats.org/officeDocument/2006/relationships/hyperlink" Target="https://doi.org/10.1109/jsac.2025.3559140" TargetMode="External"/><Relationship Id="rId24" Type="http://schemas.openxmlformats.org/officeDocument/2006/relationships/hyperlink" Target="https://doi.org/10.1109/iccv51701.2025.00475" TargetMode="External"/><Relationship Id="rId25" Type="http://schemas.openxmlformats.org/officeDocument/2006/relationships/hyperlink" Target="https://doi.org/10.1609/aaai.v39i10.33165" TargetMode="External"/><Relationship Id="rId26" Type="http://schemas.openxmlformats.org/officeDocument/2006/relationships/hyperlink" Target="https://doi.org/10.1109/cvpr52734.2025.00709" TargetMode="External"/><Relationship Id="rId27" Type="http://schemas.openxmlformats.org/officeDocument/2006/relationships/hyperlink" Target="https://doi.org/10.1109/tpami.2024.3367879" TargetMode="External"/><Relationship Id="rId28" Type="http://schemas.openxmlformats.org/officeDocument/2006/relationships/hyperlink" Target="https://doi.org/10.1109/tcsvt.2024.3441049" TargetMode="External"/><Relationship Id="rId29" Type="http://schemas.openxmlformats.org/officeDocument/2006/relationships/hyperlink" Target="https://openreview.net/forum?id=42lcaojZug" TargetMode="External"/><Relationship Id="rId30" Type="http://schemas.openxmlformats.org/officeDocument/2006/relationships/hyperlink" Target="https://doi.org/10.1145/3664647.3680970" TargetMode="External"/><Relationship Id="rId31" Type="http://schemas.openxmlformats.org/officeDocument/2006/relationships/hyperlink" Target="https://doi.org/10.1109/cvpr46437.2021.00155" TargetMode="External"/><Relationship Id="rId32" Type="http://schemas.openxmlformats.org/officeDocument/2006/relationships/hyperlink" Target="https://doi.org/10.1109/cvpr.2019.01126" TargetMode="Externa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Guo Lu Academic CV</dc:title>
  <dc:subject>Academic Curriculum Vitae</dc:subject>
  <dc:creator>Guo Lu</dc:creator>
  <cp:keywords/>
  <dc:description>generated by python-docx</dc:description>
  <cp:lastModifiedBy/>
  <cp:revision>1</cp:revision>
  <dcterms:created xsi:type="dcterms:W3CDTF">2026-09-04T00:00:00Z</dcterms:created>
  <dcterms:modified xsi:type="dcterms:W3CDTF">2026-09-04T00:00:00Z</dcterms:modified>
  <cp:category/>
</cp:coreProperties>
</file>