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47445" w14:textId="6E5338F7" w:rsidR="00E2710E" w:rsidRDefault="00521095">
      <w:r>
        <w:rPr>
          <w:rFonts w:hint="eastAsia"/>
        </w:rPr>
        <w:t>8885555</w:t>
      </w:r>
      <w:bookmarkStart w:id="0" w:name="_GoBack"/>
      <w:bookmarkEnd w:id="0"/>
    </w:p>
    <w:sectPr w:rsidR="00E27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49"/>
    <w:rsid w:val="00521095"/>
    <w:rsid w:val="00CD4D49"/>
    <w:rsid w:val="00E2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B4C8"/>
  <w15:chartTrackingRefBased/>
  <w15:docId w15:val="{358337E9-2585-4F7C-B3B8-6F06D72C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明宇</dc:creator>
  <cp:keywords/>
  <dc:description/>
  <cp:lastModifiedBy>陈 明宇</cp:lastModifiedBy>
  <cp:revision>3</cp:revision>
  <dcterms:created xsi:type="dcterms:W3CDTF">2020-02-14T03:04:00Z</dcterms:created>
  <dcterms:modified xsi:type="dcterms:W3CDTF">2020-02-14T03:04:00Z</dcterms:modified>
</cp:coreProperties>
</file>