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44"/>
          <w:szCs w:val="44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重 庆 交 通 大 学</w:t>
      </w:r>
    </w:p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72"/>
          <w:szCs w:val="72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学生实验报告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28"/>
          <w:szCs w:val="24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实验课程名称：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《软件测试》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实验室：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软件实验室（南岸）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院：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信息学院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业：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计算机科学与技术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级：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2014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级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号：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631406010109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350" w:firstLine="98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名：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郭文浩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指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导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教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师：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何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时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间：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2016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至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2017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学年第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学期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796F6D" w:rsidRPr="00796F6D" w:rsidTr="0081122C">
        <w:trPr>
          <w:cantSplit/>
          <w:trHeight w:val="983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lastRenderedPageBreak/>
              <w:t>总 成 绩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</w:tc>
      </w:tr>
      <w:tr w:rsidR="00796F6D" w:rsidRPr="00796F6D" w:rsidTr="0081122C">
        <w:trPr>
          <w:cantSplit/>
          <w:trHeight w:val="750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10"/>
                <w:szCs w:val="32"/>
              </w:rPr>
            </w:pPr>
          </w:p>
        </w:tc>
      </w:tr>
    </w:tbl>
    <w:p w:rsid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b/>
          <w:bCs/>
          <w:sz w:val="24"/>
          <w:szCs w:val="24"/>
        </w:rPr>
      </w:pP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1995"/>
        <w:gridCol w:w="1418"/>
        <w:gridCol w:w="2365"/>
      </w:tblGrid>
      <w:tr w:rsidR="00796F6D" w:rsidRPr="00796F6D" w:rsidTr="0081122C">
        <w:trPr>
          <w:trHeight w:val="783"/>
        </w:trPr>
        <w:tc>
          <w:tcPr>
            <w:tcW w:w="2469" w:type="dxa"/>
            <w:gridSpan w:val="2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实验项目名称</w:t>
            </w:r>
          </w:p>
        </w:tc>
        <w:tc>
          <w:tcPr>
            <w:tcW w:w="6667" w:type="dxa"/>
            <w:gridSpan w:val="4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白盒测试</w:t>
            </w:r>
          </w:p>
        </w:tc>
      </w:tr>
      <w:tr w:rsidR="00796F6D" w:rsidRPr="00796F6D" w:rsidTr="0081122C">
        <w:trPr>
          <w:trHeight w:val="705"/>
        </w:trPr>
        <w:tc>
          <w:tcPr>
            <w:tcW w:w="114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郭文浩</w:t>
            </w:r>
          </w:p>
        </w:tc>
        <w:tc>
          <w:tcPr>
            <w:tcW w:w="889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99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631406010109</w:t>
            </w:r>
          </w:p>
        </w:tc>
        <w:tc>
          <w:tcPr>
            <w:tcW w:w="1418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236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2017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年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5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月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31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  <w:tr w:rsidR="00796F6D" w:rsidRPr="00796F6D" w:rsidTr="0081122C">
        <w:trPr>
          <w:trHeight w:val="2099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教师评阅：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1: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实验目的明确□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2: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操作步骤正确□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3: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实验报告规范□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4: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实验结果符合要求□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D   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5: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实验过程原始记录（数据、图表、计算等）符合要求□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6: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实验分析总结全面□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                      </w:t>
            </w:r>
          </w:p>
          <w:p w:rsidR="00796F6D" w:rsidRPr="00796F6D" w:rsidRDefault="00796F6D" w:rsidP="00796F6D">
            <w:pPr>
              <w:spacing w:beforeLines="50" w:before="156"/>
              <w:jc w:val="right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签名：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年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月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796F6D" w:rsidRPr="00796F6D" w:rsidTr="0081122C">
        <w:trPr>
          <w:trHeight w:val="783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实验成绩：</w:t>
            </w:r>
          </w:p>
        </w:tc>
      </w:tr>
      <w:tr w:rsidR="00796F6D" w:rsidRPr="00796F6D" w:rsidTr="0081122C">
        <w:trPr>
          <w:trHeight w:val="90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实验目的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实验主要内容及原理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测试代码、测试方法及测试用例（可以以表格形式说明）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发现程序缺陷及修改方案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测试结果及分析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(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包括心得体会，本部分为重点，不能抄袭，不能复制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)</w:t>
            </w:r>
          </w:p>
        </w:tc>
      </w:tr>
    </w:tbl>
    <w:p w:rsidR="005A53B1" w:rsidRDefault="00796F6D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 w:rsidRPr="00796F6D">
        <w:rPr>
          <w:rFonts w:ascii="宋体" w:eastAsia="宋体" w:hAnsi="宋体" w:cs="Times New Roman" w:hint="eastAsia"/>
          <w:b/>
          <w:sz w:val="32"/>
          <w:szCs w:val="24"/>
        </w:rPr>
        <w:lastRenderedPageBreak/>
        <w:t>实验目的</w:t>
      </w:r>
    </w:p>
    <w:p w:rsidR="00F16907" w:rsidRPr="00145FF2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290D21" w:rsidRPr="00145FF2">
        <w:rPr>
          <w:rFonts w:ascii="Calibri" w:eastAsia="宋体" w:hAnsi="Calibri" w:cs="Times New Roman"/>
          <w:sz w:val="24"/>
          <w:szCs w:val="24"/>
        </w:rPr>
        <w:t>掌握结构性测试技术，并能应用结构性测试技术设计测试用例</w:t>
      </w:r>
      <w:r w:rsidR="009C397E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16907" w:rsidRPr="00145FF2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290D21" w:rsidRPr="00145FF2">
        <w:rPr>
          <w:rFonts w:ascii="Calibri" w:eastAsia="宋体" w:hAnsi="Calibri" w:cs="Times New Roman"/>
          <w:sz w:val="24"/>
          <w:szCs w:val="24"/>
        </w:rPr>
        <w:t>掌握白盒测试的六种逻辑覆盖</w:t>
      </w:r>
      <w:r w:rsidR="00290D21" w:rsidRPr="00145FF2">
        <w:rPr>
          <w:rFonts w:ascii="Calibri" w:eastAsia="宋体" w:hAnsi="Calibri" w:cs="Times New Roman" w:hint="eastAsia"/>
          <w:sz w:val="24"/>
          <w:szCs w:val="24"/>
        </w:rPr>
        <w:t>方法</w:t>
      </w:r>
      <w:r w:rsidR="009C397E">
        <w:rPr>
          <w:rFonts w:ascii="Calibri" w:eastAsia="宋体" w:hAnsi="Calibri" w:cs="Times New Roman" w:hint="eastAsia"/>
          <w:sz w:val="24"/>
          <w:szCs w:val="24"/>
        </w:rPr>
        <w:t>。</w:t>
      </w:r>
      <w:bookmarkStart w:id="0" w:name="_GoBack"/>
      <w:bookmarkEnd w:id="0"/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实验内容及原理</w:t>
      </w:r>
    </w:p>
    <w:p w:rsidR="00F16907" w:rsidRPr="00E65034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1</w:t>
      </w:r>
      <w:r w:rsidRPr="00E65034">
        <w:rPr>
          <w:rFonts w:ascii="Calibri" w:eastAsia="宋体" w:hAnsi="Calibri" w:cs="Times New Roman" w:hint="eastAsia"/>
          <w:sz w:val="24"/>
          <w:szCs w:val="24"/>
        </w:rPr>
        <w:t>、实验内容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E65034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题目一：使用逻辑覆盖测试方法测试以下程序段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void DoWork (int x,int y,int z)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{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1</w:t>
      </w:r>
      <w:r w:rsidRPr="00E65034">
        <w:rPr>
          <w:rFonts w:ascii="Calibri" w:eastAsia="宋体" w:hAnsi="Calibri" w:cs="Times New Roman"/>
          <w:sz w:val="24"/>
          <w:szCs w:val="24"/>
        </w:rPr>
        <w:tab/>
        <w:t>int k=0,  j=0;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2</w:t>
      </w:r>
      <w:r w:rsidRPr="00E65034">
        <w:rPr>
          <w:rFonts w:ascii="Calibri" w:eastAsia="宋体" w:hAnsi="Calibri" w:cs="Times New Roman"/>
          <w:sz w:val="24"/>
          <w:szCs w:val="24"/>
        </w:rPr>
        <w:tab/>
        <w:t>if ( (x&gt;3)&amp;&amp;(z&lt;10) )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3</w:t>
      </w:r>
      <w:r w:rsidRPr="00E65034">
        <w:rPr>
          <w:rFonts w:ascii="Calibri" w:eastAsia="宋体" w:hAnsi="Calibri" w:cs="Times New Roman"/>
          <w:sz w:val="24"/>
          <w:szCs w:val="24"/>
        </w:rPr>
        <w:tab/>
        <w:t>{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4       k=x*y-1;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5          j=sqrt(k);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6    }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7     if((x==4)||(y&gt;5))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8    j=x*y+10;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9     j=j%3;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/>
          <w:sz w:val="24"/>
          <w:szCs w:val="24"/>
        </w:rPr>
        <w:t>10 }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说明：程序段中每行开头的数字（</w:t>
      </w:r>
      <w:r w:rsidRPr="00E65034">
        <w:rPr>
          <w:rFonts w:ascii="Calibri" w:eastAsia="宋体" w:hAnsi="Calibri" w:cs="Times New Roman"/>
          <w:sz w:val="24"/>
          <w:szCs w:val="24"/>
        </w:rPr>
        <w:t>1~10</w:t>
      </w:r>
      <w:r w:rsidRPr="00E65034">
        <w:rPr>
          <w:rFonts w:ascii="Calibri" w:eastAsia="宋体" w:hAnsi="Calibri" w:cs="Times New Roman"/>
          <w:sz w:val="24"/>
          <w:szCs w:val="24"/>
        </w:rPr>
        <w:t>）是对每条语句的编号。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1</w:t>
      </w:r>
      <w:r w:rsidRPr="00E65034">
        <w:rPr>
          <w:rFonts w:ascii="Calibri" w:eastAsia="宋体" w:hAnsi="Calibri" w:cs="Times New Roman"/>
          <w:sz w:val="24"/>
          <w:szCs w:val="24"/>
        </w:rPr>
        <w:t>）画出程序的控制流图（用题中给出的语句编号表示）。</w:t>
      </w:r>
    </w:p>
    <w:p w:rsid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2</w:t>
      </w:r>
      <w:r w:rsidRPr="00E65034">
        <w:rPr>
          <w:rFonts w:ascii="Calibri" w:eastAsia="宋体" w:hAnsi="Calibri" w:cs="Times New Roman"/>
          <w:sz w:val="24"/>
          <w:szCs w:val="24"/>
        </w:rPr>
        <w:t>）分别以语句覆盖、判定覆盖、条件覆盖、判定</w:t>
      </w:r>
      <w:r w:rsidRPr="00E65034">
        <w:rPr>
          <w:rFonts w:ascii="Calibri" w:eastAsia="宋体" w:hAnsi="Calibri" w:cs="Times New Roman"/>
          <w:sz w:val="24"/>
          <w:szCs w:val="24"/>
        </w:rPr>
        <w:t>/</w:t>
      </w:r>
      <w:r w:rsidRPr="00E65034">
        <w:rPr>
          <w:rFonts w:ascii="Calibri" w:eastAsia="宋体" w:hAnsi="Calibri" w:cs="Times New Roman"/>
          <w:sz w:val="24"/>
          <w:szCs w:val="24"/>
        </w:rPr>
        <w:t>条件覆盖、组合覆盖和路径覆盖方法设计测试用例，并写出每个测试用例的执行路径（用题中给出的语句编号表示）。</w:t>
      </w:r>
    </w:p>
    <w:p w:rsid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E65034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题目二：三角形问题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在三角形计算中，要求输入三角型的三个边长：</w:t>
      </w:r>
      <w:r w:rsidRPr="00E65034">
        <w:rPr>
          <w:rFonts w:ascii="Calibri" w:eastAsia="宋体" w:hAnsi="Calibri" w:cs="Times New Roman"/>
          <w:sz w:val="24"/>
          <w:szCs w:val="24"/>
        </w:rPr>
        <w:t>A</w:t>
      </w:r>
      <w:r w:rsidRPr="00E65034">
        <w:rPr>
          <w:rFonts w:ascii="Calibri" w:eastAsia="宋体" w:hAnsi="Calibri" w:cs="Times New Roman"/>
          <w:sz w:val="24"/>
          <w:szCs w:val="24"/>
        </w:rPr>
        <w:t>、</w:t>
      </w:r>
      <w:r w:rsidRPr="00E65034">
        <w:rPr>
          <w:rFonts w:ascii="Calibri" w:eastAsia="宋体" w:hAnsi="Calibri" w:cs="Times New Roman"/>
          <w:sz w:val="24"/>
          <w:szCs w:val="24"/>
        </w:rPr>
        <w:t xml:space="preserve">B </w:t>
      </w:r>
      <w:r w:rsidRPr="00E65034">
        <w:rPr>
          <w:rFonts w:ascii="Calibri" w:eastAsia="宋体" w:hAnsi="Calibri" w:cs="Times New Roman"/>
          <w:sz w:val="24"/>
          <w:szCs w:val="24"/>
        </w:rPr>
        <w:t>和</w:t>
      </w:r>
      <w:r w:rsidRPr="00E65034">
        <w:rPr>
          <w:rFonts w:ascii="Calibri" w:eastAsia="宋体" w:hAnsi="Calibri" w:cs="Times New Roman"/>
          <w:sz w:val="24"/>
          <w:szCs w:val="24"/>
        </w:rPr>
        <w:t>C</w:t>
      </w:r>
      <w:r w:rsidRPr="00E65034">
        <w:rPr>
          <w:rFonts w:ascii="Calibri" w:eastAsia="宋体" w:hAnsi="Calibri" w:cs="Times New Roman"/>
          <w:sz w:val="24"/>
          <w:szCs w:val="24"/>
        </w:rPr>
        <w:t>。当三边不可能构成三角形时提示错误，可构成三角形时计算三角形周长。若是等腰三角形打印</w:t>
      </w:r>
      <w:r w:rsidRPr="00E65034">
        <w:rPr>
          <w:rFonts w:ascii="Calibri" w:eastAsia="宋体" w:hAnsi="Calibri" w:cs="Times New Roman"/>
          <w:sz w:val="24"/>
          <w:szCs w:val="24"/>
        </w:rPr>
        <w:t>“</w:t>
      </w:r>
      <w:r w:rsidRPr="00E65034">
        <w:rPr>
          <w:rFonts w:ascii="Calibri" w:eastAsia="宋体" w:hAnsi="Calibri" w:cs="Times New Roman"/>
          <w:sz w:val="24"/>
          <w:szCs w:val="24"/>
        </w:rPr>
        <w:t>等腰三角形</w:t>
      </w:r>
      <w:r w:rsidRPr="00E65034">
        <w:rPr>
          <w:rFonts w:ascii="Calibri" w:eastAsia="宋体" w:hAnsi="Calibri" w:cs="Times New Roman"/>
          <w:sz w:val="24"/>
          <w:szCs w:val="24"/>
        </w:rPr>
        <w:t>”</w:t>
      </w:r>
      <w:r w:rsidRPr="00E65034">
        <w:rPr>
          <w:rFonts w:ascii="Calibri" w:eastAsia="宋体" w:hAnsi="Calibri" w:cs="Times New Roman"/>
          <w:sz w:val="24"/>
          <w:szCs w:val="24"/>
        </w:rPr>
        <w:t>，若是等边三角形，则提示</w:t>
      </w:r>
      <w:r w:rsidRPr="00E65034">
        <w:rPr>
          <w:rFonts w:ascii="Calibri" w:eastAsia="宋体" w:hAnsi="Calibri" w:cs="Times New Roman"/>
          <w:sz w:val="24"/>
          <w:szCs w:val="24"/>
        </w:rPr>
        <w:t>“</w:t>
      </w:r>
      <w:r w:rsidRPr="00E65034">
        <w:rPr>
          <w:rFonts w:ascii="Calibri" w:eastAsia="宋体" w:hAnsi="Calibri" w:cs="Times New Roman"/>
          <w:sz w:val="24"/>
          <w:szCs w:val="24"/>
        </w:rPr>
        <w:t>等边三角形</w:t>
      </w:r>
      <w:r w:rsidRPr="00E65034">
        <w:rPr>
          <w:rFonts w:ascii="Calibri" w:eastAsia="宋体" w:hAnsi="Calibri" w:cs="Times New Roman"/>
          <w:sz w:val="24"/>
          <w:szCs w:val="24"/>
        </w:rPr>
        <w:t>”</w:t>
      </w:r>
      <w:r w:rsidRPr="00E65034">
        <w:rPr>
          <w:rFonts w:ascii="Calibri" w:eastAsia="宋体" w:hAnsi="Calibri" w:cs="Times New Roman"/>
          <w:sz w:val="24"/>
          <w:szCs w:val="24"/>
        </w:rPr>
        <w:t>。画出程序流程图、控制流程图、计算圈复杂度</w:t>
      </w:r>
      <w:r w:rsidRPr="00E65034">
        <w:rPr>
          <w:rFonts w:ascii="Calibri" w:eastAsia="宋体" w:hAnsi="Calibri" w:cs="Times New Roman"/>
          <w:sz w:val="24"/>
          <w:szCs w:val="24"/>
        </w:rPr>
        <w:t>V(g)</w:t>
      </w:r>
      <w:r w:rsidRPr="00E65034">
        <w:rPr>
          <w:rFonts w:ascii="Calibri" w:eastAsia="宋体" w:hAnsi="Calibri" w:cs="Times New Roman"/>
          <w:sz w:val="24"/>
          <w:szCs w:val="24"/>
        </w:rPr>
        <w:t>，找出基本测试路径。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lastRenderedPageBreak/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、实验原理</w:t>
      </w:r>
    </w:p>
    <w:p w:rsidR="00E65034" w:rsidRPr="00E65034" w:rsidRDefault="00E65034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E65034">
        <w:rPr>
          <w:rFonts w:ascii="Calibri" w:eastAsia="宋体" w:hAnsi="Calibri" w:cs="Times New Roman" w:hint="eastAsia"/>
          <w:i/>
          <w:sz w:val="24"/>
          <w:szCs w:val="24"/>
          <w:u w:val="single"/>
        </w:rPr>
        <w:t>原理一：逻辑覆盖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结构性测试力求提高测试覆盖率。逻辑覆盖是对一系列测试过程的总称，它是在使用白盒测试法时，选用测试用例执行程序逻辑路径的方法。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逻辑覆盖按覆盖程度由低到高大致分为以下几类：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1</w:t>
      </w:r>
      <w:r w:rsidRPr="00E65034">
        <w:rPr>
          <w:rFonts w:ascii="Calibri" w:eastAsia="宋体" w:hAnsi="Calibri" w:cs="Times New Roman"/>
          <w:sz w:val="24"/>
          <w:szCs w:val="24"/>
        </w:rPr>
        <w:t>）</w:t>
      </w:r>
      <w:r w:rsidRPr="00E65034">
        <w:rPr>
          <w:rFonts w:ascii="Calibri" w:eastAsia="宋体" w:hAnsi="Calibri" w:cs="Times New Roman"/>
          <w:sz w:val="24"/>
          <w:szCs w:val="24"/>
        </w:rPr>
        <w:tab/>
      </w:r>
      <w:r w:rsidRPr="00E65034">
        <w:rPr>
          <w:rFonts w:ascii="Calibri" w:eastAsia="宋体" w:hAnsi="Calibri" w:cs="Times New Roman"/>
          <w:sz w:val="24"/>
          <w:szCs w:val="24"/>
        </w:rPr>
        <w:t>语句覆盖：设计若干测试用例，使程序中每一可执行语句至少执行一次；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2</w:t>
      </w:r>
      <w:r w:rsidRPr="00E65034">
        <w:rPr>
          <w:rFonts w:ascii="Calibri" w:eastAsia="宋体" w:hAnsi="Calibri" w:cs="Times New Roman"/>
          <w:sz w:val="24"/>
          <w:szCs w:val="24"/>
        </w:rPr>
        <w:t>）</w:t>
      </w:r>
      <w:r w:rsidRPr="00E65034">
        <w:rPr>
          <w:rFonts w:ascii="Calibri" w:eastAsia="宋体" w:hAnsi="Calibri" w:cs="Times New Roman"/>
          <w:sz w:val="24"/>
          <w:szCs w:val="24"/>
        </w:rPr>
        <w:tab/>
      </w:r>
      <w:r w:rsidRPr="00E65034">
        <w:rPr>
          <w:rFonts w:ascii="Calibri" w:eastAsia="宋体" w:hAnsi="Calibri" w:cs="Times New Roman"/>
          <w:sz w:val="24"/>
          <w:szCs w:val="24"/>
        </w:rPr>
        <w:t>判断覆盖：设计用例，使程序中的每个逻辑判断的取真取假分支至少经历一次；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3</w:t>
      </w:r>
      <w:r w:rsidRPr="00E65034">
        <w:rPr>
          <w:rFonts w:ascii="Calibri" w:eastAsia="宋体" w:hAnsi="Calibri" w:cs="Times New Roman"/>
          <w:sz w:val="24"/>
          <w:szCs w:val="24"/>
        </w:rPr>
        <w:t>）</w:t>
      </w:r>
      <w:r w:rsidRPr="00E65034">
        <w:rPr>
          <w:rFonts w:ascii="Calibri" w:eastAsia="宋体" w:hAnsi="Calibri" w:cs="Times New Roman"/>
          <w:sz w:val="24"/>
          <w:szCs w:val="24"/>
        </w:rPr>
        <w:tab/>
      </w:r>
      <w:r w:rsidRPr="00E65034">
        <w:rPr>
          <w:rFonts w:ascii="Calibri" w:eastAsia="宋体" w:hAnsi="Calibri" w:cs="Times New Roman"/>
          <w:sz w:val="24"/>
          <w:szCs w:val="24"/>
        </w:rPr>
        <w:t>条件覆盖：设计用例，使判断中的每个条件的可能取值至少满足一次；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4</w:t>
      </w:r>
      <w:r w:rsidRPr="00E65034">
        <w:rPr>
          <w:rFonts w:ascii="Calibri" w:eastAsia="宋体" w:hAnsi="Calibri" w:cs="Times New Roman"/>
          <w:sz w:val="24"/>
          <w:szCs w:val="24"/>
        </w:rPr>
        <w:t>）</w:t>
      </w:r>
      <w:r w:rsidRPr="00E65034">
        <w:rPr>
          <w:rFonts w:ascii="Calibri" w:eastAsia="宋体" w:hAnsi="Calibri" w:cs="Times New Roman"/>
          <w:sz w:val="24"/>
          <w:szCs w:val="24"/>
        </w:rPr>
        <w:tab/>
      </w:r>
      <w:r w:rsidRPr="00E65034">
        <w:rPr>
          <w:rFonts w:ascii="Calibri" w:eastAsia="宋体" w:hAnsi="Calibri" w:cs="Times New Roman"/>
          <w:sz w:val="24"/>
          <w:szCs w:val="24"/>
        </w:rPr>
        <w:t>判断</w:t>
      </w:r>
      <w:r w:rsidRPr="00E65034">
        <w:rPr>
          <w:rFonts w:ascii="Calibri" w:eastAsia="宋体" w:hAnsi="Calibri" w:cs="Times New Roman"/>
          <w:sz w:val="24"/>
          <w:szCs w:val="24"/>
        </w:rPr>
        <w:t>/</w:t>
      </w:r>
      <w:r w:rsidRPr="00E65034">
        <w:rPr>
          <w:rFonts w:ascii="Calibri" w:eastAsia="宋体" w:hAnsi="Calibri" w:cs="Times New Roman"/>
          <w:sz w:val="24"/>
          <w:szCs w:val="24"/>
        </w:rPr>
        <w:t>条件覆盖：设计用例，使得判断中的每个条件的所有可能结果至少出现一次，而且判断本身所有可能结果也至少出现一次；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5</w:t>
      </w:r>
      <w:r w:rsidRPr="00E65034">
        <w:rPr>
          <w:rFonts w:ascii="Calibri" w:eastAsia="宋体" w:hAnsi="Calibri" w:cs="Times New Roman"/>
          <w:sz w:val="24"/>
          <w:szCs w:val="24"/>
        </w:rPr>
        <w:t>）</w:t>
      </w:r>
      <w:r w:rsidRPr="00E65034">
        <w:rPr>
          <w:rFonts w:ascii="Calibri" w:eastAsia="宋体" w:hAnsi="Calibri" w:cs="Times New Roman"/>
          <w:sz w:val="24"/>
          <w:szCs w:val="24"/>
        </w:rPr>
        <w:tab/>
      </w:r>
      <w:r w:rsidRPr="00E65034">
        <w:rPr>
          <w:rFonts w:ascii="Calibri" w:eastAsia="宋体" w:hAnsi="Calibri" w:cs="Times New Roman"/>
          <w:sz w:val="24"/>
          <w:szCs w:val="24"/>
        </w:rPr>
        <w:t>条件组合覆盖。设计用例，使得每个判断表达式中条件的各种可能组合都至少出现一次；显然，满足</w:t>
      </w:r>
      <w:r w:rsidRPr="00E65034">
        <w:rPr>
          <w:rFonts w:ascii="Calibri" w:eastAsia="宋体" w:hAnsi="Calibri" w:cs="Times New Roman"/>
          <w:sz w:val="24"/>
          <w:szCs w:val="24"/>
        </w:rPr>
        <w:t>⑤</w:t>
      </w:r>
      <w:r w:rsidRPr="00E65034">
        <w:rPr>
          <w:rFonts w:ascii="Calibri" w:eastAsia="宋体" w:hAnsi="Calibri" w:cs="Times New Roman"/>
          <w:sz w:val="24"/>
          <w:szCs w:val="24"/>
        </w:rPr>
        <w:t>的测试用例也一定是满足</w:t>
      </w:r>
      <w:r w:rsidRPr="00E65034">
        <w:rPr>
          <w:rFonts w:ascii="Calibri" w:eastAsia="宋体" w:hAnsi="Calibri" w:cs="Times New Roman"/>
          <w:sz w:val="24"/>
          <w:szCs w:val="24"/>
        </w:rPr>
        <w:t>②</w:t>
      </w:r>
      <w:r w:rsidRPr="00E65034">
        <w:rPr>
          <w:rFonts w:ascii="Calibri" w:eastAsia="宋体" w:hAnsi="Calibri" w:cs="Times New Roman"/>
          <w:sz w:val="24"/>
          <w:szCs w:val="24"/>
        </w:rPr>
        <w:t>、</w:t>
      </w:r>
      <w:r w:rsidRPr="00E65034">
        <w:rPr>
          <w:rFonts w:ascii="Calibri" w:eastAsia="宋体" w:hAnsi="Calibri" w:cs="Times New Roman"/>
          <w:sz w:val="24"/>
          <w:szCs w:val="24"/>
        </w:rPr>
        <w:t>③</w:t>
      </w:r>
      <w:r w:rsidRPr="00E65034">
        <w:rPr>
          <w:rFonts w:ascii="Calibri" w:eastAsia="宋体" w:hAnsi="Calibri" w:cs="Times New Roman"/>
          <w:sz w:val="24"/>
          <w:szCs w:val="24"/>
        </w:rPr>
        <w:t>、</w:t>
      </w:r>
      <w:r w:rsidRPr="00E65034">
        <w:rPr>
          <w:rFonts w:ascii="Calibri" w:eastAsia="宋体" w:hAnsi="Calibri" w:cs="Times New Roman"/>
          <w:sz w:val="24"/>
          <w:szCs w:val="24"/>
        </w:rPr>
        <w:t>④</w:t>
      </w:r>
      <w:r w:rsidRPr="00E65034">
        <w:rPr>
          <w:rFonts w:ascii="Calibri" w:eastAsia="宋体" w:hAnsi="Calibri" w:cs="Times New Roman"/>
          <w:sz w:val="24"/>
          <w:szCs w:val="24"/>
        </w:rPr>
        <w:t>的测试用例。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（</w:t>
      </w:r>
      <w:r w:rsidRPr="00E65034">
        <w:rPr>
          <w:rFonts w:ascii="Calibri" w:eastAsia="宋体" w:hAnsi="Calibri" w:cs="Times New Roman"/>
          <w:sz w:val="24"/>
          <w:szCs w:val="24"/>
        </w:rPr>
        <w:t>6</w:t>
      </w:r>
      <w:r w:rsidRPr="00E65034">
        <w:rPr>
          <w:rFonts w:ascii="Calibri" w:eastAsia="宋体" w:hAnsi="Calibri" w:cs="Times New Roman"/>
          <w:sz w:val="24"/>
          <w:szCs w:val="24"/>
        </w:rPr>
        <w:t>）</w:t>
      </w:r>
      <w:r w:rsidRPr="00E65034">
        <w:rPr>
          <w:rFonts w:ascii="Calibri" w:eastAsia="宋体" w:hAnsi="Calibri" w:cs="Times New Roman"/>
          <w:sz w:val="24"/>
          <w:szCs w:val="24"/>
        </w:rPr>
        <w:tab/>
      </w:r>
      <w:r w:rsidRPr="00E65034">
        <w:rPr>
          <w:rFonts w:ascii="Calibri" w:eastAsia="宋体" w:hAnsi="Calibri" w:cs="Times New Roman"/>
          <w:sz w:val="24"/>
          <w:szCs w:val="24"/>
        </w:rPr>
        <w:t>路径覆盖。设计足够的测试用例，使程序的每条可能路径都至少执行一次。</w:t>
      </w:r>
    </w:p>
    <w:p w:rsid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如果把路径覆盖和条件组合覆盖结合起来，可以设计出检错能力更强的测试数据用例。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E65034">
        <w:rPr>
          <w:rFonts w:ascii="Calibri" w:eastAsia="宋体" w:hAnsi="Calibri" w:cs="Times New Roman" w:hint="eastAsia"/>
          <w:i/>
          <w:sz w:val="24"/>
          <w:szCs w:val="24"/>
          <w:u w:val="single"/>
        </w:rPr>
        <w:t>原理二：基本路经测试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如果把覆盖的路径数压缩到一定限度内，例如，程序中的循环体只执行零次和一次，就成为基本路径测试。它是在程序控制流图的基础上，通过分析控制构造的环路复杂性，导出基本可执行路径集合，从而设计测试用例的方法。</w:t>
      </w:r>
    </w:p>
    <w:p w:rsidR="00E65034" w:rsidRPr="00E65034" w:rsidRDefault="00E65034" w:rsidP="00E6503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65034">
        <w:rPr>
          <w:rFonts w:ascii="Calibri" w:eastAsia="宋体" w:hAnsi="Calibri" w:cs="Times New Roman" w:hint="eastAsia"/>
          <w:sz w:val="24"/>
          <w:szCs w:val="24"/>
        </w:rPr>
        <w:t>设计出的测试用例要保证在测试中，程序的每一个可执行语句至少要执行一次。</w:t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测试代码、测试方法及测试用例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、测试代码</w:t>
      </w:r>
    </w:p>
    <w:p w:rsidR="00D67806" w:rsidRDefault="00D6780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题目一中已经自带代码，题目二（三角形问题）的代码</w:t>
      </w:r>
      <w:r w:rsidR="0003170C">
        <w:rPr>
          <w:rFonts w:ascii="Calibri" w:eastAsia="宋体" w:hAnsi="Calibri" w:cs="Times New Roman" w:hint="eastAsia"/>
          <w:sz w:val="24"/>
          <w:szCs w:val="24"/>
        </w:rPr>
        <w:t>（自己</w:t>
      </w:r>
      <w:r w:rsidR="00DF7F04">
        <w:rPr>
          <w:rFonts w:ascii="Calibri" w:eastAsia="宋体" w:hAnsi="Calibri" w:cs="Times New Roman" w:hint="eastAsia"/>
          <w:sz w:val="24"/>
          <w:szCs w:val="24"/>
        </w:rPr>
        <w:t>的</w:t>
      </w:r>
      <w:r w:rsidR="0003170C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如下：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package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com.gwh.bhcs;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java.util.Scanner;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三角形类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用于练习白盒测试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guowenhao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@version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1.0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Triangle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>接收器初始化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Scanner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Scanner(System.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>三角形三边初始化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>接收三角形三边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即将录入三角形的边长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......"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一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二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receiveEdge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三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>判断是否能够成三角形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IsTriangle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周长为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>判断能否构成等边三角形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IsEquilateralTriangle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等边三角形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6C448A">
        <w:rPr>
          <w:rFonts w:ascii="Consolas" w:hAnsi="Consolas" w:cs="Consolas"/>
          <w:color w:val="3F7F5F"/>
          <w:kern w:val="0"/>
          <w:sz w:val="18"/>
          <w:szCs w:val="18"/>
        </w:rPr>
        <w:t>判断能否构成等腰三角形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IsIsoscelesTriangle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等腰三角形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此三边无法构成三角形！程序结束！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判断是否为等边三角形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edge1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lastRenderedPageBreak/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第一条边的边长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edge2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第二条边的边长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edge3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第三条边的边长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是等边三角形返回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不是等边三角形返回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IsEquilateralTriangle(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判断是否为等腰三角形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edge1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第一条边的边长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edge2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第二条边的边长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edge3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第三条边的边长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是等腰三角形返回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不是等腰三角形返回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IsIsoscelesTriangle(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判断输入的边长是否合法，合法返回输入，不合法则重新输入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sc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接收器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index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第几条边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合法的边长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receiveEdge(Scanner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请输入第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条边：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sc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.nextLine();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= Double.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&gt; 0)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第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条边输入有误，边长应为正数，请重新输入！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(NumberFormatException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C448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第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index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条边输入有误，边长应为数字，请重新输入！</w:t>
      </w:r>
      <w:r w:rsidRPr="006C448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通过输入的三边确定是否能构成三角形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edge1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第一条边的边长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edge2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第二条边的边长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@param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edge3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          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第三条边的边长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6C448A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@return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能构成三角形返回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 xml:space="preserve">true 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不能构成三角形返回</w:t>
      </w: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>false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IsTriangle(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&gt; Math.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abs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&amp;&amp;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&gt; Math.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abs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) &amp;&amp;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edge3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&gt; Math.</w:t>
      </w:r>
      <w:r w:rsidRPr="006C448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abs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edge1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6C448A">
        <w:rPr>
          <w:rFonts w:ascii="Consolas" w:hAnsi="Consolas" w:cs="Consolas"/>
          <w:color w:val="6A3E3E"/>
          <w:kern w:val="0"/>
          <w:sz w:val="18"/>
          <w:szCs w:val="18"/>
        </w:rPr>
        <w:t>edge2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))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C448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C448A" w:rsidRPr="006C448A" w:rsidRDefault="006C448A" w:rsidP="006C44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6C448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lastRenderedPageBreak/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、测试方法</w:t>
      </w:r>
      <w:r w:rsidR="00483BDB">
        <w:rPr>
          <w:rFonts w:ascii="Calibri" w:eastAsia="宋体" w:hAnsi="Calibri" w:cs="Times New Roman" w:hint="eastAsia"/>
          <w:sz w:val="24"/>
          <w:szCs w:val="24"/>
        </w:rPr>
        <w:t>与测试用例：</w:t>
      </w:r>
    </w:p>
    <w:p w:rsidR="00483BDB" w:rsidRP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483BDB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题目一：</w:t>
      </w:r>
    </w:p>
    <w:p w:rsidR="00483BDB" w:rsidRDefault="00483BDB" w:rsidP="00483BDB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267266" cy="221963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1控制流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DB" w:rsidRDefault="00483BDB" w:rsidP="00483BDB">
      <w:pPr>
        <w:spacing w:line="360" w:lineRule="auto"/>
        <w:ind w:firstLineChars="200" w:firstLine="420"/>
        <w:jc w:val="center"/>
        <w:rPr>
          <w:rFonts w:ascii="Calibri" w:eastAsia="宋体" w:hAnsi="Calibri" w:cs="Times New Roman"/>
          <w:szCs w:val="24"/>
        </w:rPr>
      </w:pPr>
      <w:r w:rsidRPr="00483BDB">
        <w:rPr>
          <w:rFonts w:ascii="Calibri" w:eastAsia="宋体" w:hAnsi="Calibri" w:cs="Times New Roman" w:hint="eastAsia"/>
          <w:szCs w:val="24"/>
        </w:rPr>
        <w:t>图</w:t>
      </w:r>
      <w:r w:rsidRPr="00483BDB">
        <w:rPr>
          <w:rFonts w:ascii="Calibri" w:eastAsia="宋体" w:hAnsi="Calibri" w:cs="Times New Roman" w:hint="eastAsia"/>
          <w:szCs w:val="24"/>
        </w:rPr>
        <w:t xml:space="preserve">1. </w:t>
      </w:r>
      <w:r w:rsidRPr="00483BDB">
        <w:rPr>
          <w:rFonts w:ascii="Calibri" w:eastAsia="宋体" w:hAnsi="Calibri" w:cs="Times New Roman"/>
          <w:szCs w:val="24"/>
        </w:rPr>
        <w:t>DoWork</w:t>
      </w:r>
      <w:r w:rsidRPr="00483BDB">
        <w:rPr>
          <w:rFonts w:ascii="Calibri" w:eastAsia="宋体" w:hAnsi="Calibri" w:cs="Times New Roman" w:hint="eastAsia"/>
          <w:szCs w:val="24"/>
        </w:rPr>
        <w:t>代码段控制流图</w:t>
      </w:r>
    </w:p>
    <w:p w:rsidR="00483BDB" w:rsidRPr="00483BDB" w:rsidRDefault="00483BDB" w:rsidP="00483BDB">
      <w:pPr>
        <w:spacing w:line="360" w:lineRule="auto"/>
        <w:ind w:firstLineChars="200" w:firstLine="420"/>
        <w:jc w:val="center"/>
        <w:rPr>
          <w:rFonts w:ascii="Calibri" w:eastAsia="宋体" w:hAnsi="Calibri" w:cs="Times New Roman"/>
          <w:szCs w:val="24"/>
        </w:rPr>
      </w:pPr>
    </w:p>
    <w:tbl>
      <w:tblPr>
        <w:tblW w:w="10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125"/>
        <w:gridCol w:w="2353"/>
        <w:gridCol w:w="1945"/>
        <w:gridCol w:w="1796"/>
      </w:tblGrid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覆盖方法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测试用例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执行路径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预测结果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实验结果</w:t>
            </w:r>
          </w:p>
        </w:tc>
      </w:tr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语句覆盖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x=4;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1-2-3-4-5-6-7-8-9-10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</w:tc>
      </w:tr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判定覆盖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x=4;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x=2;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y=3;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1-2-7-9-10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</w:tc>
      </w:tr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条件覆盖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=2;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y=3;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z=11;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1-2-7-9-10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</w:tc>
      </w:tr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判定</w:t>
            </w:r>
            <w:r w:rsidRPr="00483BDB">
              <w:rPr>
                <w:rFonts w:ascii="Calibri" w:eastAsia="宋体" w:hAnsi="Calibri" w:cs="Times New Roman" w:hint="eastAsia"/>
              </w:rPr>
              <w:t>/</w:t>
            </w:r>
            <w:r w:rsidRPr="00483BDB">
              <w:rPr>
                <w:rFonts w:ascii="Calibri" w:eastAsia="宋体" w:hAnsi="Calibri" w:cs="Times New Roman" w:hint="eastAsia"/>
              </w:rPr>
              <w:t>条件覆盖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=2;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y=3;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z=11;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1-2-7-9-10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</w:tc>
      </w:tr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组合覆盖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=2;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y=3;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z=11;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y=3;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z=11;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=2;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</w:t>
            </w:r>
            <w:r w:rsidRPr="00483BDB">
              <w:rPr>
                <w:rFonts w:ascii="Calibri" w:eastAsia="宋体" w:hAnsi="Calibri" w:cs="Times New Roman"/>
              </w:rPr>
              <w:t>8</w:t>
            </w:r>
            <w:r w:rsidRPr="00483BDB">
              <w:rPr>
                <w:rFonts w:ascii="Calibri" w:eastAsia="宋体" w:hAnsi="Calibri" w:cs="Times New Roman" w:hint="eastAsia"/>
              </w:rPr>
              <w:t>-9-10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j=1;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j=1;</w:t>
            </w:r>
          </w:p>
        </w:tc>
      </w:tr>
      <w:tr w:rsidR="00483BDB" w:rsidRPr="00483BDB" w:rsidTr="00A71725">
        <w:trPr>
          <w:jc w:val="center"/>
        </w:trPr>
        <w:tc>
          <w:tcPr>
            <w:tcW w:w="1809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路径覆盖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=4;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=2;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y=3;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z=11;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</w:t>
            </w:r>
            <w:r w:rsidRPr="00483BDB">
              <w:rPr>
                <w:rFonts w:ascii="Calibri" w:eastAsia="宋体" w:hAnsi="Calibri" w:cs="Times New Roman"/>
              </w:rPr>
              <w:t>2</w:t>
            </w:r>
            <w:r w:rsidRPr="00483BDB">
              <w:rPr>
                <w:rFonts w:ascii="Calibri" w:eastAsia="宋体" w:hAnsi="Calibri" w:cs="Times New Roman" w:hint="eastAsia"/>
              </w:rPr>
              <w:t>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y=6;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z=9;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x</w:t>
            </w:r>
            <w:r w:rsidRPr="00483BDB">
              <w:rPr>
                <w:rFonts w:ascii="Calibri" w:eastAsia="宋体" w:hAnsi="Calibri" w:cs="Times New Roman" w:hint="eastAsia"/>
              </w:rPr>
              <w:t>=</w:t>
            </w:r>
            <w:r w:rsidRPr="00483BDB">
              <w:rPr>
                <w:rFonts w:ascii="Calibri" w:eastAsia="宋体" w:hAnsi="Calibri" w:cs="Times New Roman"/>
              </w:rPr>
              <w:t>5</w:t>
            </w:r>
            <w:r w:rsidRPr="00483BDB">
              <w:rPr>
                <w:rFonts w:ascii="Calibri" w:eastAsia="宋体" w:hAnsi="Calibri" w:cs="Times New Roman" w:hint="eastAsia"/>
              </w:rPr>
              <w:t>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y=</w:t>
            </w:r>
            <w:r w:rsidRPr="00483BDB">
              <w:rPr>
                <w:rFonts w:ascii="Calibri" w:eastAsia="宋体" w:hAnsi="Calibri" w:cs="Times New Roman"/>
              </w:rPr>
              <w:t>4</w:t>
            </w:r>
            <w:r w:rsidRPr="00483BDB">
              <w:rPr>
                <w:rFonts w:ascii="Calibri" w:eastAsia="宋体" w:hAnsi="Calibri" w:cs="Times New Roman" w:hint="eastAsia"/>
              </w:rPr>
              <w:t>;</w:t>
            </w:r>
            <w:r w:rsidRPr="00483BDB">
              <w:rPr>
                <w:rFonts w:ascii="Calibri" w:eastAsia="宋体" w:hAnsi="Calibri" w:cs="Times New Roman"/>
              </w:rPr>
              <w:t xml:space="preserve"> </w:t>
            </w:r>
            <w:r w:rsidRPr="00483BDB">
              <w:rPr>
                <w:rFonts w:ascii="Calibri" w:eastAsia="宋体" w:hAnsi="Calibri" w:cs="Times New Roman" w:hint="eastAsia"/>
              </w:rPr>
              <w:t>z=</w:t>
            </w:r>
            <w:r w:rsidRPr="00483BDB">
              <w:rPr>
                <w:rFonts w:ascii="Calibri" w:eastAsia="宋体" w:hAnsi="Calibri" w:cs="Times New Roman"/>
              </w:rPr>
              <w:t>9</w:t>
            </w:r>
            <w:r w:rsidRPr="00483BDB">
              <w:rPr>
                <w:rFonts w:ascii="Calibri" w:eastAsia="宋体" w:hAnsi="Calibri" w:cs="Times New Roman" w:hint="eastAsia"/>
              </w:rPr>
              <w:t>;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1-2-7-8-9-10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 w:hint="eastAsia"/>
              </w:rPr>
              <w:t>1-2-3-4-5-6-7-9-10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k=19; j=1;</w:t>
            </w:r>
          </w:p>
        </w:tc>
        <w:tc>
          <w:tcPr>
            <w:tcW w:w="1796" w:type="dxa"/>
            <w:shd w:val="clear" w:color="auto" w:fill="auto"/>
            <w:vAlign w:val="center"/>
          </w:tcPr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k=23;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j=0;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k=0; j=1;</w:t>
            </w:r>
          </w:p>
          <w:p w:rsidR="00483BDB" w:rsidRPr="00483BDB" w:rsidRDefault="00483BDB" w:rsidP="00483BDB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宋体" w:hAnsi="Calibri" w:cs="Times New Roman"/>
              </w:rPr>
            </w:pPr>
            <w:r w:rsidRPr="00483BDB">
              <w:rPr>
                <w:rFonts w:ascii="Calibri" w:eastAsia="宋体" w:hAnsi="Calibri" w:cs="Times New Roman"/>
              </w:rPr>
              <w:t>k=19; j=1;</w:t>
            </w:r>
          </w:p>
        </w:tc>
      </w:tr>
    </w:tbl>
    <w:p w:rsidR="00483BDB" w:rsidRDefault="00483BDB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370205</wp:posOffset>
            </wp:positionV>
            <wp:extent cx="4191585" cy="643979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程序流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BDB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题目二：</w:t>
      </w: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4664710</wp:posOffset>
            </wp:positionH>
            <wp:positionV relativeFrom="paragraph">
              <wp:posOffset>234315</wp:posOffset>
            </wp:positionV>
            <wp:extent cx="2476500" cy="518223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2控制流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483BDB" w:rsidRDefault="00483BDB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6471A4" w:rsidRDefault="00483BDB" w:rsidP="006471A4">
      <w:pPr>
        <w:spacing w:line="360" w:lineRule="auto"/>
        <w:ind w:left="240" w:firstLineChars="200" w:firstLine="420"/>
        <w:jc w:val="left"/>
        <w:rPr>
          <w:rFonts w:ascii="Calibri" w:eastAsia="宋体" w:hAnsi="Calibri" w:cs="Times New Roman"/>
          <w:szCs w:val="24"/>
        </w:rPr>
      </w:pPr>
      <w:r w:rsidRPr="00483BDB">
        <w:rPr>
          <w:rFonts w:ascii="Calibri" w:eastAsia="宋体" w:hAnsi="Calibri" w:cs="Times New Roman" w:hint="eastAsia"/>
          <w:szCs w:val="24"/>
        </w:rPr>
        <w:t>图</w:t>
      </w:r>
      <w:r w:rsidR="00A86E7F">
        <w:rPr>
          <w:rFonts w:ascii="Calibri" w:eastAsia="宋体" w:hAnsi="Calibri" w:cs="Times New Roman" w:hint="eastAsia"/>
          <w:szCs w:val="24"/>
        </w:rPr>
        <w:t>2</w:t>
      </w:r>
      <w:r w:rsidRPr="00483BDB">
        <w:rPr>
          <w:rFonts w:ascii="Calibri" w:eastAsia="宋体" w:hAnsi="Calibri" w:cs="Times New Roman" w:hint="eastAsia"/>
          <w:szCs w:val="24"/>
        </w:rPr>
        <w:t xml:space="preserve">. </w:t>
      </w:r>
      <w:r w:rsidR="00A86E7F">
        <w:rPr>
          <w:rFonts w:ascii="Calibri" w:eastAsia="宋体" w:hAnsi="Calibri" w:cs="Times New Roman" w:hint="eastAsia"/>
          <w:szCs w:val="24"/>
        </w:rPr>
        <w:t>三角形问题流程</w:t>
      </w:r>
      <w:r w:rsidRPr="00483BDB">
        <w:rPr>
          <w:rFonts w:ascii="Calibri" w:eastAsia="宋体" w:hAnsi="Calibri" w:cs="Times New Roman" w:hint="eastAsia"/>
          <w:szCs w:val="24"/>
        </w:rPr>
        <w:t>图</w:t>
      </w:r>
      <w:r w:rsidR="00A86E7F">
        <w:rPr>
          <w:rFonts w:ascii="Calibri" w:eastAsia="宋体" w:hAnsi="Calibri" w:cs="Times New Roman"/>
          <w:szCs w:val="24"/>
        </w:rPr>
        <w:tab/>
      </w:r>
      <w:r w:rsidR="00A86E7F">
        <w:rPr>
          <w:rFonts w:ascii="Calibri" w:eastAsia="宋体" w:hAnsi="Calibri" w:cs="Times New Roman"/>
          <w:szCs w:val="24"/>
        </w:rPr>
        <w:tab/>
      </w:r>
      <w:r w:rsidR="00A86E7F">
        <w:rPr>
          <w:rFonts w:ascii="Calibri" w:eastAsia="宋体" w:hAnsi="Calibri" w:cs="Times New Roman"/>
          <w:szCs w:val="24"/>
        </w:rPr>
        <w:tab/>
      </w:r>
      <w:r w:rsidR="00A86E7F">
        <w:rPr>
          <w:rFonts w:ascii="Calibri" w:eastAsia="宋体" w:hAnsi="Calibri" w:cs="Times New Roman"/>
          <w:szCs w:val="24"/>
        </w:rPr>
        <w:tab/>
      </w:r>
      <w:r w:rsidR="00A86E7F">
        <w:rPr>
          <w:rFonts w:ascii="Calibri" w:eastAsia="宋体" w:hAnsi="Calibri" w:cs="Times New Roman"/>
          <w:szCs w:val="24"/>
        </w:rPr>
        <w:tab/>
      </w:r>
      <w:r w:rsidR="00A86E7F">
        <w:rPr>
          <w:rFonts w:ascii="Calibri" w:eastAsia="宋体" w:hAnsi="Calibri" w:cs="Times New Roman"/>
          <w:szCs w:val="24"/>
        </w:rPr>
        <w:tab/>
      </w:r>
      <w:r w:rsidR="00A86E7F">
        <w:rPr>
          <w:rFonts w:ascii="Calibri" w:eastAsia="宋体" w:hAnsi="Calibri" w:cs="Times New Roman"/>
          <w:szCs w:val="24"/>
        </w:rPr>
        <w:tab/>
        <w:t xml:space="preserve">    </w:t>
      </w:r>
      <w:r w:rsidRPr="00483BDB">
        <w:rPr>
          <w:rFonts w:ascii="Calibri" w:eastAsia="宋体" w:hAnsi="Calibri" w:cs="Times New Roman" w:hint="eastAsia"/>
          <w:szCs w:val="24"/>
        </w:rPr>
        <w:t>图</w:t>
      </w:r>
      <w:r w:rsidR="00A86E7F">
        <w:rPr>
          <w:rFonts w:ascii="Calibri" w:eastAsia="宋体" w:hAnsi="Calibri" w:cs="Times New Roman" w:hint="eastAsia"/>
          <w:szCs w:val="24"/>
        </w:rPr>
        <w:t>3</w:t>
      </w:r>
      <w:r w:rsidRPr="00483BDB">
        <w:rPr>
          <w:rFonts w:ascii="Calibri" w:eastAsia="宋体" w:hAnsi="Calibri" w:cs="Times New Roman" w:hint="eastAsia"/>
          <w:szCs w:val="24"/>
        </w:rPr>
        <w:t xml:space="preserve">. </w:t>
      </w:r>
      <w:r w:rsidR="00A86E7F">
        <w:rPr>
          <w:rFonts w:ascii="Calibri" w:eastAsia="宋体" w:hAnsi="Calibri" w:cs="Times New Roman" w:hint="eastAsia"/>
          <w:szCs w:val="24"/>
        </w:rPr>
        <w:t>三角形问题</w:t>
      </w:r>
      <w:r w:rsidRPr="00483BDB">
        <w:rPr>
          <w:rFonts w:ascii="Calibri" w:eastAsia="宋体" w:hAnsi="Calibri" w:cs="Times New Roman" w:hint="eastAsia"/>
          <w:szCs w:val="24"/>
        </w:rPr>
        <w:t>控制流图</w:t>
      </w:r>
    </w:p>
    <w:p w:rsidR="006471A4" w:rsidRDefault="006471A4" w:rsidP="006471A4">
      <w:pPr>
        <w:ind w:left="238"/>
        <w:jc w:val="left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圈复杂度：</w:t>
      </w:r>
    </w:p>
    <w:p w:rsidR="006471A4" w:rsidRPr="006471A4" w:rsidRDefault="006471A4" w:rsidP="006471A4">
      <w:pPr>
        <w:ind w:left="238"/>
        <w:jc w:val="left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ab/>
      </w:r>
      <w:r>
        <w:rPr>
          <w:rFonts w:ascii="Calibri" w:eastAsia="宋体" w:hAnsi="Calibri" w:cs="Times New Roman"/>
          <w:szCs w:val="24"/>
        </w:rPr>
        <w:tab/>
      </w:r>
      <w:r w:rsidR="00192162" w:rsidRPr="00192162">
        <w:rPr>
          <w:rFonts w:ascii="Calibri" w:eastAsia="宋体" w:hAnsi="Calibri" w:cs="Times New Roman"/>
          <w:sz w:val="24"/>
          <w:szCs w:val="24"/>
        </w:rPr>
        <w:t>V(g)=14-11+2=5;</w:t>
      </w:r>
    </w:p>
    <w:p w:rsidR="006471A4" w:rsidRPr="00192162" w:rsidRDefault="006471A4" w:rsidP="006471A4">
      <w:pPr>
        <w:ind w:left="36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基本测试路径：</w:t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8D5148">
        <w:rPr>
          <w:rFonts w:ascii="Calibri" w:eastAsia="宋体" w:hAnsi="Calibri" w:cs="Times New Roman" w:hint="eastAsia"/>
          <w:sz w:val="24"/>
          <w:szCs w:val="24"/>
        </w:rPr>
        <w:t>测试用例</w:t>
      </w:r>
    </w:p>
    <w:p w:rsidR="00192162" w:rsidRPr="00192162" w:rsidRDefault="006471A4" w:rsidP="00192162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192162" w:rsidRPr="00192162">
        <w:rPr>
          <w:rFonts w:ascii="Calibri" w:eastAsia="宋体" w:hAnsi="Calibri" w:cs="Times New Roman"/>
          <w:sz w:val="24"/>
          <w:szCs w:val="24"/>
        </w:rPr>
        <w:t>path1</w:t>
      </w:r>
      <w:r w:rsidR="00192162" w:rsidRPr="00192162">
        <w:rPr>
          <w:rFonts w:ascii="Calibri" w:eastAsia="宋体" w:hAnsi="Calibri" w:cs="Times New Roman"/>
          <w:sz w:val="24"/>
          <w:szCs w:val="24"/>
        </w:rPr>
        <w:t>：</w:t>
      </w:r>
      <w:r w:rsidR="00192162" w:rsidRPr="00192162">
        <w:rPr>
          <w:rFonts w:ascii="Calibri" w:eastAsia="宋体" w:hAnsi="Calibri" w:cs="Times New Roman"/>
          <w:sz w:val="24"/>
          <w:szCs w:val="24"/>
        </w:rPr>
        <w:t>1-2-3-4-5-11</w:t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 w:rsidRPr="00192162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8D5148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753D92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2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8D5148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3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8D5148">
        <w:rPr>
          <w:rFonts w:ascii="Calibri" w:eastAsia="宋体" w:hAnsi="Calibri" w:cs="Times New Roman"/>
          <w:sz w:val="24"/>
          <w:szCs w:val="24"/>
        </w:rPr>
        <w:t>100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192162" w:rsidRPr="00192162" w:rsidRDefault="006471A4" w:rsidP="00192162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192162" w:rsidRPr="00192162">
        <w:rPr>
          <w:rFonts w:ascii="Calibri" w:eastAsia="宋体" w:hAnsi="Calibri" w:cs="Times New Roman"/>
          <w:sz w:val="24"/>
          <w:szCs w:val="24"/>
        </w:rPr>
        <w:t>path2</w:t>
      </w:r>
      <w:r w:rsidR="00192162" w:rsidRPr="00192162">
        <w:rPr>
          <w:rFonts w:ascii="Calibri" w:eastAsia="宋体" w:hAnsi="Calibri" w:cs="Times New Roman"/>
          <w:sz w:val="24"/>
          <w:szCs w:val="24"/>
        </w:rPr>
        <w:t>：</w:t>
      </w:r>
      <w:r w:rsidR="00192162" w:rsidRPr="00192162">
        <w:rPr>
          <w:rFonts w:ascii="Calibri" w:eastAsia="宋体" w:hAnsi="Calibri" w:cs="Times New Roman"/>
          <w:sz w:val="24"/>
          <w:szCs w:val="24"/>
        </w:rPr>
        <w:t>1-2-3-4-6-7-9-11</w:t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 w:rsidRPr="00192162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0B06EF">
        <w:rPr>
          <w:rFonts w:ascii="Calibri" w:eastAsia="宋体" w:hAnsi="Calibri" w:cs="Times New Roman"/>
          <w:sz w:val="24"/>
          <w:szCs w:val="24"/>
        </w:rPr>
        <w:t>6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753D92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2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0B06EF">
        <w:rPr>
          <w:rFonts w:ascii="Calibri" w:eastAsia="宋体" w:hAnsi="Calibri" w:cs="Times New Roman"/>
          <w:sz w:val="24"/>
          <w:szCs w:val="24"/>
        </w:rPr>
        <w:t>6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3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0B06EF">
        <w:rPr>
          <w:rFonts w:ascii="Calibri" w:eastAsia="宋体" w:hAnsi="Calibri" w:cs="Times New Roman"/>
          <w:sz w:val="24"/>
          <w:szCs w:val="24"/>
        </w:rPr>
        <w:t>6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192162" w:rsidRPr="00192162" w:rsidRDefault="006471A4" w:rsidP="00192162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192162" w:rsidRPr="00192162">
        <w:rPr>
          <w:rFonts w:ascii="Calibri" w:eastAsia="宋体" w:hAnsi="Calibri" w:cs="Times New Roman"/>
          <w:sz w:val="24"/>
          <w:szCs w:val="24"/>
        </w:rPr>
        <w:t>path3</w:t>
      </w:r>
      <w:r w:rsidR="00192162" w:rsidRPr="00192162">
        <w:rPr>
          <w:rFonts w:ascii="Calibri" w:eastAsia="宋体" w:hAnsi="Calibri" w:cs="Times New Roman"/>
          <w:sz w:val="24"/>
          <w:szCs w:val="24"/>
        </w:rPr>
        <w:t>：</w:t>
      </w:r>
      <w:r w:rsidR="00192162" w:rsidRPr="00192162">
        <w:rPr>
          <w:rFonts w:ascii="Calibri" w:eastAsia="宋体" w:hAnsi="Calibri" w:cs="Times New Roman"/>
          <w:sz w:val="24"/>
          <w:szCs w:val="24"/>
        </w:rPr>
        <w:t>1-2-3-4-6-7-8-11</w:t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 w:rsidRPr="00192162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E0760B">
        <w:rPr>
          <w:rFonts w:ascii="Calibri" w:eastAsia="宋体" w:hAnsi="Calibri" w:cs="Times New Roman"/>
          <w:sz w:val="24"/>
          <w:szCs w:val="24"/>
        </w:rPr>
        <w:t>6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753D92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2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E0760B">
        <w:rPr>
          <w:rFonts w:ascii="Calibri" w:eastAsia="宋体" w:hAnsi="Calibri" w:cs="Times New Roman"/>
          <w:sz w:val="24"/>
          <w:szCs w:val="24"/>
        </w:rPr>
        <w:t>7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3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E0760B">
        <w:rPr>
          <w:rFonts w:ascii="Calibri" w:eastAsia="宋体" w:hAnsi="Calibri" w:cs="Times New Roman"/>
          <w:sz w:val="24"/>
          <w:szCs w:val="24"/>
        </w:rPr>
        <w:t>8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192162" w:rsidRPr="00192162" w:rsidRDefault="006471A4" w:rsidP="00192162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192162" w:rsidRPr="00192162">
        <w:rPr>
          <w:rFonts w:ascii="Calibri" w:eastAsia="宋体" w:hAnsi="Calibri" w:cs="Times New Roman"/>
          <w:sz w:val="24"/>
          <w:szCs w:val="24"/>
        </w:rPr>
        <w:t>path4</w:t>
      </w:r>
      <w:r w:rsidR="00192162" w:rsidRPr="00192162">
        <w:rPr>
          <w:rFonts w:ascii="Calibri" w:eastAsia="宋体" w:hAnsi="Calibri" w:cs="Times New Roman"/>
          <w:sz w:val="24"/>
          <w:szCs w:val="24"/>
        </w:rPr>
        <w:t>：</w:t>
      </w:r>
      <w:r w:rsidR="00192162" w:rsidRPr="00192162">
        <w:rPr>
          <w:rFonts w:ascii="Calibri" w:eastAsia="宋体" w:hAnsi="Calibri" w:cs="Times New Roman"/>
          <w:sz w:val="24"/>
          <w:szCs w:val="24"/>
        </w:rPr>
        <w:t>1-2-3-4-6-7-8-10-11</w:t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0B06EF">
        <w:rPr>
          <w:rFonts w:ascii="Calibri" w:eastAsia="宋体" w:hAnsi="Calibri" w:cs="Times New Roman"/>
          <w:sz w:val="24"/>
          <w:szCs w:val="24"/>
        </w:rPr>
        <w:tab/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 w:rsidRPr="00192162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D2292B">
        <w:rPr>
          <w:rFonts w:ascii="Calibri" w:eastAsia="宋体" w:hAnsi="Calibri" w:cs="Times New Roman"/>
          <w:sz w:val="24"/>
          <w:szCs w:val="24"/>
        </w:rPr>
        <w:t>6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753D92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2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D2292B">
        <w:rPr>
          <w:rFonts w:ascii="Calibri" w:eastAsia="宋体" w:hAnsi="Calibri" w:cs="Times New Roman"/>
          <w:sz w:val="24"/>
          <w:szCs w:val="24"/>
        </w:rPr>
        <w:t>7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3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D2292B">
        <w:rPr>
          <w:rFonts w:ascii="Calibri" w:eastAsia="宋体" w:hAnsi="Calibri" w:cs="Times New Roman"/>
          <w:sz w:val="24"/>
          <w:szCs w:val="24"/>
        </w:rPr>
        <w:t>7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483BDB" w:rsidRDefault="00B15410" w:rsidP="00594CE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192162" w:rsidRPr="00192162">
        <w:rPr>
          <w:rFonts w:ascii="Calibri" w:eastAsia="宋体" w:hAnsi="Calibri" w:cs="Times New Roman"/>
          <w:sz w:val="24"/>
          <w:szCs w:val="24"/>
        </w:rPr>
        <w:t>path5</w:t>
      </w:r>
      <w:r w:rsidR="00192162" w:rsidRPr="00192162">
        <w:rPr>
          <w:rFonts w:ascii="Calibri" w:eastAsia="宋体" w:hAnsi="Calibri" w:cs="Times New Roman"/>
          <w:sz w:val="24"/>
          <w:szCs w:val="24"/>
        </w:rPr>
        <w:t>：</w:t>
      </w:r>
      <w:r w:rsidR="00192162" w:rsidRPr="00192162">
        <w:rPr>
          <w:rFonts w:ascii="Calibri" w:eastAsia="宋体" w:hAnsi="Calibri" w:cs="Times New Roman"/>
          <w:sz w:val="24"/>
          <w:szCs w:val="24"/>
        </w:rPr>
        <w:t>1-2-3-2-3-4-6-7-8-10-11</w:t>
      </w:r>
      <w:r w:rsidR="004A45E3">
        <w:rPr>
          <w:rFonts w:ascii="Calibri" w:eastAsia="宋体" w:hAnsi="Calibri" w:cs="Times New Roman"/>
          <w:sz w:val="24"/>
          <w:szCs w:val="24"/>
        </w:rPr>
        <w:tab/>
      </w:r>
      <w:r w:rsidR="004A45E3">
        <w:rPr>
          <w:rFonts w:ascii="Calibri" w:eastAsia="宋体" w:hAnsi="Calibri" w:cs="Times New Roman"/>
          <w:sz w:val="24"/>
          <w:szCs w:val="24"/>
        </w:rPr>
        <w:tab/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 w:rsidRPr="00192162">
        <w:rPr>
          <w:rFonts w:ascii="Calibri" w:eastAsia="宋体" w:hAnsi="Calibri" w:cs="Times New Roman"/>
          <w:sz w:val="24"/>
          <w:szCs w:val="24"/>
        </w:rPr>
        <w:t>1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4A45E3">
        <w:rPr>
          <w:rFonts w:ascii="Calibri" w:eastAsia="宋体" w:hAnsi="Calibri" w:cs="Times New Roman" w:hint="eastAsia"/>
          <w:sz w:val="24"/>
          <w:szCs w:val="24"/>
        </w:rPr>
        <w:t>a;6</w:t>
      </w:r>
      <w:r w:rsidR="00753D92">
        <w:rPr>
          <w:rFonts w:ascii="Calibri" w:eastAsia="宋体" w:hAnsi="Calibri" w:cs="Times New Roman" w:hint="eastAsia"/>
          <w:sz w:val="24"/>
          <w:szCs w:val="24"/>
        </w:rPr>
        <w:t>；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2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4A45E3">
        <w:rPr>
          <w:rFonts w:ascii="Calibri" w:eastAsia="宋体" w:hAnsi="Calibri" w:cs="Times New Roman"/>
          <w:sz w:val="24"/>
          <w:szCs w:val="24"/>
        </w:rPr>
        <w:t>7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8D5148">
        <w:rPr>
          <w:rFonts w:ascii="Calibri" w:eastAsia="宋体" w:hAnsi="Calibri" w:cs="Times New Roman" w:hint="eastAsia"/>
          <w:sz w:val="24"/>
          <w:szCs w:val="24"/>
        </w:rPr>
        <w:t>edge</w:t>
      </w:r>
      <w:r w:rsidR="008D5148">
        <w:rPr>
          <w:rFonts w:ascii="Calibri" w:eastAsia="宋体" w:hAnsi="Calibri" w:cs="Times New Roman"/>
          <w:sz w:val="24"/>
          <w:szCs w:val="24"/>
        </w:rPr>
        <w:t>3</w:t>
      </w:r>
      <w:r w:rsidR="008D5148">
        <w:rPr>
          <w:rFonts w:ascii="Calibri" w:eastAsia="宋体" w:hAnsi="Calibri" w:cs="Times New Roman" w:hint="eastAsia"/>
          <w:sz w:val="24"/>
          <w:szCs w:val="24"/>
        </w:rPr>
        <w:t>=</w:t>
      </w:r>
      <w:r w:rsidR="004A45E3">
        <w:rPr>
          <w:rFonts w:ascii="Calibri" w:eastAsia="宋体" w:hAnsi="Calibri" w:cs="Times New Roman"/>
          <w:sz w:val="24"/>
          <w:szCs w:val="24"/>
        </w:rPr>
        <w:t>7</w:t>
      </w:r>
      <w:r w:rsidR="008D5148">
        <w:rPr>
          <w:rFonts w:ascii="Calibri" w:eastAsia="宋体" w:hAnsi="Calibri" w:cs="Times New Roman" w:hint="eastAsia"/>
          <w:sz w:val="24"/>
          <w:szCs w:val="24"/>
        </w:rPr>
        <w:t>；</w:t>
      </w:r>
      <w:r w:rsidR="00483BDB">
        <w:rPr>
          <w:rFonts w:ascii="Calibri" w:eastAsia="宋体" w:hAnsi="Calibri" w:cs="Times New Roman"/>
          <w:sz w:val="24"/>
          <w:szCs w:val="24"/>
        </w:rPr>
        <w:br w:type="page"/>
      </w:r>
    </w:p>
    <w:p w:rsidR="005A53B1" w:rsidRDefault="005A53B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lastRenderedPageBreak/>
        <w:t>发现程序缺陷及修改方案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、程序缺陷</w:t>
      </w:r>
    </w:p>
    <w:p w:rsidR="00604B05" w:rsidRDefault="00604B05" w:rsidP="00604B0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题目一的缺陷比较严重，由于</w:t>
      </w:r>
      <w:r>
        <w:rPr>
          <w:rFonts w:ascii="Calibri" w:eastAsia="宋体" w:hAnsi="Calibri" w:cs="Times New Roman" w:hint="eastAsia"/>
          <w:sz w:val="24"/>
          <w:szCs w:val="24"/>
        </w:rPr>
        <w:t>k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j</w:t>
      </w:r>
      <w:r>
        <w:rPr>
          <w:rFonts w:ascii="Calibri" w:eastAsia="宋体" w:hAnsi="Calibri" w:cs="Times New Roman" w:hint="eastAsia"/>
          <w:sz w:val="24"/>
          <w:szCs w:val="24"/>
        </w:rPr>
        <w:t>两个参数定义时均为整型，而第</w:t>
      </w:r>
      <w:r>
        <w:rPr>
          <w:rFonts w:ascii="Calibri" w:eastAsia="宋体" w:hAnsi="Calibri" w:cs="Times New Roman" w:hint="eastAsia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行代码用了</w:t>
      </w:r>
      <w:r>
        <w:rPr>
          <w:rFonts w:ascii="Calibri" w:eastAsia="宋体" w:hAnsi="Calibri" w:cs="Times New Roman" w:hint="eastAsia"/>
          <w:sz w:val="24"/>
          <w:szCs w:val="24"/>
        </w:rPr>
        <w:t>sqr</w:t>
      </w:r>
      <w:r>
        <w:rPr>
          <w:rFonts w:ascii="Calibri" w:eastAsia="宋体" w:hAnsi="Calibri" w:cs="Times New Roman"/>
          <w:sz w:val="24"/>
          <w:szCs w:val="24"/>
        </w:rPr>
        <w:t>t</w:t>
      </w:r>
      <w:r>
        <w:rPr>
          <w:rFonts w:ascii="Calibri" w:eastAsia="宋体" w:hAnsi="Calibri" w:cs="Times New Roman" w:hint="eastAsia"/>
          <w:sz w:val="24"/>
          <w:szCs w:val="24"/>
        </w:rPr>
        <w:t>()</w:t>
      </w:r>
      <w:r>
        <w:rPr>
          <w:rFonts w:ascii="Calibri" w:eastAsia="宋体" w:hAnsi="Calibri" w:cs="Times New Roman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这个函数，开平方不能保证每次都能刚好除尽，所以必然会产生精度丢失问题。</w:t>
      </w:r>
    </w:p>
    <w:p w:rsidR="00604B05" w:rsidRPr="00145FF2" w:rsidRDefault="00604B05" w:rsidP="00604B0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题目二的缺陷它本身不是个缺陷，但是当用户不断地输入非整型值时他会不断地提醒用户重新输入，我觉得这样会使用户产生反感，用户觉得不好的就是软件缺陷。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、修改方案</w:t>
      </w:r>
    </w:p>
    <w:p w:rsidR="00604B05" w:rsidRDefault="00604B05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题目一将</w:t>
      </w:r>
      <w:r>
        <w:rPr>
          <w:rFonts w:ascii="Calibri" w:eastAsia="宋体" w:hAnsi="Calibri" w:cs="Times New Roman" w:hint="eastAsia"/>
          <w:sz w:val="24"/>
          <w:szCs w:val="24"/>
        </w:rPr>
        <w:t>k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 w:hint="eastAsia"/>
          <w:sz w:val="24"/>
          <w:szCs w:val="24"/>
        </w:rPr>
        <w:t>j</w:t>
      </w:r>
      <w:r>
        <w:rPr>
          <w:rFonts w:ascii="Calibri" w:eastAsia="宋体" w:hAnsi="Calibri" w:cs="Times New Roman" w:hint="eastAsia"/>
          <w:sz w:val="24"/>
          <w:szCs w:val="24"/>
        </w:rPr>
        <w:t>定义时不要使用</w:t>
      </w:r>
      <w:r>
        <w:rPr>
          <w:rFonts w:ascii="Calibri" w:eastAsia="宋体" w:hAnsi="Calibri" w:cs="Times New Roman" w:hint="eastAsia"/>
          <w:sz w:val="24"/>
          <w:szCs w:val="24"/>
        </w:rPr>
        <w:t>int</w:t>
      </w:r>
      <w:r>
        <w:rPr>
          <w:rFonts w:ascii="Calibri" w:eastAsia="宋体" w:hAnsi="Calibri" w:cs="Times New Roman" w:hint="eastAsia"/>
          <w:sz w:val="24"/>
          <w:szCs w:val="24"/>
        </w:rPr>
        <w:t>型，直接定义为</w:t>
      </w:r>
      <w:r>
        <w:rPr>
          <w:rFonts w:ascii="Calibri" w:eastAsia="宋体" w:hAnsi="Calibri" w:cs="Times New Roman" w:hint="eastAsia"/>
          <w:sz w:val="24"/>
          <w:szCs w:val="24"/>
        </w:rPr>
        <w:t>double</w:t>
      </w:r>
      <w:r>
        <w:rPr>
          <w:rFonts w:ascii="Calibri" w:eastAsia="宋体" w:hAnsi="Calibri" w:cs="Times New Roman" w:hint="eastAsia"/>
          <w:sz w:val="24"/>
          <w:szCs w:val="24"/>
        </w:rPr>
        <w:t>即可。</w:t>
      </w:r>
    </w:p>
    <w:p w:rsidR="00604B05" w:rsidRPr="00145FF2" w:rsidRDefault="00621B1D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题目二增加一个计数功能，当用户累计输入错误三次后自动退出。</w:t>
      </w:r>
    </w:p>
    <w:p w:rsidR="00330233" w:rsidRDefault="005A53B1" w:rsidP="00F16907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测试结果及分析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、测试结果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及分析</w:t>
      </w:r>
    </w:p>
    <w:p w:rsidR="00702A1E" w:rsidRPr="00702A1E" w:rsidRDefault="00702A1E" w:rsidP="00145FF2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 w:rsidRPr="00702A1E">
        <w:rPr>
          <w:rFonts w:ascii="Calibri" w:eastAsia="宋体" w:hAnsi="Calibri" w:cs="Times New Roman" w:hint="eastAsia"/>
          <w:i/>
          <w:sz w:val="24"/>
          <w:szCs w:val="24"/>
          <w:u w:val="single"/>
        </w:rPr>
        <w:t>题目一：</w:t>
      </w:r>
    </w:p>
    <w:p w:rsidR="00876D77" w:rsidRDefault="00FC7AC2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2087137</wp:posOffset>
            </wp:positionH>
            <wp:positionV relativeFrom="paragraph">
              <wp:posOffset>2376254</wp:posOffset>
            </wp:positionV>
            <wp:extent cx="3400000" cy="1085714"/>
            <wp:effectExtent l="0" t="0" r="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D77">
        <w:rPr>
          <w:noProof/>
        </w:rPr>
        <w:drawing>
          <wp:inline distT="0" distB="0" distL="0" distR="0" wp14:anchorId="5D7BC5AE" wp14:editId="720FD0AC">
            <wp:extent cx="5274310" cy="33039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179" cy="33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77" w:rsidRPr="00145FF2" w:rsidRDefault="00876D77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20955</wp:posOffset>
            </wp:positionV>
            <wp:extent cx="3485714" cy="933333"/>
            <wp:effectExtent l="0" t="0" r="635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20FDC8" wp14:editId="376EE4EA">
            <wp:extent cx="3190476" cy="9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D77">
        <w:rPr>
          <w:noProof/>
        </w:rPr>
        <w:t xml:space="preserve"> </w:t>
      </w:r>
    </w:p>
    <w:p w:rsidR="008D5148" w:rsidRPr="00702A1E" w:rsidRDefault="008D5148" w:rsidP="008D5148">
      <w:pPr>
        <w:spacing w:line="360" w:lineRule="auto"/>
        <w:ind w:firstLineChars="200" w:firstLine="480"/>
        <w:rPr>
          <w:rFonts w:ascii="Calibri" w:eastAsia="宋体" w:hAnsi="Calibri" w:cs="Times New Roman"/>
          <w:i/>
          <w:sz w:val="24"/>
          <w:szCs w:val="24"/>
          <w:u w:val="single"/>
        </w:rPr>
      </w:pPr>
      <w:r>
        <w:rPr>
          <w:rFonts w:ascii="Calibri" w:eastAsia="宋体" w:hAnsi="Calibri" w:cs="Times New Roman" w:hint="eastAsia"/>
          <w:i/>
          <w:sz w:val="24"/>
          <w:szCs w:val="24"/>
          <w:u w:val="single"/>
        </w:rPr>
        <w:lastRenderedPageBreak/>
        <w:t>题目二</w:t>
      </w:r>
      <w:r w:rsidRPr="00702A1E">
        <w:rPr>
          <w:rFonts w:ascii="Calibri" w:eastAsia="宋体" w:hAnsi="Calibri" w:cs="Times New Roman" w:hint="eastAsia"/>
          <w:i/>
          <w:sz w:val="24"/>
          <w:szCs w:val="24"/>
          <w:u w:val="single"/>
        </w:rPr>
        <w:t>：</w:t>
      </w:r>
    </w:p>
    <w:p w:rsidR="008D5148" w:rsidRDefault="00D2292B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3462714</wp:posOffset>
            </wp:positionH>
            <wp:positionV relativeFrom="paragraph">
              <wp:posOffset>3846</wp:posOffset>
            </wp:positionV>
            <wp:extent cx="2685714" cy="1971429"/>
            <wp:effectExtent l="0" t="0" r="63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60B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2168621</wp:posOffset>
            </wp:positionH>
            <wp:positionV relativeFrom="paragraph">
              <wp:posOffset>3810</wp:posOffset>
            </wp:positionV>
            <wp:extent cx="3609340" cy="2266315"/>
            <wp:effectExtent l="0" t="0" r="0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C1D">
        <w:rPr>
          <w:noProof/>
        </w:rPr>
        <w:drawing>
          <wp:inline distT="0" distB="0" distL="0" distR="0" wp14:anchorId="636072F8" wp14:editId="6F2C4BD7">
            <wp:extent cx="3457143" cy="21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60B" w:rsidRPr="00E0760B">
        <w:rPr>
          <w:noProof/>
        </w:rPr>
        <w:t xml:space="preserve"> </w:t>
      </w:r>
    </w:p>
    <w:p w:rsidR="00D2292B" w:rsidRDefault="00AE41E6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2315245</wp:posOffset>
            </wp:positionH>
            <wp:positionV relativeFrom="paragraph">
              <wp:posOffset>102403</wp:posOffset>
            </wp:positionV>
            <wp:extent cx="3114040" cy="2761615"/>
            <wp:effectExtent l="0" t="0" r="0" b="6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5E3">
        <w:rPr>
          <w:noProof/>
        </w:rPr>
        <w:drawing>
          <wp:inline distT="0" distB="0" distL="0" distR="0" wp14:anchorId="48C36B0B" wp14:editId="515A5931">
            <wp:extent cx="3171429" cy="21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1E6">
        <w:rPr>
          <w:noProof/>
        </w:rPr>
        <w:t xml:space="preserve"> </w:t>
      </w:r>
    </w:p>
    <w:p w:rsidR="00AE41E6" w:rsidRDefault="00AE41E6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F16907" w:rsidRDefault="00F16907" w:rsidP="008849C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、心得体会</w:t>
      </w:r>
    </w:p>
    <w:p w:rsidR="008849C9" w:rsidRDefault="008849C9" w:rsidP="008849C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此次实验练习了白盒测试的两个测试方法，其中一个是逻辑覆盖，另外一个是基本路径</w:t>
      </w:r>
      <w:r w:rsidR="009335A2">
        <w:rPr>
          <w:rFonts w:ascii="Calibri" w:eastAsia="宋体" w:hAnsi="Calibri" w:cs="Times New Roman" w:hint="eastAsia"/>
          <w:sz w:val="24"/>
          <w:szCs w:val="24"/>
        </w:rPr>
        <w:t>覆盖。通过对这两个方法的使用，个人感觉基本路径覆盖更高效一些，它是根据圈复杂度确定测试用例个数，然后在利用路径覆盖对程序进行测试，相比较逻辑覆盖，基本路径覆盖的覆盖率很轻松就能达到</w:t>
      </w:r>
      <w:r w:rsidR="009335A2">
        <w:rPr>
          <w:rFonts w:ascii="Calibri" w:eastAsia="宋体" w:hAnsi="Calibri" w:cs="Times New Roman" w:hint="eastAsia"/>
          <w:sz w:val="24"/>
          <w:szCs w:val="24"/>
        </w:rPr>
        <w:t>100%</w:t>
      </w:r>
      <w:r w:rsidR="009335A2">
        <w:rPr>
          <w:rFonts w:ascii="Calibri" w:eastAsia="宋体" w:hAnsi="Calibri" w:cs="Times New Roman" w:hint="eastAsia"/>
          <w:sz w:val="24"/>
          <w:szCs w:val="24"/>
        </w:rPr>
        <w:t>，使用起来很方便。</w:t>
      </w:r>
    </w:p>
    <w:p w:rsidR="009335A2" w:rsidRPr="008849C9" w:rsidRDefault="009335A2" w:rsidP="008849C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之前写程序都是只注重功能的实现，并没有进行这些测试，导致程序真正用的时候会出现很多</w:t>
      </w:r>
      <w:r>
        <w:rPr>
          <w:rFonts w:ascii="Calibri" w:eastAsia="宋体" w:hAnsi="Calibri" w:cs="Times New Roman" w:hint="eastAsia"/>
          <w:sz w:val="24"/>
          <w:szCs w:val="24"/>
        </w:rPr>
        <w:t>bug</w:t>
      </w:r>
      <w:r>
        <w:rPr>
          <w:rFonts w:ascii="Calibri" w:eastAsia="宋体" w:hAnsi="Calibri" w:cs="Times New Roman" w:hint="eastAsia"/>
          <w:sz w:val="24"/>
          <w:szCs w:val="24"/>
        </w:rPr>
        <w:t>，其实这些</w:t>
      </w:r>
      <w:r>
        <w:rPr>
          <w:rFonts w:ascii="Calibri" w:eastAsia="宋体" w:hAnsi="Calibri" w:cs="Times New Roman" w:hint="eastAsia"/>
          <w:sz w:val="24"/>
          <w:szCs w:val="24"/>
        </w:rPr>
        <w:t>bug</w:t>
      </w:r>
      <w:r>
        <w:rPr>
          <w:rFonts w:ascii="Calibri" w:eastAsia="宋体" w:hAnsi="Calibri" w:cs="Times New Roman" w:hint="eastAsia"/>
          <w:sz w:val="24"/>
          <w:szCs w:val="24"/>
        </w:rPr>
        <w:t>都是一些很小的问题，只要稍微测试就可以发现它们。今后要多注重测试方面的工作，使自己的程序更加健壮。</w:t>
      </w:r>
    </w:p>
    <w:sectPr w:rsidR="009335A2" w:rsidRPr="008849C9" w:rsidSect="0027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61F" w:rsidRDefault="002B161F" w:rsidP="00796F6D">
      <w:r>
        <w:separator/>
      </w:r>
    </w:p>
  </w:endnote>
  <w:endnote w:type="continuationSeparator" w:id="0">
    <w:p w:rsidR="002B161F" w:rsidRDefault="002B161F" w:rsidP="0079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61F" w:rsidRDefault="002B161F" w:rsidP="00796F6D">
      <w:r>
        <w:separator/>
      </w:r>
    </w:p>
  </w:footnote>
  <w:footnote w:type="continuationSeparator" w:id="0">
    <w:p w:rsidR="002B161F" w:rsidRDefault="002B161F" w:rsidP="0079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ideographDigital"/>
      <w:lvlText w:val="%1、"/>
      <w:lvlJc w:val="left"/>
      <w:pPr>
        <w:tabs>
          <w:tab w:val="num" w:pos="1052"/>
        </w:tabs>
        <w:ind w:left="1052" w:hanging="420"/>
      </w:pPr>
      <w:rPr>
        <w:rFonts w:eastAsia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23"/>
    <w:multiLevelType w:val="multilevel"/>
    <w:tmpl w:val="00000023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 w15:restartNumberingAfterBreak="0">
    <w:nsid w:val="04B96184"/>
    <w:multiLevelType w:val="hybridMultilevel"/>
    <w:tmpl w:val="E78696F6"/>
    <w:lvl w:ilvl="0" w:tplc="281C24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70D1B"/>
    <w:multiLevelType w:val="hybridMultilevel"/>
    <w:tmpl w:val="DA78C3E2"/>
    <w:lvl w:ilvl="0" w:tplc="2F2AC6B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C52784"/>
    <w:multiLevelType w:val="hybridMultilevel"/>
    <w:tmpl w:val="4064B2E2"/>
    <w:lvl w:ilvl="0" w:tplc="209C5D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D694B"/>
    <w:multiLevelType w:val="hybridMultilevel"/>
    <w:tmpl w:val="CBC6DF5A"/>
    <w:lvl w:ilvl="0" w:tplc="00200E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760448"/>
    <w:multiLevelType w:val="hybridMultilevel"/>
    <w:tmpl w:val="FC0CDBCC"/>
    <w:lvl w:ilvl="0" w:tplc="ED48937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5"/>
    <w:rsid w:val="0003170C"/>
    <w:rsid w:val="000B06EF"/>
    <w:rsid w:val="000B3ABA"/>
    <w:rsid w:val="0012530C"/>
    <w:rsid w:val="00145FF2"/>
    <w:rsid w:val="00192162"/>
    <w:rsid w:val="00205F93"/>
    <w:rsid w:val="00290D21"/>
    <w:rsid w:val="002B161F"/>
    <w:rsid w:val="00330233"/>
    <w:rsid w:val="00332C1D"/>
    <w:rsid w:val="003C4789"/>
    <w:rsid w:val="00483BDB"/>
    <w:rsid w:val="004A45E3"/>
    <w:rsid w:val="00585B4D"/>
    <w:rsid w:val="00594CE6"/>
    <w:rsid w:val="005A53B1"/>
    <w:rsid w:val="00604B05"/>
    <w:rsid w:val="00621B1D"/>
    <w:rsid w:val="006471A4"/>
    <w:rsid w:val="006C448A"/>
    <w:rsid w:val="00702A1E"/>
    <w:rsid w:val="00753D92"/>
    <w:rsid w:val="00796F6D"/>
    <w:rsid w:val="00876D77"/>
    <w:rsid w:val="008849C9"/>
    <w:rsid w:val="008D5148"/>
    <w:rsid w:val="009335A2"/>
    <w:rsid w:val="009C397E"/>
    <w:rsid w:val="00A86E7F"/>
    <w:rsid w:val="00A9293E"/>
    <w:rsid w:val="00AE41E6"/>
    <w:rsid w:val="00B15410"/>
    <w:rsid w:val="00D2292B"/>
    <w:rsid w:val="00D67806"/>
    <w:rsid w:val="00D82CA5"/>
    <w:rsid w:val="00DF7F04"/>
    <w:rsid w:val="00E0760B"/>
    <w:rsid w:val="00E65034"/>
    <w:rsid w:val="00EC2765"/>
    <w:rsid w:val="00F16907"/>
    <w:rsid w:val="00FC26E6"/>
    <w:rsid w:val="00FC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2F2B8-CB75-42B8-8E59-A377DB2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F6D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796F6D"/>
  </w:style>
  <w:style w:type="character" w:customStyle="1" w:styleId="Char">
    <w:name w:val="页眉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character" w:customStyle="1" w:styleId="Char0">
    <w:name w:val="页脚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table" w:styleId="a7">
    <w:name w:val="Table Grid"/>
    <w:basedOn w:val="a1"/>
    <w:uiPriority w:val="39"/>
    <w:rsid w:val="00796F6D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无列表2"/>
    <w:next w:val="a2"/>
    <w:uiPriority w:val="99"/>
    <w:semiHidden/>
    <w:unhideWhenUsed/>
    <w:rsid w:val="00796F6D"/>
  </w:style>
  <w:style w:type="numbering" w:customStyle="1" w:styleId="3">
    <w:name w:val="无列表3"/>
    <w:next w:val="a2"/>
    <w:uiPriority w:val="99"/>
    <w:semiHidden/>
    <w:unhideWhenUsed/>
    <w:rsid w:val="00796F6D"/>
  </w:style>
  <w:style w:type="paragraph" w:styleId="a8">
    <w:name w:val="List Paragraph"/>
    <w:basedOn w:val="a"/>
    <w:uiPriority w:val="34"/>
    <w:qFormat/>
    <w:rsid w:val="00F1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33</cp:revision>
  <dcterms:created xsi:type="dcterms:W3CDTF">2017-06-21T11:40:00Z</dcterms:created>
  <dcterms:modified xsi:type="dcterms:W3CDTF">2017-06-21T13:09:00Z</dcterms:modified>
</cp:coreProperties>
</file>