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八年级物理《杠杆》新授课教案</w:t>
      </w:r>
    </w:p>
    <w:p>
      <w:pPr>
        <w:pStyle w:val="Heading2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课题</w:t>
            </w:r>
          </w:p>
        </w:tc>
        <w:tc>
          <w:tcPr>
            <w:tcW w:type="dxa" w:w="4320"/>
          </w:tcPr>
          <w:p>
            <w:r>
              <w:t>杠杆</w:t>
            </w:r>
          </w:p>
        </w:tc>
      </w:tr>
      <w:tr>
        <w:tc>
          <w:tcPr>
            <w:tcW w:type="dxa" w:w="4320"/>
          </w:tcPr>
          <w:p>
            <w:r>
              <w:t>学科</w:t>
            </w:r>
          </w:p>
        </w:tc>
        <w:tc>
          <w:tcPr>
            <w:tcW w:type="dxa" w:w="4320"/>
          </w:tcPr>
          <w:p>
            <w:r>
              <w:t>物理</w:t>
            </w:r>
          </w:p>
        </w:tc>
      </w:tr>
      <w:tr>
        <w:tc>
          <w:tcPr>
            <w:tcW w:type="dxa" w:w="4320"/>
          </w:tcPr>
          <w:p>
            <w:r>
              <w:t>年级</w:t>
            </w:r>
          </w:p>
        </w:tc>
        <w:tc>
          <w:tcPr>
            <w:tcW w:type="dxa" w:w="4320"/>
          </w:tcPr>
          <w:p>
            <w:r>
              <w:t>八年级</w:t>
            </w:r>
          </w:p>
        </w:tc>
      </w:tr>
      <w:tr>
        <w:tc>
          <w:tcPr>
            <w:tcW w:type="dxa" w:w="4320"/>
          </w:tcPr>
          <w:p>
            <w:r>
              <w:t>课型</w:t>
            </w:r>
          </w:p>
        </w:tc>
        <w:tc>
          <w:tcPr>
            <w:tcW w:type="dxa" w:w="4320"/>
          </w:tcPr>
          <w:p>
            <w:r>
              <w:t>新授课</w:t>
            </w:r>
          </w:p>
        </w:tc>
      </w:tr>
      <w:tr>
        <w:tc>
          <w:tcPr>
            <w:tcW w:type="dxa" w:w="4320"/>
          </w:tcPr>
          <w:p>
            <w:r>
              <w:t>课时长度</w:t>
            </w:r>
          </w:p>
        </w:tc>
        <w:tc>
          <w:tcPr>
            <w:tcW w:type="dxa" w:w="4320"/>
          </w:tcPr>
          <w:p>
            <w:r>
              <w:t>40 分钟</w:t>
            </w:r>
          </w:p>
        </w:tc>
      </w:tr>
      <w:tr>
        <w:tc>
          <w:tcPr>
            <w:tcW w:type="dxa" w:w="4320"/>
          </w:tcPr>
          <w:p>
            <w:r>
              <w:t>教材版本</w:t>
            </w:r>
          </w:p>
        </w:tc>
        <w:tc>
          <w:tcPr>
            <w:tcW w:type="dxa" w:w="4320"/>
          </w:tcPr>
          <w:p>
            <w:r>
              <w:t>人教版</w:t>
            </w:r>
          </w:p>
        </w:tc>
      </w:tr>
      <w:tr>
        <w:tc>
          <w:tcPr>
            <w:tcW w:type="dxa" w:w="4320"/>
          </w:tcPr>
          <w:p>
            <w:r>
              <w:t>第几课时</w:t>
            </w:r>
          </w:p>
        </w:tc>
        <w:tc>
          <w:tcPr>
            <w:tcW w:type="dxa" w:w="4320"/>
          </w:tcPr>
          <w:p>
            <w:r>
              <w:t>第1课时</w:t>
            </w:r>
          </w:p>
        </w:tc>
      </w:tr>
    </w:tbl>
    <w:p>
      <w:pPr>
        <w:pStyle w:val="Heading2"/>
      </w:pPr>
      <w:r>
        <w:t>二、教材分析</w:t>
      </w:r>
    </w:p>
    <w:p>
      <w:pPr>
        <w:pStyle w:val="Heading3"/>
      </w:pPr>
      <w:r>
        <w:t>教材定位</w:t>
      </w:r>
    </w:p>
    <w:p>
      <w:r>
        <w:t>本课是人教版八年级下册第十二章《简单机械》的第一课时。学生已经学过力、力的三要素与二力平衡，具备分析受力、画示意图的基础；本课把这些知识引向「力如何使物体绕定点转动」，为后续学习滑轮、机械效率打基础。</w:t>
      </w:r>
    </w:p>
    <w:p>
      <w:pPr>
        <w:pStyle w:val="Heading3"/>
      </w:pPr>
      <w:r>
        <w:t>知识结构</w:t>
      </w:r>
    </w:p>
    <w:p>
      <w:r>
        <w:t>本课知识主线为「认识杠杆 → 明确五要素 → 理解力臂 → 用杠杆模型分析工具」。其中力臂概念的建立是连接「力的作用效果」与「转动效果」的枢纽，也是本课承担的核心任务；杠杆的分类是模型的直接应用，不单独占用新课时间。</w:t>
      </w:r>
    </w:p>
    <w:p>
      <w:pPr>
        <w:pStyle w:val="Heading3"/>
      </w:pPr>
      <w:r>
        <w:t>课标要求（需核对现行课标）</w:t>
      </w:r>
    </w:p>
    <w:p>
      <w:r>
        <w:t>课标要求学生通过实验探究杠杆的平衡条件，并能用其解释生活和生产中的简单现象（请按现行课程标准与所用教材核对）。</w:t>
      </w:r>
    </w:p>
    <w:p>
      <w:pPr>
        <w:pStyle w:val="Heading2"/>
      </w:pPr>
      <w:r>
        <w:t>三、学情分析</w:t>
      </w:r>
    </w:p>
    <w:p>
      <w:pPr>
        <w:pStyle w:val="Heading3"/>
      </w:pPr>
      <w:r>
        <w:t>已有基础</w:t>
      </w:r>
    </w:p>
    <w:p>
      <w:r>
        <w:t>学生已掌握力的三要素、力的示意图画法与二力平衡条件，能用「离支点越远越省力」的生活经验解释撬棒现象，但这一经验还没有与力的作用线建立联系。</w:t>
      </w:r>
    </w:p>
    <w:p>
      <w:pPr>
        <w:pStyle w:val="Heading3"/>
      </w:pPr>
      <w:r>
        <w:t>认知特点</w:t>
      </w:r>
    </w:p>
    <w:p>
      <w:r>
        <w:t>八年级学生处于具体形象思维向抽象逻辑思维过渡阶段，能从实物中抽象出简单模型，但对「距离」的理解仍偏向两个点之间的线段，需要借助可视化操作才能接受「点到线的距离」。</w:t>
      </w:r>
    </w:p>
    <w:p>
      <w:pPr>
        <w:pStyle w:val="Heading3"/>
      </w:pPr>
      <w:r>
        <w:t>预计困难</w:t>
      </w:r>
    </w:p>
    <w:p>
      <w:r>
        <w:t>学生总把力臂当成支点到力作用点的距离，忽略力臂是支点到力的作用线的距离，画图时还常把力臂画在杠杆上，误以为力臂一定是杠杆的一部分。</w:t>
      </w:r>
    </w:p>
    <w:p>
      <w:pPr>
        <w:pStyle w:val="Heading3"/>
      </w:pPr>
      <w:r>
        <w:t>学习习惯</w:t>
      </w:r>
    </w:p>
    <w:p>
      <w:r>
        <w:t>本班学生习惯小组讨论与动手操作，课堂参与积极，但画图时急于求成，往往不先确定力的作用线就直接连线，需要有明确的作图步骤约束。</w:t>
      </w:r>
    </w:p>
    <w:p>
      <w:pPr>
        <w:pStyle w:val="Heading2"/>
      </w:pPr>
      <w:r>
        <w:t>四、教学目标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维度</w:t>
            </w:r>
          </w:p>
        </w:tc>
        <w:tc>
          <w:tcPr>
            <w:tcW w:type="dxa" w:w="1728"/>
          </w:tcPr>
          <w:p>
            <w:r>
              <w:t>教学目标</w:t>
            </w:r>
          </w:p>
        </w:tc>
        <w:tc>
          <w:tcPr>
            <w:tcW w:type="dxa" w:w="1728"/>
          </w:tcPr>
          <w:p>
            <w:r>
              <w:t>行为动词</w:t>
            </w:r>
          </w:p>
        </w:tc>
        <w:tc>
          <w:tcPr>
            <w:tcW w:type="dxa" w:w="1728"/>
          </w:tcPr>
          <w:p>
            <w:r>
              <w:t>对应环节</w:t>
            </w:r>
          </w:p>
        </w:tc>
        <w:tc>
          <w:tcPr>
            <w:tcW w:type="dxa" w:w="1728"/>
          </w:tcPr>
          <w:p>
            <w:r>
              <w:t>评价证据</w:t>
            </w:r>
          </w:p>
        </w:tc>
      </w:tr>
      <w:tr>
        <w:tc>
          <w:tcPr>
            <w:tcW w:type="dxa" w:w="1728"/>
          </w:tcPr>
          <w:p>
            <w:r>
              <w:t>物理观念</w:t>
            </w:r>
          </w:p>
        </w:tc>
        <w:tc>
          <w:tcPr>
            <w:tcW w:type="dxa" w:w="1728"/>
          </w:tcPr>
          <w:p>
            <w:r>
              <w:t>说出杠杆的五要素名称，并在给定的杠杆示意图上标注支点、动力、阻力及其力臂</w:t>
            </w:r>
          </w:p>
        </w:tc>
        <w:tc>
          <w:tcPr>
            <w:tcW w:type="dxa" w:w="1728"/>
          </w:tcPr>
          <w:p>
            <w:r>
              <w:t>标注</w:t>
            </w:r>
          </w:p>
        </w:tc>
        <w:tc>
          <w:tcPr>
            <w:tcW w:type="dxa" w:w="1728"/>
          </w:tcPr>
          <w:p>
            <w:r>
              <w:t>情境导入；概念建构</w:t>
            </w:r>
          </w:p>
        </w:tc>
        <w:tc>
          <w:tcPr>
            <w:tcW w:type="dxa" w:w="1728"/>
          </w:tcPr>
          <w:p>
            <w:r>
              <w:t>力臂作图规范；概念表述准确性</w:t>
            </w:r>
          </w:p>
        </w:tc>
      </w:tr>
      <w:tr>
        <w:tc>
          <w:tcPr>
            <w:tcW w:type="dxa" w:w="1728"/>
          </w:tcPr>
          <w:p>
            <w:r>
              <w:t>科学思维</w:t>
            </w:r>
          </w:p>
        </w:tc>
        <w:tc>
          <w:tcPr>
            <w:tcW w:type="dxa" w:w="1728"/>
          </w:tcPr>
          <w:p>
            <w:r>
              <w:t>通过比较不同施力方向产生的效果差异，解释力臂是支点到力的作用线的距离</w:t>
            </w:r>
          </w:p>
        </w:tc>
        <w:tc>
          <w:tcPr>
            <w:tcW w:type="dxa" w:w="1728"/>
          </w:tcPr>
          <w:p>
            <w:r>
              <w:t>解释</w:t>
            </w:r>
          </w:p>
        </w:tc>
        <w:tc>
          <w:tcPr>
            <w:tcW w:type="dxa" w:w="1728"/>
          </w:tcPr>
          <w:p>
            <w:r>
              <w:t>难点突破</w:t>
            </w:r>
          </w:p>
        </w:tc>
        <w:tc>
          <w:tcPr>
            <w:tcW w:type="dxa" w:w="1728"/>
          </w:tcPr>
          <w:p>
            <w:r>
              <w:t>概念表述准确性</w:t>
            </w:r>
          </w:p>
        </w:tc>
      </w:tr>
      <w:tr>
        <w:tc>
          <w:tcPr>
            <w:tcW w:type="dxa" w:w="1728"/>
          </w:tcPr>
          <w:p>
            <w:r>
              <w:t>科学探究</w:t>
            </w:r>
          </w:p>
        </w:tc>
        <w:tc>
          <w:tcPr>
            <w:tcW w:type="dxa" w:w="1728"/>
          </w:tcPr>
          <w:p>
            <w:r>
              <w:t>运用杠杆模型分析剪刀、镊子、钓鱼竿属于省力还是费力杠杆，并说明判断依据</w:t>
            </w:r>
          </w:p>
        </w:tc>
        <w:tc>
          <w:tcPr>
            <w:tcW w:type="dxa" w:w="1728"/>
          </w:tcPr>
          <w:p>
            <w:r>
              <w:t>运用</w:t>
            </w:r>
          </w:p>
        </w:tc>
        <w:tc>
          <w:tcPr>
            <w:tcW w:type="dxa" w:w="1728"/>
          </w:tcPr>
          <w:p>
            <w:r>
              <w:t>变式应用</w:t>
            </w:r>
          </w:p>
        </w:tc>
        <w:tc>
          <w:tcPr>
            <w:tcW w:type="dxa" w:w="1728"/>
          </w:tcPr>
          <w:p>
            <w:r>
              <w:t>模型应用与依据表达</w:t>
            </w:r>
          </w:p>
        </w:tc>
      </w:tr>
    </w:tbl>
    <w:p>
      <w:pPr>
        <w:pStyle w:val="Heading2"/>
      </w:pPr>
      <w:r>
        <w:t>五、教学重点与难点</w:t>
      </w:r>
    </w:p>
    <w:p>
      <w:pPr>
        <w:pStyle w:val="Heading3"/>
      </w:pPr>
      <w:r>
        <w:t>教学重点</w:t>
      </w:r>
    </w:p>
    <w:p>
      <w:r>
        <w:t>力臂概念的建立与规范作图：从「力到作用线的距离」理解力臂，并能按步骤画出动力臂与阻力臂。</w:t>
      </w:r>
    </w:p>
    <w:p>
      <w:pPr>
        <w:pStyle w:val="Heading3"/>
      </w:pPr>
      <w:r>
        <w:t>教学难点</w:t>
      </w:r>
    </w:p>
    <w:p>
      <w:r>
        <w:t>学生把力臂误解为支点到力作用点的距离，并认为力臂必然落在杠杆上；难点在于把「点—点距离」的观念转变为「点—线距离」，需要在流程中借助改变施力方向的对比观察来突破。</w:t>
      </w:r>
    </w:p>
    <w:p>
      <w:pPr>
        <w:pStyle w:val="Heading3"/>
      </w:pPr>
      <w:r>
        <w:t>关键问题串</w:t>
      </w:r>
    </w:p>
    <w:p>
      <w:r>
        <w:t>1. 同样一根撬棒，为什么握得离石头越远越省力？</w:t>
      </w:r>
    </w:p>
    <w:p>
      <w:r>
        <w:t>2. 改用力方向后，为什么用同样的力效果却变了？</w:t>
      </w:r>
    </w:p>
    <w:p>
      <w:r>
        <w:t>3. 剪刀、镊子、钓鱼竿，哪一种用起来更费力，判断依据是什么？</w:t>
      </w:r>
    </w:p>
    <w:p>
      <w:pPr>
        <w:pStyle w:val="Heading3"/>
      </w:pPr>
      <w:r>
        <w:t>难点支架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支架内容</w:t>
            </w:r>
          </w:p>
        </w:tc>
        <w:tc>
          <w:tcPr>
            <w:tcW w:type="dxa" w:w="4320"/>
          </w:tcPr>
          <w:p>
            <w:r>
              <w:t>撤除时机</w:t>
            </w:r>
          </w:p>
        </w:tc>
      </w:tr>
      <w:tr>
        <w:tc>
          <w:tcPr>
            <w:tcW w:type="dxa" w:w="4320"/>
          </w:tcPr>
          <w:p>
            <w:r>
              <w:t>作图支架：先画出力的作用线（虚线延长），再从支点作这条线的垂线，用直角符号标出垂直关系</w:t>
            </w:r>
          </w:p>
        </w:tc>
        <w:tc>
          <w:tcPr>
            <w:tcW w:type="dxa" w:w="4320"/>
          </w:tcPr>
          <w:p>
            <w:r>
              <w:t>三道模仿练习之后，撤除虚线延长与直角符号的提示，要求学生独立完成作图</w:t>
            </w:r>
          </w:p>
        </w:tc>
      </w:tr>
      <w:tr>
        <w:tc>
          <w:tcPr>
            <w:tcW w:type="dxa" w:w="4320"/>
          </w:tcPr>
          <w:p>
            <w:r>
              <w:t>对比支架：同一杠杆上施加大小相同、方向不同的两个力，让学生观察转动效果差异</w:t>
            </w:r>
          </w:p>
        </w:tc>
        <w:tc>
          <w:tcPr>
            <w:tcW w:type="dxa" w:w="4320"/>
          </w:tcPr>
          <w:p>
            <w:r>
              <w:t>学生能说出「力的作用线位置变了」之后即可撤除，转入符号化表达</w:t>
            </w:r>
          </w:p>
        </w:tc>
      </w:tr>
    </w:tbl>
    <w:p>
      <w:pPr>
        <w:pStyle w:val="Heading2"/>
      </w:pPr>
      <w:r>
        <w:t>六、教学准备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使用方式</w:t>
            </w:r>
          </w:p>
        </w:tc>
      </w:tr>
      <w:tr>
        <w:tc>
          <w:tcPr>
            <w:tcW w:type="dxa" w:w="2880"/>
          </w:tcPr>
          <w:p>
            <w:r>
              <w:t>演示教具</w:t>
            </w:r>
          </w:p>
        </w:tc>
        <w:tc>
          <w:tcPr>
            <w:tcW w:type="dxa" w:w="2880"/>
          </w:tcPr>
          <w:p>
            <w:r>
              <w:t>撬棒、开瓶器、可调节支点的杠杆演示装置</w:t>
            </w:r>
          </w:p>
        </w:tc>
        <w:tc>
          <w:tcPr>
            <w:tcW w:type="dxa" w:w="2880"/>
          </w:tcPr>
          <w:p>
            <w:r>
              <w:t>导入演示与难点突破环节改变施力方向的对比观察</w:t>
            </w:r>
          </w:p>
        </w:tc>
      </w:tr>
      <w:tr>
        <w:tc>
          <w:tcPr>
            <w:tcW w:type="dxa" w:w="2880"/>
          </w:tcPr>
          <w:p>
            <w:r>
              <w:t>学具</w:t>
            </w:r>
          </w:p>
        </w:tc>
        <w:tc>
          <w:tcPr>
            <w:tcW w:type="dxa" w:w="2880"/>
          </w:tcPr>
          <w:p>
            <w:r>
              <w:t>直尺、直角三角板</w:t>
            </w:r>
          </w:p>
        </w:tc>
        <w:tc>
          <w:tcPr>
            <w:tcW w:type="dxa" w:w="2880"/>
          </w:tcPr>
          <w:p>
            <w:r>
              <w:t>学生作力臂时画作用线与标注直角符号</w:t>
            </w:r>
          </w:p>
        </w:tc>
      </w:tr>
      <w:tr>
        <w:tc>
          <w:tcPr>
            <w:tcW w:type="dxa" w:w="2880"/>
          </w:tcPr>
          <w:p>
            <w:r>
              <w:t>图片材料</w:t>
            </w:r>
          </w:p>
        </w:tc>
        <w:tc>
          <w:tcPr>
            <w:tcW w:type="dxa" w:w="2880"/>
          </w:tcPr>
          <w:p>
            <w:r>
              <w:t>剪刀、镊子、钓鱼竿使用场景图</w:t>
            </w:r>
          </w:p>
        </w:tc>
        <w:tc>
          <w:tcPr>
            <w:tcW w:type="dxa" w:w="2880"/>
          </w:tcPr>
          <w:p>
            <w:r>
              <w:t>变式应用环节的小组判断任务</w:t>
            </w:r>
          </w:p>
        </w:tc>
      </w:tr>
    </w:tbl>
    <w:p>
      <w:pPr>
        <w:pStyle w:val="Heading2"/>
      </w:pPr>
      <w:r>
        <w:t>七、教学过程</w:t>
      </w:r>
    </w:p>
    <w:p>
      <w:pPr>
        <w:pStyle w:val="Heading3"/>
      </w:pPr>
      <w:r>
        <w:t>设计思路</w:t>
      </w:r>
    </w:p>
    <w:p>
      <w:pPr>
        <w:pStyle w:val="ListBullet"/>
      </w:pPr>
      <w:r>
        <w:t>教学模式：情境导入—概念建构—变式应用的探究式新授课</w:t>
      </w:r>
    </w:p>
    <w:p>
      <w:pPr>
        <w:pStyle w:val="ListBullet"/>
      </w:pPr>
      <w:r>
        <w:t>情境导入锚点：用撬棒撬石头和开瓶器开瓶两个动作引入，让学生先说出自己认为省力的原因，暴露「离支点越远越省力」的初步想法，再追问「这个距离究竟从哪里量到哪里」，把注意力引到距离的起止点上。</w:t>
      </w:r>
    </w:p>
    <w:p>
      <w:pPr>
        <w:pStyle w:val="ListBullet"/>
      </w:pPr>
      <w:r>
        <w:t>概念建构路径：先让学生在自己画的撬棒图上标注他们认为的「距离」，收集两到三种不同画法并并排展示；随后教师揭示规范表述：力臂是支点到力的作用线的距离，并与学生的画法逐点对照，指出差别出现在「作用点」与「作用线」上。</w:t>
      </w:r>
    </w:p>
    <w:p>
      <w:pPr>
        <w:pStyle w:val="ListBullet"/>
      </w:pPr>
      <w:r>
        <w:t>变式训练安排：模仿画力臂—改变施力方向再画力臂—判断剪刀镊子钓鱼竿属于哪类杠杆。三个层次的变式依次改变作图对象方向、力的方向、问题情境，方法内核始终是「先找作用线，再作垂线」，最后要求学生用一句话说出判断依据。</w:t>
      </w:r>
    </w:p>
    <w:p>
      <w:pPr>
        <w:pStyle w:val="Heading3"/>
      </w:pPr>
      <w:r>
        <w:t>教学流程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环节</w:t>
            </w:r>
          </w:p>
        </w:tc>
        <w:tc>
          <w:tcPr>
            <w:tcW w:type="dxa" w:w="1728"/>
          </w:tcPr>
          <w:p>
            <w:r>
              <w:t>时间</w:t>
            </w:r>
          </w:p>
        </w:tc>
        <w:tc>
          <w:tcPr>
            <w:tcW w:type="dxa" w:w="1728"/>
          </w:tcPr>
          <w:p>
            <w:r>
              <w:t>教师活动</w:t>
            </w:r>
          </w:p>
        </w:tc>
        <w:tc>
          <w:tcPr>
            <w:tcW w:type="dxa" w:w="1728"/>
          </w:tcPr>
          <w:p>
            <w:r>
              <w:t>学生活动</w:t>
            </w:r>
          </w:p>
        </w:tc>
        <w:tc>
          <w:tcPr>
            <w:tcW w:type="dxa" w:w="1728"/>
          </w:tcPr>
          <w:p>
            <w:r>
              <w:t>设计意图</w:t>
            </w:r>
          </w:p>
        </w:tc>
      </w:tr>
      <w:tr>
        <w:tc>
          <w:tcPr>
            <w:tcW w:type="dxa" w:w="1728"/>
          </w:tcPr>
          <w:p>
            <w:r>
              <w:t>情境导入</w:t>
            </w:r>
          </w:p>
        </w:tc>
        <w:tc>
          <w:tcPr>
            <w:tcW w:type="dxa" w:w="1728"/>
          </w:tcPr>
          <w:p>
            <w:r>
              <w:t>4′</w:t>
            </w:r>
          </w:p>
        </w:tc>
        <w:tc>
          <w:tcPr>
            <w:tcW w:type="dxa" w:w="1728"/>
          </w:tcPr>
          <w:p>
            <w:r>
              <w:t>用撬棒撬动讲台一角，再演示开瓶器开瓶，请学生说说为什么更省力；追问「省力的那个距离，你打算从哪里量到哪里」，把学生的回答写在黑板一角</w:t>
            </w:r>
          </w:p>
        </w:tc>
        <w:tc>
          <w:tcPr>
            <w:tcW w:type="dxa" w:w="1728"/>
          </w:tcPr>
          <w:p>
            <w:r>
              <w:t>观察演示并说出自己的初步解释；在草稿纸上标出自己认为的那个「距离」，同桌之间比对画法差异</w:t>
            </w:r>
          </w:p>
        </w:tc>
        <w:tc>
          <w:tcPr>
            <w:tcW w:type="dxa" w:w="1728"/>
          </w:tcPr>
          <w:p>
            <w:r>
              <w:t>先让学生的朴素经验浮出水面，后面的概念建构才有可以对照的对象。如果不先暴露画法差异，学生会把「力臂」当作新名词记住，但旧观念不会改变。</w:t>
            </w:r>
          </w:p>
        </w:tc>
      </w:tr>
      <w:tr>
        <w:tc>
          <w:tcPr>
            <w:tcW w:type="dxa" w:w="1728"/>
          </w:tcPr>
          <w:p>
            <w:r>
              <w:t>概念建构</w:t>
            </w:r>
          </w:p>
        </w:tc>
        <w:tc>
          <w:tcPr>
            <w:tcW w:type="dxa" w:w="1728"/>
          </w:tcPr>
          <w:p>
            <w:r>
              <w:t>12′</w:t>
            </w:r>
          </w:p>
        </w:tc>
        <w:tc>
          <w:tcPr>
            <w:tcW w:type="dxa" w:w="1728"/>
          </w:tcPr>
          <w:p>
            <w:r>
              <w:t>收集两到三种不同的距离画法并排展示，不急于评判对错；揭示规范表述：力臂是支点到力的作用线的距离，并与学生画法逐点对照；示范作图三步法：画作用线—从支点作垂线—标直角符号</w:t>
            </w:r>
          </w:p>
        </w:tc>
        <w:tc>
          <w:tcPr>
            <w:tcW w:type="dxa" w:w="1728"/>
          </w:tcPr>
          <w:p>
            <w:r>
              <w:t>对照自己的画法找出差异出现在哪一步；按三步法重画一次，说出每一步在做什么</w:t>
            </w:r>
          </w:p>
        </w:tc>
        <w:tc>
          <w:tcPr>
            <w:tcW w:type="dxa" w:w="1728"/>
          </w:tcPr>
          <w:p>
            <w:r>
              <w:t>概念不是被宣告的，而是通过与已有想法的对照被修正的。把作图拆成三步，是给抽象的距离观念一个可执行的抓手。</w:t>
            </w:r>
          </w:p>
        </w:tc>
      </w:tr>
      <w:tr>
        <w:tc>
          <w:tcPr>
            <w:tcW w:type="dxa" w:w="1728"/>
          </w:tcPr>
          <w:p>
            <w:r>
              <w:t>难点突破</w:t>
            </w:r>
          </w:p>
        </w:tc>
        <w:tc>
          <w:tcPr>
            <w:tcW w:type="dxa" w:w="1728"/>
          </w:tcPr>
          <w:p>
            <w:r>
              <w:t>10′</w:t>
            </w:r>
          </w:p>
        </w:tc>
        <w:tc>
          <w:tcPr>
            <w:tcW w:type="dxa" w:w="1728"/>
          </w:tcPr>
          <w:p>
            <w:r>
              <w:t>在同一杠杆上施加大小相同、方向不同的两个力，请学生观察转动效果差异；引导追问：力的大小没变，为什么效果变了；补充说明力臂可以落在杠杆之外，纠正「力臂必在杠杆上」的直觉</w:t>
            </w:r>
          </w:p>
        </w:tc>
        <w:tc>
          <w:tcPr>
            <w:tcW w:type="dxa" w:w="1728"/>
          </w:tcPr>
          <w:p>
            <w:r>
              <w:t>观察并描述两次转动效果的差异；尝试用自己的语言说明「位置变了所以效果变了」；在图上画出落在杠杆之外的力臂并验证</w:t>
            </w:r>
          </w:p>
        </w:tc>
        <w:tc>
          <w:tcPr>
            <w:tcW w:type="dxa" w:w="1728"/>
          </w:tcPr>
          <w:p>
            <w:r>
              <w:t>难点在于观念转变，光靠讲解改不过来。改变施力方向的对比观察能让「力臂是位置量」这件事变得可见，学生才有机会自己发现旧观念的漏洞。</w:t>
            </w:r>
          </w:p>
        </w:tc>
      </w:tr>
      <w:tr>
        <w:tc>
          <w:tcPr>
            <w:tcW w:type="dxa" w:w="1728"/>
          </w:tcPr>
          <w:p>
            <w:r>
              <w:t>变式应用</w:t>
            </w:r>
          </w:p>
        </w:tc>
        <w:tc>
          <w:tcPr>
            <w:tcW w:type="dxa" w:w="1728"/>
          </w:tcPr>
          <w:p>
            <w:r>
              <w:t>10′</w:t>
            </w:r>
          </w:p>
        </w:tc>
        <w:tc>
          <w:tcPr>
            <w:tcW w:type="dxa" w:w="1728"/>
          </w:tcPr>
          <w:p>
            <w:r>
              <w:t>发放剪刀、镊子、钓鱼竿的使用场景图，请小组判断属于省力还是费力杠杆；巡视并对只凭感觉判断的小组追问「你的判断依据是什么」；组织两组交流判断依据，归纳出「比较力臂长短」的判断路径</w:t>
            </w:r>
          </w:p>
        </w:tc>
        <w:tc>
          <w:tcPr>
            <w:tcW w:type="dxa" w:w="1728"/>
          </w:tcPr>
          <w:p>
            <w:r>
              <w:t>小组讨论三类工具的动力臂与阻力臂关系并写出判断依据；派代表说明依据，其他小组提出质疑或补充</w:t>
            </w:r>
          </w:p>
        </w:tc>
        <w:tc>
          <w:tcPr>
            <w:tcW w:type="dxa" w:w="1728"/>
          </w:tcPr>
          <w:p>
            <w:r>
              <w:t>从作图转向真实工具判断，检验的是模型能否离开具体图形被使用。要求学生写出依据，是为了避免猜对答案却不是用模型得到的。</w:t>
            </w:r>
          </w:p>
        </w:tc>
      </w:tr>
      <w:tr>
        <w:tc>
          <w:tcPr>
            <w:tcW w:type="dxa" w:w="1728"/>
          </w:tcPr>
          <w:p>
            <w:r>
              <w:t>课堂小结</w:t>
            </w:r>
          </w:p>
        </w:tc>
        <w:tc>
          <w:tcPr>
            <w:tcW w:type="dxa" w:w="1728"/>
          </w:tcPr>
          <w:p>
            <w:r>
              <w:t>4′</w:t>
            </w:r>
          </w:p>
        </w:tc>
        <w:tc>
          <w:tcPr>
            <w:tcW w:type="dxa" w:w="1728"/>
          </w:tcPr>
          <w:p>
            <w:r>
              <w:t>回扣导入时写在黑板一角的距离标注，请学生说明自己原来的画法错在哪里；请两名学生复述力臂定义的三个关键点</w:t>
            </w:r>
          </w:p>
        </w:tc>
        <w:tc>
          <w:tcPr>
            <w:tcW w:type="dxa" w:w="1728"/>
          </w:tcPr>
          <w:p>
            <w:r>
              <w:t>对照课初的草稿说明观念发生了怎样的变化；复述力臂定义的关键点，并补充一个容易出错的地方</w:t>
            </w:r>
          </w:p>
        </w:tc>
        <w:tc>
          <w:tcPr>
            <w:tcW w:type="dxa" w:w="1728"/>
          </w:tcPr>
          <w:p>
            <w:r>
              <w:t>回扣导入是为了让这节课形成一个闭环，学生能看到自己观念的变化过程，而不是只记住一条定义。</w:t>
            </w:r>
          </w:p>
        </w:tc>
      </w:tr>
    </w:tbl>
    <w:p>
      <w:pPr>
        <w:pStyle w:val="Heading3"/>
      </w:pPr>
      <w:r>
        <w:t>环节产出</w:t>
      </w:r>
    </w:p>
    <w:p>
      <w:pPr>
        <w:pStyle w:val="ListBullet"/>
      </w:pPr>
      <w:r>
        <w:t>情境导入：学生草稿上的初步「距离」标注（保留到课尾对比）</w:t>
      </w:r>
    </w:p>
    <w:p>
      <w:pPr>
        <w:pStyle w:val="ListBullet"/>
      </w:pPr>
      <w:r>
        <w:t>概念建构：重画后的力臂作图，含直角符号</w:t>
      </w:r>
    </w:p>
    <w:p>
      <w:pPr>
        <w:pStyle w:val="ListBullet"/>
      </w:pPr>
      <w:r>
        <w:t>难点突破：含杠杆外力臂的作图与口头解释</w:t>
      </w:r>
    </w:p>
    <w:p>
      <w:pPr>
        <w:pStyle w:val="ListBullet"/>
      </w:pPr>
      <w:r>
        <w:t>变式应用：小组工具归类表与判断依据表述</w:t>
      </w:r>
    </w:p>
    <w:p>
      <w:pPr>
        <w:pStyle w:val="ListBullet"/>
      </w:pPr>
      <w:r>
        <w:t>课堂小结：学生口头复述的定义要点</w:t>
      </w:r>
    </w:p>
    <w:p>
      <w:pPr>
        <w:pStyle w:val="Heading2"/>
      </w:pPr>
      <w:r>
        <w:t>八、板书设计</w:t>
      </w:r>
    </w:p>
    <w:p>
      <w:pPr>
        <w:pStyle w:val="Heading3"/>
      </w:pPr>
      <w:r>
        <w:t>板书形式</w:t>
      </w:r>
    </w:p>
    <w:p>
      <w:r>
        <w:t>图解式</w:t>
      </w:r>
    </w:p>
    <w:p>
      <w:pPr>
        <w:pStyle w:val="Heading3"/>
      </w:pPr>
      <w:r>
        <w:t>板书内容</w:t>
      </w:r>
    </w:p>
    <w:p>
      <w:r>
        <w:t>左侧画出撬棒示意图并随讲解逐步标注支点、动力、阻力；右侧对应写下力臂定义与合作完成的作图三步法。第三块区域留给学生板演的生活工具归类表，由各组轮流填写，教师只在错误处用直角符号纠正。</w:t>
      </w:r>
    </w:p>
    <w:p>
      <w:pPr>
        <w:pStyle w:val="Heading2"/>
      </w:pPr>
      <w:r>
        <w:t>九、作业设计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层次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预计用时</w:t>
            </w:r>
          </w:p>
        </w:tc>
        <w:tc>
          <w:tcPr>
            <w:tcW w:type="dxa" w:w="2160"/>
          </w:tcPr>
          <w:p>
            <w:r>
              <w:t>适用学生</w:t>
            </w:r>
          </w:p>
        </w:tc>
      </w:tr>
      <w:tr>
        <w:tc>
          <w:tcPr>
            <w:tcW w:type="dxa" w:w="2160"/>
          </w:tcPr>
          <w:p>
            <w:r>
              <w:t>基础</w:t>
            </w:r>
          </w:p>
        </w:tc>
        <w:tc>
          <w:tcPr>
            <w:tcW w:type="dxa" w:w="2160"/>
          </w:tcPr>
          <w:p>
            <w:r>
              <w:t>完成课本对应习题中的力臂作图题，每题都必须画出力的作用线并标直角符号</w:t>
            </w:r>
          </w:p>
        </w:tc>
        <w:tc>
          <w:tcPr>
            <w:tcW w:type="dxa" w:w="2160"/>
          </w:tcPr>
          <w:p>
            <w:r>
              <w:t>12′</w:t>
            </w:r>
          </w:p>
        </w:tc>
        <w:tc>
          <w:tcPr>
            <w:tcW w:type="dxa" w:w="2160"/>
          </w:tcPr>
          <w:p>
            <w:r>
              <w:t>全体学生必做</w:t>
            </w:r>
          </w:p>
        </w:tc>
      </w:tr>
      <w:tr>
        <w:tc>
          <w:tcPr>
            <w:tcW w:type="dxa" w:w="2160"/>
          </w:tcPr>
          <w:p>
            <w:r>
              <w:t>提升</w:t>
            </w:r>
          </w:p>
        </w:tc>
        <w:tc>
          <w:tcPr>
            <w:tcW w:type="dxa" w:w="2160"/>
          </w:tcPr>
          <w:p>
            <w:r>
              <w:t>找出家中三件使用杠杆原理的工具，画出简化示意图并标出五要素，判断其属于省力还是费力杠杆</w:t>
            </w:r>
          </w:p>
        </w:tc>
        <w:tc>
          <w:tcPr>
            <w:tcW w:type="dxa" w:w="2160"/>
          </w:tcPr>
          <w:p>
            <w:r>
              <w:t>15′</w:t>
            </w:r>
          </w:p>
        </w:tc>
        <w:tc>
          <w:tcPr>
            <w:tcW w:type="dxa" w:w="2160"/>
          </w:tcPr>
          <w:p>
            <w:r>
              <w:t>大部分学生</w:t>
            </w:r>
          </w:p>
        </w:tc>
      </w:tr>
      <w:tr>
        <w:tc>
          <w:tcPr>
            <w:tcW w:type="dxa" w:w="2160"/>
          </w:tcPr>
          <w:p>
            <w:r>
              <w:t>拓展</w:t>
            </w:r>
          </w:p>
        </w:tc>
        <w:tc>
          <w:tcPr>
            <w:tcW w:type="dxa" w:w="2160"/>
          </w:tcPr>
          <w:p>
            <w:r>
              <w:t>设计一个用杠杆原理省力的小装置草图，并说明支点位置选择的理由与它的适用局限</w:t>
            </w:r>
          </w:p>
        </w:tc>
        <w:tc>
          <w:tcPr>
            <w:tcW w:type="dxa" w:w="2160"/>
          </w:tcPr>
          <w:p>
            <w:r>
              <w:t>20′</w:t>
            </w:r>
          </w:p>
        </w:tc>
        <w:tc>
          <w:tcPr>
            <w:tcW w:type="dxa" w:w="2160"/>
          </w:tcPr>
          <w:p>
            <w:r>
              <w:t>学有余力者选做</w:t>
            </w:r>
          </w:p>
        </w:tc>
      </w:tr>
    </w:tbl>
    <w:p>
      <w:pPr>
        <w:pStyle w:val="Heading2"/>
      </w:pPr>
      <w:r>
        <w:t>十、评价量规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评价维度</w:t>
            </w:r>
          </w:p>
        </w:tc>
        <w:tc>
          <w:tcPr>
            <w:tcW w:type="dxa" w:w="1728"/>
          </w:tcPr>
          <w:p>
            <w:r>
              <w:t>优秀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  <w:tc>
          <w:tcPr>
            <w:tcW w:type="dxa" w:w="1728"/>
          </w:tcPr>
          <w:p>
            <w:r>
              <w:t>待改进</w:t>
            </w:r>
          </w:p>
        </w:tc>
        <w:tc>
          <w:tcPr>
            <w:tcW w:type="dxa" w:w="1728"/>
          </w:tcPr>
          <w:p>
            <w:r>
              <w:t>证据来源</w:t>
            </w:r>
          </w:p>
        </w:tc>
      </w:tr>
      <w:tr>
        <w:tc>
          <w:tcPr>
            <w:tcW w:type="dxa" w:w="1728"/>
          </w:tcPr>
          <w:p>
            <w:r>
              <w:t>力臂作图规范</w:t>
            </w:r>
          </w:p>
        </w:tc>
        <w:tc>
          <w:tcPr>
            <w:tcW w:type="dxa" w:w="1728"/>
          </w:tcPr>
          <w:p>
            <w:r>
              <w:t>能先画出力的作用线，再从支点作垂线并标出直角符号，力臂落在杠杆之外的图形也能正确画出</w:t>
            </w:r>
          </w:p>
        </w:tc>
        <w:tc>
          <w:tcPr>
            <w:tcW w:type="dxa" w:w="1728"/>
          </w:tcPr>
          <w:p>
            <w:r>
              <w:t>能正确画出力臂，但偶尔漏标直角符号或未先画作用线</w:t>
            </w:r>
          </w:p>
        </w:tc>
        <w:tc>
          <w:tcPr>
            <w:tcW w:type="dxa" w:w="1728"/>
          </w:tcPr>
          <w:p>
            <w:r>
              <w:t>把力臂画成支点到力作用点的连线，或把力臂画在杠杆上</w:t>
            </w:r>
          </w:p>
        </w:tc>
        <w:tc>
          <w:tcPr>
            <w:tcW w:type="dxa" w:w="1728"/>
          </w:tcPr>
          <w:p>
            <w:r>
              <w:t>课堂重画与课后作图题的图形</w:t>
            </w:r>
          </w:p>
        </w:tc>
      </w:tr>
      <w:tr>
        <w:tc>
          <w:tcPr>
            <w:tcW w:type="dxa" w:w="1728"/>
          </w:tcPr>
          <w:p>
            <w:r>
              <w:t>概念表述准确性</w:t>
            </w:r>
          </w:p>
        </w:tc>
        <w:tc>
          <w:tcPr>
            <w:tcW w:type="dxa" w:w="1728"/>
          </w:tcPr>
          <w:p>
            <w:r>
              <w:t>能完整说出力臂是支点到力的作用线的距离，并指出作用点与作用线的区别</w:t>
            </w:r>
          </w:p>
        </w:tc>
        <w:tc>
          <w:tcPr>
            <w:tcW w:type="dxa" w:w="1728"/>
          </w:tcPr>
          <w:p>
            <w:r>
              <w:t>能说出力臂与支点、力的作用线有关，表述中个别用词不准确</w:t>
            </w:r>
          </w:p>
        </w:tc>
        <w:tc>
          <w:tcPr>
            <w:tcW w:type="dxa" w:w="1728"/>
          </w:tcPr>
          <w:p>
            <w:r>
              <w:t>仍把力臂表述为支点到力作用点的距离</w:t>
            </w:r>
          </w:p>
        </w:tc>
        <w:tc>
          <w:tcPr>
            <w:tcW w:type="dxa" w:w="1728"/>
          </w:tcPr>
          <w:p>
            <w:r>
              <w:t>课初草稿与小结环节的口头复述对比</w:t>
            </w:r>
          </w:p>
        </w:tc>
      </w:tr>
      <w:tr>
        <w:tc>
          <w:tcPr>
            <w:tcW w:type="dxa" w:w="1728"/>
          </w:tcPr>
          <w:p>
            <w:r>
              <w:t>模型应用与依据表达</w:t>
            </w:r>
          </w:p>
        </w:tc>
        <w:tc>
          <w:tcPr>
            <w:tcW w:type="dxa" w:w="1728"/>
          </w:tcPr>
          <w:p>
            <w:r>
              <w:t>能正确判断三类工具的类型，并用力臂长短关系说明判断依据，语言清晰</w:t>
            </w:r>
          </w:p>
        </w:tc>
        <w:tc>
          <w:tcPr>
            <w:tcW w:type="dxa" w:w="1728"/>
          </w:tcPr>
          <w:p>
            <w:r>
              <w:t>判断类型正确，但依据表述笼统，如只说「省力」而不提力臂关系</w:t>
            </w:r>
          </w:p>
        </w:tc>
        <w:tc>
          <w:tcPr>
            <w:tcW w:type="dxa" w:w="1728"/>
          </w:tcPr>
          <w:p>
            <w:r>
              <w:t>凭感觉判断类型，无法说明依据，或判断本身出错</w:t>
            </w:r>
          </w:p>
        </w:tc>
        <w:tc>
          <w:tcPr>
            <w:tcW w:type="dxa" w:w="1728"/>
          </w:tcPr>
          <w:p>
            <w:r>
              <w:t>小组工具归类表与课堂交流发言</w:t>
            </w:r>
          </w:p>
        </w:tc>
      </w:tr>
    </w:tbl>
    <w:p>
      <w:pPr>
        <w:pStyle w:val="Heading2"/>
      </w:pPr>
      <w:r>
        <w:t>十一、教学反思</w:t>
      </w:r>
    </w:p>
    <w:p>
      <w:r>
        <w:t>（本栏目由教师在课后填写，脚本不代写。）</w:t>
      </w:r>
    </w:p>
    <w:p>
      <w:pPr>
        <w:pStyle w:val="ListBullet"/>
      </w:pPr>
      <w:r>
        <w:t>目标达成情况：</w:t>
      </w:r>
    </w:p>
    <w:p>
      <w:pPr>
        <w:pStyle w:val="ListBullet"/>
      </w:pPr>
      <w:r>
        <w:t>学生实际困难与预设的差异：</w:t>
      </w:r>
    </w:p>
    <w:p>
      <w:pPr>
        <w:pStyle w:val="ListBullet"/>
      </w:pPr>
      <w:r>
        <w:t>需要调整的环节与原因：</w:t>
      </w:r>
    </w:p>
    <w:p>
      <w:pPr>
        <w:pStyle w:val="ListBullet"/>
      </w:pPr>
      <w:r>
        <w:t>下次教学的改进点：</w:t>
      </w:r>
    </w:p>
    <w:p>
      <w:r>
        <w:t>&gt; 本教案由 standard-lesson-plan-skill 生成。教材依据为《人教版》，课标与教材内容由生成时依据学科知识整理，请按现行课程标准与所用教材核对后使用。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