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02CE3">
              <w:rPr>
                <w:rFonts w:hint="eastAsia"/>
                <w:bCs/>
              </w:rPr>
              <w:t>统计分析攻击</w:t>
            </w:r>
            <w:r w:rsidR="00002CE3" w:rsidRPr="00EE46C7"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1E20B3">
              <w:rPr>
                <w:rFonts w:hint="eastAsia"/>
                <w:bCs/>
                <w:sz w:val="18"/>
              </w:rPr>
              <w:t>9</w:t>
            </w:r>
            <w:r w:rsidRPr="00EC2B8B">
              <w:rPr>
                <w:rFonts w:hint="eastAsia"/>
                <w:bCs/>
                <w:sz w:val="18"/>
              </w:rPr>
              <w:t>-1</w:t>
            </w:r>
            <w:r w:rsidR="001E20B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002CE3">
              <w:rPr>
                <w:rFonts w:hint="eastAsia"/>
                <w:bCs/>
                <w:sz w:val="18"/>
              </w:rPr>
              <w:t>9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 w:rsidR="007A7D9D">
              <w:rPr>
                <w:rFonts w:hint="eastAsia"/>
                <w:bCs/>
                <w:sz w:val="18"/>
              </w:rPr>
              <w:t>3</w:t>
            </w:r>
            <w:r w:rsidR="007A7D9D">
              <w:rPr>
                <w:rFonts w:hint="eastAsia"/>
                <w:bCs/>
                <w:sz w:val="18"/>
              </w:rPr>
              <w:t>、</w:t>
            </w:r>
            <w:r w:rsidR="007A7D9D"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002CE3" w:rsidRDefault="00002CE3" w:rsidP="001E20B3"/>
    <w:p w:rsidR="001E20B3" w:rsidRPr="001E20B3" w:rsidRDefault="00002CE3" w:rsidP="00002CE3">
      <w:pPr>
        <w:ind w:firstLineChars="200" w:firstLine="420"/>
      </w:pPr>
      <w:r w:rsidRPr="00002CE3">
        <w:rPr>
          <w:rFonts w:hint="eastAsia"/>
        </w:rPr>
        <w:t>理解古典密码学、统计分析攻击、信息熵与密码体制的关系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002CE3" w:rsidRDefault="00002CE3" w:rsidP="00002CE3">
      <w:pPr>
        <w:ind w:leftChars="200" w:left="420"/>
      </w:pPr>
      <w:r>
        <w:t xml:space="preserve">1. </w:t>
      </w:r>
      <w:r>
        <w:t>古典密码体制</w:t>
      </w:r>
      <w:r>
        <w:t>Caesar</w:t>
      </w:r>
      <w:r>
        <w:t>密码的编程（参阅数据结构与算法主讲课教材的</w:t>
      </w:r>
      <w:r>
        <w:t>3.1.4</w:t>
      </w:r>
      <w:r>
        <w:t>节）</w:t>
      </w:r>
      <w:r w:rsidR="00E36E67">
        <w:rPr>
          <w:rFonts w:hint="eastAsia"/>
        </w:rPr>
        <w:t>；</w:t>
      </w:r>
    </w:p>
    <w:p w:rsidR="00002CE3" w:rsidRDefault="00002CE3" w:rsidP="00002CE3">
      <w:pPr>
        <w:ind w:leftChars="200" w:left="420"/>
        <w:rPr>
          <w:rFonts w:hint="eastAsia"/>
        </w:rPr>
      </w:pPr>
      <w:r>
        <w:t xml:space="preserve">2. </w:t>
      </w:r>
      <w:r w:rsidR="00E36E67">
        <w:t>任取一段较长的且有意义的英文片段，计算其明文熵</w:t>
      </w:r>
      <w:r w:rsidR="00E36E67">
        <w:rPr>
          <w:rFonts w:hint="eastAsia"/>
        </w:rPr>
        <w:t>；</w:t>
      </w:r>
    </w:p>
    <w:p w:rsidR="00002CE3" w:rsidRDefault="00002CE3" w:rsidP="00002CE3">
      <w:pPr>
        <w:ind w:leftChars="200" w:left="420"/>
        <w:rPr>
          <w:rFonts w:hint="eastAsia"/>
        </w:rPr>
      </w:pPr>
      <w:r>
        <w:t xml:space="preserve">3. </w:t>
      </w:r>
      <w:r>
        <w:t>用</w:t>
      </w:r>
      <w:r>
        <w:t>Caesar</w:t>
      </w:r>
      <w:r w:rsidR="00E36E67">
        <w:t>密码加密上述英文片段，计算其密文熵</w:t>
      </w:r>
      <w:r w:rsidR="00E36E67">
        <w:rPr>
          <w:rFonts w:hint="eastAsia"/>
        </w:rPr>
        <w:t>；</w:t>
      </w:r>
      <w:bookmarkStart w:id="0" w:name="_GoBack"/>
      <w:bookmarkEnd w:id="0"/>
    </w:p>
    <w:p w:rsidR="001E20B3" w:rsidRDefault="00002CE3" w:rsidP="00002CE3">
      <w:pPr>
        <w:ind w:leftChars="200" w:left="420"/>
      </w:pPr>
      <w:r>
        <w:t xml:space="preserve">4. </w:t>
      </w:r>
      <w:r>
        <w:t>查阅英文字母的频度分布规律，对上述密文进行统计分析攻击。</w:t>
      </w:r>
    </w:p>
    <w:p w:rsidR="00002CE3" w:rsidRDefault="00002CE3" w:rsidP="00002CE3">
      <w:pPr>
        <w:rPr>
          <w:rFonts w:hint="eastAsia"/>
        </w:rPr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203" w:rsidRDefault="00815203">
      <w:r>
        <w:separator/>
      </w:r>
    </w:p>
  </w:endnote>
  <w:endnote w:type="continuationSeparator" w:id="0">
    <w:p w:rsidR="00815203" w:rsidRDefault="0081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36E6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36E6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203" w:rsidRDefault="00815203">
      <w:r>
        <w:separator/>
      </w:r>
    </w:p>
  </w:footnote>
  <w:footnote w:type="continuationSeparator" w:id="0">
    <w:p w:rsidR="00815203" w:rsidRDefault="00815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2CE3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203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E67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DAA4D96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0887A-8EC2-4B5C-A126-84536222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5</cp:revision>
  <cp:lastPrinted>2017-06-23T10:31:00Z</cp:lastPrinted>
  <dcterms:created xsi:type="dcterms:W3CDTF">2017-09-18T14:02:00Z</dcterms:created>
  <dcterms:modified xsi:type="dcterms:W3CDTF">2017-09-18T15:01:00Z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