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b/>
          <w:bCs/>
          <w:sz w:val="28"/>
          <w:szCs w:val="28"/>
        </w:rPr>
        <w:t xml:space="preserve">第一章 绪论</w:t>
      </w:r>
    </w:p>
    <w:p>
      <w:pPr>
        <w:spacing w:after="120" w:before="120" w:line="360"/>
        <w:ind w:firstLine="480"/>
      </w:pPr>
      <w:r>
        <w:rPr>
          <w:sz w:val="24"/>
          <w:szCs w:val="24"/>
        </w:rPr>
        <w:t xml:space="preserve">时代的进步也给人们提出新的要求，只有学习和发展才能前行。如今正处于科技和网络飞速发展的时期，教务信息系统已经基本在高校普及，但是仍然有很多学校和单位使用传统的线下表格手工登记方式来完成排课排班，当然传统的手工表格对于小型的教研组来说是较为合适的，但是要想满足现代高校规模发展就必须用发展的视角看待这个问题，如果可以使用更加便捷、省力、高吞吐的系统来进行教务管理工作就会带来翻天覆地的改变。</w:t>
      </w:r>
    </w:p>
    <w:p>
      <w:pPr>
        <w:spacing w:after="120" w:before="240"/>
      </w:pPr>
      <w:r>
        <w:rPr>
          <w:b/>
          <w:bCs/>
          <w:sz w:val="28"/>
          <w:szCs w:val="28"/>
        </w:rPr>
        <w:t xml:space="preserve">第二章 系统关键技术分析</w:t>
      </w:r>
    </w:p>
    <w:p>
      <w:pPr>
        <w:spacing w:after="120" w:before="120" w:line="360"/>
        <w:ind w:firstLine="480"/>
      </w:pPr>
      <w:r>
        <w:rPr>
          <w:sz w:val="24"/>
          <w:szCs w:val="24"/>
        </w:rPr>
        <w:t xml:space="preserve">基于Java语言深度定制的现代化高校教务管理系统在保障教务调度高吞吐量与数据强一致性方面具有显著的实践价值。在多线程高并发请求的真实业务图景下，本系统创造性地构筑了多级学生选课事务缓冲队列，并结合高阶内存锁与高效连接池优化技术。实验评测表明，该系统不仅大幅削减了传统I/O瓶颈，亦为保障极端教务峰值负载下的事务隔离度与服务容灾能力奠定了坚实的技术基础。</w:t>
      </w:r>
    </w:p>
    <w:p>
      <w:pPr>
        <w:spacing w:after="120" w:before="240"/>
      </w:pPr>
      <w:r>
        <w:rPr>
          <w:b/>
          <w:bCs/>
          <w:sz w:val="28"/>
          <w:szCs w:val="28"/>
        </w:rPr>
        <w:t xml:space="preserve">第三章 数据库设计与高并发优化</w:t>
      </w:r>
    </w:p>
    <w:p>
      <w:pPr>
        <w:spacing w:after="120" w:before="120" w:line="360"/>
        <w:ind w:firstLine="480"/>
      </w:pPr>
      <w:r>
        <w:rPr>
          <w:sz w:val="24"/>
          <w:szCs w:val="24"/>
        </w:rPr>
        <w:t xml:space="preserve">教务管理系统的并发选课响应极大地影响到校园服务体验。工作人员和技术人员需要认真对待选课数据的高并发录入工作，还要考虑选课冲突检测以及异常回滚。之前很多学校都是让学生直接提交选课单，然后教务处后台统筹分配，由于缺乏自动化分配平台，排课难度和查错难度非常大，无法实时掌握课程库存的真实状况。系统内所有的核心功能均由管理员在后台统一指挥管理，选课操作过程也可以由集群负载器进行分布式分发，使得选课流程变得极其有条理，避免服务器因资源枯竭而崩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2026-05-13T02:53:15.794Z</dcterms:created>
  <dcterms:modified xsi:type="dcterms:W3CDTF">2026-05-13T02:53:15.799Z</dcterms:modified>
</cp:coreProperties>
</file>

<file path=docProps/custom.xml><?xml version="1.0" encoding="utf-8"?>
<Properties xmlns="http://schemas.openxmlformats.org/officeDocument/2006/custom-properties" xmlns:vt="http://schemas.openxmlformats.org/officeDocument/2006/docPropsVTypes"/>
</file>