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乐园门票与退改规则</w:t>
      </w:r>
    </w:p>
    <w:p>
      <w:r>
        <w:t>乐园门票分为一日票、两日票和特定日票三种。一日票需在购票时选定入园日期，平日成人票 320 元起，周末 398 元起，节庆高峰日 480 元起。两日票须连续两天使用，总价约为两张一日票的九折。特定日票仅限票面标注日期，过期作废。</w:t>
      </w:r>
    </w:p>
    <w:p>
      <w:r>
        <w:t>购票渠道以官方网站、官方 App 和园区售票窗口为准。电子票须绑定有效身份证件，儿童票需提供年龄或身高证明。入园时持票人须携带证件原件，1.2 米以下儿童免票，须现场核验身高。</w:t>
      </w:r>
    </w:p>
    <w:p>
      <w:r>
        <w:t>退改政策：距入园日 48 小时以上可免费改期一次，需补交票价差额。距入园日 48 小时以内不可退、不可改。因突发疾病无法入园的，须提供二级甲等及以上医院证明，审核通过后退票并扣除票价 10% 手续费。未使用门票过期后 15 天内可申请延期，手续费为原票价 20%。</w:t>
      </w:r>
    </w:p>
    <w:p>
      <w:r>
        <w:t>年卡分为银卡、金卡两种。银卡 1680 元，金卡 2680 元。年卡须本人持证件激活，补卡费 80 元，转让须支付卡面价 25% 手续费。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票种</w:t>
            </w:r>
          </w:p>
        </w:tc>
        <w:tc>
          <w:tcPr>
            <w:tcW w:type="dxa" w:w="2880"/>
          </w:tcPr>
          <w:p>
            <w:r>
              <w:t>平日</w:t>
            </w:r>
          </w:p>
        </w:tc>
        <w:tc>
          <w:tcPr>
            <w:tcW w:type="dxa" w:w="2880"/>
          </w:tcPr>
          <w:p>
            <w:r>
              <w:t>高峰日</w:t>
            </w:r>
          </w:p>
        </w:tc>
      </w:tr>
      <w:tr>
        <w:tc>
          <w:tcPr>
            <w:tcW w:type="dxa" w:w="2880"/>
          </w:tcPr>
          <w:p>
            <w:r>
              <w:t>一日票</w:t>
            </w:r>
          </w:p>
        </w:tc>
        <w:tc>
          <w:tcPr>
            <w:tcW w:type="dxa" w:w="2880"/>
          </w:tcPr>
          <w:p>
            <w:r>
              <w:t>320 元起</w:t>
            </w:r>
          </w:p>
        </w:tc>
        <w:tc>
          <w:tcPr>
            <w:tcW w:type="dxa" w:w="2880"/>
          </w:tcPr>
          <w:p>
            <w:r>
              <w:t>480 元起</w:t>
            </w:r>
          </w:p>
        </w:tc>
      </w:tr>
      <w:tr>
        <w:tc>
          <w:tcPr>
            <w:tcW w:type="dxa" w:w="2880"/>
          </w:tcPr>
          <w:p>
            <w:r>
              <w:t>两日票</w:t>
            </w:r>
          </w:p>
        </w:tc>
        <w:tc>
          <w:tcPr>
            <w:tcW w:type="dxa" w:w="2880"/>
          </w:tcPr>
          <w:p>
            <w:r>
              <w:t>约九折</w:t>
            </w:r>
          </w:p>
        </w:tc>
        <w:tc>
          <w:tcPr>
            <w:tcW w:type="dxa" w:w="2880"/>
          </w:tcPr>
          <w:p>
            <w:r>
              <w:t>约九折</w:t>
            </w:r>
          </w:p>
        </w:tc>
      </w:tr>
      <w:tr>
        <w:tc>
          <w:tcPr>
            <w:tcW w:type="dxa" w:w="2880"/>
          </w:tcPr>
          <w:p>
            <w:r>
              <w:t>年卡银卡</w:t>
            </w:r>
          </w:p>
        </w:tc>
        <w:tc>
          <w:tcPr>
            <w:tcW w:type="dxa" w:w="2880"/>
          </w:tcPr>
          <w:p>
            <w:r>
              <w:t>1680 元</w:t>
            </w:r>
          </w:p>
        </w:tc>
        <w:tc>
          <w:tcPr>
            <w:tcW w:type="dxa" w:w="2880"/>
          </w:tcPr>
          <w:p>
            <w:r>
              <w:t>不适用</w:t>
            </w:r>
          </w:p>
        </w:tc>
      </w:tr>
    </w:tbl>
    <w:p>
      <w:r>
        <w:t>票务咨询时间为每日 8:00-21:00。争议须在离园前到游客服务中心办理。遗失纸质票补办工本费 50 元。</w:t>
      </w:r>
    </w:p>
    <w:p>
      <w:r>
        <w:t>建议避开周一和法定节假日。安检禁止携带自拍杆、折叠凳和玻璃容器。可携带未开封包装食品。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