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26" w:firstLineChars="54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软件基础实践project1——qSnake设计文档</w:t>
      </w:r>
      <w:bookmarkStart w:id="0" w:name="_GoBack"/>
      <w:bookmarkEnd w:id="0"/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郭志 517021910503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一：功能：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贪吃蛇基本的移动，转向，捕食，判断死亡。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事物的数量设置了多个。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初始随机地形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随机地形采用随机数在蛇可移动区域内生成一定量的砖块，若蛇触碰砖块则死亡。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双人游戏，不同按键操作不同的蛇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在双人游戏中，蛇具有搏斗的功能。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玩家有两种得分方式</w:t>
      </w:r>
    </w:p>
    <w:p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蛇吃食物，同单人游戏</w:t>
      </w:r>
    </w:p>
    <w:p>
      <w:pPr>
        <w:numPr>
          <w:ilvl w:val="2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蛇咬到另一条蛇的蛇身，则蛇可以以一定比例乘以被咬到蛇的被咬点到尾巴的长度增长，同样被咬到的蛇也会如此响应缩短。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增加了游戏的竞争性，让玩家在操纵蛇捕获食物的同时，要兼顾其他蛇的动作。同时让游戏更加刺激，当蛇身很长时，捕食的主要方式将演变成撕咬对方蛇，两个玩家会开始不断攻击对方。也让这个游戏的策略性增强，究竟是吃食物还是撕咬蛇，是一个让玩家要结合当前形势来判断的问题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特殊效果的食物——具有让蛇隐身的功能。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在双人游戏中，如果能够让对方在一定时间内看不到自己操纵的蛇的踪迹，会让对方的判断出现错误，这样能够帮助己方出奇兵，攻击对方，让对方措手不及。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这样的功能将作为一种特殊食物的效果，如果用户吃到这个食物，就具有隐身数个周期的机会，具体什么时候隐身，取决于用户什么时候按下隐身健。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AI观战与人机PK功能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AI观战是看AI蛇的运动，人机PK是玩家与AI蛇一起PK吃食物的多少。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支持用户选择游戏主题。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为了美化界面，这个程序提供了用户可以选择的五种不同风格的界面：每一种风格有不同的背景，按钮，底色，蛇的图片，砖块颜色。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二：架构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蛇，食物，砖块：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71515" cy="3850005"/>
            <wp:effectExtent l="0" t="0" r="6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游戏控制，用户操作：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5413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74053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风格自定义：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54655"/>
            <wp:effectExtent l="0" t="0" r="57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23473"/>
    <w:multiLevelType w:val="multilevel"/>
    <w:tmpl w:val="A3C234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E901DCB"/>
    <w:multiLevelType w:val="singleLevel"/>
    <w:tmpl w:val="6E901D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C1D33"/>
    <w:rsid w:val="602C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2019-09-06T02:07:00Z</dcterms:created>
  <dc:creator>木落雁南渡</dc:creator>
  <cp:lastModifiedBy>木落雁南渡</cp:lastModifiedBy>
  <dcterms:modified xsi:type="dcterms:W3CDTF">2019-09-06T02:50:06Z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