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32BE1" w14:textId="61000884" w:rsidR="008A45E8" w:rsidRPr="00F42BE5" w:rsidRDefault="00E13992"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Anjali P.</w:t>
      </w:r>
      <w:bookmarkStart w:id="0" w:name="_GoBack"/>
      <w:bookmarkEnd w:id="0"/>
      <w:r w:rsidR="00F72C2A">
        <w:rPr>
          <w:rFonts w:ascii="Garamond" w:hAnsi="Garamond" w:cs="AngsanaUPC"/>
          <w:b/>
          <w:smallCaps/>
          <w:sz w:val="36"/>
          <w:szCs w:val="36"/>
        </w:rPr>
        <w:t xml:space="preserve"> Verma</w:t>
      </w:r>
      <w:r w:rsidR="008A45E8" w:rsidRPr="00F42BE5">
        <w:rPr>
          <w:rFonts w:ascii="Garamond" w:hAnsi="Garamond" w:cs="AngsanaUPC"/>
          <w:b/>
          <w:smallCaps/>
          <w:sz w:val="36"/>
          <w:szCs w:val="36"/>
        </w:rPr>
        <w:tab/>
      </w:r>
      <w:r w:rsidR="008A45E8" w:rsidRPr="00F42BE5">
        <w:rPr>
          <w:rFonts w:ascii="Garamond" w:hAnsi="Garamond" w:cs="AngsanaUPC"/>
          <w:b/>
          <w:smallCaps/>
          <w:sz w:val="36"/>
          <w:szCs w:val="36"/>
        </w:rPr>
        <w:tab/>
      </w:r>
    </w:p>
    <w:p w14:paraId="57F71826" w14:textId="1446CA95" w:rsidR="008A45E8" w:rsidRPr="00F42BE5" w:rsidRDefault="008A45E8" w:rsidP="008A45E8">
      <w:pPr>
        <w:tabs>
          <w:tab w:val="left" w:pos="1530"/>
          <w:tab w:val="right" w:pos="9180"/>
        </w:tabs>
        <w:rPr>
          <w:rFonts w:ascii="Garamond" w:hAnsi="Garamond"/>
        </w:rPr>
      </w:pPr>
      <w:r w:rsidRPr="00F42BE5">
        <w:rPr>
          <w:rFonts w:ascii="Garamond" w:hAnsi="Garamond"/>
        </w:rPr>
        <w:t xml:space="preserve">University of Texas at Austin </w:t>
      </w:r>
    </w:p>
    <w:p w14:paraId="3D665999" w14:textId="08A89A94" w:rsidR="008A45E8" w:rsidRPr="00F42BE5" w:rsidRDefault="008A45E8" w:rsidP="008A45E8">
      <w:pPr>
        <w:tabs>
          <w:tab w:val="left" w:pos="1530"/>
          <w:tab w:val="right" w:pos="9180"/>
        </w:tabs>
        <w:rPr>
          <w:rFonts w:ascii="Garamond" w:hAnsi="Garamond"/>
        </w:rPr>
      </w:pPr>
      <w:r w:rsidRPr="00F42BE5">
        <w:rPr>
          <w:rFonts w:ascii="Garamond" w:hAnsi="Garamond"/>
        </w:rPr>
        <w:t>Department of Economics</w:t>
      </w:r>
      <w:r w:rsidRPr="00F42BE5">
        <w:rPr>
          <w:rFonts w:ascii="Garamond" w:hAnsi="Garamond"/>
        </w:rPr>
        <w:tab/>
      </w:r>
    </w:p>
    <w:p w14:paraId="508111A3" w14:textId="3955FB15" w:rsidR="009737A3" w:rsidRDefault="009737A3" w:rsidP="009737A3">
      <w:pPr>
        <w:pBdr>
          <w:bottom w:val="single" w:sz="6" w:space="1" w:color="auto"/>
        </w:pBdr>
        <w:tabs>
          <w:tab w:val="left" w:pos="1530"/>
          <w:tab w:val="right" w:pos="9180"/>
        </w:tabs>
        <w:rPr>
          <w:rFonts w:ascii="Garamond" w:hAnsi="Garamond"/>
        </w:rPr>
      </w:pPr>
      <w:r>
        <w:rPr>
          <w:rFonts w:ascii="Garamond" w:hAnsi="Garamond"/>
        </w:rPr>
        <w:t xml:space="preserve">2225 Speedway C3100                                                                              </w:t>
      </w:r>
      <w:r w:rsidR="007C7589">
        <w:rPr>
          <w:rFonts w:ascii="Garamond" w:hAnsi="Garamond"/>
        </w:rPr>
        <w:t xml:space="preserve">         </w:t>
      </w:r>
      <w:r w:rsidR="00751EB9">
        <w:rPr>
          <w:rFonts w:ascii="Garamond" w:hAnsi="Garamond"/>
        </w:rPr>
        <w:t xml:space="preserve">                            </w:t>
      </w:r>
      <w:r w:rsidR="007C7589">
        <w:rPr>
          <w:rFonts w:ascii="Garamond" w:hAnsi="Garamond"/>
        </w:rPr>
        <w:t>c</w:t>
      </w:r>
      <w:r>
        <w:rPr>
          <w:rFonts w:ascii="Garamond" w:hAnsi="Garamond"/>
        </w:rPr>
        <w:t>ell: +1-512-584-3248</w:t>
      </w:r>
    </w:p>
    <w:p w14:paraId="4ADE62CC" w14:textId="55315C57" w:rsidR="009737A3" w:rsidRPr="00F42BE5" w:rsidRDefault="009737A3" w:rsidP="008A45E8">
      <w:pPr>
        <w:pBdr>
          <w:bottom w:val="single" w:sz="6" w:space="1" w:color="auto"/>
        </w:pBdr>
        <w:tabs>
          <w:tab w:val="left" w:pos="1530"/>
          <w:tab w:val="right" w:pos="9180"/>
        </w:tabs>
        <w:rPr>
          <w:rFonts w:ascii="Garamond" w:hAnsi="Garamond"/>
        </w:rPr>
      </w:pPr>
      <w:r>
        <w:rPr>
          <w:rFonts w:ascii="Garamond" w:hAnsi="Garamond"/>
        </w:rPr>
        <w:t xml:space="preserve">Austin, TX 78712                                                                            </w:t>
      </w:r>
      <w:r w:rsidR="00751EB9">
        <w:rPr>
          <w:rFonts w:ascii="Garamond" w:hAnsi="Garamond"/>
        </w:rPr>
        <w:t xml:space="preserve">                                            </w:t>
      </w:r>
      <w:r>
        <w:rPr>
          <w:rFonts w:ascii="Garamond" w:hAnsi="Garamond"/>
        </w:rPr>
        <w:t>anjali.priya@utexas.edu</w:t>
      </w:r>
    </w:p>
    <w:tbl>
      <w:tblPr>
        <w:tblW w:w="18539" w:type="dxa"/>
        <w:tblLayout w:type="fixed"/>
        <w:tblLook w:val="01E0" w:firstRow="1" w:lastRow="1" w:firstColumn="1" w:lastColumn="1" w:noHBand="0" w:noVBand="0"/>
      </w:tblPr>
      <w:tblGrid>
        <w:gridCol w:w="450"/>
        <w:gridCol w:w="720"/>
        <w:gridCol w:w="1080"/>
        <w:gridCol w:w="7740"/>
        <w:gridCol w:w="4635"/>
        <w:gridCol w:w="3914"/>
      </w:tblGrid>
      <w:tr w:rsidR="007B6DAE" w:rsidRPr="00F42BE5" w14:paraId="3B3F6A99" w14:textId="77777777" w:rsidTr="00276EED">
        <w:trPr>
          <w:gridAfter w:val="2"/>
          <w:wAfter w:w="8549" w:type="dxa"/>
          <w:trHeight w:val="405"/>
        </w:trPr>
        <w:tc>
          <w:tcPr>
            <w:tcW w:w="9990" w:type="dxa"/>
            <w:gridSpan w:val="4"/>
          </w:tcPr>
          <w:p w14:paraId="315C413C" w14:textId="77777777" w:rsidR="007B6DAE" w:rsidRPr="00F42BE5" w:rsidRDefault="007B6DAE" w:rsidP="008A45E8">
            <w:pPr>
              <w:rPr>
                <w:rFonts w:ascii="Garamond" w:hAnsi="Garamond"/>
                <w:sz w:val="28"/>
                <w:szCs w:val="28"/>
              </w:rPr>
            </w:pPr>
          </w:p>
        </w:tc>
      </w:tr>
      <w:tr w:rsidR="007B6DAE" w:rsidRPr="00F42BE5" w14:paraId="50EEC841" w14:textId="77777777" w:rsidTr="00FB2C38">
        <w:trPr>
          <w:gridAfter w:val="2"/>
          <w:wAfter w:w="8549" w:type="dxa"/>
        </w:trPr>
        <w:tc>
          <w:tcPr>
            <w:tcW w:w="9990" w:type="dxa"/>
            <w:gridSpan w:val="4"/>
          </w:tcPr>
          <w:p w14:paraId="3E835F60" w14:textId="73247681" w:rsidR="007B6DAE" w:rsidRPr="00F42BE5" w:rsidRDefault="007836F0" w:rsidP="005108AD">
            <w:pPr>
              <w:rPr>
                <w:rFonts w:ascii="Garamond" w:hAnsi="Garamond"/>
                <w:sz w:val="28"/>
                <w:szCs w:val="28"/>
                <w:u w:val="single"/>
              </w:rPr>
            </w:pPr>
            <w:r w:rsidRPr="00F42BE5">
              <w:rPr>
                <w:rFonts w:ascii="Garamond" w:hAnsi="Garamond"/>
                <w:bCs/>
                <w:smallCaps/>
                <w:sz w:val="28"/>
                <w:szCs w:val="28"/>
                <w:u w:val="single"/>
              </w:rPr>
              <w:t>Education</w:t>
            </w:r>
          </w:p>
        </w:tc>
      </w:tr>
      <w:tr w:rsidR="00D25563" w:rsidRPr="00F42BE5" w14:paraId="48709860" w14:textId="77777777" w:rsidTr="00FB2C38">
        <w:trPr>
          <w:gridAfter w:val="2"/>
          <w:wAfter w:w="8549" w:type="dxa"/>
        </w:trPr>
        <w:tc>
          <w:tcPr>
            <w:tcW w:w="9990" w:type="dxa"/>
            <w:gridSpan w:val="4"/>
          </w:tcPr>
          <w:p w14:paraId="26A9500C" w14:textId="77777777" w:rsidR="00D25563" w:rsidRPr="00F42BE5" w:rsidRDefault="00D25563" w:rsidP="005108AD">
            <w:pPr>
              <w:rPr>
                <w:rFonts w:ascii="Garamond" w:hAnsi="Garamond"/>
                <w:bCs/>
                <w:smallCaps/>
                <w:sz w:val="16"/>
                <w:szCs w:val="10"/>
                <w:u w:val="single"/>
              </w:rPr>
            </w:pPr>
          </w:p>
        </w:tc>
      </w:tr>
      <w:tr w:rsidR="00F42BE5" w:rsidRPr="00F42BE5" w14:paraId="006EA95E" w14:textId="77777777" w:rsidTr="00A82A39">
        <w:trPr>
          <w:gridAfter w:val="2"/>
          <w:wAfter w:w="8549" w:type="dxa"/>
          <w:trHeight w:val="225"/>
        </w:trPr>
        <w:tc>
          <w:tcPr>
            <w:tcW w:w="450" w:type="dxa"/>
          </w:tcPr>
          <w:p w14:paraId="31C6B20E" w14:textId="62576715" w:rsidR="00F42BE5" w:rsidRPr="00F42BE5" w:rsidRDefault="00F42BE5" w:rsidP="005108AD">
            <w:pPr>
              <w:rPr>
                <w:rFonts w:ascii="Garamond" w:hAnsi="Garamond"/>
              </w:rPr>
            </w:pPr>
          </w:p>
        </w:tc>
        <w:tc>
          <w:tcPr>
            <w:tcW w:w="9540" w:type="dxa"/>
            <w:gridSpan w:val="3"/>
          </w:tcPr>
          <w:p w14:paraId="5CB75617" w14:textId="4E1A86CA" w:rsidR="00F42BE5" w:rsidRPr="00F42BE5" w:rsidRDefault="00F42BE5" w:rsidP="005108AD">
            <w:pPr>
              <w:rPr>
                <w:rFonts w:ascii="Garamond" w:hAnsi="Garamond"/>
              </w:rPr>
            </w:pPr>
            <w:r w:rsidRPr="00F42BE5">
              <w:rPr>
                <w:rFonts w:ascii="Garamond" w:hAnsi="Garamond" w:cs="Garamond"/>
                <w:color w:val="000000"/>
              </w:rPr>
              <w:t>Ph.D. Student, Economics, University of Texas at Austin, 2021-22 (Expected)</w:t>
            </w:r>
          </w:p>
        </w:tc>
      </w:tr>
      <w:tr w:rsidR="00502787" w:rsidRPr="00F42BE5" w14:paraId="4A84752B" w14:textId="77777777" w:rsidTr="006F27DF">
        <w:trPr>
          <w:gridAfter w:val="2"/>
          <w:wAfter w:w="8549" w:type="dxa"/>
          <w:trHeight w:val="270"/>
        </w:trPr>
        <w:tc>
          <w:tcPr>
            <w:tcW w:w="450" w:type="dxa"/>
          </w:tcPr>
          <w:p w14:paraId="30643C0A" w14:textId="77777777" w:rsidR="00502787" w:rsidRPr="00F42BE5" w:rsidRDefault="00502787">
            <w:pPr>
              <w:rPr>
                <w:rFonts w:ascii="Garamond" w:hAnsi="Garamond"/>
              </w:rPr>
            </w:pPr>
          </w:p>
        </w:tc>
        <w:tc>
          <w:tcPr>
            <w:tcW w:w="9540" w:type="dxa"/>
            <w:gridSpan w:val="3"/>
          </w:tcPr>
          <w:p w14:paraId="4F855E6E" w14:textId="3F836621" w:rsidR="00502787" w:rsidRPr="00F42BE5" w:rsidRDefault="00502787" w:rsidP="00502787">
            <w:pPr>
              <w:rPr>
                <w:rFonts w:ascii="Garamond" w:hAnsi="Garamond"/>
              </w:rPr>
            </w:pPr>
            <w:r w:rsidRPr="00F42BE5">
              <w:rPr>
                <w:rFonts w:ascii="Garamond" w:hAnsi="Garamond" w:cs="Garamond"/>
                <w:color w:val="000000"/>
              </w:rPr>
              <w:t>M.S., Economics, University of Texas at Austin, 2018</w:t>
            </w:r>
          </w:p>
        </w:tc>
      </w:tr>
      <w:tr w:rsidR="00502787" w:rsidRPr="00F42BE5" w14:paraId="158D5465" w14:textId="77777777" w:rsidTr="006F27DF">
        <w:trPr>
          <w:gridAfter w:val="2"/>
          <w:wAfter w:w="8549" w:type="dxa"/>
          <w:trHeight w:val="270"/>
        </w:trPr>
        <w:tc>
          <w:tcPr>
            <w:tcW w:w="450" w:type="dxa"/>
          </w:tcPr>
          <w:p w14:paraId="592AAE12" w14:textId="77777777" w:rsidR="00502787" w:rsidRPr="00F42BE5" w:rsidRDefault="00502787">
            <w:pPr>
              <w:rPr>
                <w:rFonts w:ascii="Garamond" w:hAnsi="Garamond"/>
              </w:rPr>
            </w:pPr>
          </w:p>
        </w:tc>
        <w:tc>
          <w:tcPr>
            <w:tcW w:w="9540" w:type="dxa"/>
            <w:gridSpan w:val="3"/>
          </w:tcPr>
          <w:p w14:paraId="5564C2AD" w14:textId="4F4A28BC" w:rsidR="00502787" w:rsidRPr="00F42BE5" w:rsidRDefault="00502787" w:rsidP="005108AD">
            <w:pPr>
              <w:rPr>
                <w:rFonts w:ascii="Garamond" w:hAnsi="Garamond"/>
                <w:u w:val="single"/>
              </w:rPr>
            </w:pPr>
            <w:r w:rsidRPr="00F42BE5">
              <w:rPr>
                <w:rFonts w:ascii="Garamond" w:hAnsi="Garamond" w:cs="Garamond"/>
                <w:color w:val="000000"/>
              </w:rPr>
              <w:t>M.A., Economics,</w:t>
            </w:r>
            <w:r w:rsidR="0000740E">
              <w:rPr>
                <w:rFonts w:ascii="Garamond" w:hAnsi="Garamond" w:cs="Garamond"/>
                <w:color w:val="000000"/>
              </w:rPr>
              <w:t xml:space="preserve"> Delhi School of Economics, </w:t>
            </w:r>
            <w:r w:rsidRPr="00F42BE5">
              <w:rPr>
                <w:rFonts w:ascii="Garamond" w:hAnsi="Garamond" w:cs="Garamond"/>
                <w:color w:val="000000"/>
              </w:rPr>
              <w:t xml:space="preserve">University of Delhi, 2014 </w:t>
            </w:r>
          </w:p>
        </w:tc>
      </w:tr>
      <w:tr w:rsidR="00502787" w:rsidRPr="00F42BE5" w14:paraId="1E452D01" w14:textId="77777777" w:rsidTr="00FB2C38">
        <w:trPr>
          <w:gridAfter w:val="2"/>
          <w:wAfter w:w="8549" w:type="dxa"/>
          <w:trHeight w:val="288"/>
        </w:trPr>
        <w:tc>
          <w:tcPr>
            <w:tcW w:w="450" w:type="dxa"/>
          </w:tcPr>
          <w:p w14:paraId="42DF53B1" w14:textId="77777777" w:rsidR="00502787" w:rsidRPr="00F42BE5" w:rsidRDefault="00502787">
            <w:pPr>
              <w:rPr>
                <w:rFonts w:ascii="Garamond" w:hAnsi="Garamond"/>
              </w:rPr>
            </w:pPr>
          </w:p>
        </w:tc>
        <w:tc>
          <w:tcPr>
            <w:tcW w:w="9540" w:type="dxa"/>
            <w:gridSpan w:val="3"/>
          </w:tcPr>
          <w:p w14:paraId="0C9A80A0" w14:textId="3F68D570" w:rsidR="00502787" w:rsidRPr="00F42BE5" w:rsidRDefault="0000740E">
            <w:pPr>
              <w:rPr>
                <w:rFonts w:ascii="Garamond" w:hAnsi="Garamond"/>
                <w:u w:val="single"/>
              </w:rPr>
            </w:pPr>
            <w:r>
              <w:rPr>
                <w:rFonts w:ascii="Garamond" w:hAnsi="Garamond" w:cs="Garamond"/>
                <w:color w:val="000000"/>
              </w:rPr>
              <w:t xml:space="preserve">B.A., Economics, </w:t>
            </w:r>
            <w:r w:rsidR="00502787" w:rsidRPr="00F42BE5">
              <w:rPr>
                <w:rFonts w:ascii="Garamond" w:hAnsi="Garamond" w:cs="Garamond"/>
                <w:color w:val="000000"/>
              </w:rPr>
              <w:t xml:space="preserve">University of Delhi, 2012 </w:t>
            </w:r>
          </w:p>
        </w:tc>
      </w:tr>
      <w:tr w:rsidR="00721AC7" w:rsidRPr="00F42BE5" w14:paraId="5C61630C" w14:textId="77777777" w:rsidTr="00FB2C38">
        <w:trPr>
          <w:gridAfter w:val="2"/>
          <w:wAfter w:w="8549" w:type="dxa"/>
          <w:trHeight w:val="258"/>
        </w:trPr>
        <w:tc>
          <w:tcPr>
            <w:tcW w:w="450" w:type="dxa"/>
          </w:tcPr>
          <w:p w14:paraId="53789001" w14:textId="77777777" w:rsidR="007B6DAE" w:rsidRPr="00F42BE5" w:rsidRDefault="007B6DAE">
            <w:pPr>
              <w:rPr>
                <w:rFonts w:ascii="Garamond" w:hAnsi="Garamond"/>
                <w:sz w:val="20"/>
                <w:szCs w:val="20"/>
              </w:rPr>
            </w:pPr>
          </w:p>
        </w:tc>
        <w:tc>
          <w:tcPr>
            <w:tcW w:w="9540" w:type="dxa"/>
            <w:gridSpan w:val="3"/>
          </w:tcPr>
          <w:p w14:paraId="53396841" w14:textId="77777777" w:rsidR="007B6DAE" w:rsidRPr="00F42BE5" w:rsidRDefault="007B6DAE">
            <w:pPr>
              <w:rPr>
                <w:rFonts w:ascii="Garamond" w:hAnsi="Garamond"/>
                <w:sz w:val="20"/>
                <w:szCs w:val="20"/>
                <w:u w:val="single"/>
              </w:rPr>
            </w:pPr>
          </w:p>
        </w:tc>
      </w:tr>
      <w:tr w:rsidR="007B6DAE" w:rsidRPr="00F42BE5" w14:paraId="0A9AD180" w14:textId="77777777" w:rsidTr="00FB2C38">
        <w:trPr>
          <w:gridAfter w:val="2"/>
          <w:wAfter w:w="8549" w:type="dxa"/>
        </w:trPr>
        <w:tc>
          <w:tcPr>
            <w:tcW w:w="9990" w:type="dxa"/>
            <w:gridSpan w:val="4"/>
          </w:tcPr>
          <w:p w14:paraId="11E1482E" w14:textId="098786FF" w:rsidR="007B6DAE" w:rsidRPr="00F42BE5" w:rsidRDefault="007836F0">
            <w:pPr>
              <w:rPr>
                <w:rFonts w:ascii="Garamond" w:hAnsi="Garamond"/>
                <w:sz w:val="28"/>
                <w:szCs w:val="26"/>
              </w:rPr>
            </w:pPr>
            <w:r w:rsidRPr="00F42BE5">
              <w:rPr>
                <w:rFonts w:ascii="Garamond" w:hAnsi="Garamond"/>
                <w:bCs/>
                <w:smallCaps/>
                <w:sz w:val="28"/>
                <w:szCs w:val="26"/>
                <w:u w:val="single"/>
              </w:rPr>
              <w:t>Research Fields</w:t>
            </w:r>
          </w:p>
        </w:tc>
      </w:tr>
      <w:tr w:rsidR="00D25563" w:rsidRPr="00F42BE5" w14:paraId="451A85C1" w14:textId="77777777" w:rsidTr="00FB2C38">
        <w:trPr>
          <w:gridAfter w:val="2"/>
          <w:wAfter w:w="8549" w:type="dxa"/>
        </w:trPr>
        <w:tc>
          <w:tcPr>
            <w:tcW w:w="9990" w:type="dxa"/>
            <w:gridSpan w:val="4"/>
          </w:tcPr>
          <w:p w14:paraId="6E301174" w14:textId="77777777" w:rsidR="00D25563" w:rsidRPr="00F42BE5" w:rsidRDefault="00D25563">
            <w:pPr>
              <w:rPr>
                <w:rFonts w:ascii="Garamond" w:hAnsi="Garamond"/>
                <w:sz w:val="16"/>
                <w:szCs w:val="10"/>
                <w:u w:val="single"/>
              </w:rPr>
            </w:pPr>
          </w:p>
        </w:tc>
      </w:tr>
      <w:tr w:rsidR="007A132B" w:rsidRPr="00F42BE5" w14:paraId="12C4DB61" w14:textId="77777777" w:rsidTr="006F27DF">
        <w:trPr>
          <w:gridAfter w:val="2"/>
          <w:wAfter w:w="8549" w:type="dxa"/>
          <w:trHeight w:val="315"/>
        </w:trPr>
        <w:tc>
          <w:tcPr>
            <w:tcW w:w="450" w:type="dxa"/>
          </w:tcPr>
          <w:p w14:paraId="7063C53C" w14:textId="77777777" w:rsidR="007A132B" w:rsidRPr="00F42BE5" w:rsidRDefault="007A132B">
            <w:pPr>
              <w:rPr>
                <w:rFonts w:ascii="Garamond" w:hAnsi="Garamond"/>
              </w:rPr>
            </w:pPr>
          </w:p>
        </w:tc>
        <w:tc>
          <w:tcPr>
            <w:tcW w:w="9540" w:type="dxa"/>
            <w:gridSpan w:val="3"/>
          </w:tcPr>
          <w:p w14:paraId="3E926F4E" w14:textId="34EE0B77" w:rsidR="007A132B" w:rsidRPr="00F42BE5" w:rsidRDefault="007A7608" w:rsidP="007836F0">
            <w:pPr>
              <w:rPr>
                <w:rFonts w:ascii="Garamond" w:hAnsi="Garamond"/>
              </w:rPr>
            </w:pPr>
            <w:r>
              <w:rPr>
                <w:rFonts w:ascii="Garamond" w:hAnsi="Garamond" w:cs="Garamond"/>
                <w:b/>
                <w:bCs/>
                <w:color w:val="000000"/>
              </w:rPr>
              <w:t xml:space="preserve">Applied Micro : </w:t>
            </w:r>
            <w:r w:rsidR="007A132B" w:rsidRPr="00F42BE5">
              <w:rPr>
                <w:rFonts w:ascii="Garamond" w:hAnsi="Garamond" w:cs="Garamond"/>
                <w:color w:val="000000"/>
              </w:rPr>
              <w:t xml:space="preserve">Labor Economics, Development Economics, Public Economics </w:t>
            </w:r>
          </w:p>
        </w:tc>
      </w:tr>
      <w:tr w:rsidR="007A132B" w:rsidRPr="00F42BE5" w14:paraId="6E3122DB" w14:textId="77777777" w:rsidTr="00FB2C38">
        <w:trPr>
          <w:gridAfter w:val="2"/>
          <w:wAfter w:w="8549" w:type="dxa"/>
        </w:trPr>
        <w:tc>
          <w:tcPr>
            <w:tcW w:w="450" w:type="dxa"/>
          </w:tcPr>
          <w:p w14:paraId="779237BB" w14:textId="77777777" w:rsidR="007A132B" w:rsidRPr="00F42BE5" w:rsidRDefault="007A132B">
            <w:pPr>
              <w:rPr>
                <w:rFonts w:ascii="Garamond" w:hAnsi="Garamond"/>
              </w:rPr>
            </w:pPr>
          </w:p>
        </w:tc>
        <w:tc>
          <w:tcPr>
            <w:tcW w:w="9540" w:type="dxa"/>
            <w:gridSpan w:val="3"/>
          </w:tcPr>
          <w:p w14:paraId="3F710748" w14:textId="12337E73" w:rsidR="007A132B" w:rsidRPr="00F42BE5" w:rsidRDefault="007A7608" w:rsidP="00383C83">
            <w:pPr>
              <w:rPr>
                <w:rFonts w:ascii="Garamond" w:hAnsi="Garamond"/>
              </w:rPr>
            </w:pPr>
            <w:r>
              <w:rPr>
                <w:rFonts w:ascii="Garamond" w:hAnsi="Garamond" w:cs="Garamond"/>
                <w:b/>
                <w:bCs/>
                <w:color w:val="000000"/>
              </w:rPr>
              <w:t>Topics</w:t>
            </w:r>
            <w:r w:rsidR="007A132B" w:rsidRPr="00F42BE5">
              <w:rPr>
                <w:rFonts w:ascii="Garamond" w:hAnsi="Garamond" w:cs="Garamond"/>
                <w:b/>
                <w:bCs/>
                <w:color w:val="000000"/>
              </w:rPr>
              <w:t xml:space="preserve">: </w:t>
            </w:r>
            <w:r w:rsidR="007A132B" w:rsidRPr="00F42BE5">
              <w:rPr>
                <w:rFonts w:ascii="Garamond" w:hAnsi="Garamond" w:cs="Garamond"/>
                <w:color w:val="000000"/>
              </w:rPr>
              <w:t>Educ</w:t>
            </w:r>
            <w:r w:rsidR="00EF22BF">
              <w:rPr>
                <w:rFonts w:ascii="Garamond" w:hAnsi="Garamond" w:cs="Garamond"/>
                <w:color w:val="000000"/>
              </w:rPr>
              <w:t>ation, Gender, Crime, Environ</w:t>
            </w:r>
            <w:r>
              <w:rPr>
                <w:rFonts w:ascii="Garamond" w:hAnsi="Garamond" w:cs="Garamond"/>
                <w:color w:val="000000"/>
              </w:rPr>
              <w:t>ment</w:t>
            </w:r>
          </w:p>
        </w:tc>
      </w:tr>
      <w:tr w:rsidR="006F27DF" w:rsidRPr="00F42BE5" w14:paraId="15749E0D" w14:textId="630D3B49" w:rsidTr="0005573C">
        <w:trPr>
          <w:trHeight w:val="180"/>
        </w:trPr>
        <w:tc>
          <w:tcPr>
            <w:tcW w:w="14625" w:type="dxa"/>
            <w:gridSpan w:val="5"/>
            <w:tcBorders>
              <w:bottom w:val="nil"/>
            </w:tcBorders>
          </w:tcPr>
          <w:p w14:paraId="0DA85DC7" w14:textId="195FA88B" w:rsidR="006F27DF" w:rsidRPr="00F42BE5" w:rsidRDefault="006F27DF" w:rsidP="00E07770"/>
        </w:tc>
        <w:tc>
          <w:tcPr>
            <w:tcW w:w="3914" w:type="dxa"/>
          </w:tcPr>
          <w:p w14:paraId="0F22513F" w14:textId="05D194EC" w:rsidR="006F27DF" w:rsidRPr="00F42BE5" w:rsidRDefault="006F27DF" w:rsidP="00E07770"/>
        </w:tc>
      </w:tr>
      <w:tr w:rsidR="006F27DF" w:rsidRPr="00F42BE5" w14:paraId="317122D9" w14:textId="77777777" w:rsidTr="006933AF">
        <w:trPr>
          <w:gridAfter w:val="2"/>
          <w:wAfter w:w="8549" w:type="dxa"/>
          <w:trHeight w:val="268"/>
        </w:trPr>
        <w:tc>
          <w:tcPr>
            <w:tcW w:w="9990" w:type="dxa"/>
            <w:gridSpan w:val="4"/>
          </w:tcPr>
          <w:p w14:paraId="58CFA81C" w14:textId="77777777" w:rsidR="006F27DF" w:rsidRPr="00F42BE5" w:rsidRDefault="006F27DF" w:rsidP="006933AF">
            <w:pPr>
              <w:rPr>
                <w:rFonts w:ascii="Garamond" w:hAnsi="Garamond"/>
                <w:bCs/>
                <w:smallCaps/>
                <w:sz w:val="28"/>
                <w:szCs w:val="26"/>
                <w:u w:val="single"/>
              </w:rPr>
            </w:pPr>
            <w:r w:rsidRPr="00F42BE5">
              <w:rPr>
                <w:rFonts w:ascii="Garamond" w:hAnsi="Garamond"/>
                <w:bCs/>
                <w:smallCaps/>
                <w:sz w:val="28"/>
                <w:szCs w:val="26"/>
                <w:u w:val="single"/>
              </w:rPr>
              <w:t>Teaching Experience</w:t>
            </w:r>
          </w:p>
        </w:tc>
      </w:tr>
      <w:tr w:rsidR="006F27DF" w:rsidRPr="00F42BE5" w14:paraId="6B166094" w14:textId="77777777" w:rsidTr="006933AF">
        <w:trPr>
          <w:gridAfter w:val="2"/>
          <w:wAfter w:w="8549" w:type="dxa"/>
          <w:trHeight w:val="111"/>
        </w:trPr>
        <w:tc>
          <w:tcPr>
            <w:tcW w:w="9990" w:type="dxa"/>
            <w:gridSpan w:val="4"/>
          </w:tcPr>
          <w:p w14:paraId="5C52AF27" w14:textId="77777777" w:rsidR="006F27DF" w:rsidRPr="00F42BE5" w:rsidRDefault="006F27DF" w:rsidP="006933AF">
            <w:pPr>
              <w:rPr>
                <w:rFonts w:ascii="Garamond" w:hAnsi="Garamond"/>
                <w:bCs/>
                <w:smallCaps/>
                <w:sz w:val="16"/>
                <w:szCs w:val="10"/>
                <w:u w:val="single"/>
              </w:rPr>
            </w:pPr>
          </w:p>
        </w:tc>
      </w:tr>
      <w:tr w:rsidR="006F27DF" w:rsidRPr="00F42BE5" w14:paraId="66F96D5B" w14:textId="77777777" w:rsidTr="006933AF">
        <w:trPr>
          <w:gridAfter w:val="2"/>
          <w:wAfter w:w="8549" w:type="dxa"/>
          <w:trHeight w:val="360"/>
        </w:trPr>
        <w:tc>
          <w:tcPr>
            <w:tcW w:w="9990" w:type="dxa"/>
            <w:gridSpan w:val="4"/>
          </w:tcPr>
          <w:p w14:paraId="5483FFCE" w14:textId="77777777" w:rsidR="006F27DF" w:rsidRPr="00F42BE5" w:rsidRDefault="006F27DF" w:rsidP="006933AF">
            <w:pPr>
              <w:rPr>
                <w:rFonts w:ascii="Garamond" w:hAnsi="Garamond"/>
              </w:rPr>
            </w:pPr>
            <w:r>
              <w:rPr>
                <w:rFonts w:ascii="Garamond" w:hAnsi="Garamond"/>
                <w:b/>
              </w:rPr>
              <w:t xml:space="preserve">     </w:t>
            </w:r>
            <w:r w:rsidRPr="00F42BE5">
              <w:rPr>
                <w:rFonts w:ascii="Garamond" w:hAnsi="Garamond"/>
                <w:b/>
              </w:rPr>
              <w:t xml:space="preserve">Teaching Assistant </w:t>
            </w:r>
          </w:p>
        </w:tc>
      </w:tr>
      <w:tr w:rsidR="006F27DF" w:rsidRPr="00F42BE5" w14:paraId="26314D05" w14:textId="77777777" w:rsidTr="006933AF">
        <w:trPr>
          <w:gridAfter w:val="2"/>
          <w:wAfter w:w="8549" w:type="dxa"/>
          <w:trHeight w:val="235"/>
        </w:trPr>
        <w:tc>
          <w:tcPr>
            <w:tcW w:w="450" w:type="dxa"/>
          </w:tcPr>
          <w:p w14:paraId="09E52F01" w14:textId="77777777" w:rsidR="006F27DF" w:rsidRPr="00F42BE5" w:rsidRDefault="006F27DF" w:rsidP="006933AF">
            <w:pPr>
              <w:rPr>
                <w:rFonts w:ascii="Garamond" w:hAnsi="Garamond"/>
              </w:rPr>
            </w:pPr>
          </w:p>
        </w:tc>
        <w:tc>
          <w:tcPr>
            <w:tcW w:w="1800" w:type="dxa"/>
            <w:gridSpan w:val="2"/>
          </w:tcPr>
          <w:p w14:paraId="3848DEE7" w14:textId="08236042" w:rsidR="006F27DF" w:rsidRPr="00F42BE5" w:rsidRDefault="006F27DF" w:rsidP="006933AF">
            <w:pPr>
              <w:rPr>
                <w:rFonts w:ascii="Garamond" w:hAnsi="Garamond"/>
              </w:rPr>
            </w:pPr>
            <w:r w:rsidRPr="00F42BE5">
              <w:rPr>
                <w:rFonts w:ascii="Garamond" w:hAnsi="Garamond"/>
              </w:rPr>
              <w:t>2019</w:t>
            </w:r>
            <w:r w:rsidR="000A78F9">
              <w:rPr>
                <w:rFonts w:ascii="Garamond" w:hAnsi="Garamond"/>
              </w:rPr>
              <w:t>,  2020</w:t>
            </w:r>
          </w:p>
        </w:tc>
        <w:tc>
          <w:tcPr>
            <w:tcW w:w="7740" w:type="dxa"/>
          </w:tcPr>
          <w:p w14:paraId="5E9C1DD5" w14:textId="1518FB50" w:rsidR="006F27DF" w:rsidRPr="00F42BE5" w:rsidRDefault="006F27DF" w:rsidP="006933AF">
            <w:pPr>
              <w:rPr>
                <w:rFonts w:ascii="Garamond" w:hAnsi="Garamond"/>
              </w:rPr>
            </w:pPr>
            <w:r>
              <w:rPr>
                <w:rFonts w:ascii="Garamond" w:hAnsi="Garamond"/>
              </w:rPr>
              <w:t>I</w:t>
            </w:r>
            <w:r w:rsidR="0000740E">
              <w:rPr>
                <w:rFonts w:ascii="Garamond" w:hAnsi="Garamond"/>
              </w:rPr>
              <w:t>ntroduction to Econometrics,</w:t>
            </w:r>
            <w:r>
              <w:rPr>
                <w:rFonts w:ascii="Garamond" w:hAnsi="Garamond"/>
              </w:rPr>
              <w:t xml:space="preserve"> </w:t>
            </w:r>
            <w:r w:rsidRPr="00F42BE5">
              <w:rPr>
                <w:rFonts w:ascii="Garamond" w:hAnsi="Garamond"/>
              </w:rPr>
              <w:t>University of Texas at Austin</w:t>
            </w:r>
          </w:p>
        </w:tc>
      </w:tr>
      <w:tr w:rsidR="006F27DF" w:rsidRPr="00F42BE5" w14:paraId="5E003C83" w14:textId="77777777" w:rsidTr="006933AF">
        <w:trPr>
          <w:gridAfter w:val="2"/>
          <w:wAfter w:w="8549" w:type="dxa"/>
          <w:trHeight w:val="235"/>
        </w:trPr>
        <w:tc>
          <w:tcPr>
            <w:tcW w:w="450" w:type="dxa"/>
          </w:tcPr>
          <w:p w14:paraId="4C648E16" w14:textId="77777777" w:rsidR="006F27DF" w:rsidRPr="00F42BE5" w:rsidRDefault="006F27DF" w:rsidP="006933AF">
            <w:pPr>
              <w:rPr>
                <w:rFonts w:ascii="Garamond" w:hAnsi="Garamond"/>
              </w:rPr>
            </w:pPr>
          </w:p>
        </w:tc>
        <w:tc>
          <w:tcPr>
            <w:tcW w:w="1800" w:type="dxa"/>
            <w:gridSpan w:val="2"/>
          </w:tcPr>
          <w:p w14:paraId="48ABB097" w14:textId="77777777" w:rsidR="006F27DF" w:rsidRPr="00F42BE5" w:rsidRDefault="006F27DF" w:rsidP="006933AF">
            <w:pPr>
              <w:rPr>
                <w:rFonts w:ascii="Garamond" w:hAnsi="Garamond"/>
              </w:rPr>
            </w:pPr>
            <w:r>
              <w:rPr>
                <w:rFonts w:ascii="Garamond" w:hAnsi="Garamond"/>
              </w:rPr>
              <w:t xml:space="preserve">2018 </w:t>
            </w:r>
            <w:r w:rsidRPr="00F42BE5">
              <w:rPr>
                <w:rFonts w:ascii="Garamond" w:hAnsi="Garamond"/>
              </w:rPr>
              <w:t>, 2019</w:t>
            </w:r>
          </w:p>
        </w:tc>
        <w:tc>
          <w:tcPr>
            <w:tcW w:w="7740" w:type="dxa"/>
          </w:tcPr>
          <w:p w14:paraId="7DA27F72" w14:textId="10099B9A" w:rsidR="006F27DF" w:rsidRPr="00F42BE5" w:rsidRDefault="006F27DF" w:rsidP="006933AF">
            <w:pPr>
              <w:rPr>
                <w:rFonts w:ascii="Garamond" w:hAnsi="Garamond"/>
              </w:rPr>
            </w:pPr>
            <w:r w:rsidRPr="00F42BE5">
              <w:rPr>
                <w:rFonts w:ascii="Garamond" w:hAnsi="Garamond"/>
              </w:rPr>
              <w:t>Microeconomic Theory*</w:t>
            </w:r>
            <w:r w:rsidR="000A78F9">
              <w:rPr>
                <w:rFonts w:ascii="Garamond" w:hAnsi="Garamond"/>
              </w:rPr>
              <w:t>*</w:t>
            </w:r>
            <w:r w:rsidRPr="00F42BE5">
              <w:rPr>
                <w:rFonts w:ascii="Garamond" w:hAnsi="Garamond"/>
              </w:rPr>
              <w:t>, University of Texas at Austin</w:t>
            </w:r>
          </w:p>
        </w:tc>
      </w:tr>
      <w:tr w:rsidR="006F27DF" w:rsidRPr="00F42BE5" w14:paraId="04022916" w14:textId="77777777" w:rsidTr="006933AF">
        <w:trPr>
          <w:gridAfter w:val="2"/>
          <w:wAfter w:w="8549" w:type="dxa"/>
          <w:trHeight w:val="235"/>
        </w:trPr>
        <w:tc>
          <w:tcPr>
            <w:tcW w:w="450" w:type="dxa"/>
          </w:tcPr>
          <w:p w14:paraId="4A1E506C" w14:textId="77777777" w:rsidR="006F27DF" w:rsidRPr="00F42BE5" w:rsidRDefault="006F27DF" w:rsidP="006933AF">
            <w:pPr>
              <w:rPr>
                <w:rFonts w:ascii="Garamond" w:hAnsi="Garamond"/>
              </w:rPr>
            </w:pPr>
          </w:p>
        </w:tc>
        <w:tc>
          <w:tcPr>
            <w:tcW w:w="1800" w:type="dxa"/>
            <w:gridSpan w:val="2"/>
          </w:tcPr>
          <w:p w14:paraId="0800091E" w14:textId="4C71215F" w:rsidR="006F27DF" w:rsidRPr="00F42BE5" w:rsidRDefault="006F27DF" w:rsidP="006933AF">
            <w:pPr>
              <w:rPr>
                <w:rFonts w:ascii="Garamond" w:hAnsi="Garamond"/>
              </w:rPr>
            </w:pPr>
            <w:r>
              <w:rPr>
                <w:rFonts w:ascii="Garamond" w:hAnsi="Garamond"/>
              </w:rPr>
              <w:t>2017</w:t>
            </w:r>
            <w:r w:rsidRPr="00F42BE5">
              <w:rPr>
                <w:rFonts w:ascii="Garamond" w:hAnsi="Garamond"/>
              </w:rPr>
              <w:t xml:space="preserve">, </w:t>
            </w:r>
            <w:r w:rsidR="000A78F9">
              <w:rPr>
                <w:rFonts w:ascii="Garamond" w:hAnsi="Garamond"/>
              </w:rPr>
              <w:t xml:space="preserve"> </w:t>
            </w:r>
            <w:r w:rsidRPr="00F42BE5">
              <w:rPr>
                <w:rFonts w:ascii="Garamond" w:hAnsi="Garamond"/>
              </w:rPr>
              <w:t>2018</w:t>
            </w:r>
          </w:p>
        </w:tc>
        <w:tc>
          <w:tcPr>
            <w:tcW w:w="7740" w:type="dxa"/>
          </w:tcPr>
          <w:p w14:paraId="046A7B20" w14:textId="5BA326AE" w:rsidR="006F27DF" w:rsidRPr="00F42BE5" w:rsidRDefault="006F27DF" w:rsidP="0000740E">
            <w:pPr>
              <w:rPr>
                <w:rFonts w:ascii="Garamond" w:hAnsi="Garamond"/>
              </w:rPr>
            </w:pPr>
            <w:r w:rsidRPr="00F42BE5">
              <w:rPr>
                <w:rFonts w:ascii="Garamond" w:hAnsi="Garamond"/>
              </w:rPr>
              <w:t>Microeconomic Theory for Business</w:t>
            </w:r>
            <w:r w:rsidR="000A78F9">
              <w:rPr>
                <w:rFonts w:ascii="Garamond" w:hAnsi="Garamond"/>
              </w:rPr>
              <w:t>*</w:t>
            </w:r>
            <w:r w:rsidRPr="00F42BE5">
              <w:rPr>
                <w:rFonts w:ascii="Garamond" w:hAnsi="Garamond"/>
              </w:rPr>
              <w:t>*, University of Texas at Austin</w:t>
            </w:r>
          </w:p>
        </w:tc>
      </w:tr>
      <w:tr w:rsidR="006F27DF" w:rsidRPr="00F42BE5" w14:paraId="4AD00A34" w14:textId="77777777" w:rsidTr="006933AF">
        <w:trPr>
          <w:gridAfter w:val="2"/>
          <w:wAfter w:w="8549" w:type="dxa"/>
          <w:trHeight w:val="235"/>
        </w:trPr>
        <w:tc>
          <w:tcPr>
            <w:tcW w:w="450" w:type="dxa"/>
          </w:tcPr>
          <w:p w14:paraId="61EED5C8" w14:textId="77777777" w:rsidR="006F27DF" w:rsidRPr="00F42BE5" w:rsidRDefault="006F27DF" w:rsidP="006933AF">
            <w:pPr>
              <w:rPr>
                <w:rFonts w:ascii="Garamond" w:hAnsi="Garamond"/>
              </w:rPr>
            </w:pPr>
          </w:p>
        </w:tc>
        <w:tc>
          <w:tcPr>
            <w:tcW w:w="1800" w:type="dxa"/>
            <w:gridSpan w:val="2"/>
          </w:tcPr>
          <w:p w14:paraId="228C3A9E" w14:textId="77777777" w:rsidR="006F27DF" w:rsidRPr="00F42BE5" w:rsidRDefault="006F27DF" w:rsidP="006933AF">
            <w:pPr>
              <w:rPr>
                <w:rFonts w:ascii="Garamond" w:hAnsi="Garamond"/>
              </w:rPr>
            </w:pPr>
            <w:r w:rsidRPr="00F42BE5">
              <w:rPr>
                <w:rFonts w:ascii="Garamond" w:hAnsi="Garamond"/>
              </w:rPr>
              <w:t>2017</w:t>
            </w:r>
          </w:p>
        </w:tc>
        <w:tc>
          <w:tcPr>
            <w:tcW w:w="7740" w:type="dxa"/>
          </w:tcPr>
          <w:p w14:paraId="78B17485" w14:textId="47578E11" w:rsidR="006F27DF" w:rsidRPr="00F42BE5" w:rsidRDefault="006F27DF" w:rsidP="0000740E">
            <w:pPr>
              <w:rPr>
                <w:rFonts w:ascii="Garamond" w:hAnsi="Garamond"/>
              </w:rPr>
            </w:pPr>
            <w:r w:rsidRPr="00F42BE5">
              <w:rPr>
                <w:rFonts w:ascii="Garamond" w:hAnsi="Garamond"/>
              </w:rPr>
              <w:t>Introduction to Macroeconomics, University of Texas at Austin</w:t>
            </w:r>
          </w:p>
        </w:tc>
      </w:tr>
      <w:tr w:rsidR="006F27DF" w:rsidRPr="00F42BE5" w14:paraId="17098E53" w14:textId="77777777" w:rsidTr="006933AF">
        <w:trPr>
          <w:gridAfter w:val="2"/>
          <w:wAfter w:w="8549" w:type="dxa"/>
          <w:trHeight w:val="235"/>
        </w:trPr>
        <w:tc>
          <w:tcPr>
            <w:tcW w:w="450" w:type="dxa"/>
          </w:tcPr>
          <w:p w14:paraId="2A243858" w14:textId="77777777" w:rsidR="006F27DF" w:rsidRPr="00F42BE5" w:rsidRDefault="006F27DF" w:rsidP="006933AF">
            <w:pPr>
              <w:rPr>
                <w:rFonts w:ascii="Garamond" w:hAnsi="Garamond"/>
              </w:rPr>
            </w:pPr>
          </w:p>
        </w:tc>
        <w:tc>
          <w:tcPr>
            <w:tcW w:w="1800" w:type="dxa"/>
            <w:gridSpan w:val="2"/>
          </w:tcPr>
          <w:p w14:paraId="4A925E70" w14:textId="77777777" w:rsidR="006F27DF" w:rsidRPr="00F42BE5" w:rsidRDefault="006F27DF" w:rsidP="006933AF">
            <w:pPr>
              <w:rPr>
                <w:rFonts w:ascii="Garamond" w:hAnsi="Garamond"/>
              </w:rPr>
            </w:pPr>
            <w:r w:rsidRPr="00F42BE5">
              <w:rPr>
                <w:rFonts w:ascii="Garamond" w:hAnsi="Garamond"/>
              </w:rPr>
              <w:t>2016</w:t>
            </w:r>
          </w:p>
        </w:tc>
        <w:tc>
          <w:tcPr>
            <w:tcW w:w="7740" w:type="dxa"/>
          </w:tcPr>
          <w:p w14:paraId="6C3DB9B0" w14:textId="04F204A3" w:rsidR="006F27DF" w:rsidRPr="00F42BE5" w:rsidRDefault="006F27DF" w:rsidP="0000740E">
            <w:pPr>
              <w:rPr>
                <w:rFonts w:ascii="Garamond" w:hAnsi="Garamond"/>
              </w:rPr>
            </w:pPr>
            <w:r w:rsidRPr="00F42BE5">
              <w:rPr>
                <w:rFonts w:ascii="Garamond" w:hAnsi="Garamond"/>
              </w:rPr>
              <w:t>Introduction to Microeconomics, University of Texas at Austin</w:t>
            </w:r>
          </w:p>
        </w:tc>
      </w:tr>
      <w:tr w:rsidR="006F27DF" w:rsidRPr="00F42BE5" w14:paraId="057BFE84" w14:textId="77777777" w:rsidTr="006933AF">
        <w:trPr>
          <w:gridAfter w:val="2"/>
          <w:wAfter w:w="8549" w:type="dxa"/>
          <w:trHeight w:val="235"/>
        </w:trPr>
        <w:tc>
          <w:tcPr>
            <w:tcW w:w="450" w:type="dxa"/>
          </w:tcPr>
          <w:p w14:paraId="64A5C384" w14:textId="77777777" w:rsidR="006F27DF" w:rsidRPr="00F42BE5" w:rsidRDefault="006F27DF" w:rsidP="006933AF">
            <w:pPr>
              <w:rPr>
                <w:rFonts w:ascii="Garamond" w:hAnsi="Garamond"/>
              </w:rPr>
            </w:pPr>
          </w:p>
        </w:tc>
        <w:tc>
          <w:tcPr>
            <w:tcW w:w="1800" w:type="dxa"/>
            <w:gridSpan w:val="2"/>
          </w:tcPr>
          <w:p w14:paraId="464A9617" w14:textId="77777777" w:rsidR="006F27DF" w:rsidRPr="00F42BE5" w:rsidRDefault="006F27DF" w:rsidP="006933AF">
            <w:pPr>
              <w:rPr>
                <w:rFonts w:ascii="Garamond" w:hAnsi="Garamond"/>
              </w:rPr>
            </w:pPr>
          </w:p>
        </w:tc>
        <w:tc>
          <w:tcPr>
            <w:tcW w:w="7740" w:type="dxa"/>
          </w:tcPr>
          <w:p w14:paraId="366CC2DA" w14:textId="1D0FC2D8" w:rsidR="006F27DF" w:rsidRPr="00F42BE5" w:rsidRDefault="000A78F9" w:rsidP="006933AF">
            <w:pPr>
              <w:rPr>
                <w:rFonts w:ascii="Garamond" w:hAnsi="Garamond"/>
              </w:rPr>
            </w:pPr>
            <w:r>
              <w:rPr>
                <w:rFonts w:ascii="Garamond" w:hAnsi="Garamond"/>
              </w:rPr>
              <w:t>*</w:t>
            </w:r>
            <w:r w:rsidR="006F27DF" w:rsidRPr="00F42BE5">
              <w:rPr>
                <w:rFonts w:ascii="Garamond" w:hAnsi="Garamond"/>
              </w:rPr>
              <w:t>* denotes courses in which I prepared and led weekly review lectures</w:t>
            </w:r>
          </w:p>
        </w:tc>
      </w:tr>
      <w:tr w:rsidR="006F27DF" w:rsidRPr="00FB2C38" w14:paraId="20438AB5" w14:textId="77777777" w:rsidTr="006933AF">
        <w:trPr>
          <w:gridAfter w:val="2"/>
          <w:wAfter w:w="8549" w:type="dxa"/>
          <w:trHeight w:val="80"/>
        </w:trPr>
        <w:tc>
          <w:tcPr>
            <w:tcW w:w="9990" w:type="dxa"/>
            <w:gridSpan w:val="4"/>
          </w:tcPr>
          <w:p w14:paraId="00DFAEDA" w14:textId="77777777" w:rsidR="006F27DF" w:rsidRPr="00FB2C38" w:rsidRDefault="006F27DF" w:rsidP="006933AF">
            <w:pPr>
              <w:rPr>
                <w:rFonts w:ascii="Garamond" w:hAnsi="Garamond"/>
                <w:sz w:val="16"/>
              </w:rPr>
            </w:pPr>
          </w:p>
        </w:tc>
      </w:tr>
      <w:tr w:rsidR="006F27DF" w:rsidRPr="00F42BE5" w14:paraId="0D664BF8" w14:textId="77777777" w:rsidTr="006933AF">
        <w:trPr>
          <w:gridAfter w:val="2"/>
          <w:wAfter w:w="8549" w:type="dxa"/>
          <w:trHeight w:val="360"/>
        </w:trPr>
        <w:tc>
          <w:tcPr>
            <w:tcW w:w="9990" w:type="dxa"/>
            <w:gridSpan w:val="4"/>
          </w:tcPr>
          <w:p w14:paraId="5A2D0D5B" w14:textId="77777777" w:rsidR="006F27DF" w:rsidRPr="00F42BE5" w:rsidRDefault="006F27DF" w:rsidP="006933AF">
            <w:pPr>
              <w:rPr>
                <w:rFonts w:ascii="Garamond" w:hAnsi="Garamond"/>
              </w:rPr>
            </w:pPr>
            <w:r>
              <w:rPr>
                <w:rFonts w:ascii="Garamond" w:hAnsi="Garamond"/>
                <w:b/>
              </w:rPr>
              <w:t xml:space="preserve">     </w:t>
            </w:r>
            <w:r w:rsidRPr="00F42BE5">
              <w:rPr>
                <w:rFonts w:ascii="Garamond" w:hAnsi="Garamond"/>
                <w:b/>
              </w:rPr>
              <w:t>Ad- hoc Assistant Professor</w:t>
            </w:r>
          </w:p>
        </w:tc>
      </w:tr>
      <w:tr w:rsidR="006F27DF" w:rsidRPr="00F42BE5" w14:paraId="23384F46" w14:textId="77777777" w:rsidTr="006933AF">
        <w:trPr>
          <w:gridAfter w:val="2"/>
          <w:wAfter w:w="8549" w:type="dxa"/>
          <w:trHeight w:val="235"/>
        </w:trPr>
        <w:tc>
          <w:tcPr>
            <w:tcW w:w="450" w:type="dxa"/>
          </w:tcPr>
          <w:p w14:paraId="287D141B" w14:textId="77777777" w:rsidR="006F27DF" w:rsidRPr="00F42BE5" w:rsidRDefault="006F27DF" w:rsidP="006933AF">
            <w:pPr>
              <w:rPr>
                <w:rFonts w:ascii="Garamond" w:hAnsi="Garamond"/>
              </w:rPr>
            </w:pPr>
          </w:p>
        </w:tc>
        <w:tc>
          <w:tcPr>
            <w:tcW w:w="1800" w:type="dxa"/>
            <w:gridSpan w:val="2"/>
          </w:tcPr>
          <w:p w14:paraId="61790D53" w14:textId="77777777" w:rsidR="006F27DF" w:rsidRPr="00F42BE5" w:rsidRDefault="006F27DF" w:rsidP="006933AF">
            <w:pPr>
              <w:rPr>
                <w:rFonts w:ascii="Garamond" w:hAnsi="Garamond"/>
              </w:rPr>
            </w:pPr>
            <w:r>
              <w:rPr>
                <w:rFonts w:ascii="Garamond" w:hAnsi="Garamond"/>
              </w:rPr>
              <w:t>2016</w:t>
            </w:r>
          </w:p>
        </w:tc>
        <w:tc>
          <w:tcPr>
            <w:tcW w:w="7740" w:type="dxa"/>
          </w:tcPr>
          <w:p w14:paraId="7C0107DC" w14:textId="7FE5C926" w:rsidR="006F27DF" w:rsidRDefault="006F27DF" w:rsidP="006933AF">
            <w:pPr>
              <w:rPr>
                <w:rFonts w:ascii="Garamond" w:hAnsi="Garamond"/>
              </w:rPr>
            </w:pPr>
            <w:r>
              <w:rPr>
                <w:rFonts w:ascii="Garamond" w:hAnsi="Garamond"/>
              </w:rPr>
              <w:t>Development Economics</w:t>
            </w:r>
            <w:r w:rsidR="000A78F9">
              <w:rPr>
                <w:rFonts w:ascii="Garamond" w:hAnsi="Garamond"/>
              </w:rPr>
              <w:t xml:space="preserve"> </w:t>
            </w:r>
            <w:r>
              <w:rPr>
                <w:rFonts w:ascii="Garamond" w:hAnsi="Garamond"/>
              </w:rPr>
              <w:t>(B.A</w:t>
            </w:r>
            <w:r w:rsidRPr="007D1354">
              <w:rPr>
                <w:rFonts w:ascii="Garamond" w:hAnsi="Garamond"/>
              </w:rPr>
              <w:t>) and Intermediate Microeconomics</w:t>
            </w:r>
            <w:r w:rsidR="000A78F9">
              <w:rPr>
                <w:rFonts w:ascii="Garamond" w:hAnsi="Garamond"/>
              </w:rPr>
              <w:t xml:space="preserve"> </w:t>
            </w:r>
            <w:r w:rsidRPr="007D1354">
              <w:rPr>
                <w:rFonts w:ascii="Garamond" w:hAnsi="Garamond"/>
              </w:rPr>
              <w:t xml:space="preserve">(B.A.), </w:t>
            </w:r>
          </w:p>
          <w:p w14:paraId="4E97738A" w14:textId="00B2A5F3" w:rsidR="006F27DF" w:rsidRPr="00F42BE5" w:rsidRDefault="006F27DF" w:rsidP="006933AF">
            <w:pPr>
              <w:rPr>
                <w:rFonts w:ascii="Garamond" w:hAnsi="Garamond"/>
              </w:rPr>
            </w:pPr>
            <w:r w:rsidRPr="007D1354">
              <w:rPr>
                <w:rFonts w:ascii="Garamond" w:hAnsi="Garamond"/>
              </w:rPr>
              <w:t>University of Delhi</w:t>
            </w:r>
          </w:p>
        </w:tc>
      </w:tr>
      <w:tr w:rsidR="006F27DF" w:rsidRPr="00FB2C38" w14:paraId="11390AF2" w14:textId="77777777" w:rsidTr="006933AF">
        <w:trPr>
          <w:gridAfter w:val="2"/>
          <w:wAfter w:w="8549" w:type="dxa"/>
          <w:trHeight w:val="162"/>
        </w:trPr>
        <w:tc>
          <w:tcPr>
            <w:tcW w:w="9990" w:type="dxa"/>
            <w:gridSpan w:val="4"/>
          </w:tcPr>
          <w:p w14:paraId="4245F79D" w14:textId="77777777" w:rsidR="006F27DF" w:rsidRPr="00FB2C38" w:rsidRDefault="006F27DF" w:rsidP="006933AF">
            <w:pPr>
              <w:rPr>
                <w:rFonts w:ascii="Garamond" w:hAnsi="Garamond"/>
                <w:sz w:val="16"/>
              </w:rPr>
            </w:pPr>
          </w:p>
        </w:tc>
      </w:tr>
      <w:tr w:rsidR="006F27DF" w:rsidRPr="007D1354" w14:paraId="57365475" w14:textId="77777777" w:rsidTr="006933AF">
        <w:trPr>
          <w:gridAfter w:val="2"/>
          <w:wAfter w:w="8549" w:type="dxa"/>
          <w:trHeight w:val="342"/>
        </w:trPr>
        <w:tc>
          <w:tcPr>
            <w:tcW w:w="9990" w:type="dxa"/>
            <w:gridSpan w:val="4"/>
          </w:tcPr>
          <w:p w14:paraId="54658F46" w14:textId="77777777" w:rsidR="006F27DF" w:rsidRPr="007D1354" w:rsidRDefault="006F27DF" w:rsidP="006933AF">
            <w:pPr>
              <w:rPr>
                <w:rFonts w:ascii="Garamond" w:hAnsi="Garamond"/>
                <w:b/>
              </w:rPr>
            </w:pPr>
            <w:r>
              <w:rPr>
                <w:rFonts w:ascii="Garamond" w:hAnsi="Garamond"/>
                <w:b/>
              </w:rPr>
              <w:t xml:space="preserve">     Guest Lecturer</w:t>
            </w:r>
          </w:p>
        </w:tc>
      </w:tr>
      <w:tr w:rsidR="006F27DF" w:rsidRPr="00F42BE5" w14:paraId="141B1E37" w14:textId="77777777" w:rsidTr="006933AF">
        <w:trPr>
          <w:gridAfter w:val="2"/>
          <w:wAfter w:w="8549" w:type="dxa"/>
          <w:trHeight w:val="235"/>
        </w:trPr>
        <w:tc>
          <w:tcPr>
            <w:tcW w:w="450" w:type="dxa"/>
          </w:tcPr>
          <w:p w14:paraId="5A52F926" w14:textId="77777777" w:rsidR="006F27DF" w:rsidRPr="00F42BE5" w:rsidRDefault="006F27DF" w:rsidP="006933AF">
            <w:pPr>
              <w:rPr>
                <w:rFonts w:ascii="Garamond" w:hAnsi="Garamond"/>
              </w:rPr>
            </w:pPr>
          </w:p>
        </w:tc>
        <w:tc>
          <w:tcPr>
            <w:tcW w:w="1800" w:type="dxa"/>
            <w:gridSpan w:val="2"/>
          </w:tcPr>
          <w:p w14:paraId="3C2D0F2E" w14:textId="77777777" w:rsidR="006F27DF" w:rsidRPr="00F42BE5" w:rsidRDefault="006F27DF" w:rsidP="006933AF">
            <w:pPr>
              <w:rPr>
                <w:rFonts w:ascii="Garamond" w:hAnsi="Garamond"/>
              </w:rPr>
            </w:pPr>
            <w:r>
              <w:rPr>
                <w:rFonts w:ascii="Garamond" w:hAnsi="Garamond"/>
              </w:rPr>
              <w:t>2015</w:t>
            </w:r>
          </w:p>
        </w:tc>
        <w:tc>
          <w:tcPr>
            <w:tcW w:w="7740" w:type="dxa"/>
          </w:tcPr>
          <w:p w14:paraId="27AC3287" w14:textId="50559FF1" w:rsidR="006F27DF" w:rsidRPr="00F42BE5" w:rsidRDefault="006F27DF" w:rsidP="0000740E">
            <w:pPr>
              <w:rPr>
                <w:rFonts w:ascii="Garamond" w:hAnsi="Garamond"/>
              </w:rPr>
            </w:pPr>
            <w:r w:rsidRPr="007D1354">
              <w:rPr>
                <w:rFonts w:ascii="Garamond" w:hAnsi="Garamond"/>
              </w:rPr>
              <w:t>Intermediate Microeconomics</w:t>
            </w:r>
            <w:r w:rsidR="000A78F9">
              <w:rPr>
                <w:rFonts w:ascii="Garamond" w:hAnsi="Garamond"/>
              </w:rPr>
              <w:t xml:space="preserve"> </w:t>
            </w:r>
            <w:r w:rsidRPr="007D1354">
              <w:rPr>
                <w:rFonts w:ascii="Garamond" w:hAnsi="Garamond"/>
              </w:rPr>
              <w:t>(B.A.), University of Delhi</w:t>
            </w:r>
          </w:p>
        </w:tc>
      </w:tr>
      <w:tr w:rsidR="006F27DF" w:rsidRPr="00F42BE5" w14:paraId="41576DFE" w14:textId="77777777" w:rsidTr="006933AF">
        <w:trPr>
          <w:gridAfter w:val="2"/>
          <w:wAfter w:w="8549" w:type="dxa"/>
          <w:trHeight w:val="180"/>
        </w:trPr>
        <w:tc>
          <w:tcPr>
            <w:tcW w:w="9990" w:type="dxa"/>
            <w:gridSpan w:val="4"/>
          </w:tcPr>
          <w:p w14:paraId="6F62EE28" w14:textId="77777777" w:rsidR="006F27DF" w:rsidRPr="00F42BE5" w:rsidRDefault="006F27DF" w:rsidP="006933AF">
            <w:pPr>
              <w:rPr>
                <w:rFonts w:ascii="Garamond" w:hAnsi="Garamond"/>
              </w:rPr>
            </w:pPr>
          </w:p>
        </w:tc>
      </w:tr>
      <w:tr w:rsidR="006F27DF" w:rsidRPr="00F42BE5" w14:paraId="6157A1ED" w14:textId="77777777" w:rsidTr="006F27DF">
        <w:trPr>
          <w:gridAfter w:val="2"/>
          <w:wAfter w:w="8549" w:type="dxa"/>
          <w:trHeight w:val="180"/>
        </w:trPr>
        <w:tc>
          <w:tcPr>
            <w:tcW w:w="9990" w:type="dxa"/>
            <w:gridSpan w:val="4"/>
          </w:tcPr>
          <w:p w14:paraId="63B63D39" w14:textId="46E679ED" w:rsidR="006F27DF" w:rsidRPr="006F27DF" w:rsidRDefault="006F27DF" w:rsidP="006933AF">
            <w:pPr>
              <w:rPr>
                <w:rFonts w:ascii="Garamond" w:hAnsi="Garamond"/>
                <w:u w:val="single"/>
              </w:rPr>
            </w:pPr>
            <w:r>
              <w:rPr>
                <w:rFonts w:ascii="Garamond" w:hAnsi="Garamond"/>
                <w:bCs/>
                <w:smallCaps/>
                <w:sz w:val="28"/>
                <w:szCs w:val="26"/>
                <w:u w:val="single"/>
              </w:rPr>
              <w:t>Research</w:t>
            </w:r>
            <w:r w:rsidRPr="00F42BE5">
              <w:rPr>
                <w:rFonts w:ascii="Garamond" w:hAnsi="Garamond"/>
                <w:bCs/>
                <w:smallCaps/>
                <w:sz w:val="28"/>
                <w:szCs w:val="26"/>
                <w:u w:val="single"/>
              </w:rPr>
              <w:t xml:space="preserve"> Experience</w:t>
            </w:r>
          </w:p>
        </w:tc>
      </w:tr>
      <w:tr w:rsidR="006F27DF" w:rsidRPr="00F42BE5" w14:paraId="69578E0E" w14:textId="77777777" w:rsidTr="006F27DF">
        <w:trPr>
          <w:gridAfter w:val="2"/>
          <w:wAfter w:w="8549" w:type="dxa"/>
          <w:trHeight w:val="180"/>
        </w:trPr>
        <w:tc>
          <w:tcPr>
            <w:tcW w:w="9990" w:type="dxa"/>
            <w:gridSpan w:val="4"/>
          </w:tcPr>
          <w:p w14:paraId="79EBE25A" w14:textId="77777777" w:rsidR="006F27DF" w:rsidRPr="006F27DF" w:rsidRDefault="006F27DF" w:rsidP="006933AF">
            <w:pPr>
              <w:rPr>
                <w:rFonts w:ascii="Garamond" w:hAnsi="Garamond"/>
              </w:rPr>
            </w:pPr>
          </w:p>
        </w:tc>
      </w:tr>
      <w:tr w:rsidR="006F27DF" w:rsidRPr="00F42BE5" w14:paraId="54187037" w14:textId="77777777" w:rsidTr="006933AF">
        <w:trPr>
          <w:gridAfter w:val="2"/>
          <w:wAfter w:w="8549" w:type="dxa"/>
          <w:trHeight w:val="342"/>
        </w:trPr>
        <w:tc>
          <w:tcPr>
            <w:tcW w:w="450" w:type="dxa"/>
          </w:tcPr>
          <w:p w14:paraId="5EF1968F" w14:textId="77777777" w:rsidR="006F27DF" w:rsidRPr="00F42BE5" w:rsidRDefault="006F27DF" w:rsidP="006933AF">
            <w:pPr>
              <w:rPr>
                <w:rFonts w:ascii="Garamond" w:hAnsi="Garamond"/>
              </w:rPr>
            </w:pPr>
          </w:p>
        </w:tc>
        <w:tc>
          <w:tcPr>
            <w:tcW w:w="1800" w:type="dxa"/>
            <w:gridSpan w:val="2"/>
          </w:tcPr>
          <w:p w14:paraId="7529E63B" w14:textId="77777777" w:rsidR="006F27DF" w:rsidRPr="00F42BE5" w:rsidRDefault="006F27DF" w:rsidP="006933AF">
            <w:pPr>
              <w:rPr>
                <w:rFonts w:ascii="Garamond" w:hAnsi="Garamond"/>
              </w:rPr>
            </w:pPr>
            <w:r w:rsidRPr="00F42BE5">
              <w:rPr>
                <w:rFonts w:ascii="Garamond" w:hAnsi="Garamond"/>
              </w:rPr>
              <w:t>201</w:t>
            </w:r>
            <w:r>
              <w:rPr>
                <w:rFonts w:ascii="Garamond" w:hAnsi="Garamond"/>
              </w:rPr>
              <w:t>9</w:t>
            </w:r>
          </w:p>
        </w:tc>
        <w:tc>
          <w:tcPr>
            <w:tcW w:w="7740" w:type="dxa"/>
          </w:tcPr>
          <w:p w14:paraId="6372500E" w14:textId="77777777" w:rsidR="006F27DF" w:rsidRDefault="006F27DF" w:rsidP="006933AF">
            <w:pPr>
              <w:rPr>
                <w:rFonts w:ascii="Garamond" w:hAnsi="Garamond"/>
              </w:rPr>
            </w:pPr>
            <w:r>
              <w:rPr>
                <w:rFonts w:ascii="Garamond" w:hAnsi="Garamond"/>
              </w:rPr>
              <w:t>Research Assistant on the Project ‘Long Tern Impacts of Opioid Shocks’</w:t>
            </w:r>
          </w:p>
          <w:p w14:paraId="33761535" w14:textId="2C9E3666" w:rsidR="006F27DF" w:rsidRPr="00F42BE5" w:rsidRDefault="00DC7DB5" w:rsidP="006933AF">
            <w:pPr>
              <w:rPr>
                <w:rFonts w:ascii="Garamond" w:hAnsi="Garamond"/>
              </w:rPr>
            </w:pPr>
            <w:r>
              <w:rPr>
                <w:rFonts w:ascii="Garamond" w:hAnsi="Garamond"/>
              </w:rPr>
              <w:t>Super</w:t>
            </w:r>
            <w:r w:rsidR="006F27DF">
              <w:rPr>
                <w:rFonts w:ascii="Garamond" w:hAnsi="Garamond"/>
              </w:rPr>
              <w:t xml:space="preserve">visor: Kishore Gawande (Professor, </w:t>
            </w:r>
            <w:r w:rsidR="0000740E" w:rsidRPr="00F42BE5">
              <w:rPr>
                <w:rFonts w:ascii="Garamond" w:hAnsi="Garamond"/>
              </w:rPr>
              <w:t>University of Texas at Austin</w:t>
            </w:r>
            <w:r w:rsidR="006F27DF">
              <w:rPr>
                <w:rFonts w:ascii="Garamond" w:hAnsi="Garamond"/>
              </w:rPr>
              <w:t>)</w:t>
            </w:r>
          </w:p>
        </w:tc>
      </w:tr>
      <w:tr w:rsidR="006F27DF" w:rsidRPr="00276EED" w14:paraId="33D7E3B5" w14:textId="77777777" w:rsidTr="006933AF">
        <w:trPr>
          <w:gridAfter w:val="2"/>
          <w:wAfter w:w="8549" w:type="dxa"/>
          <w:trHeight w:val="117"/>
        </w:trPr>
        <w:tc>
          <w:tcPr>
            <w:tcW w:w="9990" w:type="dxa"/>
            <w:gridSpan w:val="4"/>
          </w:tcPr>
          <w:p w14:paraId="4895BF47" w14:textId="77777777" w:rsidR="006F27DF" w:rsidRPr="00276EED" w:rsidRDefault="006F27DF" w:rsidP="006933AF">
            <w:pPr>
              <w:rPr>
                <w:rFonts w:ascii="Garamond" w:hAnsi="Garamond"/>
                <w:sz w:val="16"/>
              </w:rPr>
            </w:pPr>
          </w:p>
        </w:tc>
      </w:tr>
      <w:tr w:rsidR="006F27DF" w:rsidRPr="00F42BE5" w14:paraId="73FC1ED3" w14:textId="77777777" w:rsidTr="006933AF">
        <w:trPr>
          <w:gridAfter w:val="2"/>
          <w:wAfter w:w="8549" w:type="dxa"/>
          <w:trHeight w:val="765"/>
        </w:trPr>
        <w:tc>
          <w:tcPr>
            <w:tcW w:w="450" w:type="dxa"/>
          </w:tcPr>
          <w:p w14:paraId="7C475338" w14:textId="77777777" w:rsidR="006F27DF" w:rsidRPr="00F42BE5" w:rsidRDefault="006F27DF" w:rsidP="006933AF">
            <w:pPr>
              <w:rPr>
                <w:rFonts w:ascii="Garamond" w:hAnsi="Garamond"/>
              </w:rPr>
            </w:pPr>
          </w:p>
        </w:tc>
        <w:tc>
          <w:tcPr>
            <w:tcW w:w="1800" w:type="dxa"/>
            <w:gridSpan w:val="2"/>
          </w:tcPr>
          <w:p w14:paraId="57507B96" w14:textId="77777777" w:rsidR="006F27DF" w:rsidRPr="00F42BE5" w:rsidRDefault="006F27DF" w:rsidP="006933AF">
            <w:pPr>
              <w:rPr>
                <w:rFonts w:ascii="Garamond" w:hAnsi="Garamond"/>
              </w:rPr>
            </w:pPr>
            <w:r w:rsidRPr="00F42BE5">
              <w:rPr>
                <w:rFonts w:ascii="Garamond" w:hAnsi="Garamond"/>
              </w:rPr>
              <w:t>2017-18</w:t>
            </w:r>
          </w:p>
        </w:tc>
        <w:tc>
          <w:tcPr>
            <w:tcW w:w="7740" w:type="dxa"/>
          </w:tcPr>
          <w:p w14:paraId="45A2073A" w14:textId="41FCDDB1" w:rsidR="006F27DF" w:rsidRPr="00F42BE5" w:rsidRDefault="006F27DF" w:rsidP="006933AF">
            <w:pPr>
              <w:rPr>
                <w:rFonts w:ascii="Garamond" w:hAnsi="Garamond"/>
              </w:rPr>
            </w:pPr>
            <w:r w:rsidRPr="00F42BE5">
              <w:rPr>
                <w:rFonts w:ascii="Garamond" w:hAnsi="Garamond"/>
              </w:rPr>
              <w:t>Research Assistant on the Project ‘ Tracking, Peers and Labor Market Outcomes’. Supervisors: Sandra E.Black</w:t>
            </w:r>
            <w:r>
              <w:rPr>
                <w:rFonts w:ascii="Garamond" w:hAnsi="Garamond"/>
              </w:rPr>
              <w:t xml:space="preserve"> </w:t>
            </w:r>
            <w:r w:rsidRPr="00F42BE5">
              <w:rPr>
                <w:rFonts w:ascii="Garamond" w:hAnsi="Garamond"/>
              </w:rPr>
              <w:t xml:space="preserve">(Professor, </w:t>
            </w:r>
            <w:r w:rsidR="0000740E" w:rsidRPr="00F42BE5">
              <w:rPr>
                <w:rFonts w:ascii="Garamond" w:hAnsi="Garamond"/>
              </w:rPr>
              <w:t>University of Texas at Austin</w:t>
            </w:r>
            <w:r w:rsidRPr="00F42BE5">
              <w:rPr>
                <w:rFonts w:ascii="Garamond" w:hAnsi="Garamond"/>
              </w:rPr>
              <w:t>), Julie Cullen (Assistant Professor, UCSD) and Kate Antonovics</w:t>
            </w:r>
            <w:r>
              <w:rPr>
                <w:rFonts w:ascii="Garamond" w:hAnsi="Garamond"/>
              </w:rPr>
              <w:t xml:space="preserve"> </w:t>
            </w:r>
            <w:r w:rsidRPr="00F42BE5">
              <w:rPr>
                <w:rFonts w:ascii="Garamond" w:hAnsi="Garamond"/>
              </w:rPr>
              <w:t>(Associate Professor, UCSD)</w:t>
            </w:r>
          </w:p>
        </w:tc>
      </w:tr>
      <w:tr w:rsidR="006F27DF" w:rsidRPr="00FB2C38" w14:paraId="2B80FEE1" w14:textId="77777777" w:rsidTr="006933AF">
        <w:trPr>
          <w:gridAfter w:val="2"/>
          <w:wAfter w:w="8549" w:type="dxa"/>
          <w:trHeight w:val="117"/>
        </w:trPr>
        <w:tc>
          <w:tcPr>
            <w:tcW w:w="9990" w:type="dxa"/>
            <w:gridSpan w:val="4"/>
          </w:tcPr>
          <w:p w14:paraId="2A376DEE" w14:textId="77777777" w:rsidR="006F27DF" w:rsidRPr="00FB2C38" w:rsidRDefault="006F27DF" w:rsidP="006933AF">
            <w:pPr>
              <w:rPr>
                <w:rFonts w:ascii="Garamond" w:hAnsi="Garamond"/>
                <w:sz w:val="16"/>
              </w:rPr>
            </w:pPr>
          </w:p>
        </w:tc>
      </w:tr>
      <w:tr w:rsidR="006F27DF" w:rsidRPr="00F42BE5" w14:paraId="1C91A5C0" w14:textId="77777777" w:rsidTr="006933AF">
        <w:trPr>
          <w:gridAfter w:val="2"/>
          <w:wAfter w:w="8549" w:type="dxa"/>
          <w:trHeight w:val="558"/>
        </w:trPr>
        <w:tc>
          <w:tcPr>
            <w:tcW w:w="450" w:type="dxa"/>
          </w:tcPr>
          <w:p w14:paraId="0EBED927" w14:textId="77777777" w:rsidR="006F27DF" w:rsidRPr="00F42BE5" w:rsidRDefault="006F27DF" w:rsidP="006933AF">
            <w:pPr>
              <w:rPr>
                <w:rFonts w:ascii="Garamond" w:hAnsi="Garamond"/>
              </w:rPr>
            </w:pPr>
          </w:p>
        </w:tc>
        <w:tc>
          <w:tcPr>
            <w:tcW w:w="1800" w:type="dxa"/>
            <w:gridSpan w:val="2"/>
          </w:tcPr>
          <w:p w14:paraId="4A9D77B9" w14:textId="77777777" w:rsidR="006F27DF" w:rsidRPr="00F42BE5" w:rsidRDefault="006F27DF" w:rsidP="006933AF">
            <w:pPr>
              <w:rPr>
                <w:rFonts w:ascii="Garamond" w:hAnsi="Garamond"/>
              </w:rPr>
            </w:pPr>
            <w:r w:rsidRPr="00F42BE5">
              <w:rPr>
                <w:rFonts w:ascii="Garamond" w:hAnsi="Garamond"/>
              </w:rPr>
              <w:t>2015-16</w:t>
            </w:r>
          </w:p>
        </w:tc>
        <w:tc>
          <w:tcPr>
            <w:tcW w:w="7740" w:type="dxa"/>
          </w:tcPr>
          <w:p w14:paraId="1606C3C9" w14:textId="77777777" w:rsidR="006F27DF" w:rsidRPr="00F42BE5" w:rsidRDefault="006F27DF" w:rsidP="006933AF">
            <w:pPr>
              <w:rPr>
                <w:rFonts w:ascii="Garamond" w:hAnsi="Garamond"/>
              </w:rPr>
            </w:pPr>
            <w:r w:rsidRPr="00F42BE5">
              <w:rPr>
                <w:rFonts w:ascii="Garamond" w:hAnsi="Garamond"/>
              </w:rPr>
              <w:t>Research Assistant on the project ‘Clientelistic Politics and Panchayat Elections’ Advisor : Anirban Kar (Associate Professor, The University of Delhi)</w:t>
            </w:r>
          </w:p>
        </w:tc>
      </w:tr>
      <w:tr w:rsidR="006F27DF" w:rsidRPr="00FB2C38" w14:paraId="3555B60E" w14:textId="77777777" w:rsidTr="006933AF">
        <w:trPr>
          <w:gridAfter w:val="2"/>
          <w:wAfter w:w="8549" w:type="dxa"/>
        </w:trPr>
        <w:tc>
          <w:tcPr>
            <w:tcW w:w="9990" w:type="dxa"/>
            <w:gridSpan w:val="4"/>
          </w:tcPr>
          <w:p w14:paraId="1A908547" w14:textId="77777777" w:rsidR="006F27DF" w:rsidRPr="00FB2C38" w:rsidRDefault="006F27DF" w:rsidP="006933AF">
            <w:pPr>
              <w:rPr>
                <w:rFonts w:ascii="Garamond" w:hAnsi="Garamond"/>
                <w:sz w:val="16"/>
              </w:rPr>
            </w:pPr>
          </w:p>
        </w:tc>
      </w:tr>
      <w:tr w:rsidR="006F27DF" w:rsidRPr="00F42BE5" w14:paraId="08B13DEE" w14:textId="77777777" w:rsidTr="006933AF">
        <w:trPr>
          <w:gridAfter w:val="2"/>
          <w:wAfter w:w="8549" w:type="dxa"/>
          <w:trHeight w:val="567"/>
        </w:trPr>
        <w:tc>
          <w:tcPr>
            <w:tcW w:w="450" w:type="dxa"/>
          </w:tcPr>
          <w:p w14:paraId="343618F1" w14:textId="77777777" w:rsidR="006F27DF" w:rsidRPr="00F42BE5" w:rsidRDefault="006F27DF" w:rsidP="006933AF">
            <w:pPr>
              <w:rPr>
                <w:rFonts w:ascii="Garamond" w:hAnsi="Garamond"/>
              </w:rPr>
            </w:pPr>
          </w:p>
        </w:tc>
        <w:tc>
          <w:tcPr>
            <w:tcW w:w="1800" w:type="dxa"/>
            <w:gridSpan w:val="2"/>
          </w:tcPr>
          <w:p w14:paraId="1A67B7EF" w14:textId="77777777" w:rsidR="006F27DF" w:rsidRPr="00F42BE5" w:rsidRDefault="006F27DF" w:rsidP="006933AF">
            <w:pPr>
              <w:rPr>
                <w:rFonts w:ascii="Garamond" w:hAnsi="Garamond"/>
              </w:rPr>
            </w:pPr>
            <w:r w:rsidRPr="00F42BE5">
              <w:rPr>
                <w:rFonts w:ascii="Garamond" w:hAnsi="Garamond"/>
              </w:rPr>
              <w:t>2014-15</w:t>
            </w:r>
          </w:p>
        </w:tc>
        <w:tc>
          <w:tcPr>
            <w:tcW w:w="7740" w:type="dxa"/>
          </w:tcPr>
          <w:p w14:paraId="18081242" w14:textId="77777777" w:rsidR="006F27DF" w:rsidRPr="00F42BE5" w:rsidRDefault="006F27DF" w:rsidP="006933AF">
            <w:pPr>
              <w:rPr>
                <w:rFonts w:ascii="Garamond" w:hAnsi="Garamond"/>
              </w:rPr>
            </w:pPr>
            <w:r w:rsidRPr="00F42BE5">
              <w:rPr>
                <w:rFonts w:ascii="Garamond" w:hAnsi="Garamond"/>
              </w:rPr>
              <w:t>Research Assistant on the Project ‘Social Ties and Job Search of Recent Immigrants’ Supervisor: Deepti Goel (Assistant Professor, The University of Delhi)</w:t>
            </w:r>
          </w:p>
        </w:tc>
      </w:tr>
      <w:tr w:rsidR="006F27DF" w:rsidRPr="00FB2C38" w14:paraId="58ABA367" w14:textId="77777777" w:rsidTr="006933AF">
        <w:trPr>
          <w:gridAfter w:val="2"/>
          <w:wAfter w:w="8549" w:type="dxa"/>
          <w:trHeight w:val="162"/>
        </w:trPr>
        <w:tc>
          <w:tcPr>
            <w:tcW w:w="9990" w:type="dxa"/>
            <w:gridSpan w:val="4"/>
          </w:tcPr>
          <w:p w14:paraId="12A17FAC" w14:textId="77777777" w:rsidR="006F27DF" w:rsidRPr="00FB2C38" w:rsidRDefault="006F27DF" w:rsidP="006933AF">
            <w:pPr>
              <w:rPr>
                <w:rFonts w:ascii="Garamond" w:hAnsi="Garamond"/>
                <w:sz w:val="8"/>
                <w:szCs w:val="20"/>
              </w:rPr>
            </w:pPr>
          </w:p>
        </w:tc>
      </w:tr>
      <w:tr w:rsidR="006F27DF" w:rsidRPr="00FB2C38" w14:paraId="104E7907" w14:textId="77777777" w:rsidTr="006933AF">
        <w:trPr>
          <w:gridAfter w:val="2"/>
          <w:wAfter w:w="8549" w:type="dxa"/>
          <w:trHeight w:val="162"/>
        </w:trPr>
        <w:tc>
          <w:tcPr>
            <w:tcW w:w="9990" w:type="dxa"/>
            <w:gridSpan w:val="4"/>
          </w:tcPr>
          <w:p w14:paraId="07DEFAF7" w14:textId="77777777" w:rsidR="006F27DF" w:rsidRPr="00FB2C38" w:rsidRDefault="006F27DF" w:rsidP="006933AF">
            <w:pPr>
              <w:rPr>
                <w:rFonts w:ascii="Garamond" w:hAnsi="Garamond"/>
                <w:sz w:val="8"/>
                <w:szCs w:val="20"/>
              </w:rPr>
            </w:pPr>
          </w:p>
        </w:tc>
      </w:tr>
      <w:tr w:rsidR="006F27DF" w:rsidRPr="00FB2C38" w14:paraId="3CED9B3A" w14:textId="77777777" w:rsidTr="00B37CFA">
        <w:trPr>
          <w:gridAfter w:val="2"/>
          <w:wAfter w:w="8549" w:type="dxa"/>
          <w:trHeight w:val="80"/>
        </w:trPr>
        <w:tc>
          <w:tcPr>
            <w:tcW w:w="9990" w:type="dxa"/>
            <w:gridSpan w:val="4"/>
          </w:tcPr>
          <w:p w14:paraId="422913E9" w14:textId="77777777" w:rsidR="006F27DF" w:rsidRPr="00FB2C38" w:rsidRDefault="006F27DF" w:rsidP="006933AF">
            <w:pPr>
              <w:rPr>
                <w:rFonts w:ascii="Garamond" w:hAnsi="Garamond"/>
                <w:sz w:val="8"/>
                <w:szCs w:val="20"/>
              </w:rPr>
            </w:pPr>
          </w:p>
        </w:tc>
      </w:tr>
      <w:tr w:rsidR="006F27DF" w:rsidRPr="00F42BE5" w14:paraId="1CA5FA9F" w14:textId="77777777" w:rsidTr="006933AF">
        <w:trPr>
          <w:gridAfter w:val="2"/>
          <w:wAfter w:w="8549" w:type="dxa"/>
          <w:trHeight w:val="268"/>
        </w:trPr>
        <w:tc>
          <w:tcPr>
            <w:tcW w:w="9990" w:type="dxa"/>
            <w:gridSpan w:val="4"/>
          </w:tcPr>
          <w:p w14:paraId="4BA88FEB" w14:textId="268C6DD8" w:rsidR="006F27DF" w:rsidRPr="00F42BE5" w:rsidRDefault="006F27DF" w:rsidP="006933AF">
            <w:pPr>
              <w:rPr>
                <w:rFonts w:ascii="Garamond" w:hAnsi="Garamond"/>
                <w:bCs/>
                <w:smallCaps/>
                <w:sz w:val="28"/>
                <w:szCs w:val="26"/>
                <w:u w:val="single"/>
              </w:rPr>
            </w:pPr>
          </w:p>
        </w:tc>
      </w:tr>
      <w:tr w:rsidR="006F27DF" w:rsidRPr="00F42BE5" w14:paraId="7D487C89" w14:textId="77777777" w:rsidTr="006F27DF">
        <w:trPr>
          <w:gridAfter w:val="2"/>
          <w:wAfter w:w="8549" w:type="dxa"/>
          <w:trHeight w:val="268"/>
        </w:trPr>
        <w:tc>
          <w:tcPr>
            <w:tcW w:w="9990" w:type="dxa"/>
            <w:gridSpan w:val="4"/>
          </w:tcPr>
          <w:p w14:paraId="1C0169E7" w14:textId="77777777" w:rsidR="006F27DF" w:rsidRPr="006F27DF" w:rsidRDefault="006F27DF" w:rsidP="006933AF">
            <w:pPr>
              <w:rPr>
                <w:rStyle w:val="SubtleReference"/>
                <w:rFonts w:ascii="Garamond" w:hAnsi="Garamond"/>
                <w:bCs/>
                <w:color w:val="auto"/>
                <w:sz w:val="28"/>
                <w:szCs w:val="26"/>
                <w:u w:val="single"/>
              </w:rPr>
            </w:pPr>
            <w:r w:rsidRPr="006F27DF">
              <w:rPr>
                <w:rStyle w:val="SubtleReference"/>
                <w:rFonts w:ascii="Garamond" w:hAnsi="Garamond"/>
                <w:bCs/>
                <w:color w:val="auto"/>
                <w:sz w:val="28"/>
                <w:szCs w:val="26"/>
                <w:u w:val="single"/>
              </w:rPr>
              <w:lastRenderedPageBreak/>
              <w:t>Working Papers</w:t>
            </w:r>
          </w:p>
        </w:tc>
      </w:tr>
      <w:tr w:rsidR="006F27DF" w:rsidRPr="00F42BE5" w14:paraId="540AFE35" w14:textId="77777777" w:rsidTr="006F27DF">
        <w:trPr>
          <w:gridAfter w:val="2"/>
          <w:wAfter w:w="8549" w:type="dxa"/>
          <w:trHeight w:val="268"/>
        </w:trPr>
        <w:tc>
          <w:tcPr>
            <w:tcW w:w="9990" w:type="dxa"/>
            <w:gridSpan w:val="4"/>
          </w:tcPr>
          <w:p w14:paraId="60DE87C2" w14:textId="77777777" w:rsidR="006F27DF" w:rsidRPr="006F27DF" w:rsidRDefault="006F27DF" w:rsidP="006933AF">
            <w:pPr>
              <w:rPr>
                <w:rFonts w:ascii="Garamond" w:hAnsi="Garamond"/>
                <w:bCs/>
                <w:smallCaps/>
                <w:sz w:val="28"/>
                <w:szCs w:val="26"/>
                <w:u w:val="single"/>
              </w:rPr>
            </w:pPr>
          </w:p>
        </w:tc>
      </w:tr>
      <w:tr w:rsidR="006F27DF" w:rsidRPr="003E4978" w14:paraId="5ECB2AD6" w14:textId="77777777" w:rsidTr="006933AF">
        <w:trPr>
          <w:gridAfter w:val="2"/>
          <w:wAfter w:w="8549" w:type="dxa"/>
          <w:trHeight w:val="504"/>
        </w:trPr>
        <w:tc>
          <w:tcPr>
            <w:tcW w:w="450" w:type="dxa"/>
          </w:tcPr>
          <w:p w14:paraId="44C72433" w14:textId="77777777" w:rsidR="006F27DF" w:rsidRPr="00F42BE5" w:rsidRDefault="006F27DF" w:rsidP="006933AF">
            <w:pPr>
              <w:rPr>
                <w:rFonts w:ascii="Garamond" w:hAnsi="Garamond"/>
              </w:rPr>
            </w:pPr>
          </w:p>
        </w:tc>
        <w:tc>
          <w:tcPr>
            <w:tcW w:w="9540" w:type="dxa"/>
            <w:gridSpan w:val="3"/>
          </w:tcPr>
          <w:p w14:paraId="26C4966A" w14:textId="2B1E6ACB" w:rsidR="006F27DF" w:rsidRPr="002E00EC" w:rsidRDefault="006F27DF" w:rsidP="00254AE4">
            <w:pPr>
              <w:widowControl w:val="0"/>
              <w:autoSpaceDE w:val="0"/>
              <w:autoSpaceDN w:val="0"/>
              <w:adjustRightInd w:val="0"/>
              <w:rPr>
                <w:rFonts w:ascii="Garamond" w:hAnsi="Garamond" w:cs="Times"/>
                <w:i/>
                <w:color w:val="000000"/>
              </w:rPr>
            </w:pPr>
            <w:r>
              <w:rPr>
                <w:rFonts w:ascii="Garamond" w:hAnsi="Garamond" w:cs="Garamond"/>
                <w:color w:val="000000"/>
              </w:rPr>
              <w:t>Clean Energy Access: Gender Disparity, Health and Labor Supply [Joint with Im</w:t>
            </w:r>
            <w:r w:rsidRPr="00F42BE5">
              <w:rPr>
                <w:rFonts w:ascii="Garamond" w:hAnsi="Garamond" w:cs="Garamond"/>
                <w:color w:val="000000"/>
              </w:rPr>
              <w:t>e</w:t>
            </w:r>
            <w:r>
              <w:rPr>
                <w:rFonts w:ascii="Garamond" w:hAnsi="Garamond" w:cs="Garamond"/>
                <w:color w:val="000000"/>
              </w:rPr>
              <w:t>l</w:t>
            </w:r>
            <w:r w:rsidRPr="00F42BE5">
              <w:rPr>
                <w:rFonts w:ascii="Garamond" w:hAnsi="Garamond" w:cs="Garamond"/>
                <w:color w:val="000000"/>
              </w:rPr>
              <w:t>da, Carlos III University, Madrid]</w:t>
            </w:r>
            <w:r w:rsidR="002E00EC">
              <w:rPr>
                <w:rFonts w:ascii="Garamond" w:hAnsi="Garamond" w:cs="Garamond"/>
                <w:color w:val="000000"/>
              </w:rPr>
              <w:t xml:space="preserve"> – </w:t>
            </w:r>
            <w:r w:rsidR="002E00EC">
              <w:rPr>
                <w:rFonts w:ascii="Garamond" w:hAnsi="Garamond" w:cs="Garamond"/>
                <w:i/>
                <w:color w:val="000000"/>
              </w:rPr>
              <w:t>Revise and Resubmit at the Economic Journal</w:t>
            </w:r>
          </w:p>
        </w:tc>
      </w:tr>
      <w:tr w:rsidR="006F27DF" w:rsidRPr="00F42BE5" w14:paraId="0E610D5E" w14:textId="77777777" w:rsidTr="006933AF">
        <w:trPr>
          <w:gridAfter w:val="2"/>
          <w:wAfter w:w="8549" w:type="dxa"/>
          <w:trHeight w:val="100"/>
        </w:trPr>
        <w:tc>
          <w:tcPr>
            <w:tcW w:w="450" w:type="dxa"/>
          </w:tcPr>
          <w:p w14:paraId="333734C7" w14:textId="77777777" w:rsidR="006F27DF" w:rsidRPr="00F42BE5" w:rsidRDefault="006F27DF" w:rsidP="006933AF">
            <w:pPr>
              <w:rPr>
                <w:rFonts w:ascii="Garamond" w:hAnsi="Garamond"/>
                <w:sz w:val="16"/>
                <w:szCs w:val="10"/>
              </w:rPr>
            </w:pPr>
          </w:p>
        </w:tc>
        <w:tc>
          <w:tcPr>
            <w:tcW w:w="9540" w:type="dxa"/>
            <w:gridSpan w:val="3"/>
          </w:tcPr>
          <w:p w14:paraId="67F07262" w14:textId="77777777" w:rsidR="006F27DF" w:rsidRPr="00F42BE5" w:rsidRDefault="006F27DF" w:rsidP="006933AF">
            <w:pPr>
              <w:rPr>
                <w:rFonts w:ascii="Garamond" w:hAnsi="Garamond"/>
                <w:sz w:val="16"/>
                <w:szCs w:val="10"/>
              </w:rPr>
            </w:pPr>
          </w:p>
        </w:tc>
      </w:tr>
      <w:tr w:rsidR="006F27DF" w:rsidRPr="00F42BE5" w14:paraId="4389AAF7" w14:textId="77777777" w:rsidTr="006933AF">
        <w:trPr>
          <w:gridAfter w:val="2"/>
          <w:wAfter w:w="8549" w:type="dxa"/>
          <w:trHeight w:val="2205"/>
        </w:trPr>
        <w:tc>
          <w:tcPr>
            <w:tcW w:w="1170" w:type="dxa"/>
            <w:gridSpan w:val="2"/>
          </w:tcPr>
          <w:p w14:paraId="3C4A9AFA" w14:textId="77777777" w:rsidR="006F27DF" w:rsidRPr="00F42BE5" w:rsidRDefault="006F27DF" w:rsidP="006933AF">
            <w:pPr>
              <w:widowControl w:val="0"/>
              <w:autoSpaceDE w:val="0"/>
              <w:autoSpaceDN w:val="0"/>
              <w:adjustRightInd w:val="0"/>
              <w:rPr>
                <w:rFonts w:ascii="Garamond" w:hAnsi="Garamond" w:cs="Garamond"/>
                <w:color w:val="000000"/>
              </w:rPr>
            </w:pPr>
          </w:p>
        </w:tc>
        <w:tc>
          <w:tcPr>
            <w:tcW w:w="8820" w:type="dxa"/>
            <w:gridSpan w:val="2"/>
          </w:tcPr>
          <w:p w14:paraId="15283BC5" w14:textId="77777777" w:rsidR="006F27DF" w:rsidRPr="00F42BE5" w:rsidRDefault="006F27DF" w:rsidP="006933AF">
            <w:pPr>
              <w:widowControl w:val="0"/>
              <w:autoSpaceDE w:val="0"/>
              <w:autoSpaceDN w:val="0"/>
              <w:adjustRightInd w:val="0"/>
              <w:jc w:val="both"/>
              <w:rPr>
                <w:rFonts w:ascii="Garamond" w:hAnsi="Garamond" w:cs="Garamond"/>
                <w:color w:val="000000"/>
              </w:rPr>
            </w:pPr>
            <w:r w:rsidRPr="00276EED">
              <w:rPr>
                <w:rFonts w:ascii="Garamond" w:hAnsi="Garamond" w:cs="Garamond"/>
                <w:color w:val="000000"/>
              </w:rPr>
              <w:t>This paper studies the impact of clean energy access on adult health and labor supply with an emphasis on its heterogeneity by gender. It exploits a nationwide clean cooking program in Indonesia that led to plausibly exogenous variation in the timing of households’ access to cleaner energy, and large-scale switching from a dirty fuel, kerosene, to a much cleaner cooking fuel, liquid petroleum gas. Using rich longitudinal survey data from the Indonesia Family Life Survey and the staggered structure of the program rollout, we find that access to clean cooking improves women's lung capacity, particularly among those who are responsible for household work. Given that dirty cooking fuels are often one of the biggest sources of indoor air pollution, we show that the reduction in pollution exposure is likely the main channel. Furthermore, we find an increase in the labor supply of women, on both intensive and extensive margins, which is consistent with women's increased domestic productivity allowing them to work more hours.</w:t>
            </w:r>
          </w:p>
        </w:tc>
      </w:tr>
      <w:tr w:rsidR="006F27DF" w:rsidRPr="00F42BE5" w14:paraId="38D753B9" w14:textId="77777777" w:rsidTr="006933AF">
        <w:trPr>
          <w:gridAfter w:val="2"/>
          <w:wAfter w:w="8549" w:type="dxa"/>
          <w:trHeight w:val="270"/>
        </w:trPr>
        <w:tc>
          <w:tcPr>
            <w:tcW w:w="450" w:type="dxa"/>
          </w:tcPr>
          <w:p w14:paraId="13709AA1" w14:textId="77777777" w:rsidR="006F27DF" w:rsidRPr="00F42BE5" w:rsidRDefault="006F27DF" w:rsidP="006933AF">
            <w:pPr>
              <w:rPr>
                <w:rFonts w:ascii="Garamond" w:hAnsi="Garamond"/>
                <w:sz w:val="16"/>
                <w:szCs w:val="16"/>
              </w:rPr>
            </w:pPr>
          </w:p>
        </w:tc>
        <w:tc>
          <w:tcPr>
            <w:tcW w:w="9540" w:type="dxa"/>
            <w:gridSpan w:val="3"/>
          </w:tcPr>
          <w:p w14:paraId="61E8BE3F" w14:textId="77777777" w:rsidR="006F27DF" w:rsidRPr="00F42BE5" w:rsidRDefault="006F27DF" w:rsidP="006933AF">
            <w:pPr>
              <w:rPr>
                <w:rFonts w:ascii="Garamond" w:hAnsi="Garamond"/>
                <w:sz w:val="16"/>
                <w:szCs w:val="16"/>
              </w:rPr>
            </w:pPr>
          </w:p>
        </w:tc>
      </w:tr>
      <w:tr w:rsidR="006F27DF" w:rsidRPr="00F42BE5" w14:paraId="27EA0596" w14:textId="77777777" w:rsidTr="006933AF">
        <w:trPr>
          <w:gridAfter w:val="2"/>
          <w:wAfter w:w="8549" w:type="dxa"/>
          <w:trHeight w:val="144"/>
        </w:trPr>
        <w:tc>
          <w:tcPr>
            <w:tcW w:w="9990" w:type="dxa"/>
            <w:gridSpan w:val="4"/>
          </w:tcPr>
          <w:p w14:paraId="2CADF057" w14:textId="77777777" w:rsidR="006F27DF" w:rsidRPr="00F42BE5" w:rsidRDefault="006F27DF" w:rsidP="006933AF">
            <w:pPr>
              <w:rPr>
                <w:rFonts w:ascii="Garamond" w:hAnsi="Garamond"/>
                <w:sz w:val="16"/>
                <w:szCs w:val="14"/>
              </w:rPr>
            </w:pPr>
            <w:r w:rsidRPr="00F42BE5">
              <w:rPr>
                <w:rFonts w:ascii="Garamond" w:hAnsi="Garamond"/>
                <w:bCs/>
                <w:smallCaps/>
                <w:sz w:val="28"/>
                <w:szCs w:val="26"/>
                <w:u w:val="single"/>
              </w:rPr>
              <w:t>Professional Activities</w:t>
            </w:r>
          </w:p>
        </w:tc>
      </w:tr>
      <w:tr w:rsidR="006F27DF" w:rsidRPr="007D1354" w14:paraId="0824759D" w14:textId="77777777" w:rsidTr="006933AF">
        <w:trPr>
          <w:gridAfter w:val="2"/>
          <w:wAfter w:w="8549" w:type="dxa"/>
          <w:trHeight w:val="207"/>
        </w:trPr>
        <w:tc>
          <w:tcPr>
            <w:tcW w:w="9990" w:type="dxa"/>
            <w:gridSpan w:val="4"/>
          </w:tcPr>
          <w:p w14:paraId="57E50603" w14:textId="77777777" w:rsidR="006F27DF" w:rsidRPr="007D1354" w:rsidRDefault="006F27DF" w:rsidP="006933AF">
            <w:pPr>
              <w:rPr>
                <w:rFonts w:ascii="Garamond" w:hAnsi="Garamond"/>
                <w:bCs/>
                <w:smallCaps/>
                <w:szCs w:val="26"/>
                <w:u w:val="single"/>
              </w:rPr>
            </w:pPr>
          </w:p>
        </w:tc>
      </w:tr>
      <w:tr w:rsidR="006F27DF" w:rsidRPr="00EF6C86" w14:paraId="71456980" w14:textId="77777777" w:rsidTr="009330DB">
        <w:trPr>
          <w:gridAfter w:val="2"/>
          <w:wAfter w:w="8549" w:type="dxa"/>
          <w:trHeight w:val="288"/>
        </w:trPr>
        <w:tc>
          <w:tcPr>
            <w:tcW w:w="9990" w:type="dxa"/>
            <w:gridSpan w:val="4"/>
          </w:tcPr>
          <w:p w14:paraId="79C0B750" w14:textId="77777777" w:rsidR="006F27DF" w:rsidRPr="00EF6C86" w:rsidRDefault="006F27DF" w:rsidP="006933AF">
            <w:pPr>
              <w:rPr>
                <w:rFonts w:ascii="Garamond" w:hAnsi="Garamond"/>
                <w:b/>
              </w:rPr>
            </w:pPr>
            <w:r>
              <w:rPr>
                <w:rFonts w:ascii="Garamond" w:hAnsi="Garamond"/>
                <w:b/>
              </w:rPr>
              <w:t xml:space="preserve">     Conference Presentations</w:t>
            </w:r>
          </w:p>
        </w:tc>
      </w:tr>
      <w:tr w:rsidR="006F27DF" w:rsidRPr="00EF6C86" w14:paraId="730828D1" w14:textId="77777777" w:rsidTr="00886275">
        <w:trPr>
          <w:gridAfter w:val="2"/>
          <w:wAfter w:w="8549" w:type="dxa"/>
          <w:trHeight w:val="333"/>
        </w:trPr>
        <w:tc>
          <w:tcPr>
            <w:tcW w:w="450" w:type="dxa"/>
          </w:tcPr>
          <w:p w14:paraId="0EED5401" w14:textId="77777777" w:rsidR="006F27DF" w:rsidRPr="007D1354" w:rsidRDefault="006F27DF" w:rsidP="006933AF">
            <w:pPr>
              <w:rPr>
                <w:rFonts w:ascii="Garamond" w:hAnsi="Garamond"/>
                <w:bCs/>
                <w:smallCaps/>
                <w:szCs w:val="26"/>
                <w:u w:val="single"/>
              </w:rPr>
            </w:pPr>
          </w:p>
        </w:tc>
        <w:tc>
          <w:tcPr>
            <w:tcW w:w="1800" w:type="dxa"/>
            <w:gridSpan w:val="2"/>
          </w:tcPr>
          <w:p w14:paraId="41BC719F" w14:textId="77777777" w:rsidR="006F27DF" w:rsidRPr="00EF6C86" w:rsidRDefault="006F27DF" w:rsidP="006933AF">
            <w:pPr>
              <w:rPr>
                <w:rFonts w:ascii="Garamond" w:hAnsi="Garamond"/>
                <w:bCs/>
                <w:smallCaps/>
                <w:szCs w:val="26"/>
              </w:rPr>
            </w:pPr>
            <w:r>
              <w:rPr>
                <w:rFonts w:ascii="Garamond" w:hAnsi="Garamond"/>
                <w:bCs/>
                <w:smallCaps/>
                <w:szCs w:val="26"/>
              </w:rPr>
              <w:t>2019</w:t>
            </w:r>
          </w:p>
        </w:tc>
        <w:tc>
          <w:tcPr>
            <w:tcW w:w="7740" w:type="dxa"/>
          </w:tcPr>
          <w:p w14:paraId="755FB0A2" w14:textId="65707142" w:rsidR="00886275" w:rsidRPr="00886275" w:rsidRDefault="006F27DF" w:rsidP="006933AF">
            <w:pPr>
              <w:rPr>
                <w:rFonts w:ascii="Garamond" w:hAnsi="Garamond"/>
              </w:rPr>
            </w:pPr>
            <w:r>
              <w:rPr>
                <w:rFonts w:ascii="Garamond" w:hAnsi="Garamond"/>
                <w:bCs/>
                <w:smallCaps/>
                <w:szCs w:val="26"/>
              </w:rPr>
              <w:t xml:space="preserve">NEUDC, </w:t>
            </w:r>
            <w:r>
              <w:rPr>
                <w:rFonts w:ascii="Garamond" w:hAnsi="Garamond"/>
              </w:rPr>
              <w:t>Northwestern University</w:t>
            </w:r>
          </w:p>
        </w:tc>
      </w:tr>
      <w:tr w:rsidR="00886275" w:rsidRPr="00EF6C86" w14:paraId="4C63D018" w14:textId="77777777" w:rsidTr="00886275">
        <w:trPr>
          <w:gridAfter w:val="2"/>
          <w:wAfter w:w="8549" w:type="dxa"/>
          <w:trHeight w:val="333"/>
        </w:trPr>
        <w:tc>
          <w:tcPr>
            <w:tcW w:w="450" w:type="dxa"/>
          </w:tcPr>
          <w:p w14:paraId="7B9A1A8E" w14:textId="77777777" w:rsidR="00886275" w:rsidRPr="007D1354" w:rsidRDefault="00886275" w:rsidP="00886275">
            <w:pPr>
              <w:rPr>
                <w:rFonts w:ascii="Garamond" w:hAnsi="Garamond"/>
                <w:bCs/>
                <w:smallCaps/>
                <w:szCs w:val="26"/>
                <w:u w:val="single"/>
              </w:rPr>
            </w:pPr>
          </w:p>
        </w:tc>
        <w:tc>
          <w:tcPr>
            <w:tcW w:w="1800" w:type="dxa"/>
            <w:gridSpan w:val="2"/>
          </w:tcPr>
          <w:p w14:paraId="61F9B896" w14:textId="15374F65" w:rsidR="00886275" w:rsidRDefault="00886275" w:rsidP="00886275">
            <w:pPr>
              <w:rPr>
                <w:rFonts w:ascii="Garamond" w:hAnsi="Garamond"/>
                <w:bCs/>
                <w:smallCaps/>
                <w:szCs w:val="26"/>
              </w:rPr>
            </w:pPr>
            <w:r>
              <w:rPr>
                <w:rFonts w:ascii="Garamond" w:hAnsi="Garamond"/>
                <w:bCs/>
                <w:smallCaps/>
                <w:szCs w:val="26"/>
              </w:rPr>
              <w:t xml:space="preserve">2019 </w:t>
            </w:r>
          </w:p>
        </w:tc>
        <w:tc>
          <w:tcPr>
            <w:tcW w:w="7740" w:type="dxa"/>
          </w:tcPr>
          <w:p w14:paraId="442B4E33" w14:textId="0547CF5E" w:rsidR="00886275" w:rsidRDefault="00886275" w:rsidP="00886275">
            <w:pPr>
              <w:rPr>
                <w:rFonts w:ascii="Garamond" w:hAnsi="Garamond"/>
                <w:bCs/>
                <w:smallCaps/>
                <w:szCs w:val="26"/>
              </w:rPr>
            </w:pPr>
            <w:r>
              <w:rPr>
                <w:rFonts w:ascii="Garamond" w:hAnsi="Garamond"/>
              </w:rPr>
              <w:t>15th Annual Conference on Economic Growth and Development</w:t>
            </w:r>
            <w:r>
              <w:rPr>
                <w:rFonts w:ascii="Garamond" w:hAnsi="Garamond"/>
                <w:bCs/>
                <w:smallCaps/>
                <w:szCs w:val="26"/>
              </w:rPr>
              <w:t xml:space="preserve">, </w:t>
            </w:r>
            <w:r w:rsidRPr="00E07770">
              <w:rPr>
                <w:rFonts w:ascii="Garamond" w:hAnsi="Garamond"/>
                <w:bCs/>
                <w:smallCaps/>
                <w:szCs w:val="26"/>
              </w:rPr>
              <w:t>ISI</w:t>
            </w:r>
            <w:r>
              <w:rPr>
                <w:rFonts w:ascii="Garamond" w:hAnsi="Garamond"/>
                <w:bCs/>
                <w:smallCaps/>
                <w:szCs w:val="26"/>
              </w:rPr>
              <w:t xml:space="preserve"> </w:t>
            </w:r>
            <w:r>
              <w:rPr>
                <w:rFonts w:ascii="Garamond" w:hAnsi="Garamond"/>
              </w:rPr>
              <w:t>Delhi</w:t>
            </w:r>
          </w:p>
        </w:tc>
      </w:tr>
      <w:tr w:rsidR="00886275" w:rsidRPr="00EF6C86" w14:paraId="51D1AD1E" w14:textId="77777777" w:rsidTr="00886275">
        <w:trPr>
          <w:gridAfter w:val="2"/>
          <w:wAfter w:w="8549" w:type="dxa"/>
          <w:trHeight w:val="333"/>
        </w:trPr>
        <w:tc>
          <w:tcPr>
            <w:tcW w:w="450" w:type="dxa"/>
          </w:tcPr>
          <w:p w14:paraId="08B1C4AD" w14:textId="77777777" w:rsidR="00886275" w:rsidRPr="007D1354" w:rsidRDefault="00886275" w:rsidP="00886275">
            <w:pPr>
              <w:rPr>
                <w:rFonts w:ascii="Garamond" w:hAnsi="Garamond"/>
                <w:bCs/>
                <w:smallCaps/>
                <w:szCs w:val="26"/>
                <w:u w:val="single"/>
              </w:rPr>
            </w:pPr>
          </w:p>
        </w:tc>
        <w:tc>
          <w:tcPr>
            <w:tcW w:w="1800" w:type="dxa"/>
            <w:gridSpan w:val="2"/>
          </w:tcPr>
          <w:p w14:paraId="26D2D2E7" w14:textId="6916BDD3" w:rsidR="00886275" w:rsidRDefault="00886275" w:rsidP="00886275">
            <w:pPr>
              <w:rPr>
                <w:rFonts w:ascii="Garamond" w:hAnsi="Garamond"/>
                <w:bCs/>
                <w:smallCaps/>
                <w:szCs w:val="26"/>
              </w:rPr>
            </w:pPr>
            <w:r>
              <w:rPr>
                <w:rFonts w:ascii="Garamond" w:hAnsi="Garamond"/>
                <w:bCs/>
                <w:smallCaps/>
                <w:szCs w:val="26"/>
              </w:rPr>
              <w:t xml:space="preserve">2020 </w:t>
            </w:r>
            <w:r>
              <w:rPr>
                <w:rFonts w:ascii="Garamond" w:hAnsi="Garamond"/>
              </w:rPr>
              <w:t>(Upcoming)</w:t>
            </w:r>
          </w:p>
        </w:tc>
        <w:tc>
          <w:tcPr>
            <w:tcW w:w="7740" w:type="dxa"/>
          </w:tcPr>
          <w:p w14:paraId="00F1A849" w14:textId="4C6F7F3A" w:rsidR="00886275" w:rsidRDefault="00886275" w:rsidP="00886275">
            <w:pPr>
              <w:rPr>
                <w:rFonts w:ascii="Garamond" w:hAnsi="Garamond"/>
                <w:bCs/>
                <w:smallCaps/>
                <w:szCs w:val="26"/>
              </w:rPr>
            </w:pPr>
            <w:r>
              <w:rPr>
                <w:rFonts w:ascii="Garamond" w:hAnsi="Garamond"/>
              </w:rPr>
              <w:t>Population Association of America (PAA)</w:t>
            </w:r>
            <w:r>
              <w:rPr>
                <w:rFonts w:ascii="Garamond" w:hAnsi="Garamond"/>
                <w:bCs/>
                <w:smallCaps/>
                <w:szCs w:val="26"/>
              </w:rPr>
              <w:t xml:space="preserve">, </w:t>
            </w:r>
            <w:r>
              <w:rPr>
                <w:rFonts w:ascii="Garamond" w:hAnsi="Garamond"/>
              </w:rPr>
              <w:t>Washington DC</w:t>
            </w:r>
          </w:p>
        </w:tc>
      </w:tr>
      <w:tr w:rsidR="00886275" w:rsidRPr="007D1354" w14:paraId="4C42458A" w14:textId="77777777" w:rsidTr="006933AF">
        <w:trPr>
          <w:gridAfter w:val="2"/>
          <w:wAfter w:w="8549" w:type="dxa"/>
          <w:trHeight w:val="207"/>
        </w:trPr>
        <w:tc>
          <w:tcPr>
            <w:tcW w:w="9990" w:type="dxa"/>
            <w:gridSpan w:val="4"/>
          </w:tcPr>
          <w:p w14:paraId="2BF0B451" w14:textId="77777777" w:rsidR="00886275" w:rsidRPr="007D1354" w:rsidRDefault="00886275" w:rsidP="00886275">
            <w:pPr>
              <w:rPr>
                <w:rFonts w:ascii="Garamond" w:hAnsi="Garamond"/>
                <w:bCs/>
                <w:smallCaps/>
                <w:szCs w:val="26"/>
                <w:u w:val="single"/>
              </w:rPr>
            </w:pPr>
          </w:p>
        </w:tc>
      </w:tr>
      <w:tr w:rsidR="00886275" w:rsidRPr="00EC67CC" w14:paraId="3BB913B8" w14:textId="77777777" w:rsidTr="009330DB">
        <w:trPr>
          <w:gridAfter w:val="2"/>
          <w:wAfter w:w="8549" w:type="dxa"/>
          <w:trHeight w:val="333"/>
        </w:trPr>
        <w:tc>
          <w:tcPr>
            <w:tcW w:w="9990" w:type="dxa"/>
            <w:gridSpan w:val="4"/>
          </w:tcPr>
          <w:p w14:paraId="2572AF3A" w14:textId="77777777" w:rsidR="00886275" w:rsidRPr="009330DB" w:rsidRDefault="00886275" w:rsidP="00886275">
            <w:pPr>
              <w:rPr>
                <w:rFonts w:ascii="Garamond" w:hAnsi="Garamond"/>
                <w:b/>
                <w:sz w:val="18"/>
              </w:rPr>
            </w:pPr>
            <w:r>
              <w:rPr>
                <w:rFonts w:ascii="Garamond" w:hAnsi="Garamond"/>
                <w:b/>
              </w:rPr>
              <w:t xml:space="preserve">     Referee</w:t>
            </w:r>
          </w:p>
        </w:tc>
      </w:tr>
      <w:tr w:rsidR="00636668" w:rsidRPr="007D1354" w14:paraId="25DE7334" w14:textId="77777777" w:rsidTr="006933AF">
        <w:trPr>
          <w:gridAfter w:val="2"/>
          <w:wAfter w:w="8549" w:type="dxa"/>
          <w:trHeight w:val="315"/>
        </w:trPr>
        <w:tc>
          <w:tcPr>
            <w:tcW w:w="450" w:type="dxa"/>
          </w:tcPr>
          <w:p w14:paraId="0B5DE917" w14:textId="77777777" w:rsidR="00636668" w:rsidRPr="00F42BE5" w:rsidRDefault="00636668" w:rsidP="00886275">
            <w:pPr>
              <w:rPr>
                <w:rFonts w:ascii="Garamond" w:hAnsi="Garamond"/>
              </w:rPr>
            </w:pPr>
          </w:p>
        </w:tc>
        <w:tc>
          <w:tcPr>
            <w:tcW w:w="1800" w:type="dxa"/>
            <w:gridSpan w:val="2"/>
          </w:tcPr>
          <w:p w14:paraId="2CC3C54A" w14:textId="61F66AD4" w:rsidR="00636668" w:rsidRDefault="00636668" w:rsidP="00886275">
            <w:pPr>
              <w:rPr>
                <w:rFonts w:ascii="Garamond" w:hAnsi="Garamond"/>
              </w:rPr>
            </w:pPr>
            <w:r>
              <w:rPr>
                <w:rFonts w:ascii="Garamond" w:hAnsi="Garamond"/>
              </w:rPr>
              <w:t>2020</w:t>
            </w:r>
          </w:p>
        </w:tc>
        <w:tc>
          <w:tcPr>
            <w:tcW w:w="7740" w:type="dxa"/>
          </w:tcPr>
          <w:p w14:paraId="6D74689E" w14:textId="456D3828" w:rsidR="00636668" w:rsidRPr="007D1354" w:rsidRDefault="00636668" w:rsidP="00886275">
            <w:pPr>
              <w:rPr>
                <w:rFonts w:ascii="Garamond" w:hAnsi="Garamond"/>
              </w:rPr>
            </w:pPr>
            <w:r>
              <w:rPr>
                <w:rFonts w:ascii="Garamond" w:hAnsi="Garamond"/>
              </w:rPr>
              <w:t>Journal of Human Rights</w:t>
            </w:r>
          </w:p>
        </w:tc>
      </w:tr>
      <w:tr w:rsidR="00886275" w:rsidRPr="007D1354" w14:paraId="61AC0EBC" w14:textId="77777777" w:rsidTr="006933AF">
        <w:trPr>
          <w:gridAfter w:val="2"/>
          <w:wAfter w:w="8549" w:type="dxa"/>
          <w:trHeight w:val="315"/>
        </w:trPr>
        <w:tc>
          <w:tcPr>
            <w:tcW w:w="450" w:type="dxa"/>
          </w:tcPr>
          <w:p w14:paraId="463656E8" w14:textId="77777777" w:rsidR="00886275" w:rsidRPr="00F42BE5" w:rsidRDefault="00886275" w:rsidP="00886275">
            <w:pPr>
              <w:rPr>
                <w:rFonts w:ascii="Garamond" w:hAnsi="Garamond"/>
              </w:rPr>
            </w:pPr>
          </w:p>
        </w:tc>
        <w:tc>
          <w:tcPr>
            <w:tcW w:w="1800" w:type="dxa"/>
            <w:gridSpan w:val="2"/>
          </w:tcPr>
          <w:p w14:paraId="2DB0CCB0" w14:textId="77777777" w:rsidR="00886275" w:rsidRPr="00F42BE5" w:rsidRDefault="00886275" w:rsidP="00886275">
            <w:pPr>
              <w:rPr>
                <w:rFonts w:ascii="Garamond" w:hAnsi="Garamond"/>
              </w:rPr>
            </w:pPr>
            <w:r>
              <w:rPr>
                <w:rFonts w:ascii="Garamond" w:hAnsi="Garamond"/>
              </w:rPr>
              <w:t>2019, 2018</w:t>
            </w:r>
          </w:p>
        </w:tc>
        <w:tc>
          <w:tcPr>
            <w:tcW w:w="7740" w:type="dxa"/>
          </w:tcPr>
          <w:p w14:paraId="72A93D92" w14:textId="77777777" w:rsidR="00886275" w:rsidRPr="007D1354" w:rsidRDefault="00886275" w:rsidP="00886275">
            <w:pPr>
              <w:rPr>
                <w:rFonts w:ascii="Garamond" w:hAnsi="Garamond"/>
              </w:rPr>
            </w:pPr>
            <w:r w:rsidRPr="007D1354">
              <w:rPr>
                <w:rFonts w:ascii="Garamond" w:hAnsi="Garamond"/>
              </w:rPr>
              <w:t>Journal of Family and Economics Issues</w:t>
            </w:r>
          </w:p>
        </w:tc>
      </w:tr>
      <w:tr w:rsidR="00886275" w:rsidRPr="007D1354" w14:paraId="5DA667A8" w14:textId="77777777" w:rsidTr="006933AF">
        <w:trPr>
          <w:gridAfter w:val="2"/>
          <w:wAfter w:w="8549" w:type="dxa"/>
          <w:trHeight w:val="315"/>
        </w:trPr>
        <w:tc>
          <w:tcPr>
            <w:tcW w:w="450" w:type="dxa"/>
          </w:tcPr>
          <w:p w14:paraId="20BE3683" w14:textId="77777777" w:rsidR="00886275" w:rsidRPr="007D1354" w:rsidRDefault="00886275" w:rsidP="00886275">
            <w:pPr>
              <w:rPr>
                <w:rFonts w:ascii="Garamond" w:hAnsi="Garamond"/>
              </w:rPr>
            </w:pPr>
          </w:p>
        </w:tc>
        <w:tc>
          <w:tcPr>
            <w:tcW w:w="1800" w:type="dxa"/>
            <w:gridSpan w:val="2"/>
          </w:tcPr>
          <w:p w14:paraId="3C3E0EDD" w14:textId="77777777" w:rsidR="00886275" w:rsidRPr="007D1354" w:rsidRDefault="00886275" w:rsidP="00886275">
            <w:pPr>
              <w:rPr>
                <w:rFonts w:ascii="Garamond" w:hAnsi="Garamond"/>
              </w:rPr>
            </w:pPr>
            <w:r>
              <w:rPr>
                <w:rFonts w:ascii="Garamond" w:hAnsi="Garamond"/>
              </w:rPr>
              <w:t>2019</w:t>
            </w:r>
          </w:p>
        </w:tc>
        <w:tc>
          <w:tcPr>
            <w:tcW w:w="7740" w:type="dxa"/>
          </w:tcPr>
          <w:p w14:paraId="33CD14DE" w14:textId="77777777" w:rsidR="00886275" w:rsidRPr="007D1354" w:rsidRDefault="00886275" w:rsidP="00886275">
            <w:pPr>
              <w:rPr>
                <w:rFonts w:ascii="Garamond" w:hAnsi="Garamond"/>
              </w:rPr>
            </w:pPr>
            <w:r>
              <w:rPr>
                <w:rFonts w:ascii="Garamond" w:hAnsi="Garamond"/>
              </w:rPr>
              <w:t>Indian Growth and Development Review</w:t>
            </w:r>
          </w:p>
        </w:tc>
      </w:tr>
      <w:tr w:rsidR="00886275" w:rsidRPr="007D1354" w14:paraId="16450E36" w14:textId="77777777" w:rsidTr="006933AF">
        <w:trPr>
          <w:gridAfter w:val="2"/>
          <w:wAfter w:w="8549" w:type="dxa"/>
          <w:trHeight w:val="315"/>
        </w:trPr>
        <w:tc>
          <w:tcPr>
            <w:tcW w:w="450" w:type="dxa"/>
          </w:tcPr>
          <w:p w14:paraId="53E37E28" w14:textId="77777777" w:rsidR="00886275" w:rsidRPr="007D1354" w:rsidRDefault="00886275" w:rsidP="00886275">
            <w:pPr>
              <w:rPr>
                <w:rFonts w:ascii="Garamond" w:hAnsi="Garamond"/>
              </w:rPr>
            </w:pPr>
          </w:p>
        </w:tc>
        <w:tc>
          <w:tcPr>
            <w:tcW w:w="1800" w:type="dxa"/>
            <w:gridSpan w:val="2"/>
          </w:tcPr>
          <w:p w14:paraId="596BB479" w14:textId="77777777" w:rsidR="00886275" w:rsidRPr="007D1354" w:rsidRDefault="00886275" w:rsidP="00886275">
            <w:pPr>
              <w:rPr>
                <w:rFonts w:ascii="Garamond" w:hAnsi="Garamond"/>
              </w:rPr>
            </w:pPr>
            <w:r>
              <w:rPr>
                <w:rFonts w:ascii="Garamond" w:hAnsi="Garamond"/>
              </w:rPr>
              <w:t>2018</w:t>
            </w:r>
          </w:p>
        </w:tc>
        <w:tc>
          <w:tcPr>
            <w:tcW w:w="7740" w:type="dxa"/>
          </w:tcPr>
          <w:p w14:paraId="13F76E09" w14:textId="77777777" w:rsidR="00886275" w:rsidRPr="007D1354" w:rsidRDefault="00886275" w:rsidP="00886275">
            <w:pPr>
              <w:rPr>
                <w:rFonts w:ascii="Garamond" w:hAnsi="Garamond"/>
              </w:rPr>
            </w:pPr>
            <w:r>
              <w:rPr>
                <w:rFonts w:ascii="Garamond" w:hAnsi="Garamond"/>
              </w:rPr>
              <w:t>Journal of Institutional Economics</w:t>
            </w:r>
          </w:p>
        </w:tc>
      </w:tr>
      <w:tr w:rsidR="00886275" w:rsidRPr="007D1354" w14:paraId="284CDCE8" w14:textId="77777777" w:rsidTr="006933AF">
        <w:trPr>
          <w:gridAfter w:val="2"/>
          <w:wAfter w:w="8549" w:type="dxa"/>
          <w:trHeight w:val="117"/>
        </w:trPr>
        <w:tc>
          <w:tcPr>
            <w:tcW w:w="450" w:type="dxa"/>
          </w:tcPr>
          <w:p w14:paraId="723EF745" w14:textId="77777777" w:rsidR="00886275" w:rsidRPr="007D1354" w:rsidRDefault="00886275" w:rsidP="00886275">
            <w:pPr>
              <w:rPr>
                <w:rFonts w:ascii="Garamond" w:hAnsi="Garamond"/>
              </w:rPr>
            </w:pPr>
          </w:p>
        </w:tc>
        <w:tc>
          <w:tcPr>
            <w:tcW w:w="1800" w:type="dxa"/>
            <w:gridSpan w:val="2"/>
          </w:tcPr>
          <w:p w14:paraId="74A1011B" w14:textId="77777777" w:rsidR="00886275" w:rsidRPr="007D1354" w:rsidRDefault="00886275" w:rsidP="00886275">
            <w:pPr>
              <w:rPr>
                <w:rFonts w:ascii="Garamond" w:hAnsi="Garamond"/>
              </w:rPr>
            </w:pPr>
          </w:p>
        </w:tc>
        <w:tc>
          <w:tcPr>
            <w:tcW w:w="7740" w:type="dxa"/>
          </w:tcPr>
          <w:p w14:paraId="5FB47081" w14:textId="77777777" w:rsidR="00886275" w:rsidRPr="007D1354" w:rsidRDefault="00886275" w:rsidP="00886275">
            <w:pPr>
              <w:rPr>
                <w:rFonts w:ascii="Garamond" w:hAnsi="Garamond"/>
              </w:rPr>
            </w:pPr>
          </w:p>
        </w:tc>
      </w:tr>
      <w:tr w:rsidR="00886275" w:rsidRPr="00F42BE5" w14:paraId="104C5ED4" w14:textId="77777777" w:rsidTr="006933AF">
        <w:trPr>
          <w:gridAfter w:val="2"/>
          <w:wAfter w:w="8549" w:type="dxa"/>
          <w:trHeight w:val="235"/>
        </w:trPr>
        <w:tc>
          <w:tcPr>
            <w:tcW w:w="9990" w:type="dxa"/>
            <w:gridSpan w:val="4"/>
          </w:tcPr>
          <w:p w14:paraId="27C3742B" w14:textId="77777777" w:rsidR="00886275" w:rsidRPr="00F42BE5" w:rsidRDefault="00886275" w:rsidP="00886275">
            <w:pPr>
              <w:rPr>
                <w:rFonts w:ascii="Garamond" w:hAnsi="Garamond"/>
                <w:i/>
              </w:rPr>
            </w:pPr>
            <w:r>
              <w:rPr>
                <w:rStyle w:val="SubtleReference"/>
                <w:rFonts w:ascii="Garamond" w:hAnsi="Garamond"/>
                <w:color w:val="auto"/>
                <w:sz w:val="28"/>
                <w:szCs w:val="26"/>
                <w:u w:val="single"/>
              </w:rPr>
              <w:t>Scholarships and Fellowships</w:t>
            </w:r>
          </w:p>
        </w:tc>
      </w:tr>
      <w:tr w:rsidR="00886275" w:rsidRPr="00FB2C38" w14:paraId="661C5ACB" w14:textId="77777777" w:rsidTr="006933AF">
        <w:trPr>
          <w:gridAfter w:val="2"/>
          <w:wAfter w:w="8549" w:type="dxa"/>
          <w:trHeight w:val="180"/>
        </w:trPr>
        <w:tc>
          <w:tcPr>
            <w:tcW w:w="9990" w:type="dxa"/>
            <w:gridSpan w:val="4"/>
          </w:tcPr>
          <w:p w14:paraId="5CDEB03F" w14:textId="77777777" w:rsidR="00886275" w:rsidRPr="00FB2C38" w:rsidRDefault="00886275" w:rsidP="00886275">
            <w:pPr>
              <w:rPr>
                <w:rStyle w:val="SubtleReference"/>
                <w:rFonts w:ascii="Garamond" w:hAnsi="Garamond"/>
                <w:sz w:val="6"/>
                <w:szCs w:val="10"/>
              </w:rPr>
            </w:pPr>
          </w:p>
        </w:tc>
      </w:tr>
      <w:tr w:rsidR="00886275" w:rsidRPr="00EC67CC" w14:paraId="5002C728" w14:textId="77777777" w:rsidTr="004E7011">
        <w:trPr>
          <w:gridAfter w:val="2"/>
          <w:wAfter w:w="8549" w:type="dxa"/>
          <w:trHeight w:val="333"/>
        </w:trPr>
        <w:tc>
          <w:tcPr>
            <w:tcW w:w="450" w:type="dxa"/>
          </w:tcPr>
          <w:p w14:paraId="68D40BE3" w14:textId="77777777" w:rsidR="00886275" w:rsidRPr="007D1354" w:rsidRDefault="00886275" w:rsidP="00886275">
            <w:pPr>
              <w:rPr>
                <w:rStyle w:val="SubtleReference"/>
                <w:rFonts w:ascii="Garamond" w:hAnsi="Garamond"/>
                <w:color w:val="auto"/>
                <w:szCs w:val="26"/>
              </w:rPr>
            </w:pPr>
          </w:p>
        </w:tc>
        <w:tc>
          <w:tcPr>
            <w:tcW w:w="1800" w:type="dxa"/>
            <w:gridSpan w:val="2"/>
          </w:tcPr>
          <w:p w14:paraId="29D9041E" w14:textId="77777777" w:rsidR="00886275" w:rsidRPr="00D920F0" w:rsidRDefault="00886275" w:rsidP="00886275">
            <w:pPr>
              <w:rPr>
                <w:rStyle w:val="SubtleReference"/>
                <w:rFonts w:ascii="Garamond" w:hAnsi="Garamond"/>
                <w:color w:val="auto"/>
                <w:szCs w:val="26"/>
              </w:rPr>
            </w:pPr>
            <w:r>
              <w:rPr>
                <w:rFonts w:ascii="Garamond" w:hAnsi="Garamond"/>
              </w:rPr>
              <w:t>2019</w:t>
            </w:r>
          </w:p>
        </w:tc>
        <w:tc>
          <w:tcPr>
            <w:tcW w:w="7740" w:type="dxa"/>
          </w:tcPr>
          <w:p w14:paraId="1229287C" w14:textId="1FC18A60" w:rsidR="00886275" w:rsidRPr="00EC67CC" w:rsidRDefault="00886275" w:rsidP="00886275">
            <w:pPr>
              <w:rPr>
                <w:rStyle w:val="SubtleReference"/>
                <w:rFonts w:ascii="Garamond" w:hAnsi="Garamond"/>
                <w:smallCaps w:val="0"/>
                <w:color w:val="auto"/>
              </w:rPr>
            </w:pPr>
            <w:r>
              <w:rPr>
                <w:rFonts w:ascii="Garamond" w:hAnsi="Garamond"/>
              </w:rPr>
              <w:t>Professional Development Fellowship, University of Texas at Austin</w:t>
            </w:r>
          </w:p>
        </w:tc>
      </w:tr>
      <w:tr w:rsidR="00886275" w14:paraId="683EBDC1" w14:textId="77777777" w:rsidTr="004E7011">
        <w:trPr>
          <w:gridAfter w:val="2"/>
          <w:wAfter w:w="8549" w:type="dxa"/>
          <w:trHeight w:val="360"/>
        </w:trPr>
        <w:tc>
          <w:tcPr>
            <w:tcW w:w="450" w:type="dxa"/>
          </w:tcPr>
          <w:p w14:paraId="159F2685" w14:textId="77777777" w:rsidR="00886275" w:rsidRPr="007D1354" w:rsidRDefault="00886275" w:rsidP="00886275">
            <w:pPr>
              <w:rPr>
                <w:rStyle w:val="SubtleReference"/>
                <w:rFonts w:ascii="Garamond" w:hAnsi="Garamond"/>
                <w:color w:val="auto"/>
                <w:szCs w:val="26"/>
              </w:rPr>
            </w:pPr>
          </w:p>
        </w:tc>
        <w:tc>
          <w:tcPr>
            <w:tcW w:w="1800" w:type="dxa"/>
            <w:gridSpan w:val="2"/>
          </w:tcPr>
          <w:p w14:paraId="15957FC1" w14:textId="77777777" w:rsidR="00886275" w:rsidRDefault="00886275" w:rsidP="00886275">
            <w:pPr>
              <w:rPr>
                <w:rFonts w:ascii="Garamond" w:hAnsi="Garamond"/>
              </w:rPr>
            </w:pPr>
            <w:r>
              <w:rPr>
                <w:rFonts w:ascii="Garamond" w:hAnsi="Garamond"/>
              </w:rPr>
              <w:t>2019</w:t>
            </w:r>
          </w:p>
        </w:tc>
        <w:tc>
          <w:tcPr>
            <w:tcW w:w="7740" w:type="dxa"/>
          </w:tcPr>
          <w:p w14:paraId="3BBD4CF9" w14:textId="5EE645D6" w:rsidR="00886275" w:rsidRDefault="00886275" w:rsidP="00886275">
            <w:pPr>
              <w:rPr>
                <w:rFonts w:ascii="Garamond" w:hAnsi="Garamond"/>
              </w:rPr>
            </w:pPr>
            <w:r>
              <w:rPr>
                <w:rFonts w:ascii="Garamond" w:hAnsi="Garamond"/>
              </w:rPr>
              <w:t>Summer Research Fellowship, University of Texas at Austin</w:t>
            </w:r>
          </w:p>
        </w:tc>
      </w:tr>
      <w:tr w:rsidR="00886275" w14:paraId="4F378E1B" w14:textId="77777777" w:rsidTr="004E7011">
        <w:trPr>
          <w:gridAfter w:val="2"/>
          <w:wAfter w:w="8549" w:type="dxa"/>
          <w:trHeight w:val="342"/>
        </w:trPr>
        <w:tc>
          <w:tcPr>
            <w:tcW w:w="450" w:type="dxa"/>
          </w:tcPr>
          <w:p w14:paraId="4A027206" w14:textId="77777777" w:rsidR="00886275" w:rsidRPr="007D1354" w:rsidRDefault="00886275" w:rsidP="00886275">
            <w:pPr>
              <w:rPr>
                <w:rStyle w:val="SubtleReference"/>
                <w:rFonts w:ascii="Garamond" w:hAnsi="Garamond"/>
                <w:color w:val="auto"/>
                <w:szCs w:val="26"/>
              </w:rPr>
            </w:pPr>
          </w:p>
        </w:tc>
        <w:tc>
          <w:tcPr>
            <w:tcW w:w="1800" w:type="dxa"/>
            <w:gridSpan w:val="2"/>
          </w:tcPr>
          <w:p w14:paraId="5ADD3302" w14:textId="77777777" w:rsidR="00886275" w:rsidRDefault="00886275" w:rsidP="00886275">
            <w:pPr>
              <w:rPr>
                <w:rFonts w:ascii="Garamond" w:hAnsi="Garamond"/>
              </w:rPr>
            </w:pPr>
            <w:r>
              <w:rPr>
                <w:rFonts w:ascii="Garamond" w:hAnsi="Garamond"/>
              </w:rPr>
              <w:t>2016-17</w:t>
            </w:r>
          </w:p>
        </w:tc>
        <w:tc>
          <w:tcPr>
            <w:tcW w:w="7740" w:type="dxa"/>
          </w:tcPr>
          <w:p w14:paraId="193CDEAF" w14:textId="43120F17" w:rsidR="00886275" w:rsidRDefault="00886275" w:rsidP="00886275">
            <w:pPr>
              <w:rPr>
                <w:rFonts w:ascii="Garamond" w:hAnsi="Garamond"/>
              </w:rPr>
            </w:pPr>
            <w:r>
              <w:rPr>
                <w:rFonts w:ascii="Garamond" w:hAnsi="Garamond"/>
              </w:rPr>
              <w:t>Departmental Fellowship, University of Texas at Austin</w:t>
            </w:r>
          </w:p>
        </w:tc>
      </w:tr>
      <w:tr w:rsidR="00886275" w:rsidRPr="007D1354" w14:paraId="19456438" w14:textId="77777777" w:rsidTr="006933AF">
        <w:trPr>
          <w:gridAfter w:val="2"/>
          <w:wAfter w:w="8549" w:type="dxa"/>
          <w:trHeight w:val="293"/>
        </w:trPr>
        <w:tc>
          <w:tcPr>
            <w:tcW w:w="450" w:type="dxa"/>
          </w:tcPr>
          <w:p w14:paraId="215373EF" w14:textId="77777777" w:rsidR="00886275" w:rsidRPr="007D1354" w:rsidRDefault="00886275" w:rsidP="00886275">
            <w:pPr>
              <w:rPr>
                <w:rStyle w:val="SubtleReference"/>
                <w:rFonts w:ascii="Garamond" w:hAnsi="Garamond"/>
                <w:color w:val="auto"/>
                <w:szCs w:val="26"/>
              </w:rPr>
            </w:pPr>
          </w:p>
        </w:tc>
        <w:tc>
          <w:tcPr>
            <w:tcW w:w="1800" w:type="dxa"/>
            <w:gridSpan w:val="2"/>
          </w:tcPr>
          <w:p w14:paraId="19934E4D" w14:textId="77777777" w:rsidR="00886275" w:rsidRPr="007D1354" w:rsidRDefault="00886275" w:rsidP="00886275">
            <w:pPr>
              <w:rPr>
                <w:rStyle w:val="SubtleReference"/>
                <w:rFonts w:ascii="Garamond" w:hAnsi="Garamond"/>
                <w:color w:val="auto"/>
                <w:szCs w:val="26"/>
              </w:rPr>
            </w:pPr>
            <w:r>
              <w:rPr>
                <w:rFonts w:ascii="Garamond" w:hAnsi="Garamond"/>
              </w:rPr>
              <w:t>2012-13</w:t>
            </w:r>
          </w:p>
        </w:tc>
        <w:tc>
          <w:tcPr>
            <w:tcW w:w="7740" w:type="dxa"/>
          </w:tcPr>
          <w:p w14:paraId="138610F6" w14:textId="26D9B1DC" w:rsidR="00886275" w:rsidRPr="004E7011" w:rsidRDefault="00886275" w:rsidP="00886275">
            <w:pPr>
              <w:rPr>
                <w:rStyle w:val="SubtleReference"/>
                <w:rFonts w:ascii="Garamond" w:hAnsi="Garamond"/>
                <w:smallCaps w:val="0"/>
                <w:color w:val="auto"/>
              </w:rPr>
            </w:pPr>
            <w:r>
              <w:rPr>
                <w:rFonts w:ascii="Garamond" w:hAnsi="Garamond"/>
              </w:rPr>
              <w:t>Pradeep Gupta Memorial Scholarship, University of Delhi</w:t>
            </w:r>
          </w:p>
        </w:tc>
      </w:tr>
      <w:tr w:rsidR="00886275" w:rsidRPr="00FB2C38" w14:paraId="4155AB8C" w14:textId="77777777" w:rsidTr="004E7011">
        <w:trPr>
          <w:gridAfter w:val="2"/>
          <w:wAfter w:w="8549" w:type="dxa"/>
          <w:trHeight w:val="270"/>
        </w:trPr>
        <w:tc>
          <w:tcPr>
            <w:tcW w:w="9990" w:type="dxa"/>
            <w:gridSpan w:val="4"/>
          </w:tcPr>
          <w:p w14:paraId="16226A53" w14:textId="77777777" w:rsidR="00886275" w:rsidRPr="00FB2C38" w:rsidRDefault="00886275" w:rsidP="00886275">
            <w:pPr>
              <w:rPr>
                <w:rStyle w:val="SubtleReference"/>
                <w:rFonts w:ascii="Garamond" w:hAnsi="Garamond"/>
                <w:color w:val="auto"/>
                <w:sz w:val="20"/>
                <w:szCs w:val="26"/>
              </w:rPr>
            </w:pPr>
          </w:p>
        </w:tc>
      </w:tr>
      <w:tr w:rsidR="00886275" w:rsidRPr="007D1354" w14:paraId="1D3522A6" w14:textId="77777777" w:rsidTr="006933AF">
        <w:trPr>
          <w:gridAfter w:val="2"/>
          <w:wAfter w:w="8549" w:type="dxa"/>
          <w:trHeight w:val="293"/>
        </w:trPr>
        <w:tc>
          <w:tcPr>
            <w:tcW w:w="9990" w:type="dxa"/>
            <w:gridSpan w:val="4"/>
          </w:tcPr>
          <w:p w14:paraId="0EA2F8F2" w14:textId="77777777" w:rsidR="00886275" w:rsidRPr="007D1354" w:rsidRDefault="00886275" w:rsidP="00886275">
            <w:pPr>
              <w:rPr>
                <w:rStyle w:val="SubtleReference"/>
                <w:rFonts w:ascii="Garamond" w:hAnsi="Garamond"/>
                <w:color w:val="auto"/>
                <w:szCs w:val="26"/>
              </w:rPr>
            </w:pPr>
            <w:r>
              <w:rPr>
                <w:rStyle w:val="SubtleReference"/>
                <w:rFonts w:ascii="Garamond" w:hAnsi="Garamond"/>
                <w:color w:val="auto"/>
                <w:sz w:val="28"/>
                <w:szCs w:val="26"/>
                <w:u w:val="single"/>
              </w:rPr>
              <w:t>Technical Knowledge</w:t>
            </w:r>
          </w:p>
        </w:tc>
      </w:tr>
      <w:tr w:rsidR="00886275" w:rsidRPr="007D1354" w14:paraId="77CF512B" w14:textId="77777777" w:rsidTr="006933AF">
        <w:trPr>
          <w:gridAfter w:val="2"/>
          <w:wAfter w:w="8549" w:type="dxa"/>
          <w:trHeight w:val="225"/>
        </w:trPr>
        <w:tc>
          <w:tcPr>
            <w:tcW w:w="450" w:type="dxa"/>
          </w:tcPr>
          <w:p w14:paraId="1A7EFFC4" w14:textId="77777777" w:rsidR="00886275" w:rsidRPr="007D1354" w:rsidRDefault="00886275" w:rsidP="00886275">
            <w:pPr>
              <w:rPr>
                <w:rStyle w:val="SubtleReference"/>
                <w:rFonts w:ascii="Garamond" w:hAnsi="Garamond"/>
                <w:color w:val="auto"/>
                <w:szCs w:val="10"/>
              </w:rPr>
            </w:pPr>
          </w:p>
        </w:tc>
        <w:tc>
          <w:tcPr>
            <w:tcW w:w="1800" w:type="dxa"/>
            <w:gridSpan w:val="2"/>
          </w:tcPr>
          <w:p w14:paraId="1526C44B" w14:textId="77777777" w:rsidR="00886275" w:rsidRPr="007D1354" w:rsidRDefault="00886275" w:rsidP="00886275">
            <w:pPr>
              <w:rPr>
                <w:rStyle w:val="SubtleReference"/>
                <w:rFonts w:ascii="Garamond" w:hAnsi="Garamond"/>
                <w:color w:val="auto"/>
                <w:szCs w:val="10"/>
              </w:rPr>
            </w:pPr>
          </w:p>
        </w:tc>
        <w:tc>
          <w:tcPr>
            <w:tcW w:w="7740" w:type="dxa"/>
          </w:tcPr>
          <w:p w14:paraId="0B452CAB" w14:textId="77777777" w:rsidR="00886275" w:rsidRPr="007D1354" w:rsidRDefault="00886275" w:rsidP="00886275">
            <w:pPr>
              <w:rPr>
                <w:rStyle w:val="SubtleReference"/>
                <w:rFonts w:ascii="Garamond" w:hAnsi="Garamond"/>
                <w:color w:val="auto"/>
                <w:szCs w:val="10"/>
              </w:rPr>
            </w:pPr>
          </w:p>
        </w:tc>
      </w:tr>
      <w:tr w:rsidR="00886275" w:rsidRPr="007D1354" w14:paraId="6AB2EE3F" w14:textId="77777777" w:rsidTr="006933AF">
        <w:trPr>
          <w:gridAfter w:val="2"/>
          <w:wAfter w:w="8549" w:type="dxa"/>
          <w:trHeight w:val="293"/>
        </w:trPr>
        <w:tc>
          <w:tcPr>
            <w:tcW w:w="450" w:type="dxa"/>
          </w:tcPr>
          <w:p w14:paraId="6769CF89" w14:textId="77777777" w:rsidR="00886275" w:rsidRPr="007D1354" w:rsidRDefault="00886275" w:rsidP="00886275">
            <w:pPr>
              <w:rPr>
                <w:rStyle w:val="SubtleReference"/>
                <w:rFonts w:ascii="Garamond" w:hAnsi="Garamond"/>
                <w:color w:val="auto"/>
                <w:sz w:val="24"/>
                <w:szCs w:val="26"/>
              </w:rPr>
            </w:pPr>
          </w:p>
        </w:tc>
        <w:tc>
          <w:tcPr>
            <w:tcW w:w="1800" w:type="dxa"/>
            <w:gridSpan w:val="2"/>
          </w:tcPr>
          <w:p w14:paraId="614BB0C8" w14:textId="77777777" w:rsidR="00886275" w:rsidRPr="007D1354" w:rsidRDefault="00886275" w:rsidP="00886275">
            <w:pPr>
              <w:rPr>
                <w:rStyle w:val="SubtleReference"/>
                <w:rFonts w:ascii="Garamond" w:hAnsi="Garamond"/>
                <w:color w:val="auto"/>
                <w:sz w:val="24"/>
                <w:szCs w:val="26"/>
              </w:rPr>
            </w:pPr>
            <w:r>
              <w:rPr>
                <w:rFonts w:ascii="Garamond" w:hAnsi="Garamond"/>
              </w:rPr>
              <w:t>Proficient</w:t>
            </w:r>
          </w:p>
        </w:tc>
        <w:tc>
          <w:tcPr>
            <w:tcW w:w="7740" w:type="dxa"/>
          </w:tcPr>
          <w:p w14:paraId="2FC9C5B8" w14:textId="42F0F288" w:rsidR="00886275" w:rsidRPr="007D1354" w:rsidRDefault="00886275" w:rsidP="00886275">
            <w:pPr>
              <w:rPr>
                <w:rStyle w:val="SubtleReference"/>
                <w:rFonts w:ascii="Garamond" w:hAnsi="Garamond"/>
                <w:color w:val="auto"/>
                <w:sz w:val="24"/>
                <w:szCs w:val="26"/>
              </w:rPr>
            </w:pPr>
            <w:r w:rsidRPr="006D2CAF">
              <w:rPr>
                <w:rFonts w:ascii="Garamond" w:hAnsi="Garamond"/>
                <w:bCs/>
                <w:smallCaps/>
                <w:sz w:val="24"/>
                <w:szCs w:val="26"/>
              </w:rPr>
              <w:t>Stata</w:t>
            </w:r>
            <w:r>
              <w:rPr>
                <w:rFonts w:ascii="Garamond" w:hAnsi="Garamond"/>
              </w:rPr>
              <w:t xml:space="preserve">, MS Office, </w:t>
            </w:r>
            <w:r>
              <w:rPr>
                <w:rFonts w:ascii="Garamond" w:hAnsi="Garamond"/>
                <w:bCs/>
                <w:smallCaps/>
                <w:sz w:val="24"/>
                <w:szCs w:val="26"/>
              </w:rPr>
              <w:t>Latex</w:t>
            </w:r>
          </w:p>
        </w:tc>
      </w:tr>
      <w:tr w:rsidR="00886275" w14:paraId="607C656D" w14:textId="77777777" w:rsidTr="006933AF">
        <w:trPr>
          <w:gridAfter w:val="2"/>
          <w:wAfter w:w="8549" w:type="dxa"/>
          <w:trHeight w:val="293"/>
        </w:trPr>
        <w:tc>
          <w:tcPr>
            <w:tcW w:w="450" w:type="dxa"/>
          </w:tcPr>
          <w:p w14:paraId="6D6ACEE2" w14:textId="77777777" w:rsidR="00886275" w:rsidRPr="007D1354" w:rsidRDefault="00886275" w:rsidP="00886275">
            <w:pPr>
              <w:rPr>
                <w:rStyle w:val="SubtleReference"/>
                <w:rFonts w:ascii="Garamond" w:hAnsi="Garamond"/>
                <w:color w:val="auto"/>
                <w:sz w:val="24"/>
                <w:szCs w:val="26"/>
              </w:rPr>
            </w:pPr>
          </w:p>
        </w:tc>
        <w:tc>
          <w:tcPr>
            <w:tcW w:w="1800" w:type="dxa"/>
            <w:gridSpan w:val="2"/>
          </w:tcPr>
          <w:p w14:paraId="358FB8CD" w14:textId="6B89BDC0" w:rsidR="00886275" w:rsidRDefault="002E00EC" w:rsidP="00886275">
            <w:pPr>
              <w:rPr>
                <w:rFonts w:ascii="Garamond" w:hAnsi="Garamond"/>
              </w:rPr>
            </w:pPr>
            <w:r>
              <w:rPr>
                <w:rFonts w:ascii="Garamond" w:hAnsi="Garamond"/>
              </w:rPr>
              <w:t xml:space="preserve">Basic </w:t>
            </w:r>
          </w:p>
        </w:tc>
        <w:tc>
          <w:tcPr>
            <w:tcW w:w="7740" w:type="dxa"/>
          </w:tcPr>
          <w:p w14:paraId="65B15E52" w14:textId="1E416D88" w:rsidR="00886275" w:rsidRDefault="002E00EC" w:rsidP="00886275">
            <w:pPr>
              <w:rPr>
                <w:rFonts w:ascii="Garamond" w:hAnsi="Garamond"/>
              </w:rPr>
            </w:pPr>
            <w:r>
              <w:rPr>
                <w:rFonts w:ascii="Garamond" w:hAnsi="Garamond"/>
              </w:rPr>
              <w:t>R, Python</w:t>
            </w:r>
          </w:p>
        </w:tc>
      </w:tr>
    </w:tbl>
    <w:p w14:paraId="29ED0A8D" w14:textId="4B4BB038" w:rsidR="007B6DAE" w:rsidRPr="004E7011" w:rsidRDefault="007B6DAE" w:rsidP="004E7011"/>
    <w:sectPr w:rsidR="007B6DAE" w:rsidRPr="004E7011" w:rsidSect="00751EB9">
      <w:headerReference w:type="default" r:id="rId8"/>
      <w:pgSz w:w="12240" w:h="15840" w:code="1"/>
      <w:pgMar w:top="720" w:right="720" w:bottom="72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E81BC" w14:textId="77777777" w:rsidR="00BC5879" w:rsidRDefault="00BC5879" w:rsidP="002D6047">
      <w:r>
        <w:separator/>
      </w:r>
    </w:p>
  </w:endnote>
  <w:endnote w:type="continuationSeparator" w:id="0">
    <w:p w14:paraId="321D517A" w14:textId="77777777" w:rsidR="00BC5879" w:rsidRDefault="00BC5879"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ACF30" w14:textId="77777777" w:rsidR="00BC5879" w:rsidRDefault="00BC5879" w:rsidP="002D6047">
      <w:r>
        <w:separator/>
      </w:r>
    </w:p>
  </w:footnote>
  <w:footnote w:type="continuationSeparator" w:id="0">
    <w:p w14:paraId="66E9188B" w14:textId="77777777" w:rsidR="00BC5879" w:rsidRDefault="00BC5879" w:rsidP="002D60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182654"/>
      <w:docPartObj>
        <w:docPartGallery w:val="Page Numbers (Top of Page)"/>
        <w:docPartUnique/>
      </w:docPartObj>
    </w:sdtPr>
    <w:sdtEndPr>
      <w:rPr>
        <w:noProof/>
      </w:rPr>
    </w:sdtEndPr>
    <w:sdtContent>
      <w:p w14:paraId="5835F9BE" w14:textId="09B2522F" w:rsidR="008E5C0F" w:rsidRDefault="00BC5879">
        <w:pPr>
          <w:pStyle w:val="Header"/>
          <w:jc w:val="right"/>
        </w:pPr>
      </w:p>
    </w:sdtContent>
  </w:sdt>
  <w:p w14:paraId="29BACB3C" w14:textId="77777777" w:rsidR="008E5C0F" w:rsidRDefault="008E5C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33E"/>
    <w:multiLevelType w:val="hybridMultilevel"/>
    <w:tmpl w:val="21C4E848"/>
    <w:lvl w:ilvl="0" w:tplc="6AF46A28">
      <w:start w:val="2016"/>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1626404"/>
    <w:multiLevelType w:val="hybridMultilevel"/>
    <w:tmpl w:val="2070F094"/>
    <w:lvl w:ilvl="0" w:tplc="04090001">
      <w:start w:val="20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73E16"/>
    <w:multiLevelType w:val="hybridMultilevel"/>
    <w:tmpl w:val="6D7EEDC6"/>
    <w:lvl w:ilvl="0" w:tplc="04090001">
      <w:start w:val="20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AE"/>
    <w:rsid w:val="0000045F"/>
    <w:rsid w:val="0000740E"/>
    <w:rsid w:val="000212EF"/>
    <w:rsid w:val="00021BFD"/>
    <w:rsid w:val="000459EA"/>
    <w:rsid w:val="0006293E"/>
    <w:rsid w:val="0008111D"/>
    <w:rsid w:val="00085C9F"/>
    <w:rsid w:val="000A78F9"/>
    <w:rsid w:val="000D6414"/>
    <w:rsid w:val="000E4785"/>
    <w:rsid w:val="000F1B3D"/>
    <w:rsid w:val="000F2299"/>
    <w:rsid w:val="00117227"/>
    <w:rsid w:val="00122ECF"/>
    <w:rsid w:val="001463A7"/>
    <w:rsid w:val="00151277"/>
    <w:rsid w:val="00157876"/>
    <w:rsid w:val="001B321A"/>
    <w:rsid w:val="001B6630"/>
    <w:rsid w:val="001C11A4"/>
    <w:rsid w:val="001D09AC"/>
    <w:rsid w:val="001E0603"/>
    <w:rsid w:val="001F2D3C"/>
    <w:rsid w:val="001F6573"/>
    <w:rsid w:val="002526E3"/>
    <w:rsid w:val="00253FD6"/>
    <w:rsid w:val="00254AE4"/>
    <w:rsid w:val="00255406"/>
    <w:rsid w:val="00255651"/>
    <w:rsid w:val="002575D5"/>
    <w:rsid w:val="00263A87"/>
    <w:rsid w:val="00276EED"/>
    <w:rsid w:val="002C396E"/>
    <w:rsid w:val="002D6047"/>
    <w:rsid w:val="002E00EC"/>
    <w:rsid w:val="002F1038"/>
    <w:rsid w:val="002F25A7"/>
    <w:rsid w:val="002F454F"/>
    <w:rsid w:val="003263FE"/>
    <w:rsid w:val="00332451"/>
    <w:rsid w:val="0033343D"/>
    <w:rsid w:val="00383C83"/>
    <w:rsid w:val="003905E9"/>
    <w:rsid w:val="00391163"/>
    <w:rsid w:val="003932E1"/>
    <w:rsid w:val="00393FFB"/>
    <w:rsid w:val="003A0207"/>
    <w:rsid w:val="003A2EFD"/>
    <w:rsid w:val="003A5682"/>
    <w:rsid w:val="003B3DCC"/>
    <w:rsid w:val="003C648F"/>
    <w:rsid w:val="003E3DE8"/>
    <w:rsid w:val="003E4978"/>
    <w:rsid w:val="003F2AE3"/>
    <w:rsid w:val="003F6B9C"/>
    <w:rsid w:val="00406636"/>
    <w:rsid w:val="0041469C"/>
    <w:rsid w:val="00470530"/>
    <w:rsid w:val="004A1696"/>
    <w:rsid w:val="004C1742"/>
    <w:rsid w:val="004C528B"/>
    <w:rsid w:val="004D07A7"/>
    <w:rsid w:val="004D46D3"/>
    <w:rsid w:val="004D6155"/>
    <w:rsid w:val="004E7011"/>
    <w:rsid w:val="00502787"/>
    <w:rsid w:val="005108AD"/>
    <w:rsid w:val="00511F77"/>
    <w:rsid w:val="00513DF3"/>
    <w:rsid w:val="00541F29"/>
    <w:rsid w:val="005424E8"/>
    <w:rsid w:val="00555F0B"/>
    <w:rsid w:val="00557FBC"/>
    <w:rsid w:val="00567366"/>
    <w:rsid w:val="005A221C"/>
    <w:rsid w:val="005B3B7D"/>
    <w:rsid w:val="005B70CA"/>
    <w:rsid w:val="005D4496"/>
    <w:rsid w:val="005D46B3"/>
    <w:rsid w:val="00617AC3"/>
    <w:rsid w:val="0062400E"/>
    <w:rsid w:val="006348DC"/>
    <w:rsid w:val="00636668"/>
    <w:rsid w:val="00652DFC"/>
    <w:rsid w:val="00664286"/>
    <w:rsid w:val="00687553"/>
    <w:rsid w:val="006C4A7E"/>
    <w:rsid w:val="006C7D7B"/>
    <w:rsid w:val="006D2CAF"/>
    <w:rsid w:val="006D3D68"/>
    <w:rsid w:val="006D4E39"/>
    <w:rsid w:val="006E078B"/>
    <w:rsid w:val="006E122E"/>
    <w:rsid w:val="006E2FD2"/>
    <w:rsid w:val="006F27DF"/>
    <w:rsid w:val="006F68CD"/>
    <w:rsid w:val="00704381"/>
    <w:rsid w:val="007046E5"/>
    <w:rsid w:val="00721AC7"/>
    <w:rsid w:val="007261A5"/>
    <w:rsid w:val="00750422"/>
    <w:rsid w:val="00751EB9"/>
    <w:rsid w:val="00774302"/>
    <w:rsid w:val="007836F0"/>
    <w:rsid w:val="007908A6"/>
    <w:rsid w:val="00793D72"/>
    <w:rsid w:val="007A05BB"/>
    <w:rsid w:val="007A132B"/>
    <w:rsid w:val="007A7608"/>
    <w:rsid w:val="007B6DAE"/>
    <w:rsid w:val="007C1D3A"/>
    <w:rsid w:val="007C26A3"/>
    <w:rsid w:val="007C7589"/>
    <w:rsid w:val="007D02F8"/>
    <w:rsid w:val="007D1354"/>
    <w:rsid w:val="007E498F"/>
    <w:rsid w:val="007E6F9C"/>
    <w:rsid w:val="007F366E"/>
    <w:rsid w:val="007F5C98"/>
    <w:rsid w:val="0080707B"/>
    <w:rsid w:val="00827969"/>
    <w:rsid w:val="008300EA"/>
    <w:rsid w:val="00833CD3"/>
    <w:rsid w:val="008426AA"/>
    <w:rsid w:val="00844631"/>
    <w:rsid w:val="008522C4"/>
    <w:rsid w:val="00886275"/>
    <w:rsid w:val="00892E1C"/>
    <w:rsid w:val="008A45E8"/>
    <w:rsid w:val="008B2825"/>
    <w:rsid w:val="008C743C"/>
    <w:rsid w:val="008E5C0F"/>
    <w:rsid w:val="008E5D04"/>
    <w:rsid w:val="008F2F74"/>
    <w:rsid w:val="009104B3"/>
    <w:rsid w:val="00914E21"/>
    <w:rsid w:val="009330DB"/>
    <w:rsid w:val="009518E4"/>
    <w:rsid w:val="0095496D"/>
    <w:rsid w:val="00954E2A"/>
    <w:rsid w:val="009665F0"/>
    <w:rsid w:val="009737A3"/>
    <w:rsid w:val="00981FF2"/>
    <w:rsid w:val="00991593"/>
    <w:rsid w:val="0099513C"/>
    <w:rsid w:val="00995295"/>
    <w:rsid w:val="009A4BBC"/>
    <w:rsid w:val="009B1B81"/>
    <w:rsid w:val="009B7E08"/>
    <w:rsid w:val="009C21A0"/>
    <w:rsid w:val="009D32B5"/>
    <w:rsid w:val="009E2A68"/>
    <w:rsid w:val="009F4109"/>
    <w:rsid w:val="00A05B87"/>
    <w:rsid w:val="00A06721"/>
    <w:rsid w:val="00A27F37"/>
    <w:rsid w:val="00A5675E"/>
    <w:rsid w:val="00A740C6"/>
    <w:rsid w:val="00A8160B"/>
    <w:rsid w:val="00A82A2E"/>
    <w:rsid w:val="00A82A39"/>
    <w:rsid w:val="00A87A82"/>
    <w:rsid w:val="00AA12AC"/>
    <w:rsid w:val="00AA61FA"/>
    <w:rsid w:val="00AC36B8"/>
    <w:rsid w:val="00AC415E"/>
    <w:rsid w:val="00AC5F22"/>
    <w:rsid w:val="00AC6453"/>
    <w:rsid w:val="00AE1098"/>
    <w:rsid w:val="00AF1DA4"/>
    <w:rsid w:val="00B300FB"/>
    <w:rsid w:val="00B37CFA"/>
    <w:rsid w:val="00B75898"/>
    <w:rsid w:val="00B7739D"/>
    <w:rsid w:val="00BC0BC2"/>
    <w:rsid w:val="00BC5879"/>
    <w:rsid w:val="00BF0D37"/>
    <w:rsid w:val="00C025D1"/>
    <w:rsid w:val="00C211DA"/>
    <w:rsid w:val="00C214D0"/>
    <w:rsid w:val="00C2527C"/>
    <w:rsid w:val="00C363B5"/>
    <w:rsid w:val="00C37160"/>
    <w:rsid w:val="00C472A7"/>
    <w:rsid w:val="00C54108"/>
    <w:rsid w:val="00C54FE3"/>
    <w:rsid w:val="00C6715D"/>
    <w:rsid w:val="00C7082F"/>
    <w:rsid w:val="00CB3F25"/>
    <w:rsid w:val="00CC2FF6"/>
    <w:rsid w:val="00CD3A52"/>
    <w:rsid w:val="00CE26FA"/>
    <w:rsid w:val="00CE5C75"/>
    <w:rsid w:val="00D05E76"/>
    <w:rsid w:val="00D10B7A"/>
    <w:rsid w:val="00D25563"/>
    <w:rsid w:val="00D26CFB"/>
    <w:rsid w:val="00D376D8"/>
    <w:rsid w:val="00D42D6F"/>
    <w:rsid w:val="00D55874"/>
    <w:rsid w:val="00D575EC"/>
    <w:rsid w:val="00D76EF6"/>
    <w:rsid w:val="00D920F0"/>
    <w:rsid w:val="00D954C6"/>
    <w:rsid w:val="00DA5E78"/>
    <w:rsid w:val="00DC026B"/>
    <w:rsid w:val="00DC7DB5"/>
    <w:rsid w:val="00E02565"/>
    <w:rsid w:val="00E07770"/>
    <w:rsid w:val="00E13992"/>
    <w:rsid w:val="00E15E4C"/>
    <w:rsid w:val="00E23A3A"/>
    <w:rsid w:val="00E311AE"/>
    <w:rsid w:val="00E52B5D"/>
    <w:rsid w:val="00E667D7"/>
    <w:rsid w:val="00E81743"/>
    <w:rsid w:val="00E8494B"/>
    <w:rsid w:val="00E9781B"/>
    <w:rsid w:val="00EC67CC"/>
    <w:rsid w:val="00EF22BF"/>
    <w:rsid w:val="00EF4E54"/>
    <w:rsid w:val="00EF6C86"/>
    <w:rsid w:val="00F12A91"/>
    <w:rsid w:val="00F242C9"/>
    <w:rsid w:val="00F42BE5"/>
    <w:rsid w:val="00F72C2A"/>
    <w:rsid w:val="00F75791"/>
    <w:rsid w:val="00F93C43"/>
    <w:rsid w:val="00F97EB9"/>
    <w:rsid w:val="00FA70E2"/>
    <w:rsid w:val="00FB2C38"/>
    <w:rsid w:val="00FB34BF"/>
    <w:rsid w:val="00FB3873"/>
    <w:rsid w:val="00FC0510"/>
    <w:rsid w:val="00FC2315"/>
    <w:rsid w:val="00FC475E"/>
    <w:rsid w:val="00FD317D"/>
    <w:rsid w:val="00FD4B80"/>
    <w:rsid w:val="00FD7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paragraph" w:styleId="Heading1">
    <w:name w:val="heading 1"/>
    <w:basedOn w:val="Normal"/>
    <w:next w:val="Normal"/>
    <w:link w:val="Heading1Char"/>
    <w:qFormat/>
    <w:rsid w:val="001E060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E0777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C7082F"/>
    <w:rPr>
      <w:color w:val="0000FF" w:themeColor="hyperlink"/>
      <w:u w:val="single"/>
    </w:rPr>
  </w:style>
  <w:style w:type="character" w:customStyle="1" w:styleId="UnresolvedMention">
    <w:name w:val="Unresolved Mention"/>
    <w:basedOn w:val="DefaultParagraphFont"/>
    <w:rsid w:val="00C7082F"/>
    <w:rPr>
      <w:color w:val="605E5C"/>
      <w:shd w:val="clear" w:color="auto" w:fill="E1DFDD"/>
    </w:rPr>
  </w:style>
  <w:style w:type="character" w:styleId="SubtleReference">
    <w:name w:val="Subtle Reference"/>
    <w:basedOn w:val="DefaultParagraphFont"/>
    <w:uiPriority w:val="31"/>
    <w:qFormat/>
    <w:rsid w:val="003E3DE8"/>
    <w:rPr>
      <w:smallCaps/>
      <w:color w:val="5A5A5A" w:themeColor="text1" w:themeTint="A5"/>
    </w:rPr>
  </w:style>
  <w:style w:type="paragraph" w:styleId="ListParagraph">
    <w:name w:val="List Paragraph"/>
    <w:basedOn w:val="Normal"/>
    <w:uiPriority w:val="34"/>
    <w:qFormat/>
    <w:rsid w:val="00085C9F"/>
    <w:pPr>
      <w:ind w:left="720"/>
      <w:contextualSpacing/>
    </w:pPr>
  </w:style>
  <w:style w:type="character" w:customStyle="1" w:styleId="Heading1Char">
    <w:name w:val="Heading 1 Char"/>
    <w:basedOn w:val="DefaultParagraphFont"/>
    <w:link w:val="Heading1"/>
    <w:rsid w:val="001E060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E0777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390348190">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02956958">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F89760-04CC-844A-A024-BD8A03DC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644</Words>
  <Characters>3672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subject/>
  <dc:creator>pcguest</dc:creator>
  <cp:keywords/>
  <dc:description/>
  <cp:lastModifiedBy>Anjali P. Verma</cp:lastModifiedBy>
  <cp:revision>11</cp:revision>
  <cp:lastPrinted>2019-11-08T18:07:00Z</cp:lastPrinted>
  <dcterms:created xsi:type="dcterms:W3CDTF">2019-12-16T14:31:00Z</dcterms:created>
  <dcterms:modified xsi:type="dcterms:W3CDTF">2020-05-12T15:46:00Z</dcterms:modified>
</cp:coreProperties>
</file>