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11BF7" w14:textId="77777777" w:rsidR="00E4182B" w:rsidRPr="00097D52" w:rsidRDefault="00E4182B" w:rsidP="00E4182B">
      <w:pPr>
        <w:jc w:val="center"/>
        <w:rPr>
          <w:rFonts w:eastAsiaTheme="minorHAnsi"/>
          <w:b/>
          <w:sz w:val="32"/>
          <w:szCs w:val="32"/>
          <w:u w:val="single"/>
        </w:rPr>
      </w:pPr>
      <w:bookmarkStart w:id="0" w:name="_GoBack"/>
      <w:bookmarkEnd w:id="0"/>
      <w:r>
        <w:rPr>
          <w:rFonts w:eastAsiaTheme="minorHAnsi"/>
          <w:b/>
          <w:sz w:val="32"/>
          <w:szCs w:val="32"/>
          <w:u w:val="single"/>
        </w:rPr>
        <w:t>In Class Analysis #4</w:t>
      </w:r>
      <w:r w:rsidRPr="00097D52">
        <w:rPr>
          <w:rFonts w:eastAsiaTheme="minorHAnsi"/>
          <w:b/>
          <w:sz w:val="32"/>
          <w:szCs w:val="32"/>
          <w:u w:val="single"/>
        </w:rPr>
        <w:t xml:space="preserve">  </w:t>
      </w:r>
    </w:p>
    <w:p w14:paraId="711AA599" w14:textId="77777777" w:rsidR="00E4182B" w:rsidRPr="00097D52" w:rsidRDefault="00E4182B" w:rsidP="00E4182B">
      <w:pPr>
        <w:jc w:val="center"/>
        <w:rPr>
          <w:rFonts w:eastAsiaTheme="minorHAnsi"/>
          <w:b/>
          <w:sz w:val="32"/>
          <w:szCs w:val="32"/>
          <w:u w:val="single"/>
        </w:rPr>
      </w:pPr>
      <w:r w:rsidRPr="00097D52">
        <w:rPr>
          <w:rFonts w:eastAsiaTheme="minorHAnsi"/>
          <w:b/>
          <w:sz w:val="32"/>
          <w:szCs w:val="32"/>
          <w:u w:val="single"/>
        </w:rPr>
        <w:t>D</w:t>
      </w:r>
      <w:r>
        <w:rPr>
          <w:rFonts w:eastAsiaTheme="minorHAnsi"/>
          <w:b/>
          <w:sz w:val="32"/>
          <w:szCs w:val="32"/>
          <w:u w:val="single"/>
        </w:rPr>
        <w:t>ata Mining Analysis at Your Company</w:t>
      </w:r>
    </w:p>
    <w:p w14:paraId="264FDABD" w14:textId="77777777" w:rsidR="00E4182B" w:rsidRPr="00097D52" w:rsidRDefault="00E4182B" w:rsidP="00E4182B">
      <w:pPr>
        <w:jc w:val="center"/>
        <w:rPr>
          <w:rFonts w:eastAsiaTheme="minorHAnsi"/>
          <w:b/>
          <w:sz w:val="28"/>
          <w:szCs w:val="28"/>
          <w:u w:val="single"/>
        </w:rPr>
      </w:pPr>
    </w:p>
    <w:p w14:paraId="60875DC0" w14:textId="77777777" w:rsidR="00E4182B" w:rsidRPr="00097D52" w:rsidRDefault="00E4182B" w:rsidP="00E4182B">
      <w:pPr>
        <w:jc w:val="center"/>
        <w:rPr>
          <w:rFonts w:eastAsiaTheme="minorHAnsi" w:cs="LatoLatin-Regular"/>
          <w:b/>
          <w:color w:val="222D35"/>
          <w:sz w:val="32"/>
          <w:szCs w:val="32"/>
          <w:u w:val="single"/>
        </w:rPr>
      </w:pPr>
      <w:r w:rsidRPr="00097D52">
        <w:rPr>
          <w:rFonts w:eastAsiaTheme="minorHAnsi" w:cs="LatoLatin-Regular"/>
          <w:b/>
          <w:color w:val="222D35"/>
          <w:sz w:val="32"/>
          <w:szCs w:val="32"/>
          <w:u w:val="single"/>
        </w:rPr>
        <w:t>Company: Brookdale Senior Living</w:t>
      </w:r>
    </w:p>
    <w:p w14:paraId="44246777" w14:textId="77777777" w:rsidR="00E4182B" w:rsidRPr="00726BC0" w:rsidRDefault="00E4182B" w:rsidP="00E4182B">
      <w:pPr>
        <w:pStyle w:val="NormalWeb"/>
        <w:jc w:val="both"/>
        <w:rPr>
          <w:rFonts w:asciiTheme="minorHAnsi" w:hAnsiTheme="minorHAnsi"/>
          <w:b/>
          <w:u w:val="single"/>
        </w:rPr>
      </w:pPr>
      <w:r>
        <w:rPr>
          <w:rFonts w:asciiTheme="minorHAnsi" w:hAnsiTheme="minorHAnsi"/>
          <w:b/>
          <w:u w:val="single"/>
        </w:rPr>
        <w:t>Challenges to Data Mining Success</w:t>
      </w:r>
    </w:p>
    <w:p w14:paraId="43A21C78" w14:textId="1EF8BCFB" w:rsidR="00E4182B" w:rsidRPr="00BB0FF3" w:rsidRDefault="00E4182B" w:rsidP="00E4182B">
      <w:pPr>
        <w:pStyle w:val="ListParagraph"/>
        <w:numPr>
          <w:ilvl w:val="0"/>
          <w:numId w:val="1"/>
        </w:numPr>
        <w:jc w:val="both"/>
        <w:rPr>
          <w:b/>
        </w:rPr>
      </w:pPr>
      <w:r>
        <w:rPr>
          <w:b/>
        </w:rPr>
        <w:t>Data Security Challenges</w:t>
      </w:r>
      <w:r w:rsidRPr="00742BD4">
        <w:rPr>
          <w:b/>
        </w:rPr>
        <w:t>:</w:t>
      </w:r>
      <w:r w:rsidRPr="007045F0">
        <w:rPr>
          <w:b/>
        </w:rPr>
        <w:t xml:space="preserve"> </w:t>
      </w:r>
      <w:r>
        <w:t>Privacy of</w:t>
      </w:r>
      <w:r w:rsidR="00D04E26">
        <w:t xml:space="preserve"> records and ethical use of </w:t>
      </w:r>
      <w:r>
        <w:t>information, including the healthcare data of senior patients can be a big obstacle for data mining in Brookdale. For data mining, it needs a sizeable amount of real records, which is private information in this case.</w:t>
      </w:r>
    </w:p>
    <w:p w14:paraId="3D2AF213" w14:textId="77777777" w:rsidR="00E4182B" w:rsidRPr="00BB0FF3" w:rsidRDefault="00E4182B" w:rsidP="00E4182B">
      <w:pPr>
        <w:pStyle w:val="ListParagraph"/>
        <w:jc w:val="both"/>
        <w:rPr>
          <w:b/>
        </w:rPr>
      </w:pPr>
    </w:p>
    <w:p w14:paraId="33958B82" w14:textId="4931F19A" w:rsidR="00E4182B" w:rsidRPr="00450BA0" w:rsidRDefault="00E4182B" w:rsidP="00E4182B">
      <w:pPr>
        <w:pStyle w:val="ListParagraph"/>
        <w:numPr>
          <w:ilvl w:val="0"/>
          <w:numId w:val="1"/>
        </w:numPr>
        <w:jc w:val="both"/>
      </w:pPr>
      <w:r w:rsidRPr="00450BA0">
        <w:rPr>
          <w:b/>
        </w:rPr>
        <w:t>Data Quality</w:t>
      </w:r>
      <w:r w:rsidRPr="00450BA0">
        <w:t xml:space="preserve">: </w:t>
      </w:r>
      <w:r w:rsidR="00974012">
        <w:t>D</w:t>
      </w:r>
      <w:r w:rsidRPr="00450BA0">
        <w:t xml:space="preserve">ata quality is essential in </w:t>
      </w:r>
      <w:r>
        <w:t>the success of data mining</w:t>
      </w:r>
      <w:r w:rsidRPr="00450BA0">
        <w:t xml:space="preserve">. </w:t>
      </w:r>
      <w:r w:rsidR="00974012" w:rsidRPr="00450BA0">
        <w:t>This might</w:t>
      </w:r>
      <w:r w:rsidR="00974012">
        <w:t xml:space="preserve">, however, </w:t>
      </w:r>
      <w:r w:rsidR="00974012" w:rsidRPr="00450BA0">
        <w:t xml:space="preserve">pose as </w:t>
      </w:r>
      <w:r w:rsidRPr="00450BA0">
        <w:t>a significant challenge</w:t>
      </w:r>
      <w:r w:rsidR="00974012">
        <w:t xml:space="preserve"> for Brookdale</w:t>
      </w:r>
      <w:r w:rsidRPr="00450BA0">
        <w:t>. For one, it is hard to find data</w:t>
      </w:r>
      <w:r w:rsidR="00974012">
        <w:t xml:space="preserve"> that is</w:t>
      </w:r>
      <w:r w:rsidRPr="00450BA0">
        <w:t xml:space="preserve"> accurate and complete. The problem becomes </w:t>
      </w:r>
      <w:r>
        <w:t>more pronounced when inter</w:t>
      </w:r>
      <w:r w:rsidRPr="00450BA0">
        <w:t xml:space="preserve"> and intra-agency data standards vary greatly or are not enforced. </w:t>
      </w:r>
    </w:p>
    <w:p w14:paraId="0B15D472" w14:textId="77777777" w:rsidR="00E4182B" w:rsidRPr="00BB0FF3" w:rsidRDefault="00E4182B" w:rsidP="00E4182B">
      <w:pPr>
        <w:pStyle w:val="ListParagraph"/>
        <w:jc w:val="both"/>
        <w:rPr>
          <w:b/>
        </w:rPr>
      </w:pPr>
    </w:p>
    <w:p w14:paraId="5F83C133" w14:textId="1C0E6CA0" w:rsidR="00E4182B" w:rsidRDefault="00E4182B" w:rsidP="00E4182B">
      <w:pPr>
        <w:pStyle w:val="ListParagraph"/>
        <w:numPr>
          <w:ilvl w:val="0"/>
          <w:numId w:val="1"/>
        </w:numPr>
        <w:jc w:val="both"/>
      </w:pPr>
      <w:r>
        <w:rPr>
          <w:b/>
        </w:rPr>
        <w:t>Access to Needed Data</w:t>
      </w:r>
      <w:r w:rsidRPr="00742BD4">
        <w:rPr>
          <w:b/>
        </w:rPr>
        <w:t>:</w:t>
      </w:r>
      <w:r w:rsidRPr="007045F0">
        <w:rPr>
          <w:b/>
        </w:rPr>
        <w:t xml:space="preserve"> </w:t>
      </w:r>
      <w:r>
        <w:t>It may be hard for Brookdale to find accurate and complete data. To make their project a success, Brookdale would need access to all the past healthcare related records of their members. But organizations that are able to maintain large data warehouses on health related factors are unwilling to share the data for reasons of maintaining patient privacy. This problem is further magnified because proprietary restrictions can be an obstacle to mining large datasets with potentially valuable hidden information.</w:t>
      </w:r>
    </w:p>
    <w:p w14:paraId="5C97ACAC" w14:textId="77777777" w:rsidR="00E4182B" w:rsidRDefault="00E4182B" w:rsidP="00E4182B">
      <w:pPr>
        <w:jc w:val="both"/>
      </w:pPr>
    </w:p>
    <w:p w14:paraId="393D7C6C" w14:textId="77777777" w:rsidR="00E4182B" w:rsidRDefault="00E4182B" w:rsidP="00E4182B">
      <w:pPr>
        <w:rPr>
          <w:b/>
          <w:u w:val="single"/>
        </w:rPr>
      </w:pPr>
    </w:p>
    <w:p w14:paraId="16E0F231" w14:textId="77777777" w:rsidR="00D04E26" w:rsidRDefault="00D04E26" w:rsidP="00E4182B">
      <w:pPr>
        <w:rPr>
          <w:b/>
          <w:u w:val="single"/>
        </w:rPr>
      </w:pPr>
    </w:p>
    <w:p w14:paraId="4EB7FD12" w14:textId="77777777" w:rsidR="00D04E26" w:rsidRDefault="00D04E26" w:rsidP="00E4182B">
      <w:pPr>
        <w:rPr>
          <w:b/>
          <w:u w:val="single"/>
        </w:rPr>
      </w:pPr>
    </w:p>
    <w:p w14:paraId="03746905" w14:textId="77777777" w:rsidR="00D04E26" w:rsidRDefault="00D04E26" w:rsidP="00E4182B">
      <w:pPr>
        <w:rPr>
          <w:b/>
          <w:u w:val="single"/>
        </w:rPr>
      </w:pPr>
    </w:p>
    <w:p w14:paraId="23ED9140" w14:textId="77777777" w:rsidR="00D04E26" w:rsidRDefault="00D04E26" w:rsidP="00E4182B">
      <w:pPr>
        <w:rPr>
          <w:b/>
          <w:u w:val="single"/>
        </w:rPr>
      </w:pPr>
    </w:p>
    <w:p w14:paraId="6BEA1312" w14:textId="77777777" w:rsidR="00D04E26" w:rsidRDefault="00D04E26" w:rsidP="00E4182B">
      <w:pPr>
        <w:rPr>
          <w:b/>
          <w:u w:val="single"/>
        </w:rPr>
      </w:pPr>
    </w:p>
    <w:p w14:paraId="0DEA9D0B" w14:textId="77777777" w:rsidR="00D04E26" w:rsidRDefault="00D04E26" w:rsidP="00E4182B">
      <w:pPr>
        <w:rPr>
          <w:b/>
          <w:u w:val="single"/>
        </w:rPr>
      </w:pPr>
    </w:p>
    <w:p w14:paraId="7C975A14" w14:textId="77777777" w:rsidR="00D04E26" w:rsidRDefault="00D04E26" w:rsidP="00E4182B">
      <w:pPr>
        <w:rPr>
          <w:b/>
          <w:u w:val="single"/>
        </w:rPr>
      </w:pPr>
    </w:p>
    <w:p w14:paraId="55679C1D" w14:textId="77777777" w:rsidR="00D04E26" w:rsidRDefault="00D04E26" w:rsidP="00E4182B">
      <w:pPr>
        <w:rPr>
          <w:b/>
          <w:u w:val="single"/>
        </w:rPr>
      </w:pPr>
    </w:p>
    <w:p w14:paraId="02DCDF47" w14:textId="77777777" w:rsidR="00D04E26" w:rsidRDefault="00D04E26" w:rsidP="00E4182B">
      <w:pPr>
        <w:rPr>
          <w:b/>
          <w:u w:val="single"/>
        </w:rPr>
      </w:pPr>
    </w:p>
    <w:p w14:paraId="6E6E58FE" w14:textId="77777777" w:rsidR="00D04E26" w:rsidRDefault="00D04E26" w:rsidP="00E4182B">
      <w:pPr>
        <w:rPr>
          <w:b/>
          <w:u w:val="single"/>
        </w:rPr>
      </w:pPr>
    </w:p>
    <w:p w14:paraId="1A58FCF1" w14:textId="77777777" w:rsidR="00D04E26" w:rsidRDefault="00D04E26" w:rsidP="00E4182B">
      <w:pPr>
        <w:rPr>
          <w:b/>
          <w:u w:val="single"/>
        </w:rPr>
      </w:pPr>
    </w:p>
    <w:p w14:paraId="62EC6CE9" w14:textId="77777777" w:rsidR="00D04E26" w:rsidRDefault="00D04E26" w:rsidP="00E4182B">
      <w:pPr>
        <w:rPr>
          <w:b/>
          <w:u w:val="single"/>
        </w:rPr>
      </w:pPr>
    </w:p>
    <w:p w14:paraId="231B0BCD" w14:textId="77777777" w:rsidR="00D04E26" w:rsidRDefault="00D04E26" w:rsidP="00E4182B">
      <w:pPr>
        <w:rPr>
          <w:b/>
          <w:u w:val="single"/>
        </w:rPr>
      </w:pPr>
    </w:p>
    <w:p w14:paraId="5FA07330" w14:textId="77777777" w:rsidR="00D04E26" w:rsidRDefault="00D04E26" w:rsidP="00E4182B">
      <w:pPr>
        <w:rPr>
          <w:b/>
          <w:u w:val="single"/>
        </w:rPr>
      </w:pPr>
    </w:p>
    <w:p w14:paraId="296FEFBA" w14:textId="77777777" w:rsidR="00D04E26" w:rsidRDefault="00D04E26" w:rsidP="00E4182B">
      <w:pPr>
        <w:rPr>
          <w:b/>
          <w:u w:val="single"/>
        </w:rPr>
      </w:pPr>
    </w:p>
    <w:p w14:paraId="464C6CA4" w14:textId="77777777" w:rsidR="00D04E26" w:rsidRDefault="00D04E26" w:rsidP="00E4182B">
      <w:pPr>
        <w:rPr>
          <w:b/>
          <w:u w:val="single"/>
        </w:rPr>
      </w:pPr>
    </w:p>
    <w:p w14:paraId="7CF0A0A6" w14:textId="469CA7C5" w:rsidR="00D04E26" w:rsidRPr="00D04E26" w:rsidRDefault="00D04E26" w:rsidP="00D04E26">
      <w:pPr>
        <w:pStyle w:val="Bibliography"/>
        <w:ind w:left="720" w:hanging="720"/>
        <w:rPr>
          <w:b/>
          <w:noProof/>
          <w:sz w:val="28"/>
          <w:szCs w:val="28"/>
        </w:rPr>
      </w:pPr>
      <w:r w:rsidRPr="00D04E26">
        <w:rPr>
          <w:b/>
          <w:noProof/>
          <w:sz w:val="28"/>
          <w:szCs w:val="28"/>
        </w:rPr>
        <w:lastRenderedPageBreak/>
        <w:t>References</w:t>
      </w:r>
    </w:p>
    <w:p w14:paraId="364FEEAD" w14:textId="77777777" w:rsidR="00D04E26" w:rsidRPr="00D04E26" w:rsidRDefault="00D04E26" w:rsidP="00D04E26"/>
    <w:p w14:paraId="7BE0B13A" w14:textId="77777777" w:rsidR="00D04E26" w:rsidRDefault="00D04E26" w:rsidP="00D04E26">
      <w:pPr>
        <w:pStyle w:val="Bibliography"/>
        <w:ind w:left="720" w:hanging="720"/>
        <w:rPr>
          <w:noProof/>
        </w:rPr>
      </w:pPr>
      <w:r>
        <w:rPr>
          <w:noProof/>
        </w:rPr>
        <w:t xml:space="preserve">Adya, M. (2000, Jan 1). </w:t>
      </w:r>
      <w:r>
        <w:rPr>
          <w:i/>
          <w:iCs/>
          <w:noProof/>
        </w:rPr>
        <w:t>Data Mining in Health-Care: Issues and a Research Agenda.</w:t>
      </w:r>
      <w:r>
        <w:rPr>
          <w:noProof/>
        </w:rPr>
        <w:t xml:space="preserve"> Retrieved from epublications.marquette.edu: http://epublications.marquette.edu/cgi/viewcontent.cgi?article=1124&amp;context=mgmt_fac</w:t>
      </w:r>
    </w:p>
    <w:p w14:paraId="06DB1347" w14:textId="77777777" w:rsidR="00E4182B" w:rsidRDefault="00E4182B" w:rsidP="00E4182B">
      <w:pPr>
        <w:jc w:val="both"/>
        <w:rPr>
          <w:b/>
        </w:rPr>
      </w:pPr>
    </w:p>
    <w:sdt>
      <w:sdtPr>
        <w:rPr>
          <w:rFonts w:asciiTheme="minorHAnsi" w:eastAsiaTheme="minorEastAsia" w:hAnsiTheme="minorHAnsi" w:cstheme="minorBidi"/>
          <w:b w:val="0"/>
          <w:bCs w:val="0"/>
          <w:color w:val="auto"/>
          <w:sz w:val="24"/>
          <w:szCs w:val="24"/>
          <w:lang w:bidi="ar-SA"/>
        </w:rPr>
        <w:id w:val="1820063614"/>
        <w:docPartObj>
          <w:docPartGallery w:val="Bibliographies"/>
          <w:docPartUnique/>
        </w:docPartObj>
      </w:sdtPr>
      <w:sdtEndPr/>
      <w:sdtContent>
        <w:p w14:paraId="43C525CD" w14:textId="20B2548C" w:rsidR="00E4182B" w:rsidRPr="0016260A" w:rsidRDefault="00E4182B" w:rsidP="00D04E26">
          <w:pPr>
            <w:pStyle w:val="Heading1"/>
          </w:pPr>
        </w:p>
        <w:p w14:paraId="7D47FB5E" w14:textId="77777777" w:rsidR="00756034" w:rsidRDefault="00DA0227"/>
      </w:sdtContent>
    </w:sdt>
    <w:sectPr w:rsidR="00756034" w:rsidSect="006B6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atoLatin-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680AC2"/>
    <w:multiLevelType w:val="hybridMultilevel"/>
    <w:tmpl w:val="C5E8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82B"/>
    <w:rsid w:val="000D451A"/>
    <w:rsid w:val="002F72A2"/>
    <w:rsid w:val="007A5B76"/>
    <w:rsid w:val="008A6F64"/>
    <w:rsid w:val="00974012"/>
    <w:rsid w:val="00D04E26"/>
    <w:rsid w:val="00DA0227"/>
    <w:rsid w:val="00E4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F41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182B"/>
    <w:rPr>
      <w:rFonts w:eastAsiaTheme="minorEastAsia"/>
    </w:rPr>
  </w:style>
  <w:style w:type="paragraph" w:styleId="Heading1">
    <w:name w:val="heading 1"/>
    <w:basedOn w:val="Normal"/>
    <w:next w:val="Normal"/>
    <w:link w:val="Heading1Char"/>
    <w:uiPriority w:val="9"/>
    <w:qFormat/>
    <w:rsid w:val="00E4182B"/>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82B"/>
    <w:rPr>
      <w:rFonts w:asciiTheme="majorHAnsi" w:eastAsiaTheme="majorEastAsia" w:hAnsiTheme="majorHAnsi" w:cstheme="majorBidi"/>
      <w:b/>
      <w:bCs/>
      <w:color w:val="2E74B5" w:themeColor="accent1" w:themeShade="BF"/>
      <w:sz w:val="28"/>
      <w:szCs w:val="28"/>
      <w:lang w:bidi="en-US"/>
    </w:rPr>
  </w:style>
  <w:style w:type="paragraph" w:styleId="NormalWeb">
    <w:name w:val="Normal (Web)"/>
    <w:basedOn w:val="Normal"/>
    <w:uiPriority w:val="99"/>
    <w:unhideWhenUsed/>
    <w:rsid w:val="00E4182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4182B"/>
    <w:pPr>
      <w:ind w:left="720"/>
      <w:contextualSpacing/>
    </w:pPr>
  </w:style>
  <w:style w:type="paragraph" w:styleId="Bibliography">
    <w:name w:val="Bibliography"/>
    <w:basedOn w:val="Normal"/>
    <w:next w:val="Normal"/>
    <w:uiPriority w:val="37"/>
    <w:unhideWhenUsed/>
    <w:rsid w:val="00E41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92863">
      <w:bodyDiv w:val="1"/>
      <w:marLeft w:val="0"/>
      <w:marRight w:val="0"/>
      <w:marTop w:val="0"/>
      <w:marBottom w:val="0"/>
      <w:divBdr>
        <w:top w:val="none" w:sz="0" w:space="0" w:color="auto"/>
        <w:left w:val="none" w:sz="0" w:space="0" w:color="auto"/>
        <w:bottom w:val="none" w:sz="0" w:space="0" w:color="auto"/>
        <w:right w:val="none" w:sz="0" w:space="0" w:color="auto"/>
      </w:divBdr>
    </w:div>
    <w:div w:id="342829156">
      <w:bodyDiv w:val="1"/>
      <w:marLeft w:val="0"/>
      <w:marRight w:val="0"/>
      <w:marTop w:val="0"/>
      <w:marBottom w:val="0"/>
      <w:divBdr>
        <w:top w:val="none" w:sz="0" w:space="0" w:color="auto"/>
        <w:left w:val="none" w:sz="0" w:space="0" w:color="auto"/>
        <w:bottom w:val="none" w:sz="0" w:space="0" w:color="auto"/>
        <w:right w:val="none" w:sz="0" w:space="0" w:color="auto"/>
      </w:divBdr>
    </w:div>
    <w:div w:id="703216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Mul16</b:Tag>
    <b:SourceType>InternetSite</b:SourceType>
    <b:Guid>{399D1961-48DB-3D4D-9367-E8D81861A6B1}</b:Guid>
    <b:Author>
      <b:Author>
        <b:NameList>
          <b:Person>
            <b:Last>Mullaney</b:Last>
            <b:First>Tim</b:First>
          </b:Person>
        </b:NameList>
      </b:Author>
    </b:Author>
    <b:Title>Brookdale Lays Off 100 Workers as Cost-Cutting Proceeds</b:Title>
    <b:Year>2016</b:Year>
    <b:InternetSiteTitle>Seniorhousingnews</b:InternetSiteTitle>
    <b:URL>http://seniorhousingnews.com/2016/11/20/brookdale-lays-off-100-workers-as-cost-cutting-proceeds/</b:URL>
    <b:Month>11</b:Month>
    <b:Day>20</b:Day>
    <b:RefOrder>2</b:RefOrder>
  </b:Source>
  <b:Source>
    <b:Tag>Bro1</b:Tag>
    <b:SourceType>InternetSite</b:SourceType>
    <b:Guid>{4565D569-CB7C-DD4E-9B60-DEE0651CF794}</b:Guid>
    <b:Title>Brookdale Strategic Vision</b:Title>
    <b:InternetSiteTitle>phx.corporate-ir.net</b:InternetSiteTitle>
    <b:URL>https://www.google.com/url?sa=t&amp;rct=j&amp;q=&amp;esrc=s&amp;source=web&amp;cd=1&amp;cad=rja&amp;uact=8&amp;ved=0ahUKEwiNzaDrydTRAhUJsFQKHX3wAM8QFggaMAA&amp;url=http%3A%2F%2Fphx.corporate-ir.net%2FExternal.File%3Fitem%3DUGFyZW50SUQ9Mzk3MzQ3fENoaWxkSUQ9NDAzNjE3fFR5cGU9MQ%3D%3D%26t%3D1&amp;usg=AFQjCNFuoyoudmQSCcWFOzYrpPhAiMnybA&amp;sig2=01YpFANI1KSFL3IM66AOpg&amp;bvm=bv.144224172,d.cGw</b:URL>
    <b:RefOrder>3</b:RefOrder>
  </b:Source>
  <b:Source>
    <b:Tag>Mon00</b:Tag>
    <b:SourceType>DocumentFromInternetSite</b:SourceType>
    <b:Guid>{EBA0F6AF-1083-9F40-AEFF-D186D2D34004}</b:Guid>
    <b:Title>Data Mining in Health-Care: Issues and a Research Agenda</b:Title>
    <b:Year>2000</b:Year>
    <b:Month>Jan</b:Month>
    <b:Day>1</b:Day>
    <b:Author>
      <b:Author>
        <b:NameList>
          <b:Person>
            <b:Last>Adya</b:Last>
            <b:First>Monica</b:First>
          </b:Person>
        </b:NameList>
      </b:Author>
    </b:Author>
    <b:InternetSiteTitle>epublications.marquette.edu</b:InternetSiteTitle>
    <b:URL>http://epublications.marquette.edu/cgi/viewcontent.cgi?article=1124&amp;context=mgmt_fac</b:URL>
    <b:RefOrder>1</b:RefOrder>
  </b:Source>
</b:Sources>
</file>

<file path=customXml/itemProps1.xml><?xml version="1.0" encoding="utf-8"?>
<ds:datastoreItem xmlns:ds="http://schemas.openxmlformats.org/officeDocument/2006/customXml" ds:itemID="{9B498CA7-A40F-9448-934F-93E813C87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204</Words>
  <Characters>1306</Characters>
  <Application>Microsoft Macintosh Word</Application>
  <DocSecurity>0</DocSecurity>
  <Lines>21</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 Gupta</dc:creator>
  <cp:keywords/>
  <dc:description/>
  <cp:lastModifiedBy>Shipra Gupta</cp:lastModifiedBy>
  <cp:revision>2</cp:revision>
  <dcterms:created xsi:type="dcterms:W3CDTF">2017-05-06T06:54:00Z</dcterms:created>
  <dcterms:modified xsi:type="dcterms:W3CDTF">2017-05-06T06:54:00Z</dcterms:modified>
</cp:coreProperties>
</file>