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D250D">
      <w:pPr>
        <w:rPr>
          <w:rFonts w:hint="default" w:eastAsia="等线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</w:rPr>
        <w:t>1.清洁能源装备</w:t>
      </w:r>
      <w:r>
        <w:rPr>
          <w:rFonts w:hint="eastAsia"/>
          <w:b/>
          <w:bCs/>
          <w:sz w:val="24"/>
          <w:szCs w:val="32"/>
          <w:lang w:val="en-US" w:eastAsia="zh-CN"/>
        </w:rPr>
        <w:t>(</w:t>
      </w: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客户关注风电和储能</w:t>
      </w:r>
      <w:r>
        <w:rPr>
          <w:rFonts w:hint="eastAsia"/>
          <w:b/>
          <w:bCs/>
          <w:sz w:val="24"/>
          <w:szCs w:val="32"/>
          <w:lang w:val="en-US" w:eastAsia="zh-CN"/>
        </w:rPr>
        <w:t>)</w:t>
      </w:r>
    </w:p>
    <w:p w14:paraId="27C31EE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(1)风电装备（包括风电整机、风电叶片、风力发电机、风电塔筒、风电齿轮箱）</w:t>
      </w:r>
    </w:p>
    <w:p w14:paraId="60099E31">
      <w:pPr>
        <w:rPr>
          <w:rFonts w:hint="default" w:eastAsia="等线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(2)光伏装备（主要包括光伏逆变器）</w:t>
      </w:r>
      <w:r>
        <w:rPr>
          <w:rFonts w:hint="eastAsia"/>
          <w:color w:val="FF0000"/>
          <w:sz w:val="24"/>
          <w:szCs w:val="32"/>
          <w:lang w:val="en-US" w:eastAsia="zh-CN"/>
        </w:rPr>
        <w:t>关于光伏只关注</w:t>
      </w:r>
      <w:r>
        <w:rPr>
          <w:rFonts w:hint="eastAsia"/>
          <w:color w:val="FF0000"/>
          <w:sz w:val="24"/>
          <w:szCs w:val="32"/>
        </w:rPr>
        <w:t>逆变器</w:t>
      </w:r>
      <w:r>
        <w:rPr>
          <w:rFonts w:hint="eastAsia"/>
          <w:color w:val="FF0000"/>
          <w:sz w:val="24"/>
          <w:szCs w:val="32"/>
          <w:lang w:eastAsia="zh-CN"/>
        </w:rPr>
        <w:t>，</w:t>
      </w:r>
      <w:r>
        <w:rPr>
          <w:rFonts w:hint="eastAsia"/>
          <w:color w:val="FF0000"/>
          <w:sz w:val="24"/>
          <w:szCs w:val="32"/>
          <w:lang w:val="en-US" w:eastAsia="zh-CN"/>
        </w:rPr>
        <w:t>关于电池相关的不感兴趣</w:t>
      </w:r>
    </w:p>
    <w:p w14:paraId="3A444A0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(3)储能装备（包括锂离子电池储能系统、飞轮储能系统、超级电容系统）</w:t>
      </w:r>
    </w:p>
    <w:p w14:paraId="770D9CE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(4)氢能装备（包括制氢系统配件、氢能运输装备、加氢装备、氢动力系统、储氢装备）</w:t>
      </w:r>
    </w:p>
    <w:p w14:paraId="45DFC58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(5)其他新能源装备（包括绿色燃料发动机、柴油发电机组、新型电力系统输变电装备、新能源汽车电驱系统）</w:t>
      </w:r>
    </w:p>
    <w:p w14:paraId="375EAB8E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2.数智及未来产业</w:t>
      </w:r>
    </w:p>
    <w:p w14:paraId="3DF479C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(1)智能制造系统</w:t>
      </w:r>
    </w:p>
    <w:p w14:paraId="162B778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(2)工业机器人（包括工业机器人本体、工业机器人集成、海工机器人）</w:t>
      </w:r>
    </w:p>
    <w:p w14:paraId="3AF580D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(3)工业软件（包括研发设计类软件、生产制造类软件、运维服务类软件）</w:t>
      </w:r>
    </w:p>
    <w:p w14:paraId="4DC5C7D9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到这</w:t>
      </w:r>
    </w:p>
    <w:p w14:paraId="3363C524">
      <w:pPr>
        <w:rPr>
          <w:rFonts w:hint="default" w:eastAsia="等线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(4)功率半导体（包括</w:t>
      </w:r>
      <w:r>
        <w:rPr>
          <w:rFonts w:hint="eastAsia"/>
          <w:color w:val="FF0000"/>
          <w:sz w:val="24"/>
          <w:szCs w:val="32"/>
        </w:rPr>
        <w:t>功率半导体和传感器</w:t>
      </w:r>
      <w:r>
        <w:rPr>
          <w:rFonts w:hint="eastAsia"/>
          <w:sz w:val="24"/>
          <w:szCs w:val="32"/>
        </w:rPr>
        <w:t>）</w:t>
      </w:r>
      <w:r>
        <w:rPr>
          <w:rFonts w:hint="eastAsia"/>
          <w:sz w:val="24"/>
          <w:szCs w:val="32"/>
          <w:lang w:val="en-US" w:eastAsia="zh-CN"/>
        </w:rPr>
        <w:t>只关注</w:t>
      </w:r>
      <w:r>
        <w:rPr>
          <w:rFonts w:hint="eastAsia"/>
          <w:color w:val="FF0000"/>
          <w:sz w:val="24"/>
          <w:szCs w:val="32"/>
        </w:rPr>
        <w:t>功率半导体和传感器</w:t>
      </w:r>
      <w:r>
        <w:rPr>
          <w:rFonts w:hint="eastAsia"/>
          <w:color w:val="FF0000"/>
          <w:sz w:val="24"/>
          <w:szCs w:val="32"/>
          <w:lang w:eastAsia="zh-CN"/>
        </w:rPr>
        <w:t>，</w:t>
      </w:r>
      <w:r>
        <w:rPr>
          <w:rFonts w:hint="eastAsia"/>
          <w:color w:val="FF0000"/>
          <w:sz w:val="24"/>
          <w:szCs w:val="32"/>
          <w:lang w:val="en-US" w:eastAsia="zh-CN"/>
        </w:rPr>
        <w:t>其他半导体信息不感兴趣</w:t>
      </w:r>
    </w:p>
    <w:p w14:paraId="312C6FB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(5)新材料（包括复合材料、气体分离材料、膜产品及原材料）</w:t>
      </w:r>
    </w:p>
    <w:p w14:paraId="7F4E028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(6)海工装备（包括船舶发动机、船用增压器）</w:t>
      </w:r>
    </w:p>
    <w:p w14:paraId="70FED04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(7)节能环保（包括环保材料、污水处理）</w:t>
      </w:r>
    </w:p>
    <w:p w14:paraId="4A4C3D1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8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</w:rPr>
        <w:t>低空装备（包括无人机、动力叶片）</w:t>
      </w:r>
    </w:p>
    <w:p w14:paraId="236B4741">
      <w:pPr>
        <w:rPr>
          <w:sz w:val="28"/>
          <w:szCs w:val="28"/>
        </w:rPr>
      </w:pPr>
      <w:r>
        <w:rPr>
          <w:rFonts w:hint="eastAsia"/>
          <w:sz w:val="28"/>
          <w:szCs w:val="28"/>
          <w:highlight w:val="yellow"/>
        </w:rPr>
        <w:t>信源</w:t>
      </w:r>
      <w:r>
        <w:rPr>
          <w:rFonts w:hint="eastAsia"/>
          <w:sz w:val="28"/>
          <w:szCs w:val="28"/>
        </w:rPr>
        <w:t>：</w:t>
      </w:r>
    </w:p>
    <w:p w14:paraId="1A21B73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 AI</w:t>
      </w:r>
    </w:p>
    <w:p w14:paraId="38FE9F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  <w:sz w:val="28"/>
          <w:szCs w:val="28"/>
        </w:rPr>
        <w:t>关于各行业重点企业动态，通过AI查询或官网、公号查看</w:t>
      </w:r>
    </w:p>
    <w:p w14:paraId="3CC7AD5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3. 中国科技网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HYPERLINK "https://www.stdaily.com/"</w:instrText>
      </w:r>
      <w:r>
        <w:rPr>
          <w:sz w:val="28"/>
          <w:szCs w:val="28"/>
        </w:rPr>
        <w:fldChar w:fldCharType="separate"/>
      </w:r>
      <w:r>
        <w:rPr>
          <w:rStyle w:val="5"/>
          <w:sz w:val="28"/>
          <w:szCs w:val="28"/>
        </w:rPr>
        <w:t>https://www.stdaily.com/</w:t>
      </w:r>
      <w:r>
        <w:rPr>
          <w:sz w:val="28"/>
          <w:szCs w:val="28"/>
        </w:rPr>
        <w:fldChar w:fldCharType="end"/>
      </w:r>
    </w:p>
    <w:p w14:paraId="663D072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4. 北极星电力网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HYPERLINK "https://www.bjx.com.cn/"</w:instrText>
      </w:r>
      <w:r>
        <w:rPr>
          <w:sz w:val="28"/>
          <w:szCs w:val="28"/>
        </w:rPr>
        <w:fldChar w:fldCharType="separate"/>
      </w:r>
      <w:r>
        <w:rPr>
          <w:rStyle w:val="4"/>
          <w:sz w:val="28"/>
          <w:szCs w:val="28"/>
        </w:rPr>
        <w:t>https://www.bjx.com.cn/</w:t>
      </w:r>
      <w:r>
        <w:rPr>
          <w:sz w:val="28"/>
          <w:szCs w:val="28"/>
        </w:rPr>
        <w:fldChar w:fldCharType="end"/>
      </w:r>
    </w:p>
    <w:p w14:paraId="0059141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5. 国际能源网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HYPERLINK "https://www.in-en.com/"</w:instrText>
      </w:r>
      <w:r>
        <w:rPr>
          <w:sz w:val="28"/>
          <w:szCs w:val="28"/>
        </w:rPr>
        <w:fldChar w:fldCharType="separate"/>
      </w:r>
      <w:r>
        <w:rPr>
          <w:rStyle w:val="5"/>
          <w:sz w:val="28"/>
          <w:szCs w:val="28"/>
        </w:rPr>
        <w:t>https://www.in-en.com/</w:t>
      </w:r>
      <w:r>
        <w:rPr>
          <w:sz w:val="28"/>
          <w:szCs w:val="28"/>
        </w:rPr>
        <w:fldChar w:fldCharType="end"/>
      </w:r>
    </w:p>
    <w:p w14:paraId="64531CA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6. 中国储能网（重点关注新型储能技术）</w:t>
      </w:r>
    </w:p>
    <w:p w14:paraId="5323217A">
      <w:pPr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HYPERLINK "https://www.escn.com.cn/index.html"</w:instrText>
      </w:r>
      <w:r>
        <w:rPr>
          <w:sz w:val="28"/>
          <w:szCs w:val="28"/>
        </w:rPr>
        <w:fldChar w:fldCharType="separate"/>
      </w:r>
      <w:r>
        <w:rPr>
          <w:rStyle w:val="5"/>
          <w:sz w:val="28"/>
          <w:szCs w:val="28"/>
        </w:rPr>
        <w:t>https://www.escn.com.cn/index.html</w:t>
      </w:r>
      <w:r>
        <w:rPr>
          <w:sz w:val="28"/>
          <w:szCs w:val="28"/>
        </w:rPr>
        <w:fldChar w:fldCharType="end"/>
      </w:r>
    </w:p>
    <w:p w14:paraId="31CF2AA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7. 智能制造网（重点关注机器人、工业软件、智能控制）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HYPERLINK "https://www.gkzhan.com/news/"</w:instrText>
      </w:r>
      <w:r>
        <w:rPr>
          <w:sz w:val="28"/>
          <w:szCs w:val="28"/>
        </w:rPr>
        <w:fldChar w:fldCharType="separate"/>
      </w:r>
      <w:r>
        <w:rPr>
          <w:rStyle w:val="5"/>
          <w:sz w:val="28"/>
          <w:szCs w:val="28"/>
        </w:rPr>
        <w:t>https://www.gkzhan.com/news/</w:t>
      </w:r>
      <w:r>
        <w:rPr>
          <w:sz w:val="28"/>
          <w:szCs w:val="28"/>
        </w:rPr>
        <w:fldChar w:fldCharType="end"/>
      </w:r>
    </w:p>
    <w:p w14:paraId="32ABFB8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8. 中国工业信息网（装备板块）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HYPERLINK "https://www.cinn.cn/"</w:instrText>
      </w:r>
      <w:r>
        <w:rPr>
          <w:sz w:val="28"/>
          <w:szCs w:val="28"/>
        </w:rPr>
        <w:fldChar w:fldCharType="separate"/>
      </w:r>
      <w:r>
        <w:rPr>
          <w:rStyle w:val="5"/>
          <w:sz w:val="28"/>
          <w:szCs w:val="28"/>
        </w:rPr>
        <w:t>https://www.cinn.cn/</w:t>
      </w:r>
      <w:r>
        <w:rPr>
          <w:sz w:val="28"/>
          <w:szCs w:val="28"/>
        </w:rPr>
        <w:fldChar w:fldCharType="end"/>
      </w:r>
    </w:p>
    <w:p w14:paraId="5F3F16A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9.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>半导体产业网（检索功率半导体）</w:t>
      </w:r>
    </w:p>
    <w:p w14:paraId="6B11E5AE">
      <w:pPr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HYPERLINK "https://www.casmita.com/news/search.php?kw=%E5%8A%9F%E7%8E%87%E5%8D%8A%E5%AF%BC%E4%BD%93"</w:instrText>
      </w:r>
      <w:r>
        <w:rPr>
          <w:sz w:val="28"/>
          <w:szCs w:val="28"/>
        </w:rPr>
        <w:fldChar w:fldCharType="separate"/>
      </w:r>
      <w:r>
        <w:rPr>
          <w:rStyle w:val="5"/>
          <w:sz w:val="28"/>
          <w:szCs w:val="28"/>
        </w:rPr>
        <w:t>https://www.casmita.com/news/search.php?kw=%E5%8A%9F%E7%8E%87%E5%8D%8A%E5%AF%BC%E4%BD%93</w:t>
      </w:r>
      <w:r>
        <w:rPr>
          <w:sz w:val="28"/>
          <w:szCs w:val="28"/>
        </w:rPr>
        <w:fldChar w:fldCharType="end"/>
      </w:r>
    </w:p>
    <w:p w14:paraId="5ECA64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10. 爱集微（检索功率半导体、传感器）</w:t>
      </w:r>
      <w:r>
        <w:rPr>
          <w:sz w:val="28"/>
          <w:szCs w:val="28"/>
        </w:rPr>
        <w:t>https://www.ijiwei.com/</w:t>
      </w:r>
    </w:p>
    <w:p w14:paraId="4B6C856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11.</w:t>
      </w:r>
      <w:r>
        <w:t xml:space="preserve"> </w:t>
      </w:r>
      <w:r>
        <w:rPr>
          <w:rFonts w:hint="eastAsia"/>
          <w:sz w:val="28"/>
          <w:szCs w:val="28"/>
        </w:rPr>
        <w:t>集邦化合物半导体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HYPERLINK "https://www.cnledw.com/power/"</w:instrText>
      </w:r>
      <w:r>
        <w:rPr>
          <w:sz w:val="28"/>
          <w:szCs w:val="28"/>
        </w:rPr>
        <w:fldChar w:fldCharType="separate"/>
      </w:r>
      <w:r>
        <w:rPr>
          <w:rStyle w:val="5"/>
          <w:sz w:val="28"/>
          <w:szCs w:val="28"/>
        </w:rPr>
        <w:t>https://www.cnledw.com/power/</w:t>
      </w:r>
      <w:r>
        <w:rPr>
          <w:sz w:val="28"/>
          <w:szCs w:val="28"/>
        </w:rPr>
        <w:fldChar w:fldCharType="end"/>
      </w:r>
    </w:p>
    <w:p w14:paraId="5092F87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12. 全球半导体观察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HYPERLINK "https://www.dramx.com/Info/2.html"</w:instrText>
      </w:r>
      <w:r>
        <w:rPr>
          <w:sz w:val="28"/>
          <w:szCs w:val="28"/>
        </w:rPr>
        <w:fldChar w:fldCharType="separate"/>
      </w:r>
      <w:r>
        <w:rPr>
          <w:rStyle w:val="5"/>
          <w:sz w:val="28"/>
          <w:szCs w:val="28"/>
        </w:rPr>
        <w:t>https://www.dramx.com/Info/2.html</w:t>
      </w:r>
      <w:r>
        <w:rPr>
          <w:sz w:val="28"/>
          <w:szCs w:val="28"/>
        </w:rPr>
        <w:fldChar w:fldCharType="end"/>
      </w:r>
    </w:p>
    <w:p w14:paraId="486C929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13. 中国化工报（能源与材料）</w:t>
      </w:r>
    </w:p>
    <w:p w14:paraId="6D08C3AF">
      <w:pPr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HYPERLINK "http://m.ccin.com.cn:8080/c/ind_ne_main"</w:instrText>
      </w:r>
      <w:r>
        <w:rPr>
          <w:sz w:val="28"/>
          <w:szCs w:val="28"/>
        </w:rPr>
        <w:fldChar w:fldCharType="separate"/>
      </w:r>
      <w:r>
        <w:rPr>
          <w:rStyle w:val="5"/>
          <w:sz w:val="28"/>
          <w:szCs w:val="28"/>
        </w:rPr>
        <w:t>http://m.ccin.com.cn:8080/c/ind_ne_main</w:t>
      </w:r>
      <w:r>
        <w:rPr>
          <w:sz w:val="28"/>
          <w:szCs w:val="28"/>
        </w:rPr>
        <w:fldChar w:fldCharType="end"/>
      </w:r>
    </w:p>
    <w:p w14:paraId="3D54A20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14. 中国能源网（新能源）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HYPERLINK "https://www.cnenergynews.cn/xny"</w:instrText>
      </w:r>
      <w:r>
        <w:rPr>
          <w:sz w:val="28"/>
          <w:szCs w:val="28"/>
        </w:rPr>
        <w:fldChar w:fldCharType="separate"/>
      </w:r>
      <w:r>
        <w:rPr>
          <w:rStyle w:val="5"/>
          <w:sz w:val="28"/>
          <w:szCs w:val="28"/>
        </w:rPr>
        <w:t>https://www.cnenergynews.cn/xny</w:t>
      </w:r>
      <w:r>
        <w:rPr>
          <w:sz w:val="28"/>
          <w:szCs w:val="28"/>
        </w:rPr>
        <w:fldChar w:fldCharType="end"/>
      </w:r>
    </w:p>
    <w:p w14:paraId="2A992E7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15. 中国船舶报（产经上下游板块）</w:t>
      </w:r>
    </w:p>
    <w:p w14:paraId="2977B405">
      <w:pPr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HYPERLINK "https://zgcbb.cnepaper.com/zgcbb/html/2026-01/14/node_136190.htm"</w:instrText>
      </w:r>
      <w:r>
        <w:rPr>
          <w:sz w:val="28"/>
          <w:szCs w:val="28"/>
        </w:rPr>
        <w:fldChar w:fldCharType="separate"/>
      </w:r>
      <w:r>
        <w:rPr>
          <w:rStyle w:val="5"/>
          <w:sz w:val="28"/>
          <w:szCs w:val="28"/>
        </w:rPr>
        <w:t>https://zgcbb.cnepaper.com/zgcbb/html/2026-01/14/node_136190.htm</w:t>
      </w:r>
      <w:r>
        <w:rPr>
          <w:sz w:val="28"/>
          <w:szCs w:val="28"/>
        </w:rPr>
        <w:fldChar w:fldCharType="end"/>
      </w:r>
    </w:p>
    <w:p w14:paraId="1BCBDF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16. 国际船舶网（检索发动机）</w:t>
      </w:r>
      <w:r>
        <w:rPr>
          <w:sz w:val="28"/>
          <w:szCs w:val="28"/>
        </w:rPr>
        <w:t>https://www.eworldship.com/</w:t>
      </w:r>
    </w:p>
    <w:p w14:paraId="7A46C7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17. 微信公号：储能头条、氢能汇、低空行业圈、风电头条、光伏头条、氢风徐来新能源</w:t>
      </w:r>
    </w:p>
    <w:p w14:paraId="15037DA0">
      <w:pPr>
        <w:rPr>
          <w:rFonts w:hint="eastAsia"/>
          <w:sz w:val="28"/>
          <w:szCs w:val="28"/>
          <w:lang w:val="en-US" w:eastAsia="zh-CN"/>
        </w:rPr>
      </w:pPr>
    </w:p>
    <w:p w14:paraId="0913DFC5">
      <w:pPr>
        <w:rPr>
          <w:rFonts w:hint="eastAsia" w:eastAsia="宋体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注意事项</w:t>
      </w:r>
    </w:p>
    <w:p w14:paraId="677EE8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1.人名、专家名字等类似情况删除，（专家、认为、分析、表示、介绍）</w:t>
      </w:r>
    </w:p>
    <w:p w14:paraId="6E494D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2.资讯第一句和标题差不多意思的不要加粗</w:t>
      </w:r>
    </w:p>
    <w:p w14:paraId="1066230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3.标题1.的后面加一个空格</w:t>
      </w:r>
    </w:p>
    <w:p w14:paraId="056892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4.不要有中车新闻</w:t>
      </w:r>
    </w:p>
    <w:p w14:paraId="3AFC050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 数字、英文字体Times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I0NDIzZjBlM2ZlYmM2YjYzYzRjYTNkZGUyOTM1MTgifQ=="/>
  </w:docVars>
  <w:rsids>
    <w:rsidRoot w:val="00FC1F29"/>
    <w:rsid w:val="00180809"/>
    <w:rsid w:val="0073601B"/>
    <w:rsid w:val="009532A2"/>
    <w:rsid w:val="009713ED"/>
    <w:rsid w:val="00A15214"/>
    <w:rsid w:val="00BD1E72"/>
    <w:rsid w:val="00DF6EFB"/>
    <w:rsid w:val="00E018C2"/>
    <w:rsid w:val="00F95BF9"/>
    <w:rsid w:val="00FC1F29"/>
    <w:rsid w:val="00FC643C"/>
    <w:rsid w:val="1010453B"/>
    <w:rsid w:val="19B10872"/>
    <w:rsid w:val="2DF5181F"/>
    <w:rsid w:val="3B482700"/>
    <w:rsid w:val="4EB15A1D"/>
    <w:rsid w:val="61FB5CBB"/>
    <w:rsid w:val="6A3205E4"/>
    <w:rsid w:val="720200F8"/>
    <w:rsid w:val="7D023483"/>
    <w:rsid w:val="7F5F45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uiPriority w:val="0"/>
    <w:rPr>
      <w:color w:val="96607D"/>
      <w:u w:val="single"/>
    </w:rPr>
  </w:style>
  <w:style w:type="character" w:styleId="5">
    <w:name w:val="Hyperlink"/>
    <w:uiPriority w:val="0"/>
    <w:rPr>
      <w:color w:val="467886"/>
      <w:u w:val="single"/>
    </w:rPr>
  </w:style>
  <w:style w:type="character" w:customStyle="1" w:styleId="6">
    <w:name w:val="_Style 5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761</Words>
  <Characters>1295</Characters>
  <Lines>12</Lines>
  <Paragraphs>3</Paragraphs>
  <TotalTime>13</TotalTime>
  <ScaleCrop>false</ScaleCrop>
  <LinksUpToDate>false</LinksUpToDate>
  <CharactersWithSpaces>1315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2026-01-08T07:49:00Z</dcterms:created>
  <dc:creator>User</dc:creator>
  <cp:lastModifiedBy>故故故故梦`</cp:lastModifiedBy>
  <dcterms:modified xsi:type="dcterms:W3CDTF">2026-02-13T09:19:07Z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KSOTemplateDocerSaveRecord">
    <vt:lpwstr>eyJoZGlkIjoiZjZmNWI0ZmIzMTJiMDBhNzAxOGQxNThjNmY2Mzc3ZWEiLCJ1c2VySWQiOiI0NTQwOTExMDcifQ==</vt:lpwstr>
  </property>
  <property fmtid="{D5CDD505-2E9C-101B-9397-08002B2CF9AE}" pid="4" name="ICV">
    <vt:lpwstr>A6E188BE272645E38A7578142F5E3E59_13</vt:lpwstr>
  </property>
</Properties>
</file>