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44"/>
          <w:szCs w:val="4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44"/>
          <w:szCs w:val="4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44"/>
          <w:szCs w:val="4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  <w:r>
        <w:rPr>
          <w:rFonts w:hint="default" w:ascii="Times New Roman" w:hAnsi="Times New Roman" w:cs="Times New Roman" w:eastAsiaTheme="minorEastAsia"/>
          <w:b/>
          <w:sz w:val="52"/>
          <w:szCs w:val="52"/>
        </w:rPr>
        <w:t>软件项目管理课程报告</w:t>
      </w: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  <w:r>
        <w:rPr>
          <w:rFonts w:hint="default" w:ascii="Times New Roman" w:hAnsi="Times New Roman" w:cs="Times New Roman" w:eastAsiaTheme="minorEastAsia"/>
          <w:b/>
          <w:sz w:val="32"/>
          <w:szCs w:val="32"/>
        </w:rPr>
        <w:t>项目小组成员（按贡献度降序排名）：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 w:eastAsiaTheme="minorEastAsia"/>
          <w:sz w:val="32"/>
          <w:szCs w:val="32"/>
          <w:lang w:val="en-US"/>
        </w:rPr>
      </w:pPr>
      <w:r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  <w:t>1.顾启隽</w:t>
      </w:r>
    </w:p>
    <w:p>
      <w:pPr>
        <w:pStyle w:val="12"/>
        <w:numPr>
          <w:ilvl w:val="0"/>
          <w:numId w:val="0"/>
        </w:numPr>
        <w:pBdr>
          <w:top w:val="single" w:color="auto" w:sz="12" w:space="1"/>
          <w:bottom w:val="single" w:color="auto" w:sz="12" w:space="1"/>
        </w:pBdr>
        <w:spacing w:line="360" w:lineRule="auto"/>
        <w:ind w:leftChars="0"/>
        <w:jc w:val="center"/>
        <w:rPr>
          <w:rFonts w:hint="default" w:ascii="Times New Roman" w:hAnsi="Times New Roman" w:cs="Times New Roman" w:eastAsiaTheme="minorEastAsia"/>
          <w:sz w:val="32"/>
          <w:szCs w:val="32"/>
          <w:lang w:val="en-US"/>
        </w:rPr>
      </w:pPr>
      <w:r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  <w:t>1.徐健翔</w:t>
      </w:r>
    </w:p>
    <w:p>
      <w:pPr>
        <w:pStyle w:val="12"/>
        <w:numPr>
          <w:ilvl w:val="0"/>
          <w:numId w:val="0"/>
        </w:numPr>
        <w:pBdr>
          <w:bottom w:val="single" w:color="auto" w:sz="12" w:space="1"/>
          <w:between w:val="single" w:color="auto" w:sz="12" w:space="1"/>
        </w:pBdr>
        <w:spacing w:line="360" w:lineRule="auto"/>
        <w:ind w:leftChars="0"/>
        <w:jc w:val="center"/>
        <w:rPr>
          <w:rFonts w:hint="default" w:ascii="Times New Roman" w:hAnsi="Times New Roman" w:cs="Times New Roman" w:eastAsiaTheme="minorEastAsia"/>
          <w:sz w:val="32"/>
          <w:szCs w:val="32"/>
          <w:lang w:val="en-US"/>
        </w:rPr>
      </w:pPr>
      <w:r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  <w:t>1.叶  扬</w:t>
      </w:r>
    </w:p>
    <w:p>
      <w:pPr>
        <w:pBdr>
          <w:bottom w:val="single" w:color="auto" w:sz="12" w:space="1"/>
          <w:between w:val="single" w:color="auto" w:sz="12" w:space="1"/>
        </w:pBd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sz w:val="32"/>
          <w:szCs w:val="32"/>
          <w:lang w:val="en-US" w:eastAsia="zh-CN"/>
        </w:rPr>
        <w:t>大家都有在认认真真的干活</w:t>
      </w: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sdt>
      <w:sdtPr>
        <w:rPr>
          <w:rFonts w:hint="default" w:ascii="Times New Roman" w:hAnsi="Times New Roman" w:cs="Times New Roman" w:eastAsiaTheme="minorEastAsia"/>
          <w:kern w:val="2"/>
          <w:sz w:val="21"/>
          <w:szCs w:val="22"/>
          <w:lang w:val="en-US" w:eastAsia="zh-CN" w:bidi="ar-SA"/>
        </w:rPr>
        <w:id w:val="147466203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bCs/>
          <w:i/>
          <w:iCs/>
          <w:kern w:val="2"/>
          <w:sz w:val="44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 w:eastAsiaTheme="minorEastAsia"/>
              <w:b/>
              <w:bCs/>
              <w:sz w:val="44"/>
              <w:szCs w:val="44"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sz w:val="84"/>
              <w:szCs w:val="84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  <w:instrText xml:space="preserve">TOC \o "1-3" \h \u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_Toc30263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1 软件项目简介与软件需求分析</w:t>
          </w:r>
          <w:r>
            <w:tab/>
          </w:r>
          <w:r>
            <w:fldChar w:fldCharType="begin"/>
          </w:r>
          <w:r>
            <w:instrText xml:space="preserve"> PAGEREF _Toc30263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_Toc20542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1.1 软件项目简介</w:t>
          </w:r>
          <w:r>
            <w:tab/>
          </w:r>
          <w:r>
            <w:fldChar w:fldCharType="begin"/>
          </w:r>
          <w:r>
            <w:instrText xml:space="preserve"> PAGEREF _Toc20542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_Toc20898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1.2 软件需求分析</w:t>
          </w:r>
          <w:r>
            <w:tab/>
          </w:r>
          <w:r>
            <w:fldChar w:fldCharType="begin"/>
          </w:r>
          <w:r>
            <w:instrText xml:space="preserve"> PAGEREF _Toc20898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_Toc6461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2 软件项目涉及的开发技术简介</w:t>
          </w:r>
          <w:r>
            <w:tab/>
          </w:r>
          <w:r>
            <w:fldChar w:fldCharType="begin"/>
          </w:r>
          <w:r>
            <w:instrText xml:space="preserve"> PAGEREF _Toc6461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_Toc12427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3 项目管理计划</w:t>
          </w:r>
          <w:r>
            <w:tab/>
          </w:r>
          <w:r>
            <w:fldChar w:fldCharType="begin"/>
          </w:r>
          <w:r>
            <w:instrText xml:space="preserve"> PAGEREF _Toc12427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_Toc27633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3.1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Project中的甘特图视图</w:t>
          </w:r>
          <w:r>
            <w:tab/>
          </w:r>
          <w:r>
            <w:fldChar w:fldCharType="begin"/>
          </w:r>
          <w:r>
            <w:instrText xml:space="preserve"> PAGEREF _Toc27633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_Toc4792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3.2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资源工作表</w:t>
          </w:r>
          <w:r>
            <w:tab/>
          </w:r>
          <w:r>
            <w:fldChar w:fldCharType="begin"/>
          </w:r>
          <w:r>
            <w:instrText xml:space="preserve"> PAGEREF _Toc4792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_Toc15530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3.3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项目信息统计截图</w:t>
          </w:r>
          <w:r>
            <w:tab/>
          </w:r>
          <w:r>
            <w:fldChar w:fldCharType="begin"/>
          </w:r>
          <w:r>
            <w:instrText xml:space="preserve"> PAGEREF _Toc15530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_Toc10353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4 项目源代码管理</w:t>
          </w:r>
          <w:r>
            <w:tab/>
          </w:r>
          <w:r>
            <w:fldChar w:fldCharType="begin"/>
          </w:r>
          <w:r>
            <w:instrText xml:space="preserve"> PAGEREF _Toc10353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_Toc6902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/>
              <w:lang w:val="en-US" w:eastAsia="zh-CN"/>
            </w:rPr>
            <w:t>4.1 相关界面截图</w:t>
          </w:r>
          <w:r>
            <w:tab/>
          </w:r>
          <w:r>
            <w:fldChar w:fldCharType="begin"/>
          </w:r>
          <w:r>
            <w:instrText xml:space="preserve"> PAGEREF _Toc6902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_Toc2508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/>
              <w:lang w:val="en-US" w:eastAsia="zh-CN"/>
            </w:rPr>
            <w:t>4.2 统计数据</w:t>
          </w:r>
          <w:r>
            <w:tab/>
          </w:r>
          <w:r>
            <w:fldChar w:fldCharType="begin"/>
          </w:r>
          <w:r>
            <w:instrText xml:space="preserve"> PAGEREF _Toc2508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_Toc29261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5 部分关键代码和主要界面</w:t>
          </w:r>
          <w:r>
            <w:tab/>
          </w:r>
          <w:r>
            <w:fldChar w:fldCharType="begin"/>
          </w:r>
          <w:r>
            <w:instrText xml:space="preserve"> PAGEREF _Toc29261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_Toc16687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5.1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登录界面</w:t>
          </w:r>
          <w:r>
            <w:tab/>
          </w:r>
          <w:r>
            <w:fldChar w:fldCharType="begin"/>
          </w:r>
          <w:r>
            <w:instrText xml:space="preserve"> PAGEREF _Toc16687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_Toc1286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5.2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管理界面</w:t>
          </w:r>
          <w:r>
            <w:tab/>
          </w:r>
          <w:r>
            <w:fldChar w:fldCharType="begin"/>
          </w:r>
          <w:r>
            <w:instrText xml:space="preserve"> PAGEREF _Toc1286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_Toc2813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5.3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学生界面</w:t>
          </w:r>
          <w:r>
            <w:tab/>
          </w:r>
          <w:r>
            <w:fldChar w:fldCharType="begin"/>
          </w:r>
          <w:r>
            <w:instrText xml:space="preserve"> PAGEREF _Toc2813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spacing w:line="360" w:lineRule="auto"/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</w:sdtContent>
    </w:sdt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  <w:lang w:eastAsia="zh-CN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0" w:name="_Toc30263"/>
      <w:r>
        <w:rPr>
          <w:rFonts w:hint="default" w:ascii="Times New Roman" w:hAnsi="Times New Roman" w:cs="Times New Roman" w:eastAsiaTheme="minorEastAsia"/>
        </w:rPr>
        <w:t>1 软件项目简介与软件需求分析</w:t>
      </w:r>
      <w:bookmarkEnd w:id="0"/>
    </w:p>
    <w:p>
      <w:pPr>
        <w:pStyle w:val="4"/>
        <w:numPr>
          <w:ilvl w:val="1"/>
          <w:numId w:val="1"/>
        </w:numPr>
        <w:rPr>
          <w:rFonts w:hint="default" w:ascii="Times New Roman" w:hAnsi="Times New Roman" w:cs="Times New Roman" w:eastAsiaTheme="minorEastAsia"/>
        </w:rPr>
      </w:pPr>
      <w:bookmarkStart w:id="1" w:name="_Toc20542"/>
      <w:r>
        <w:rPr>
          <w:rFonts w:hint="default" w:ascii="Times New Roman" w:hAnsi="Times New Roman" w:cs="Times New Roman" w:eastAsiaTheme="minorEastAsia"/>
        </w:rPr>
        <w:t>软件项目简介</w:t>
      </w:r>
      <w:bookmarkEnd w:id="1"/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随着在校大学生数量的不断增加，各大学校教务系统的数据量也在不断的上涨。学校工作繁杂，资料众多。从登分到统计、从排序到成绩表格制作都需要涉及到大量的工作。如果单纯用人工来管理，费时费力，无法及时获得准确的数据资料来指导教学。虽然已有各类管理信息系统投入日常教学使用，但对于学生成绩管理来说，目前暂时没有一套完整的、统一的系统。因此，开发一套适用于大多数学校的、兼容性好的成绩管理系统非常有必要。拥有成绩管理系统后，只需要老师正确完成成绩录入，就可以轻松实现各科成绩的浏览，打印各项成绩指标等复杂工作。同时，成绩管理系统也是老师教学评估，改进教学方法、提高教学质量的科学手段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目前来说，随着办公信息化的开展，各大高校新生入学以及期末考试结束后，学校都需要对学生的成绩和一些繁琐的流程进行管理。通过一个基于基于B/S架构的成绩管理系统，可以很好的将这一过程进行化繁为简。并且此系统具有普适性，可以被应用于许多学校。因此，该类型系统可以大量投入到实际使用中。</w:t>
      </w:r>
    </w:p>
    <w:p>
      <w:p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4"/>
        <w:numPr>
          <w:ilvl w:val="1"/>
          <w:numId w:val="1"/>
        </w:numPr>
        <w:rPr>
          <w:rFonts w:hint="default" w:ascii="Times New Roman" w:hAnsi="Times New Roman" w:cs="Times New Roman" w:eastAsiaTheme="minorEastAsia"/>
        </w:rPr>
      </w:pPr>
      <w:bookmarkStart w:id="2" w:name="_Toc20898"/>
      <w:r>
        <w:rPr>
          <w:rFonts w:hint="default" w:ascii="Times New Roman" w:hAnsi="Times New Roman" w:cs="Times New Roman" w:eastAsiaTheme="minorEastAsia"/>
        </w:rPr>
        <w:t>软件需求分析</w:t>
      </w:r>
      <w:bookmarkEnd w:id="2"/>
    </w:p>
    <w:p>
      <w:pPr>
        <w:pStyle w:val="5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1.2.1 功能性需求分析</w:t>
      </w:r>
    </w:p>
    <w:p>
      <w:pPr>
        <w:bidi w:val="0"/>
        <w:rPr>
          <w:rFonts w:hint="default" w:ascii="Times New Roman" w:hAnsi="Times New Roman" w:cs="Times New Roman" w:eastAsiaTheme="minorEastAsia"/>
          <w:szCs w:val="24"/>
        </w:rPr>
      </w:pPr>
      <w:r>
        <w:rPr>
          <w:rFonts w:hint="default" w:ascii="Times New Roman" w:hAnsi="Times New Roman" w:cs="Times New Roman" w:eastAsiaTheme="minorEastAsia"/>
        </w:rPr>
        <w:t>在成绩管理系统中，从对象上来看，可以分为学生和老师（管理员）两种类型的用户。从系统的结构上看，系统需要对学生的基本信息进行管理，对课程的基本信息进行管理以及成绩的录入管理，因此学生成绩管理系统需要具备以下功能：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学生的基本信息管理：学号、姓名、班级等。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登陆管理：要求用户提供合法的用户名、密码并根据用户身份给其不同权限。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成绩的修改：老师可对自己授课的课程的学生进行成绩的录入和修改，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添加学生的四门专业课成绩以及删除操作，更新学生成绩信息若有信息缺失进行提示。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学生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成绩查询：学生可对自己选择的课程成绩进行查询，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可以查看所有科目的成绩，也可以只对某门课成绩进行查询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教师查询功能：教师可通过id、班级、姓名、</w:t>
      </w:r>
      <w:r>
        <w:rPr>
          <w:rFonts w:hint="default" w:ascii="Times New Roman" w:hAnsi="Times New Roman" w:cs="Times New Roman" w:eastAsiaTheme="minorEastAsia"/>
          <w:lang w:val="en-US" w:eastAsia="zh-CN"/>
        </w:rPr>
        <w:t>某门课的成绩区间以及模糊搜索进行指定学生及科目的成绩查询。</w:t>
      </w:r>
    </w:p>
    <w:p>
      <w:pPr>
        <w:pStyle w:val="5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1.2.2 软硬件环境需求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888"/>
        <w:gridCol w:w="54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6" w:type="dxa"/>
            <w:gridSpan w:val="2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需求名称</w:t>
            </w:r>
          </w:p>
        </w:tc>
        <w:tc>
          <w:tcPr>
            <w:tcW w:w="5446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restart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  <w:t>运行平台</w:t>
            </w:r>
          </w:p>
        </w:tc>
        <w:tc>
          <w:tcPr>
            <w:tcW w:w="1888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硬件需求</w:t>
            </w:r>
          </w:p>
        </w:tc>
        <w:tc>
          <w:tcPr>
            <w:tcW w:w="544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InterXeon E5-2630 16核,32GB以上内存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</w:p>
        </w:tc>
        <w:tc>
          <w:tcPr>
            <w:tcW w:w="1888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操作系统</w:t>
            </w:r>
          </w:p>
        </w:tc>
        <w:tc>
          <w:tcPr>
            <w:tcW w:w="544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</w:p>
        </w:tc>
        <w:tc>
          <w:tcPr>
            <w:tcW w:w="1888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网络</w:t>
            </w:r>
          </w:p>
        </w:tc>
        <w:tc>
          <w:tcPr>
            <w:tcW w:w="544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IIS6.0Web应用服务器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restart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开发平台</w:t>
            </w:r>
          </w:p>
        </w:tc>
        <w:tc>
          <w:tcPr>
            <w:tcW w:w="1888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操作系统</w:t>
            </w:r>
          </w:p>
        </w:tc>
        <w:tc>
          <w:tcPr>
            <w:tcW w:w="5446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continue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</w:p>
        </w:tc>
        <w:tc>
          <w:tcPr>
            <w:tcW w:w="1888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编程语言</w:t>
            </w:r>
          </w:p>
        </w:tc>
        <w:tc>
          <w:tcPr>
            <w:tcW w:w="5446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  <w:lang w:val="en-US" w:eastAsia="zh-CN"/>
              </w:rPr>
              <w:t>Axure RP 9</w:t>
            </w:r>
          </w:p>
        </w:tc>
      </w:tr>
    </w:tbl>
    <w:p>
      <w:pPr>
        <w:rPr>
          <w:rFonts w:hint="default" w:ascii="Times New Roman" w:hAnsi="Times New Roman" w:cs="Times New Roman" w:eastAsiaTheme="minorEastAsia"/>
        </w:rPr>
      </w:pPr>
    </w:p>
    <w:p>
      <w:pPr>
        <w:pStyle w:val="5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1.2.3 系统产品质量需求</w:t>
      </w:r>
    </w:p>
    <w:tbl>
      <w:tblPr>
        <w:tblStyle w:val="10"/>
        <w:tblW w:w="87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6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主要质量属性</w:t>
            </w:r>
          </w:p>
        </w:tc>
        <w:tc>
          <w:tcPr>
            <w:tcW w:w="6720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  <w:t>正确性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系统必须保证学生信息和录入的成绩是正确的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健壮性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系统应能够保证无故障运行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性能，效率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系统可以保证修改以及存储敏感信息的速度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易用性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用户界面要是友好的图形化界面，以用户的角度为思考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清晰性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界面清晰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安全性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用户的密码等信息要严格加密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可扩展性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避免需求变更大时大规模修改程序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兼容性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系统要能在用户的环境中能正常运行</w:t>
            </w:r>
          </w:p>
        </w:tc>
      </w:tr>
    </w:tbl>
    <w:p>
      <w:pPr>
        <w:rPr>
          <w:rFonts w:hint="default" w:ascii="Times New Roman" w:hAnsi="Times New Roman" w:cs="Times New Roman" w:eastAsiaTheme="minorEastAsia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3" w:name="_Toc6461"/>
      <w:r>
        <w:rPr>
          <w:rFonts w:hint="default" w:ascii="Times New Roman" w:hAnsi="Times New Roman" w:cs="Times New Roman" w:eastAsiaTheme="minorEastAsia"/>
        </w:rPr>
        <w:t>2 软件项目涉及的开发技术简介</w:t>
      </w:r>
      <w:bookmarkEnd w:id="3"/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原型开发：Axure RP 9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Axure RP是一款专业的快速原型设计工具。Axure RP是一款专业的快速原型设计工具。Axure（发音：Ack-sure），代表美国Axure公司；RP则是Rapid Prototyping（快速原型）的缩写。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Axure RP是美国Axure Software Solution公司旗舰产品，是一个专业的快速原型设计工具，让负责定义需求和规格、设计功能和界面的专家能够快速创建应用软件或Web网站的架构图、流程图、原型和规格说明文档。作为专业的原型设计工具，它能快速、高效的创建原型，同时支持多人协作设计和版本控制管理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ab/>
      </w:r>
      <w:r>
        <w:rPr>
          <w:rFonts w:hint="default" w:ascii="Times New Roman" w:hAnsi="Times New Roman" w:cs="Times New Roman" w:eastAsiaTheme="minorEastAsia"/>
        </w:rPr>
        <w:t>Axure RP的使用者主要包括商业分析师、信息架构师、产品经理、IT咨询师、用户体验设计师、交互设计师、UI设计师等，另外，架构师、程序员也在使用Axure。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ab/>
      </w:r>
      <w:r>
        <w:rPr>
          <w:rFonts w:hint="default" w:ascii="Times New Roman" w:hAnsi="Times New Roman" w:cs="Times New Roman" w:eastAsiaTheme="minorEastAsia"/>
        </w:rPr>
        <w:t>在此次项目中，我们利用Axure方便，快速，低代码的特性，搭建了项目页面，并使用其交互功能快速实现了数据的增删改查的功能。并用可视化功能进行页面的美化，以及页面跳转逻辑的编写。</w:t>
      </w:r>
    </w:p>
    <w:p>
      <w:pPr>
        <w:bidi w:val="0"/>
        <w:rPr>
          <w:rFonts w:hint="default" w:ascii="Times New Roman" w:hAnsi="Times New Roman" w:cs="Times New Roman" w:eastAsiaTheme="minorEastAsia"/>
          <w:szCs w:val="24"/>
        </w:rPr>
      </w:pPr>
      <w:r>
        <w:rPr>
          <w:rFonts w:hint="default" w:ascii="Times New Roman" w:hAnsi="Times New Roman" w:cs="Times New Roman" w:eastAsiaTheme="minorEastAsia"/>
        </w:rPr>
        <w:tab/>
      </w:r>
      <w:r>
        <w:rPr>
          <w:rFonts w:hint="default" w:ascii="Times New Roman" w:hAnsi="Times New Roman" w:cs="Times New Roman" w:eastAsiaTheme="minorEastAsia"/>
        </w:rPr>
        <w:t>在开发的过程中，我们通过Chrome浏览器进行预览，对开发结果进行调试以及预览。</w:t>
      </w:r>
    </w:p>
    <w:p>
      <w:pPr>
        <w:spacing w:line="360" w:lineRule="auto"/>
        <w:rPr>
          <w:rFonts w:hint="default" w:ascii="Times New Roman" w:hAnsi="Times New Roman" w:cs="Times New Roman" w:eastAsiaTheme="minorEastAsia"/>
          <w:b/>
          <w:sz w:val="44"/>
          <w:szCs w:val="44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4" w:name="_Toc12427"/>
      <w:r>
        <w:rPr>
          <w:rFonts w:hint="default" w:ascii="Times New Roman" w:hAnsi="Times New Roman" w:cs="Times New Roman" w:eastAsiaTheme="minorEastAsia"/>
        </w:rPr>
        <w:t>3 项目管理计划</w:t>
      </w:r>
      <w:bookmarkEnd w:id="4"/>
    </w:p>
    <w:p>
      <w:pPr>
        <w:pStyle w:val="3"/>
        <w:numPr>
          <w:ilvl w:val="0"/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5" w:name="_Toc27633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3.1 </w:t>
      </w:r>
      <w:r>
        <w:rPr>
          <w:rFonts w:hint="default" w:ascii="Times New Roman" w:hAnsi="Times New Roman" w:cs="Times New Roman" w:eastAsiaTheme="minorEastAsia"/>
          <w:lang w:val="en-US" w:eastAsia="zh-CN"/>
        </w:rPr>
        <w:t>Project中的甘特图视图</w:t>
      </w:r>
      <w:bookmarkEnd w:id="5"/>
    </w:p>
    <w:p>
      <w:pPr>
        <w:numPr>
          <w:ilvl w:val="0"/>
          <w:numId w:val="0"/>
        </w:numPr>
        <w:ind w:leftChars="20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6690" cy="282257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3675" cy="314198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6" w:name="_Toc4792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3.2 </w:t>
      </w:r>
      <w:r>
        <w:rPr>
          <w:rFonts w:hint="default" w:ascii="Times New Roman" w:hAnsi="Times New Roman" w:cs="Times New Roman" w:eastAsiaTheme="minorEastAsia"/>
          <w:lang w:val="en-US" w:eastAsia="zh-CN"/>
        </w:rPr>
        <w:t>资源工作表</w:t>
      </w:r>
      <w:bookmarkEnd w:id="6"/>
    </w:p>
    <w:p>
      <w:pPr>
        <w:numPr>
          <w:ilvl w:val="0"/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0340" cy="2318385"/>
            <wp:effectExtent l="0" t="0" r="12700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7" w:name="_Toc15530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3.3 </w:t>
      </w:r>
      <w:r>
        <w:rPr>
          <w:rFonts w:hint="default" w:ascii="Times New Roman" w:hAnsi="Times New Roman" w:cs="Times New Roman" w:eastAsiaTheme="minorEastAsia"/>
          <w:lang w:val="en-US" w:eastAsia="zh-CN"/>
        </w:rPr>
        <w:t>项目信息统计截图</w:t>
      </w:r>
      <w:bookmarkEnd w:id="7"/>
    </w:p>
    <w:p>
      <w:pPr>
        <w:numPr>
          <w:ilvl w:val="0"/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3040" cy="2599055"/>
            <wp:effectExtent l="0" t="0" r="0" b="698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8" w:name="_Toc10353"/>
      <w:r>
        <w:rPr>
          <w:rFonts w:hint="default" w:ascii="Times New Roman" w:hAnsi="Times New Roman" w:cs="Times New Roman" w:eastAsiaTheme="minorEastAsia"/>
        </w:rPr>
        <w:t>4 项目源代码管理</w:t>
      </w:r>
      <w:bookmarkEnd w:id="8"/>
    </w:p>
    <w:p>
      <w:pPr>
        <w:pStyle w:val="3"/>
        <w:bidi w:val="0"/>
        <w:rPr>
          <w:rFonts w:hint="default"/>
          <w:lang w:val="en-US" w:eastAsia="zh-CN"/>
        </w:rPr>
      </w:pPr>
      <w:bookmarkStart w:id="9" w:name="_Toc6902"/>
      <w:r>
        <w:rPr>
          <w:rFonts w:hint="eastAsia"/>
          <w:lang w:val="en-US" w:eastAsia="zh-CN"/>
        </w:rPr>
        <w:t>4.1 相关界面截图</w:t>
      </w:r>
      <w:bookmarkEnd w:id="9"/>
    </w:p>
    <w:p>
      <w:r>
        <w:drawing>
          <wp:inline distT="0" distB="0" distL="114300" distR="114300">
            <wp:extent cx="5267960" cy="1422400"/>
            <wp:effectExtent l="0" t="0" r="5080" b="1016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2508"/>
      <w:r>
        <w:rPr>
          <w:rFonts w:hint="eastAsia"/>
          <w:lang w:val="en-US" w:eastAsia="zh-CN"/>
        </w:rPr>
        <w:t>4.2 统计数据</w:t>
      </w:r>
      <w:bookmarkEnd w:id="10"/>
    </w:p>
    <w:p>
      <w:pPr>
        <w:rPr>
          <w:rFonts w:hint="default"/>
        </w:rPr>
      </w:pPr>
      <w:r>
        <w:drawing>
          <wp:inline distT="0" distB="0" distL="114300" distR="114300">
            <wp:extent cx="5264150" cy="861695"/>
            <wp:effectExtent l="0" t="0" r="8890" b="698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6055" cy="2982595"/>
            <wp:effectExtent l="0" t="0" r="6985" b="444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8595" cy="2587625"/>
            <wp:effectExtent l="0" t="0" r="4445" b="317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</w:rPr>
      </w:pPr>
      <w:r>
        <w:drawing>
          <wp:inline distT="0" distB="0" distL="114300" distR="114300">
            <wp:extent cx="5272405" cy="3079750"/>
            <wp:effectExtent l="0" t="0" r="635" b="1397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11" w:name="_Toc29261"/>
      <w:r>
        <w:rPr>
          <w:rFonts w:hint="default" w:ascii="Times New Roman" w:hAnsi="Times New Roman" w:cs="Times New Roman" w:eastAsiaTheme="minorEastAsia"/>
        </w:rPr>
        <w:t>5 部分关键代码和主要界面</w:t>
      </w:r>
      <w:bookmarkEnd w:id="11"/>
    </w:p>
    <w:p>
      <w:pPr>
        <w:pStyle w:val="3"/>
        <w:numPr>
          <w:ilvl w:val="0"/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12" w:name="_Toc16687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5.1 </w:t>
      </w:r>
      <w:r>
        <w:rPr>
          <w:rFonts w:hint="default" w:ascii="Times New Roman" w:hAnsi="Times New Roman" w:cs="Times New Roman" w:eastAsiaTheme="minorEastAsia"/>
          <w:lang w:val="en-US" w:eastAsia="zh-CN"/>
        </w:rPr>
        <w:t>登录界面</w:t>
      </w:r>
      <w:bookmarkEnd w:id="12"/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能通过账号密码进行登录</w:t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3291205"/>
            <wp:effectExtent l="0" t="0" r="190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当输入账号密码有一个出错时，会有提示，并且清空账号密码文本框内的内容</w:t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9230" cy="32727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13" w:name="_Toc1286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5.2 </w:t>
      </w:r>
      <w:r>
        <w:rPr>
          <w:rFonts w:hint="default" w:ascii="Times New Roman" w:hAnsi="Times New Roman" w:cs="Times New Roman" w:eastAsiaTheme="minorEastAsia"/>
          <w:lang w:val="en-US" w:eastAsia="zh-CN"/>
        </w:rPr>
        <w:t>管理界面</w:t>
      </w:r>
      <w:bookmarkEnd w:id="13"/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通过管理员账号登录管理员界面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2880" cy="232854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960" w:firstLineChars="4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增加一位学生的信息</w:t>
      </w:r>
    </w:p>
    <w:p>
      <w:pPr>
        <w:ind w:left="0" w:leftChars="0" w:firstLine="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52900" cy="49530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2245" cy="2486660"/>
            <wp:effectExtent l="0" t="0" r="1079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添加学生如果没有个人信息则会添加不成功，且会弹出提示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52900" cy="46939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删除一名学生的信息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删除前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9230" cy="245173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删除后（删了最后一行）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770" cy="2363470"/>
            <wp:effectExtent l="0" t="0" r="127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修改一名学生的信息，点击编辑计科修改，界面上会显示当前该条记录的信息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37660" cy="49225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left="0" w:leftChars="0" w:firstLine="0" w:firstLineChars="0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如果缺失个人信息也会有提示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60520" cy="4953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按以下修改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37660" cy="50139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修改后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9230" cy="1845945"/>
            <wp:effectExtent l="0" t="0" r="381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查询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按条件查询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按照id查询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4310" cy="1542415"/>
            <wp:effectExtent l="0" t="0" r="139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按班级搜索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4785" cy="1497965"/>
            <wp:effectExtent l="0" t="0" r="825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按姓名搜索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1089660"/>
            <wp:effectExtent l="0" t="0" r="19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按照某门课的成绩区间搜索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113601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重置按钮可以去除所有的搜索条件（回到原始状态，但是搜索条件不会清空）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2405" cy="2396490"/>
            <wp:effectExtent l="0" t="0" r="63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可以按照多个条件进行搜索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如按照学号和班级搜索（框内打钩代表启用该项搜索）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4785" cy="114236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注：所有的搜索都是模糊搜索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可以按照某一科目的成绩进行升序或者降序的排序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如按照计算机网络的成绩进行升序排序，单击计算机网络右侧向上的箭头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2405" cy="1852295"/>
            <wp:effectExtent l="0" t="0" r="63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降序排则单击向下的箭头（均以计算机网络为样例）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2880" cy="1830070"/>
            <wp:effectExtent l="0" t="0" r="1016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同时支持筛选之后再进行排序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如搜索id中包含20350的在按照计算机网络降序排列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3040" cy="157924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如搜索操作系统成绩在80-90之间的升序排列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1172210"/>
            <wp:effectExtent l="0" t="0" r="190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如计算机组成原理80-100之间的按计算机网络成绩降序排列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7325" cy="1614170"/>
            <wp:effectExtent l="0" t="0" r="571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14" w:name="_Toc2813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5.3 </w:t>
      </w:r>
      <w:r>
        <w:rPr>
          <w:rFonts w:hint="default" w:ascii="Times New Roman" w:hAnsi="Times New Roman" w:cs="Times New Roman" w:eastAsiaTheme="minorEastAsia"/>
          <w:lang w:val="en-US" w:eastAsia="zh-CN"/>
        </w:rPr>
        <w:t>学生界面</w:t>
      </w:r>
      <w:bookmarkEnd w:id="14"/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输入学生的学号和密码登录个人界面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4001770"/>
            <wp:effectExtent l="0" t="0" r="190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可以在该界面查看个人的成绩，并对某一门课的成绩进行查询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7960" cy="2694940"/>
            <wp:effectExtent l="0" t="0" r="508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D4DB53"/>
    <w:multiLevelType w:val="singleLevel"/>
    <w:tmpl w:val="DFD4DB5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D7440A8"/>
    <w:multiLevelType w:val="multilevel"/>
    <w:tmpl w:val="1D7440A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UyNjQ5NmYzZmFkNmJhY2JmNDc4MTJjNTRmOTdiNjEifQ=="/>
  </w:docVars>
  <w:rsids>
    <w:rsidRoot w:val="00000000"/>
    <w:rsid w:val="02DF7FE5"/>
    <w:rsid w:val="02F12656"/>
    <w:rsid w:val="04F2407A"/>
    <w:rsid w:val="05F068E5"/>
    <w:rsid w:val="06712C8C"/>
    <w:rsid w:val="070331DF"/>
    <w:rsid w:val="086F0F58"/>
    <w:rsid w:val="0EA9061B"/>
    <w:rsid w:val="0EC94A60"/>
    <w:rsid w:val="17257131"/>
    <w:rsid w:val="17C447ED"/>
    <w:rsid w:val="1AFC302D"/>
    <w:rsid w:val="1B2B156D"/>
    <w:rsid w:val="1D2332D3"/>
    <w:rsid w:val="209F295F"/>
    <w:rsid w:val="21957E7D"/>
    <w:rsid w:val="236F7EFE"/>
    <w:rsid w:val="270060AD"/>
    <w:rsid w:val="2834288C"/>
    <w:rsid w:val="29655199"/>
    <w:rsid w:val="2D02675B"/>
    <w:rsid w:val="2E336C38"/>
    <w:rsid w:val="2FB143E6"/>
    <w:rsid w:val="34D17B8B"/>
    <w:rsid w:val="35F87311"/>
    <w:rsid w:val="36687282"/>
    <w:rsid w:val="37CE6B4D"/>
    <w:rsid w:val="39B760B2"/>
    <w:rsid w:val="4381485C"/>
    <w:rsid w:val="43F57061"/>
    <w:rsid w:val="4AFE173D"/>
    <w:rsid w:val="4B6F05B4"/>
    <w:rsid w:val="4F5278CB"/>
    <w:rsid w:val="4F844CD5"/>
    <w:rsid w:val="53756B51"/>
    <w:rsid w:val="55106705"/>
    <w:rsid w:val="56A3577E"/>
    <w:rsid w:val="5FF3419B"/>
    <w:rsid w:val="601973CE"/>
    <w:rsid w:val="604F4500"/>
    <w:rsid w:val="60AE7F63"/>
    <w:rsid w:val="60EA4147"/>
    <w:rsid w:val="619A44DA"/>
    <w:rsid w:val="63083B76"/>
    <w:rsid w:val="64D848B8"/>
    <w:rsid w:val="64E04FE9"/>
    <w:rsid w:val="687E60F4"/>
    <w:rsid w:val="68F0088D"/>
    <w:rsid w:val="6E395C30"/>
    <w:rsid w:val="71CA4371"/>
    <w:rsid w:val="73961FFE"/>
    <w:rsid w:val="765152EE"/>
    <w:rsid w:val="76CB3F3F"/>
    <w:rsid w:val="77B3536C"/>
    <w:rsid w:val="797A05A8"/>
    <w:rsid w:val="7A6B1D19"/>
    <w:rsid w:val="7C59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0" w:leftChars="0" w:firstLine="880" w:firstLineChars="20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2170</Words>
  <Characters>2381</Characters>
  <Lines>0</Lines>
  <Paragraphs>0</Paragraphs>
  <TotalTime>29</TotalTime>
  <ScaleCrop>false</ScaleCrop>
  <LinksUpToDate>false</LinksUpToDate>
  <CharactersWithSpaces>2477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2022-12-11T01:00:00Z</dcterms:created>
  <dc:creator>root</dc:creator>
  <cp:lastModifiedBy>顾启隽</cp:lastModifiedBy>
  <dcterms:modified xsi:type="dcterms:W3CDTF">2022-12-22T09:43:25Z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53EC2DE7106B477BAC95FD74481D9086</vt:lpwstr>
  </property>
</Properties>
</file>