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44"/>
          <w:szCs w:val="44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  <w:r>
        <w:rPr>
          <w:rFonts w:hint="default" w:ascii="Times New Roman" w:hAnsi="Times New Roman" w:cs="Times New Roman" w:eastAsiaTheme="minorEastAsia"/>
          <w:b/>
          <w:sz w:val="52"/>
          <w:szCs w:val="52"/>
        </w:rPr>
        <w:t>软件项目管理课程报告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52"/>
          <w:szCs w:val="5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  <w:r>
        <w:rPr>
          <w:rFonts w:hint="default" w:ascii="Times New Roman" w:hAnsi="Times New Roman" w:cs="Times New Roman" w:eastAsiaTheme="minorEastAsia"/>
          <w:b/>
          <w:sz w:val="32"/>
          <w:szCs w:val="32"/>
        </w:rPr>
        <w:t>项目小组成员（按贡献度降序排名）：</w:t>
      </w:r>
    </w:p>
    <w:p>
      <w:pPr>
        <w:pStyle w:val="12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1.顾启隽</w:t>
      </w:r>
    </w:p>
    <w:p>
      <w:pPr>
        <w:pStyle w:val="12"/>
        <w:numPr>
          <w:ilvl w:val="0"/>
          <w:numId w:val="0"/>
        </w:numPr>
        <w:pBdr>
          <w:top w:val="single" w:color="auto" w:sz="12" w:space="1"/>
          <w:bottom w:val="single" w:color="auto" w:sz="12" w:space="1"/>
        </w:pBd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1.徐健翔</w:t>
      </w:r>
    </w:p>
    <w:p>
      <w:pPr>
        <w:pStyle w:val="12"/>
        <w:numPr>
          <w:ilvl w:val="0"/>
          <w:numId w:val="0"/>
        </w:numPr>
        <w:pBdr>
          <w:bottom w:val="single" w:color="auto" w:sz="12" w:space="1"/>
          <w:between w:val="single" w:color="auto" w:sz="12" w:space="1"/>
        </w:pBdr>
        <w:spacing w:line="360" w:lineRule="auto"/>
        <w:ind w:leftChars="0"/>
        <w:jc w:val="center"/>
        <w:rPr>
          <w:rFonts w:hint="default" w:ascii="Times New Roman" w:hAnsi="Times New Roman" w:cs="Times New Roman" w:eastAsiaTheme="minorEastAsia"/>
          <w:sz w:val="32"/>
          <w:szCs w:val="32"/>
          <w:lang w:val="en-US"/>
        </w:rPr>
      </w:pPr>
      <w:r>
        <w:rPr>
          <w:rFonts w:hint="default" w:ascii="Times New Roman" w:hAnsi="Times New Roman" w:cs="Times New Roman" w:eastAsiaTheme="minorEastAsia"/>
          <w:sz w:val="32"/>
          <w:szCs w:val="32"/>
          <w:lang w:val="en-US" w:eastAsia="zh-CN"/>
        </w:rPr>
        <w:t>1.叶  扬</w:t>
      </w:r>
    </w:p>
    <w:p>
      <w:pPr>
        <w:pBdr>
          <w:bottom w:val="single" w:color="auto" w:sz="12" w:space="1"/>
          <w:between w:val="single" w:color="auto" w:sz="12" w:space="1"/>
        </w:pBd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sz w:val="32"/>
          <w:szCs w:val="32"/>
          <w:lang w:val="en-US" w:eastAsia="zh-CN"/>
        </w:rPr>
        <w:t>大家都有在认认真真的干活</w:t>
      </w: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b/>
          <w:sz w:val="32"/>
          <w:szCs w:val="32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sdt>
      <w:sdtPr>
        <w:rPr>
          <w:rFonts w:hint="default" w:ascii="Times New Roman" w:hAnsi="Times New Roman" w:cs="Times New Roman" w:eastAsiaTheme="minorEastAsia"/>
          <w:kern w:val="2"/>
          <w:sz w:val="21"/>
          <w:szCs w:val="22"/>
          <w:lang w:val="en-US" w:eastAsia="zh-CN" w:bidi="ar-SA"/>
        </w:rPr>
        <w:id w:val="14746620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i/>
          <w:iCs/>
          <w:kern w:val="2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 w:eastAsiaTheme="minorEastAsia"/>
              <w:b/>
              <w:bCs/>
              <w:sz w:val="44"/>
              <w:szCs w:val="44"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sz w:val="84"/>
              <w:szCs w:val="84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instrText xml:space="preserve">TOC \o "1-3" \h \u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_Toc30263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1 软件项目简介与软件需求分析</w:t>
          </w:r>
          <w:r>
            <w:tab/>
          </w:r>
          <w:r>
            <w:fldChar w:fldCharType="begin"/>
          </w:r>
          <w:r>
            <w:instrText xml:space="preserve"> PAGEREF _Toc30263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_Toc20542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1.1 软件项目简介</w:t>
          </w:r>
          <w:r>
            <w:tab/>
          </w:r>
          <w:r>
            <w:fldChar w:fldCharType="begin"/>
          </w:r>
          <w:r>
            <w:instrText xml:space="preserve"> PAGEREF _Toc20542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_Toc20898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1.2 软件需求分析</w:t>
          </w:r>
          <w:r>
            <w:tab/>
          </w:r>
          <w:r>
            <w:fldChar w:fldCharType="begin"/>
          </w:r>
          <w:r>
            <w:instrText xml:space="preserve"> PAGEREF _Toc20898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_Toc6461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2 软件项目涉及的开发技术简介</w:t>
          </w:r>
          <w:r>
            <w:tab/>
          </w:r>
          <w:r>
            <w:fldChar w:fldCharType="begin"/>
          </w:r>
          <w:r>
            <w:instrText xml:space="preserve"> PAGEREF _Toc6461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_Toc12427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3 项目管理计划</w:t>
          </w:r>
          <w:r>
            <w:tab/>
          </w:r>
          <w:r>
            <w:fldChar w:fldCharType="begin"/>
          </w:r>
          <w:r>
            <w:instrText xml:space="preserve"> PAGEREF _Toc12427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_Toc27633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3.1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Project中的甘特图视图</w:t>
          </w:r>
          <w:r>
            <w:tab/>
          </w:r>
          <w:r>
            <w:fldChar w:fldCharType="begin"/>
          </w:r>
          <w:r>
            <w:instrText xml:space="preserve"> PAGEREF _Toc27633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_Toc4792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3.2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资源工作表</w:t>
          </w:r>
          <w:r>
            <w:tab/>
          </w:r>
          <w:r>
            <w:fldChar w:fldCharType="begin"/>
          </w:r>
          <w:r>
            <w:instrText xml:space="preserve"> PAGEREF _Toc4792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_Toc15530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3.3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项目信息统计截图</w:t>
          </w:r>
          <w:r>
            <w:tab/>
          </w:r>
          <w:r>
            <w:fldChar w:fldCharType="begin"/>
          </w:r>
          <w:r>
            <w:instrText xml:space="preserve"> PAGEREF _Toc15530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_Toc10353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4 项目源代码管理</w:t>
          </w:r>
          <w:r>
            <w:tab/>
          </w:r>
          <w:r>
            <w:fldChar w:fldCharType="begin"/>
          </w:r>
          <w:r>
            <w:instrText xml:space="preserve"> PAGEREF _Toc10353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_Toc6902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/>
              <w:lang w:val="en-US" w:eastAsia="zh-CN"/>
            </w:rPr>
            <w:t>4.1 相关界面截图</w:t>
          </w:r>
          <w:r>
            <w:tab/>
          </w:r>
          <w:r>
            <w:fldChar w:fldCharType="begin"/>
          </w:r>
          <w:r>
            <w:instrText xml:space="preserve"> PAGEREF _Toc6902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_Toc2508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/>
              <w:lang w:val="en-US" w:eastAsia="zh-CN"/>
            </w:rPr>
            <w:t>4.2 统计数据</w:t>
          </w:r>
          <w:r>
            <w:tab/>
          </w:r>
          <w:r>
            <w:fldChar w:fldCharType="begin"/>
          </w:r>
          <w:r>
            <w:instrText xml:space="preserve"> PAGEREF _Toc2508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_Toc29261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</w:rPr>
            <w:t>5 部分关键代码和主要界面</w:t>
          </w:r>
          <w:r>
            <w:tab/>
          </w:r>
          <w:r>
            <w:fldChar w:fldCharType="begin"/>
          </w:r>
          <w:r>
            <w:instrText xml:space="preserve"> PAGEREF _Toc29261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_Toc16687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5.1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登录界面</w:t>
          </w:r>
          <w:r>
            <w:tab/>
          </w:r>
          <w:r>
            <w:fldChar w:fldCharType="begin"/>
          </w:r>
          <w:r>
            <w:instrText xml:space="preserve"> PAGEREF _Toc16687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_Toc1286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5.2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管理界面</w:t>
          </w:r>
          <w:r>
            <w:tab/>
          </w:r>
          <w:r>
            <w:fldChar w:fldCharType="begin"/>
          </w:r>
          <w:r>
            <w:instrText xml:space="preserve"> PAGEREF _Toc1286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instrText xml:space="preserve"> HYPERLINK \l _Toc2813 </w:instrText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lang w:val="en-US" w:eastAsia="zh-CN"/>
            </w:rPr>
            <w:t xml:space="preserve">5.3 </w:t>
          </w:r>
          <w:r>
            <w:rPr>
              <w:rFonts w:hint="default" w:ascii="Times New Roman" w:hAnsi="Times New Roman" w:cs="Times New Roman" w:eastAsiaTheme="minorEastAsia"/>
              <w:lang w:val="en-US" w:eastAsia="zh-CN"/>
            </w:rPr>
            <w:t>学生界面</w:t>
          </w:r>
          <w:r>
            <w:tab/>
          </w:r>
          <w:r>
            <w:fldChar w:fldCharType="begin"/>
          </w:r>
          <w:r>
            <w:instrText xml:space="preserve"> PAGEREF _Toc2813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  <w:p>
          <w:pPr>
            <w:spacing w:line="360" w:lineRule="auto"/>
            <w:rPr>
              <w:rFonts w:hint="default" w:ascii="Times New Roman" w:hAnsi="Times New Roman" w:cs="Times New Roman" w:eastAsiaTheme="minorEastAsia"/>
              <w:b/>
              <w:bCs/>
              <w:i/>
              <w:iCs/>
              <w:sz w:val="44"/>
              <w:szCs w:val="44"/>
            </w:rPr>
          </w:pPr>
          <w:r>
            <w:rPr>
              <w:rFonts w:hint="default" w:ascii="Times New Roman" w:hAnsi="Times New Roman" w:cs="Times New Roman" w:eastAsiaTheme="minorEastAsia"/>
              <w:bCs/>
              <w:i/>
              <w:iCs/>
              <w:szCs w:val="44"/>
            </w:rPr>
            <w:fldChar w:fldCharType="end"/>
          </w:r>
        </w:p>
      </w:sdtContent>
    </w:sdt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  <w:lang w:eastAsia="zh-CN"/>
        </w:rPr>
      </w:pPr>
    </w:p>
    <w:p>
      <w:pPr>
        <w:spacing w:line="360" w:lineRule="auto"/>
        <w:rPr>
          <w:rFonts w:hint="default" w:ascii="Times New Roman" w:hAnsi="Times New Roman" w:cs="Times New Roman" w:eastAsiaTheme="minorEastAsia"/>
          <w:bCs/>
          <w:i/>
          <w:iCs/>
          <w:sz w:val="24"/>
          <w:szCs w:val="24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0" w:name="_Toc30263"/>
      <w:r>
        <w:rPr>
          <w:rFonts w:hint="default" w:ascii="Times New Roman" w:hAnsi="Times New Roman" w:cs="Times New Roman" w:eastAsiaTheme="minorEastAsia"/>
        </w:rPr>
        <w:t>1 软件项目简介与软件需求分析</w:t>
      </w:r>
      <w:bookmarkEnd w:id="0"/>
    </w:p>
    <w:p>
      <w:pPr>
        <w:pStyle w:val="4"/>
        <w:numPr>
          <w:ilvl w:val="1"/>
          <w:numId w:val="1"/>
        </w:numPr>
        <w:rPr>
          <w:rFonts w:hint="default" w:ascii="Times New Roman" w:hAnsi="Times New Roman" w:cs="Times New Roman" w:eastAsiaTheme="minorEastAsia"/>
        </w:rPr>
      </w:pPr>
      <w:bookmarkStart w:id="1" w:name="_Toc20542"/>
      <w:r>
        <w:rPr>
          <w:rFonts w:hint="default" w:ascii="Times New Roman" w:hAnsi="Times New Roman" w:cs="Times New Roman" w:eastAsiaTheme="minorEastAsia"/>
        </w:rPr>
        <w:t>软件项目简介</w:t>
      </w:r>
      <w:bookmarkEnd w:id="1"/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随着在校大学生数量的不断增加，各大学校教务系统的数据量也在不断的上涨。学校工作繁杂，资料众多。从登分到统计、从排序到成绩表格制作都需要涉及到大量的工作。如果单纯用人工来管理，费时费力，无法及时获得准确的数据资料来指导教学。虽然已有各类管理信息系统投入日常教学使用，但对于学生成绩管理来说，目前暂时没有一套完整的、统一的系统。因此，开发一套适用于大多数学校的、兼容性好的成绩管理系统非常有必要。拥有成绩管理系统后，只需要老师正确完成成绩录入，就可以轻松实现各科成绩的浏览，打印各项成绩指标等复杂工作。同时，成绩管理系统也是老师教学评估，改进教学方法、提高教学质量的科学手段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目前来说，随着办公信息化的开展，各大高校新生入学以及期末考试结束后，学校都需要对学生的成绩和一些繁琐的流程进行管理。通过一个基于基于B/S架构的成绩管理系统，可以很好的将这一过程进行化繁为简。并且此系统具有普适性，可以被应用于许多学校。因此，该类型系统可以大量投入到实际使用中。</w:t>
      </w:r>
    </w:p>
    <w:p>
      <w:p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pStyle w:val="4"/>
        <w:numPr>
          <w:ilvl w:val="1"/>
          <w:numId w:val="1"/>
        </w:numPr>
        <w:rPr>
          <w:rFonts w:hint="default" w:ascii="Times New Roman" w:hAnsi="Times New Roman" w:cs="Times New Roman" w:eastAsiaTheme="minorEastAsia"/>
        </w:rPr>
      </w:pPr>
      <w:bookmarkStart w:id="2" w:name="_Toc20898"/>
      <w:r>
        <w:rPr>
          <w:rFonts w:hint="default" w:ascii="Times New Roman" w:hAnsi="Times New Roman" w:cs="Times New Roman" w:eastAsiaTheme="minorEastAsia"/>
        </w:rPr>
        <w:t>软件需求分析</w:t>
      </w:r>
      <w:bookmarkEnd w:id="2"/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1.2.1 功能性需求分析</w:t>
      </w:r>
    </w:p>
    <w:p>
      <w:pPr>
        <w:bidi w:val="0"/>
        <w:rPr>
          <w:rFonts w:hint="default" w:ascii="Times New Roman" w:hAnsi="Times New Roman" w:cs="Times New Roman" w:eastAsiaTheme="minorEastAsia"/>
          <w:szCs w:val="24"/>
        </w:rPr>
      </w:pPr>
      <w:r>
        <w:rPr>
          <w:rFonts w:hint="default" w:ascii="Times New Roman" w:hAnsi="Times New Roman" w:cs="Times New Roman" w:eastAsiaTheme="minorEastAsia"/>
        </w:rPr>
        <w:t>在成绩管理系统中，从对象上来看，可以分为学生和老师（管理员）两种类型的用户。从系统的结构上看，系统需要对学生的基本信息进行管理，对课程的基本信息进行管理以及成绩的录入管理，因此学生成绩管理系统需要具备以下功能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学生的基本信息管理：学号、姓名、班级等。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登陆管理：要求用户提供合法的用户名、密码并根据用户身份给其不同权限。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成绩的修改：老师可对自己授课的课程的学生进行成绩的录入和修改，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添加学生的四门专业课成绩以及删除操作，更新学生成绩信息若有信息缺失进行提示。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学生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成绩查询：学生可对自己选择的课程成绩进行查询，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可以查看所有科目的成绩，也可以只对某门课成绩进行查询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教师查询功能：教师可通过id、班级、姓名、</w:t>
      </w:r>
      <w:r>
        <w:rPr>
          <w:rFonts w:hint="default" w:ascii="Times New Roman" w:hAnsi="Times New Roman" w:cs="Times New Roman" w:eastAsiaTheme="minorEastAsia"/>
          <w:lang w:val="en-US" w:eastAsia="zh-CN"/>
        </w:rPr>
        <w:t>某门课的成绩区间以及模糊搜索进行指定学生及科目的成绩查询。</w:t>
      </w:r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1.2.2 软硬件环境需求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888"/>
        <w:gridCol w:w="5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6" w:type="dxa"/>
            <w:gridSpan w:val="2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需求名称</w:t>
            </w:r>
          </w:p>
        </w:tc>
        <w:tc>
          <w:tcPr>
            <w:tcW w:w="5446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restart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  <w:t>运行平台</w:t>
            </w:r>
          </w:p>
        </w:tc>
        <w:tc>
          <w:tcPr>
            <w:tcW w:w="1888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硬件需求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InterXeon E5-2630 16核,32GB以上内存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 w:val="21"/>
                <w:szCs w:val="21"/>
              </w:rPr>
              <w:t>操作系统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" w:hRule="atLeast"/>
        </w:trPr>
        <w:tc>
          <w:tcPr>
            <w:tcW w:w="1188" w:type="dxa"/>
            <w:vMerge w:val="continue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网络</w:t>
            </w:r>
          </w:p>
        </w:tc>
        <w:tc>
          <w:tcPr>
            <w:tcW w:w="544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IIS6.0Web应用服务器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restart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开发平台</w:t>
            </w: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操作系统</w:t>
            </w:r>
          </w:p>
        </w:tc>
        <w:tc>
          <w:tcPr>
            <w:tcW w:w="5446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Win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Merge w:val="continue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</w:p>
        </w:tc>
        <w:tc>
          <w:tcPr>
            <w:tcW w:w="1888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</w:rPr>
              <w:t>编程语言</w:t>
            </w:r>
          </w:p>
        </w:tc>
        <w:tc>
          <w:tcPr>
            <w:tcW w:w="5446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szCs w:val="21"/>
                <w:lang w:val="en-US" w:eastAsia="zh-CN"/>
              </w:rPr>
              <w:t>Axure RP 9</w:t>
            </w:r>
          </w:p>
        </w:tc>
      </w:tr>
    </w:tbl>
    <w:p>
      <w:pPr>
        <w:rPr>
          <w:rFonts w:hint="default" w:ascii="Times New Roman" w:hAnsi="Times New Roman" w:cs="Times New Roman" w:eastAsiaTheme="minorEastAsia"/>
        </w:rPr>
      </w:pPr>
    </w:p>
    <w:p>
      <w:pPr>
        <w:pStyle w:val="5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1.2.3 系统产品质量需求</w:t>
      </w:r>
    </w:p>
    <w:tbl>
      <w:tblPr>
        <w:tblStyle w:val="10"/>
        <w:tblW w:w="87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6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主要质量属性</w:t>
            </w:r>
          </w:p>
        </w:tc>
        <w:tc>
          <w:tcPr>
            <w:tcW w:w="6720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18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pStyle w:val="7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1"/>
                <w:szCs w:val="21"/>
              </w:rPr>
              <w:t>正确性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系统必须保证学生信息和录入的成绩是正确的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健壮性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系统应能够保证无故障运行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性能，效率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系统可以保证修改以及存储敏感信息的速度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易用性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用户界面要是友好的图形化界面，以用户的角度为思考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清晰性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界面清晰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安全性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用户的密码等信息要严格加密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可扩展性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避免需求变更大时大规模修改程序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2" w:type="dxa"/>
            <w:shd w:val="clear" w:color="auto" w:fill="D9D9D9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兼容性</w:t>
            </w:r>
          </w:p>
        </w:tc>
        <w:tc>
          <w:tcPr>
            <w:tcW w:w="6720" w:type="dxa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Cs w:val="21"/>
              </w:rPr>
              <w:t>系统要能在用户的环境中能正常运行</w:t>
            </w:r>
          </w:p>
        </w:tc>
      </w:tr>
    </w:tbl>
    <w:p>
      <w:pPr>
        <w:rPr>
          <w:rFonts w:hint="default" w:ascii="Times New Roman" w:hAnsi="Times New Roman" w:cs="Times New Roman" w:eastAsiaTheme="minorEastAsia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3" w:name="_Toc6461"/>
      <w:r>
        <w:rPr>
          <w:rFonts w:hint="default" w:ascii="Times New Roman" w:hAnsi="Times New Roman" w:cs="Times New Roman" w:eastAsiaTheme="minorEastAsia"/>
        </w:rPr>
        <w:t>2 软件项目涉及的开发技术简介</w:t>
      </w:r>
      <w:bookmarkEnd w:id="3"/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原型开发：Axure RP 9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Axure RP是一款专业的快速原型设计工具。Axure RP是一款专业的快速原型设计工具。Axure（发音：Ack-sure），代表美国Axure公司；RP则是Rapid Prototyping（快速原型）的缩写。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Axure RP是美国Axure Software Solution公司旗舰产品，是一个专业的快速原型设计工具，让负责定义需求和规格、设计功能和界面的专家能够快速创建应用软件或Web网站的架构图、流程图、原型和规格说明文档。作为专业的原型设计工具，它能快速、高效的创建原型，同时支持多人协作设计和版本控制管理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Axure RP的使用者主要包括商业分析师、信息架构师、产品经理、IT咨询师、用户体验设计师、交互设计师、UI设计师等，另外，架构师、程序员也在使用Axure。</w:t>
      </w:r>
    </w:p>
    <w:p>
      <w:pPr>
        <w:bidi w:val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在此次项目中，我们利用Axure方便，快速，低代码的特性，搭建了项目页面，并使用其交互功能快速实现了数据的增删改查的功能。并用可视化功能进行页面的美化，以及页面跳转逻辑的编写。</w:t>
      </w:r>
    </w:p>
    <w:p>
      <w:pPr>
        <w:bidi w:val="0"/>
        <w:rPr>
          <w:rFonts w:hint="default" w:ascii="Times New Roman" w:hAnsi="Times New Roman" w:cs="Times New Roman" w:eastAsiaTheme="minorEastAsia"/>
          <w:szCs w:val="24"/>
        </w:rPr>
      </w:pPr>
      <w:r>
        <w:rPr>
          <w:rFonts w:hint="default" w:ascii="Times New Roman" w:hAnsi="Times New Roman" w:cs="Times New Roman" w:eastAsiaTheme="minorEastAsia"/>
        </w:rPr>
        <w:tab/>
      </w:r>
      <w:r>
        <w:rPr>
          <w:rFonts w:hint="default" w:ascii="Times New Roman" w:hAnsi="Times New Roman" w:cs="Times New Roman" w:eastAsiaTheme="minorEastAsia"/>
        </w:rPr>
        <w:t>在开发的过程中，我们通过Chrome浏览器进行预览，对开发结果进行调试以及预览。</w:t>
      </w:r>
    </w:p>
    <w:p>
      <w:pPr>
        <w:spacing w:line="360" w:lineRule="auto"/>
        <w:rPr>
          <w:rFonts w:hint="default" w:ascii="Times New Roman" w:hAnsi="Times New Roman" w:cs="Times New Roman" w:eastAsiaTheme="minorEastAsia"/>
          <w:b/>
          <w:sz w:val="44"/>
          <w:szCs w:val="44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4" w:name="_Toc12427"/>
      <w:r>
        <w:rPr>
          <w:rFonts w:hint="default" w:ascii="Times New Roman" w:hAnsi="Times New Roman" w:cs="Times New Roman" w:eastAsiaTheme="minorEastAsia"/>
        </w:rPr>
        <w:t>3 项目管理计划</w:t>
      </w:r>
      <w:bookmarkEnd w:id="4"/>
    </w:p>
    <w:p>
      <w:pPr>
        <w:pStyle w:val="3"/>
        <w:numPr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5" w:name="_Toc27633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3.1 </w:t>
      </w:r>
      <w:r>
        <w:rPr>
          <w:rFonts w:hint="default" w:ascii="Times New Roman" w:hAnsi="Times New Roman" w:cs="Times New Roman" w:eastAsiaTheme="minorEastAsia"/>
          <w:lang w:val="en-US" w:eastAsia="zh-CN"/>
        </w:rPr>
        <w:t>Project中的甘特图视图</w:t>
      </w:r>
      <w:bookmarkEnd w:id="5"/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6690" cy="282257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675" cy="314198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6" w:name="_Toc4792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3.2 </w:t>
      </w:r>
      <w:r>
        <w:rPr>
          <w:rFonts w:hint="default" w:ascii="Times New Roman" w:hAnsi="Times New Roman" w:cs="Times New Roman" w:eastAsiaTheme="minorEastAsia"/>
          <w:lang w:val="en-US" w:eastAsia="zh-CN"/>
        </w:rPr>
        <w:t>资源工作表</w:t>
      </w:r>
      <w:bookmarkEnd w:id="6"/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0340" cy="2318385"/>
            <wp:effectExtent l="0" t="0" r="12700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7" w:name="_Toc15530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3.3 </w:t>
      </w:r>
      <w:r>
        <w:rPr>
          <w:rFonts w:hint="default" w:ascii="Times New Roman" w:hAnsi="Times New Roman" w:cs="Times New Roman" w:eastAsiaTheme="minorEastAsia"/>
          <w:lang w:val="en-US" w:eastAsia="zh-CN"/>
        </w:rPr>
        <w:t>项目信息统计截图</w:t>
      </w:r>
      <w:bookmarkEnd w:id="7"/>
    </w:p>
    <w:p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040" cy="2599055"/>
            <wp:effectExtent l="0" t="0" r="0" b="698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8" w:name="_Toc10353"/>
      <w:r>
        <w:rPr>
          <w:rFonts w:hint="default" w:ascii="Times New Roman" w:hAnsi="Times New Roman" w:cs="Times New Roman" w:eastAsiaTheme="minorEastAsia"/>
        </w:rPr>
        <w:t>4 项目源代码管理</w:t>
      </w:r>
      <w:bookmarkEnd w:id="8"/>
    </w:p>
    <w:p>
      <w:pPr>
        <w:pStyle w:val="3"/>
        <w:bidi w:val="0"/>
        <w:rPr>
          <w:rFonts w:hint="default"/>
          <w:lang w:val="en-US" w:eastAsia="zh-CN"/>
        </w:rPr>
      </w:pPr>
      <w:bookmarkStart w:id="9" w:name="_Toc6902"/>
      <w:r>
        <w:rPr>
          <w:rFonts w:hint="eastAsia"/>
          <w:lang w:val="en-US" w:eastAsia="zh-CN"/>
        </w:rPr>
        <w:t>4.1 相关界面截图</w:t>
      </w:r>
      <w:bookmarkEnd w:id="9"/>
    </w:p>
    <w:p>
      <w:r>
        <w:drawing>
          <wp:inline distT="0" distB="0" distL="114300" distR="114300">
            <wp:extent cx="5267960" cy="1422400"/>
            <wp:effectExtent l="0" t="0" r="5080" b="1016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2508"/>
      <w:bookmarkStart w:id="15" w:name="_GoBack"/>
      <w:bookmarkEnd w:id="15"/>
      <w:r>
        <w:rPr>
          <w:rFonts w:hint="eastAsia"/>
          <w:lang w:val="en-US" w:eastAsia="zh-CN"/>
        </w:rPr>
        <w:t>4.2 统计数据</w:t>
      </w:r>
      <w:bookmarkEnd w:id="10"/>
    </w:p>
    <w:p>
      <w:pPr>
        <w:rPr>
          <w:rFonts w:hint="default"/>
        </w:rPr>
      </w:pPr>
      <w:r>
        <w:drawing>
          <wp:inline distT="0" distB="0" distL="114300" distR="114300">
            <wp:extent cx="5264150" cy="861695"/>
            <wp:effectExtent l="0" t="0" r="8890" b="698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6055" cy="2982595"/>
            <wp:effectExtent l="0" t="0" r="6985" b="444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8595" cy="2587625"/>
            <wp:effectExtent l="0" t="0" r="4445" b="31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</w:rPr>
      </w:pPr>
    </w:p>
    <w:p>
      <w:pPr>
        <w:pStyle w:val="2"/>
        <w:rPr>
          <w:rFonts w:hint="default" w:ascii="Times New Roman" w:hAnsi="Times New Roman" w:cs="Times New Roman" w:eastAsiaTheme="minorEastAsia"/>
        </w:rPr>
      </w:pPr>
      <w:bookmarkStart w:id="11" w:name="_Toc29261"/>
      <w:r>
        <w:rPr>
          <w:rFonts w:hint="default" w:ascii="Times New Roman" w:hAnsi="Times New Roman" w:cs="Times New Roman" w:eastAsiaTheme="minorEastAsia"/>
        </w:rPr>
        <w:t>5 部分关键代码和主要界面</w:t>
      </w:r>
      <w:bookmarkEnd w:id="11"/>
    </w:p>
    <w:p>
      <w:pPr>
        <w:pStyle w:val="3"/>
        <w:numPr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2" w:name="_Toc16687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5.1 </w:t>
      </w:r>
      <w:r>
        <w:rPr>
          <w:rFonts w:hint="default" w:ascii="Times New Roman" w:hAnsi="Times New Roman" w:cs="Times New Roman" w:eastAsiaTheme="minorEastAsia"/>
          <w:lang w:val="en-US" w:eastAsia="zh-CN"/>
        </w:rPr>
        <w:t>登录界面</w:t>
      </w:r>
      <w:bookmarkEnd w:id="12"/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能通过账号密码进行登录</w:t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3291205"/>
            <wp:effectExtent l="0" t="0" r="190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当输入账号密码有一个出错时，会有提示，并且清空账号密码文本框内的内容</w:t>
      </w:r>
    </w:p>
    <w:p>
      <w:pPr>
        <w:ind w:left="42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327279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3" w:name="_Toc1286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5.2 </w:t>
      </w:r>
      <w:r>
        <w:rPr>
          <w:rFonts w:hint="default" w:ascii="Times New Roman" w:hAnsi="Times New Roman" w:cs="Times New Roman" w:eastAsiaTheme="minorEastAsia"/>
          <w:lang w:val="en-US" w:eastAsia="zh-CN"/>
        </w:rPr>
        <w:t>管理界面</w:t>
      </w:r>
      <w:bookmarkEnd w:id="13"/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通过管理员账号登录管理员界面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880" cy="232854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960" w:firstLineChars="4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增加一位学生的信息</w:t>
      </w: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52900" cy="49530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245" cy="248666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添加学生如果没有个人信息则会添加不成功，且会弹出提示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52900" cy="46939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删除一名学生的信息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删除前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245173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删除后（删了最后一行）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770" cy="236347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修改一名学生的信息，点击编辑计科修改，界面上会显示当前该条记录的信息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37660" cy="49225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如果缺失个人信息也会有提示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60520" cy="495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按以下修改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4137660" cy="50139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修改后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9230" cy="1845945"/>
            <wp:effectExtent l="0" t="0" r="381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按条件查询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按照id查询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4310" cy="1542415"/>
            <wp:effectExtent l="0" t="0" r="139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按班级搜索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4785" cy="1497965"/>
            <wp:effectExtent l="0" t="0" r="825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按姓名搜索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089660"/>
            <wp:effectExtent l="0" t="0" r="19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按照某门课的成绩区间搜索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13601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重置按钮可以去除所有的搜索条件（回到原始状态，但是搜索条件不会清空）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2405" cy="2396490"/>
            <wp:effectExtent l="0" t="0" r="63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可以按照多个条件进行搜索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如按照学号和班级搜索（框内打钩代表启用该项搜索）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4785" cy="11423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注：所有的搜索都是模糊搜索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可以按照某一科目的成绩进行升序或者降序的排序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如按照计算机网络的成绩进行升序排序，单击计算机网络右侧向上的箭头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2405" cy="1852295"/>
            <wp:effectExtent l="0" t="0" r="63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降序排则单击向下的箭头（均以计算机网络为样例）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2880" cy="1830070"/>
            <wp:effectExtent l="0" t="0" r="1016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同时支持筛选之后再进行排序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如搜索id中包含20350的在按照计算机网络降序排列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3040" cy="157924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如搜索操作系统成绩在80-90之间的升序排列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1172210"/>
            <wp:effectExtent l="0" t="0" r="190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如计算机组成原理80-100之间的按计算机网络成绩降序排列</w:t>
      </w:r>
    </w:p>
    <w:p>
      <w:pPr>
        <w:ind w:left="0" w:leftChars="0"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7325" cy="161417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  <w:bookmarkStart w:id="14" w:name="_Toc2813"/>
      <w:r>
        <w:rPr>
          <w:rFonts w:hint="eastAsia" w:ascii="Times New Roman" w:hAnsi="Times New Roman" w:cs="Times New Roman" w:eastAsiaTheme="minorEastAsia"/>
          <w:lang w:val="en-US" w:eastAsia="zh-CN"/>
        </w:rPr>
        <w:t xml:space="preserve">5.3 </w:t>
      </w:r>
      <w:r>
        <w:rPr>
          <w:rFonts w:hint="default" w:ascii="Times New Roman" w:hAnsi="Times New Roman" w:cs="Times New Roman" w:eastAsiaTheme="minorEastAsia"/>
          <w:lang w:val="en-US" w:eastAsia="zh-CN"/>
        </w:rPr>
        <w:t>学生界面</w:t>
      </w:r>
      <w:bookmarkEnd w:id="14"/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输入学生的学号和密码登录个人界面</w:t>
      </w:r>
    </w:p>
    <w:p>
      <w:pPr>
        <w:ind w:firstLine="897" w:firstLineChars="374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71135" cy="400177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可以在该界面查看个人的成绩，并对某一门课的成绩进行查询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</w:rPr>
        <w:drawing>
          <wp:inline distT="0" distB="0" distL="114300" distR="114300">
            <wp:extent cx="5267960" cy="2694940"/>
            <wp:effectExtent l="0" t="0" r="508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D4DB53"/>
    <w:multiLevelType w:val="singleLevel"/>
    <w:tmpl w:val="DFD4DB5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D7440A8"/>
    <w:multiLevelType w:val="multilevel"/>
    <w:tmpl w:val="1D7440A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2Njg1MTAwNTU3NzE4YWY4MzEzMDVhOWUwMTFhMDkifQ=="/>
  </w:docVars>
  <w:rsids>
    <w:rsidRoot w:val="00000000"/>
    <w:rsid w:val="02DF7FE5"/>
    <w:rsid w:val="02F12656"/>
    <w:rsid w:val="04F2407A"/>
    <w:rsid w:val="05F068E5"/>
    <w:rsid w:val="06712C8C"/>
    <w:rsid w:val="070331DF"/>
    <w:rsid w:val="086F0F58"/>
    <w:rsid w:val="0EA9061B"/>
    <w:rsid w:val="0EC94A60"/>
    <w:rsid w:val="17257131"/>
    <w:rsid w:val="17C447ED"/>
    <w:rsid w:val="1AFC302D"/>
    <w:rsid w:val="1B2B156D"/>
    <w:rsid w:val="1D2332D3"/>
    <w:rsid w:val="209F295F"/>
    <w:rsid w:val="236F7EFE"/>
    <w:rsid w:val="270060AD"/>
    <w:rsid w:val="2834288C"/>
    <w:rsid w:val="29655199"/>
    <w:rsid w:val="2D02675B"/>
    <w:rsid w:val="2E336C38"/>
    <w:rsid w:val="2FB143E6"/>
    <w:rsid w:val="34D17B8B"/>
    <w:rsid w:val="35F87311"/>
    <w:rsid w:val="36687282"/>
    <w:rsid w:val="37CE6B4D"/>
    <w:rsid w:val="39B760B2"/>
    <w:rsid w:val="4381485C"/>
    <w:rsid w:val="43F57061"/>
    <w:rsid w:val="4AFE173D"/>
    <w:rsid w:val="4B6F05B4"/>
    <w:rsid w:val="4F5278CB"/>
    <w:rsid w:val="4F844CD5"/>
    <w:rsid w:val="53756B51"/>
    <w:rsid w:val="55106705"/>
    <w:rsid w:val="56A3577E"/>
    <w:rsid w:val="5FF3419B"/>
    <w:rsid w:val="601973CE"/>
    <w:rsid w:val="604F4500"/>
    <w:rsid w:val="60AE7F63"/>
    <w:rsid w:val="60EA4147"/>
    <w:rsid w:val="619A44DA"/>
    <w:rsid w:val="63083B76"/>
    <w:rsid w:val="64D848B8"/>
    <w:rsid w:val="64E04FE9"/>
    <w:rsid w:val="687E60F4"/>
    <w:rsid w:val="6E395C30"/>
    <w:rsid w:val="71CA4371"/>
    <w:rsid w:val="73961FFE"/>
    <w:rsid w:val="765152EE"/>
    <w:rsid w:val="76CB3F3F"/>
    <w:rsid w:val="77B3536C"/>
    <w:rsid w:val="797A05A8"/>
    <w:rsid w:val="7A6B1D19"/>
    <w:rsid w:val="7C59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0" w:leftChars="0" w:firstLine="880" w:firstLineChars="20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2165</Words>
  <Characters>2349</Characters>
  <Lines>0</Lines>
  <Paragraphs>0</Paragraphs>
  <TotalTime>0</TotalTime>
  <ScaleCrop>false</ScaleCrop>
  <LinksUpToDate>false</LinksUpToDate>
  <CharactersWithSpaces>2429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2022-12-11T01:00:00Z</dcterms:created>
  <dc:creator>root</dc:creator>
  <cp:lastModifiedBy>叶扬</cp:lastModifiedBy>
  <dcterms:modified xsi:type="dcterms:W3CDTF">2022-12-21T15:54:55Z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53EC2DE7106B477BAC95FD74481D9086</vt:lpwstr>
  </property>
</Properties>
</file>