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sz w:val="44"/>
          <w:szCs w:val="44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软件项目管理课程报告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项目小组成员（按贡献度降序排名）：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numPr>
          <w:ilvl w:val="0"/>
          <w:numId w:val="1"/>
        </w:numPr>
        <w:pBdr>
          <w:top w:val="single" w:color="auto" w:sz="12" w:space="1"/>
          <w:bottom w:val="single" w:color="auto" w:sz="12" w:space="1"/>
        </w:pBdr>
        <w:spacing w:line="360" w:lineRule="auto"/>
        <w:ind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spacing w:line="360" w:lineRule="auto"/>
        <w:ind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Style w:val="8"/>
        <w:numPr>
          <w:ilvl w:val="0"/>
          <w:numId w:val="1"/>
        </w:numPr>
        <w:pBdr>
          <w:bottom w:val="single" w:color="auto" w:sz="12" w:space="1"/>
          <w:between w:val="single" w:color="auto" w:sz="12" w:space="1"/>
        </w:pBdr>
        <w:spacing w:line="360" w:lineRule="auto"/>
        <w:ind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</w:t>
      </w:r>
    </w:p>
    <w:p>
      <w:pPr>
        <w:pBdr>
          <w:bottom w:val="single" w:color="auto" w:sz="12" w:space="1"/>
          <w:between w:val="single" w:color="auto" w:sz="12" w:space="1"/>
        </w:pBd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rPr>
          <w:bCs/>
          <w:i/>
          <w:iCs/>
          <w:sz w:val="24"/>
          <w:szCs w:val="24"/>
        </w:rPr>
      </w:pPr>
    </w:p>
    <w:p>
      <w:pPr>
        <w:pStyle w:val="2"/>
      </w:pPr>
      <w:r>
        <w:rPr>
          <w:rFonts w:hint="eastAsia"/>
        </w:rPr>
        <w:t>1 软件项目简介与软件需求分析</w:t>
      </w:r>
    </w:p>
    <w:p>
      <w:pPr>
        <w:spacing w:line="360" w:lineRule="auto"/>
        <w:rPr>
          <w:bCs/>
          <w:i/>
          <w:iCs/>
          <w:sz w:val="24"/>
          <w:szCs w:val="24"/>
        </w:rPr>
      </w:pPr>
      <w:r>
        <w:rPr>
          <w:rFonts w:hint="eastAsia"/>
          <w:bCs/>
          <w:i/>
          <w:iCs/>
          <w:sz w:val="24"/>
          <w:szCs w:val="24"/>
        </w:rPr>
        <w:t>正文宋体、小四、1.5倍行距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软件项目简介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随着在校大学生数量的不断增加，各大学校教务系统的数据量也在不断的上涨。学校工作繁杂，资料众多。从登分到统计、从排序到成绩表格制作都需要涉及到大量的工作。如果单纯用人工来管理，费时费力，无法及时获得准确的数据资料来指导教学。虽然已有各类管理信息系统投入日常教学使用，但对于学生成绩管理来说，目前暂时没有一套完整的、统一的系统。因此，开发一套适用于大多数学校的、兼容性好的成绩管理系统非常有必要。拥有成绩管理系统后，只需要老师正确完成成绩录入，就可以轻松实现各科成绩的浏览，打印各项成绩指标等复杂工作。同时，成绩管理系统也是老师教学评估，改进教学方法、提高教学质量的科学手段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目前来说，随着办公信息化的开展，各大高校新生入学以及期末考试结束后，学校都需要对学生的成绩和一些繁琐的流程进行管理。通过一个基于基于B/S架构的成绩管理系统，可以很好的将这一过程进行化繁为简。并且此系统具有普适性，可以被应用于许多学校。因此，该类型系统可以大量投入到实际使用中。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软件需求分析</w:t>
      </w:r>
    </w:p>
    <w:p>
      <w:pPr>
        <w:pStyle w:val="4"/>
      </w:pPr>
      <w:r>
        <w:rPr>
          <w:rFonts w:hint="eastAsia"/>
        </w:rPr>
        <w:t>1.2.1 功能性需求分析</w:t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在成绩管理系统中，从对象上来看，可以分为学生和老师（管理员）两种类型的用户。从系统的结构上看，系统需要对学生的基本信息进行管理，对课程的基本信息进行管理以及成绩的录入管理，因此学生成绩管理系统需要具备以下功能：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学生的基本信息管理：学号、姓名、学院、班级等。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课程的基本信息管理：课程代码、课程名称、任课老师、学分、学时等，学生可以查询到所有公开的课程信息。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登陆管理：要求用户提供合法的用户名、密码并根据用户身份给其不同权限。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成绩的修改：老师可对自己授课的课程的学生进行成绩的录入和修改，需要用到课程以及选该门课程的学生信息。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成绩查询：学生可对自己选择的课程成绩进行查询，需要用到课程以及选该门课程的学生信息。</w:t>
      </w:r>
    </w:p>
    <w:p>
      <w:pPr>
        <w:pStyle w:val="4"/>
      </w:pPr>
      <w:r>
        <w:rPr>
          <w:rFonts w:hint="eastAsia"/>
        </w:rPr>
        <w:t>1.2.2 软硬件环境需求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5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gridSpan w:val="2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5714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88" w:type="dxa"/>
            <w:vMerge w:val="restart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运行平台</w:t>
            </w:r>
          </w:p>
        </w:tc>
        <w:tc>
          <w:tcPr>
            <w:tcW w:w="1620" w:type="dxa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硬件需求</w:t>
            </w:r>
          </w:p>
        </w:tc>
        <w:tc>
          <w:tcPr>
            <w:tcW w:w="5714" w:type="dxa"/>
            <w:shd w:val="clear" w:color="auto" w:fill="auto"/>
          </w:tcPr>
          <w:p>
            <w:pPr>
              <w:jc w:val="center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InterXeon E5-2630 16核,32GB以上内存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188" w:type="dxa"/>
            <w:vMerge w:val="continue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操作系统</w:t>
            </w:r>
          </w:p>
        </w:tc>
        <w:tc>
          <w:tcPr>
            <w:tcW w:w="571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Win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188" w:type="dxa"/>
            <w:vMerge w:val="continue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5714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IIS</w:t>
            </w:r>
            <w:r>
              <w:rPr>
                <w:rFonts w:hint="eastAsia"/>
                <w:szCs w:val="21"/>
              </w:rPr>
              <w:t>6.0Web应用服务器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restart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</w:t>
            </w:r>
          </w:p>
        </w:tc>
        <w:tc>
          <w:tcPr>
            <w:tcW w:w="1620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操作系统</w:t>
            </w:r>
          </w:p>
        </w:tc>
        <w:tc>
          <w:tcPr>
            <w:tcW w:w="5714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Win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Merge w:val="continue"/>
            <w:shd w:val="clear" w:color="auto" w:fill="D9D9D9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0" w:type="dxa"/>
            <w:shd w:val="clear" w:color="auto" w:fill="D9D9D9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5714" w:type="dxa"/>
          </w:tcPr>
          <w:p>
            <w:pPr>
              <w:jc w:val="center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Axure RP 9</w:t>
            </w:r>
          </w:p>
        </w:tc>
      </w:tr>
    </w:tbl>
    <w:p/>
    <w:p>
      <w:pPr>
        <w:pStyle w:val="4"/>
      </w:pPr>
      <w:r>
        <w:rPr>
          <w:rFonts w:hint="eastAsia"/>
        </w:rPr>
        <w:t>1.2.3 系统产品质量需求</w:t>
      </w:r>
    </w:p>
    <w:tbl>
      <w:tblPr>
        <w:tblStyle w:val="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pStyle w:val="5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系统必须保证学生信息和录入的成绩是正确的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健壮性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系统应能够保证无故障运行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可靠性</w:t>
            </w:r>
          </w:p>
        </w:tc>
        <w:tc>
          <w:tcPr>
            <w:tcW w:w="6720" w:type="dxa"/>
          </w:tcPr>
          <w:p>
            <w:pPr>
              <w:jc w:val="center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系统应保证加密算法是可靠的，无法随意查看他人成绩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性能，效率</w:t>
            </w:r>
          </w:p>
        </w:tc>
        <w:tc>
          <w:tcPr>
            <w:tcW w:w="6720" w:type="dxa"/>
          </w:tcPr>
          <w:p>
            <w:pPr>
              <w:jc w:val="center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系统可以保证修改以及存储敏感信息的速度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易用性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用户界面要是友好的图形化界面，以用户的角度为思考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清晰性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界面清晰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安全性</w:t>
            </w:r>
          </w:p>
        </w:tc>
        <w:tc>
          <w:tcPr>
            <w:tcW w:w="6720" w:type="dxa"/>
          </w:tcPr>
          <w:p>
            <w:pPr>
              <w:jc w:val="center"/>
              <w:rPr>
                <w:rFonts w:eastAsia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用户的密码等信息要严格加密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可扩展性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避免需求变更大时大规模修改程序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兼容性</w:t>
            </w:r>
          </w:p>
        </w:tc>
        <w:tc>
          <w:tcPr>
            <w:tcW w:w="6720" w:type="dxa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系统要能在用户的环境中能正常运行</w:t>
            </w:r>
          </w:p>
        </w:tc>
      </w:tr>
    </w:tbl>
    <w:p/>
    <w:p>
      <w:pPr>
        <w:pStyle w:val="2"/>
      </w:pPr>
      <w:r>
        <w:rPr>
          <w:rFonts w:hint="eastAsia"/>
        </w:rPr>
        <w:t>2 软件项目涉及的开发技术简介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原型开发：</w:t>
      </w:r>
      <w:r>
        <w:rPr>
          <w:rFonts w:asciiTheme="minorEastAsia" w:hAnsiTheme="minorEastAsia" w:cstheme="minorEastAsia"/>
          <w:sz w:val="24"/>
          <w:szCs w:val="24"/>
        </w:rPr>
        <w:t>Axure RP 9</w:t>
      </w:r>
    </w:p>
    <w:p>
      <w:pPr>
        <w:spacing w:line="360" w:lineRule="auto"/>
        <w:ind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Axure RP是一款专业的快速原型设计工具。Axure RP是一款专业的快速原型设计工具。Axure（发音：Ack-sure），代表美国Axure公司；RP则是Rapid Prototyping（快速原型）的缩写。</w:t>
      </w:r>
    </w:p>
    <w:p>
      <w:pPr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Axure RP是美国Axure Software Solution公司旗舰产品，是一个专业的快速原型设计工具，让负责定义需求和规格、设计功能和界面的专家能够快速创建应用软件或Web网站的架构图、流程图、原型和规格说明文档。作为专业的原型设计工具，它能快速、高效的创建原型，同时支持多人协作设计和版本控制管理。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Axure RP的使用者主要包括商业分析师、信息架构师、产品经理、IT咨询师、用户体验设计师、交互设计师、UI设计师等，另外，架构师、程序员也在使用Axure。</w:t>
      </w:r>
    </w:p>
    <w:p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在此次项目中，我们利用Axure方便，快速，低代码的特性，搭建了项目页面，并使用其交互功能快速实现了数据的增删改查的功能。并用可视化功能进行页面的美化，以及页面跳转逻辑的编写。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在开发的过程中，我们通过Chrome浏览器进行预览，对开发结果进行调试以及预览。</w:t>
      </w:r>
    </w:p>
    <w:p>
      <w:pPr>
        <w:spacing w:line="360" w:lineRule="auto"/>
        <w:rPr>
          <w:b/>
          <w:sz w:val="44"/>
          <w:szCs w:val="44"/>
        </w:rPr>
      </w:pPr>
    </w:p>
    <w:p>
      <w:pPr>
        <w:pStyle w:val="2"/>
      </w:pPr>
      <w:r>
        <w:rPr>
          <w:rFonts w:hint="eastAsia"/>
        </w:rPr>
        <w:t>3 项目管理计划</w:t>
      </w:r>
    </w:p>
    <w:p>
      <w:pPr>
        <w:spacing w:line="360" w:lineRule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Project中的甘特图视图，资源工作表，项目信息统计截图。</w:t>
      </w:r>
    </w:p>
    <w:p>
      <w:pPr>
        <w:spacing w:line="360" w:lineRule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能看出项目的WBS，项目进度计划（甘特图），项目成本等信息。</w:t>
      </w:r>
    </w:p>
    <w:p>
      <w:pPr>
        <w:spacing w:line="360" w:lineRule="auto"/>
        <w:rPr>
          <w:i/>
          <w:sz w:val="28"/>
          <w:szCs w:val="28"/>
        </w:rPr>
      </w:pPr>
    </w:p>
    <w:p>
      <w:pPr>
        <w:pStyle w:val="2"/>
      </w:pPr>
      <w:r>
        <w:rPr>
          <w:rFonts w:hint="eastAsia"/>
        </w:rPr>
        <w:t>4 项目源代码管理</w:t>
      </w:r>
    </w:p>
    <w:p>
      <w:pPr>
        <w:spacing w:line="360" w:lineRule="auto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Git中相关界面的截图和统计数据展示</w:t>
      </w:r>
    </w:p>
    <w:p>
      <w:pPr>
        <w:spacing w:line="360" w:lineRule="auto"/>
        <w:rPr>
          <w:i/>
          <w:sz w:val="28"/>
          <w:szCs w:val="28"/>
        </w:rPr>
      </w:pPr>
    </w:p>
    <w:p>
      <w:pPr>
        <w:pStyle w:val="2"/>
      </w:pPr>
      <w:r>
        <w:rPr>
          <w:rFonts w:hint="eastAsia"/>
        </w:rPr>
        <w:t>5 部分关键代码和主要界面</w:t>
      </w:r>
    </w:p>
    <w:p>
      <w:pPr>
        <w:spacing w:line="360" w:lineRule="auto"/>
        <w:rPr>
          <w:b/>
          <w:i/>
          <w:sz w:val="28"/>
          <w:szCs w:val="28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4DB53"/>
    <w:multiLevelType w:val="singleLevel"/>
    <w:tmpl w:val="DFD4DB5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D7440A8"/>
    <w:multiLevelType w:val="multilevel"/>
    <w:tmpl w:val="1D7440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7A084BF9"/>
    <w:multiLevelType w:val="multilevel"/>
    <w:tmpl w:val="7A084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Njg1MTAwNTU3NzE4YWY4MzEzMDVhOWUwMTFhMDkifQ=="/>
  </w:docVars>
  <w:rsids>
    <w:rsidRoot w:val="00000000"/>
    <w:rsid w:val="02DF7FE5"/>
    <w:rsid w:val="06712C8C"/>
    <w:rsid w:val="0EC94A60"/>
    <w:rsid w:val="29655199"/>
    <w:rsid w:val="2E336C38"/>
    <w:rsid w:val="4381485C"/>
    <w:rsid w:val="601973CE"/>
    <w:rsid w:val="6E395C30"/>
    <w:rsid w:val="76C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1174</Words>
  <Characters>1248</Characters>
  <Lines>0</Lines>
  <Paragraphs>0</Paragraphs>
  <TotalTime>0</TotalTime>
  <ScaleCrop>false</ScaleCrop>
  <LinksUpToDate>false</LinksUpToDate>
  <CharactersWithSpaces>1260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2022-12-11T01:00:00Z</dcterms:created>
  <dc:creator>root</dc:creator>
  <cp:lastModifiedBy>叶扬</cp:lastModifiedBy>
  <dcterms:modified xsi:type="dcterms:W3CDTF">2022-12-13T11:05:37Z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53EC2DE7106B477BAC95FD74481D9086</vt:lpwstr>
  </property>
</Properties>
</file>