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D0E57" w14:textId="77777777" w:rsidR="004151B4" w:rsidRPr="00DB33DE" w:rsidRDefault="004151B4" w:rsidP="004151B4">
      <w:pPr>
        <w:rPr>
          <w:rFonts w:ascii="Arial" w:hAnsi="Arial" w:cs="Arial"/>
          <w:b/>
          <w:bCs/>
          <w:sz w:val="24"/>
          <w:szCs w:val="24"/>
        </w:rPr>
      </w:pPr>
      <w:r w:rsidRPr="00DB33DE">
        <w:rPr>
          <w:rFonts w:ascii="Arial" w:hAnsi="Arial" w:cs="Arial"/>
          <w:b/>
          <w:bCs/>
          <w:sz w:val="24"/>
          <w:szCs w:val="24"/>
        </w:rPr>
        <w:t>PROTOCOLLO DI COMUNICAZIONE</w:t>
      </w:r>
    </w:p>
    <w:p w14:paraId="3DD80573" w14:textId="5C22D041" w:rsidR="006848BB" w:rsidRDefault="004151B4" w:rsidP="004151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Nello scambio di informazioni tra C-S vengono applicati protocolli di tipo diverso in base alle esigenze di ciascun comando ma, in generale, i messaggi di tipo verboso attraversano la rete come coppia [</w:t>
      </w:r>
      <w:proofErr w:type="spellStart"/>
      <w:r>
        <w:rPr>
          <w:rFonts w:ascii="Arial" w:hAnsi="Arial" w:cs="Arial"/>
          <w:sz w:val="24"/>
          <w:szCs w:val="24"/>
        </w:rPr>
        <w:t>len</w:t>
      </w:r>
      <w:proofErr w:type="spellEnd"/>
      <w:r>
        <w:rPr>
          <w:rFonts w:ascii="Arial" w:hAnsi="Arial" w:cs="Arial"/>
          <w:sz w:val="24"/>
          <w:szCs w:val="24"/>
        </w:rPr>
        <w:t>, msg], dove “</w:t>
      </w:r>
      <w:proofErr w:type="spellStart"/>
      <w:r>
        <w:rPr>
          <w:rFonts w:ascii="Arial" w:hAnsi="Arial" w:cs="Arial"/>
          <w:sz w:val="24"/>
          <w:szCs w:val="24"/>
        </w:rPr>
        <w:t>len</w:t>
      </w:r>
      <w:proofErr w:type="spellEnd"/>
      <w:r>
        <w:rPr>
          <w:rFonts w:ascii="Arial" w:hAnsi="Arial" w:cs="Arial"/>
          <w:sz w:val="24"/>
          <w:szCs w:val="24"/>
        </w:rPr>
        <w:t>” rappresenta la lunghezza di “msg”, campo contenente i dati veri e propri. Un altro scambio di messaggi è invece relativo agli “</w:t>
      </w:r>
      <w:proofErr w:type="spellStart"/>
      <w:r w:rsidR="006848BB" w:rsidRPr="008471B4">
        <w:rPr>
          <w:rFonts w:ascii="Arial" w:hAnsi="Arial" w:cs="Arial"/>
          <w:sz w:val="24"/>
          <w:szCs w:val="24"/>
        </w:rPr>
        <w:t>acknowledgement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6848BB">
        <w:rPr>
          <w:rFonts w:ascii="Arial" w:hAnsi="Arial" w:cs="Arial"/>
          <w:sz w:val="24"/>
          <w:szCs w:val="24"/>
        </w:rPr>
        <w:t xml:space="preserve">: si tratta di messaggi di dimensione limitata, come </w:t>
      </w:r>
      <w:r w:rsidR="003A081A">
        <w:rPr>
          <w:rFonts w:ascii="Arial" w:hAnsi="Arial" w:cs="Arial"/>
          <w:sz w:val="24"/>
          <w:szCs w:val="24"/>
        </w:rPr>
        <w:t xml:space="preserve">singoli </w:t>
      </w:r>
      <w:proofErr w:type="spellStart"/>
      <w:r w:rsidR="006848BB" w:rsidRPr="006848BB">
        <w:rPr>
          <w:rFonts w:ascii="Arial" w:hAnsi="Arial" w:cs="Arial"/>
          <w:i/>
          <w:iCs/>
          <w:sz w:val="24"/>
          <w:szCs w:val="24"/>
        </w:rPr>
        <w:t>int</w:t>
      </w:r>
      <w:proofErr w:type="spellEnd"/>
      <w:r w:rsidR="006848BB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6848BB" w:rsidRPr="006848BB">
        <w:rPr>
          <w:rFonts w:ascii="Arial" w:hAnsi="Arial" w:cs="Arial"/>
          <w:i/>
          <w:iCs/>
          <w:sz w:val="24"/>
          <w:szCs w:val="24"/>
        </w:rPr>
        <w:t>char</w:t>
      </w:r>
      <w:proofErr w:type="spellEnd"/>
      <w:r w:rsidR="006848BB">
        <w:rPr>
          <w:rFonts w:ascii="Arial" w:hAnsi="Arial" w:cs="Arial"/>
          <w:sz w:val="24"/>
          <w:szCs w:val="24"/>
        </w:rPr>
        <w:t xml:space="preserve"> che, nella comunicazione da server a client, comunicano al secondo l’esito delle operazioni sul server. Ovviamente, sia il campo “</w:t>
      </w:r>
      <w:proofErr w:type="spellStart"/>
      <w:r w:rsidR="006848BB">
        <w:rPr>
          <w:rFonts w:ascii="Arial" w:hAnsi="Arial" w:cs="Arial"/>
          <w:sz w:val="24"/>
          <w:szCs w:val="24"/>
        </w:rPr>
        <w:t>len</w:t>
      </w:r>
      <w:proofErr w:type="spellEnd"/>
      <w:r w:rsidR="006848BB">
        <w:rPr>
          <w:rFonts w:ascii="Arial" w:hAnsi="Arial" w:cs="Arial"/>
          <w:sz w:val="24"/>
          <w:szCs w:val="24"/>
        </w:rPr>
        <w:t xml:space="preserve">” che gli </w:t>
      </w:r>
      <w:proofErr w:type="spellStart"/>
      <w:r w:rsidR="006848BB" w:rsidRPr="008471B4">
        <w:rPr>
          <w:rFonts w:ascii="Arial" w:hAnsi="Arial" w:cs="Arial"/>
          <w:sz w:val="24"/>
          <w:szCs w:val="24"/>
        </w:rPr>
        <w:t>acknowledgement</w:t>
      </w:r>
      <w:proofErr w:type="spellEnd"/>
      <w:r w:rsidR="006848BB">
        <w:rPr>
          <w:rFonts w:ascii="Arial" w:hAnsi="Arial" w:cs="Arial"/>
          <w:sz w:val="24"/>
          <w:szCs w:val="24"/>
        </w:rPr>
        <w:t xml:space="preserve"> interi attraversano la rete secondo protocollo “</w:t>
      </w:r>
      <w:proofErr w:type="spellStart"/>
      <w:r w:rsidR="006848BB">
        <w:rPr>
          <w:rFonts w:ascii="Arial" w:hAnsi="Arial" w:cs="Arial"/>
          <w:sz w:val="24"/>
          <w:szCs w:val="24"/>
        </w:rPr>
        <w:t>b</w:t>
      </w:r>
      <w:r w:rsidR="006A2510">
        <w:rPr>
          <w:rFonts w:ascii="Arial" w:hAnsi="Arial" w:cs="Arial"/>
          <w:sz w:val="24"/>
          <w:szCs w:val="24"/>
        </w:rPr>
        <w:t>i</w:t>
      </w:r>
      <w:r w:rsidR="006848BB">
        <w:rPr>
          <w:rFonts w:ascii="Arial" w:hAnsi="Arial" w:cs="Arial"/>
          <w:sz w:val="24"/>
          <w:szCs w:val="24"/>
        </w:rPr>
        <w:t>nary</w:t>
      </w:r>
      <w:proofErr w:type="spellEnd"/>
      <w:r w:rsidR="006848BB">
        <w:rPr>
          <w:rFonts w:ascii="Arial" w:hAnsi="Arial" w:cs="Arial"/>
          <w:sz w:val="24"/>
          <w:szCs w:val="24"/>
        </w:rPr>
        <w:t>”.</w:t>
      </w:r>
    </w:p>
    <w:p w14:paraId="2EC6FCBF" w14:textId="59099746" w:rsidR="006848BB" w:rsidRDefault="004151B4" w:rsidP="004151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messaggi del client sono formattati secondo funzione </w:t>
      </w:r>
      <w:proofErr w:type="spellStart"/>
      <w:r w:rsidRPr="002467D7">
        <w:rPr>
          <w:rFonts w:ascii="Arial" w:hAnsi="Arial" w:cs="Arial"/>
          <w:i/>
          <w:iCs/>
          <w:sz w:val="24"/>
          <w:szCs w:val="24"/>
        </w:rPr>
        <w:t>format_by_</w:t>
      </w:r>
      <w:proofErr w:type="gramStart"/>
      <w:r w:rsidRPr="002467D7">
        <w:rPr>
          <w:rFonts w:ascii="Arial" w:hAnsi="Arial" w:cs="Arial"/>
          <w:i/>
          <w:iCs/>
          <w:sz w:val="24"/>
          <w:szCs w:val="24"/>
        </w:rPr>
        <w:t>protocol</w:t>
      </w:r>
      <w:proofErr w:type="spellEnd"/>
      <w:r w:rsidRPr="002467D7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2467D7">
        <w:rPr>
          <w:rFonts w:ascii="Arial" w:hAnsi="Arial" w:cs="Arial"/>
          <w:i/>
          <w:i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la quale si limita a generare una stringa contente</w:t>
      </w:r>
      <w:r w:rsidR="006848BB">
        <w:rPr>
          <w:rFonts w:ascii="Arial" w:hAnsi="Arial" w:cs="Arial"/>
          <w:sz w:val="24"/>
          <w:szCs w:val="24"/>
        </w:rPr>
        <w:t xml:space="preserve"> </w:t>
      </w:r>
      <w:r w:rsidR="00E969F7">
        <w:rPr>
          <w:rFonts w:ascii="Arial" w:hAnsi="Arial" w:cs="Arial"/>
          <w:sz w:val="24"/>
          <w:szCs w:val="24"/>
        </w:rPr>
        <w:t xml:space="preserve">fino a </w:t>
      </w:r>
      <w:r w:rsidR="006848BB">
        <w:rPr>
          <w:rFonts w:ascii="Arial" w:hAnsi="Arial" w:cs="Arial"/>
          <w:sz w:val="24"/>
          <w:szCs w:val="24"/>
        </w:rPr>
        <w:t>tre campi inframezzati da spazio:</w:t>
      </w:r>
    </w:p>
    <w:p w14:paraId="6AE901A5" w14:textId="440A24FB" w:rsidR="006848BB" w:rsidRDefault="006848BB" w:rsidP="006848BB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4151B4" w:rsidRPr="006848BB">
        <w:rPr>
          <w:rFonts w:ascii="Arial" w:hAnsi="Arial" w:cs="Arial"/>
          <w:sz w:val="24"/>
          <w:szCs w:val="24"/>
        </w:rPr>
        <w:t>n comando</w:t>
      </w:r>
      <w:r>
        <w:rPr>
          <w:rFonts w:ascii="Arial" w:hAnsi="Arial" w:cs="Arial"/>
          <w:sz w:val="24"/>
          <w:szCs w:val="24"/>
        </w:rPr>
        <w:t xml:space="preserve"> </w:t>
      </w:r>
      <w:r w:rsidR="004151B4" w:rsidRPr="006848BB">
        <w:rPr>
          <w:rFonts w:ascii="Arial" w:hAnsi="Arial" w:cs="Arial"/>
          <w:sz w:val="24"/>
          <w:szCs w:val="24"/>
        </w:rPr>
        <w:t>codificato come un singolo carattere, per risparmiare</w:t>
      </w:r>
      <w:r>
        <w:rPr>
          <w:rFonts w:ascii="Arial" w:hAnsi="Arial" w:cs="Arial"/>
          <w:sz w:val="24"/>
          <w:szCs w:val="24"/>
        </w:rPr>
        <w:t xml:space="preserve"> spazio.</w:t>
      </w:r>
    </w:p>
    <w:p w14:paraId="7C9A66D2" w14:textId="4BF9E9BE" w:rsidR="006848BB" w:rsidRDefault="006848BB" w:rsidP="006848BB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numero variabile di argomenti</w:t>
      </w:r>
      <w:r w:rsidR="00E969F7">
        <w:rPr>
          <w:rFonts w:ascii="Arial" w:hAnsi="Arial" w:cs="Arial"/>
          <w:sz w:val="24"/>
          <w:szCs w:val="24"/>
        </w:rPr>
        <w:t xml:space="preserve"> (da zero a due)</w:t>
      </w:r>
      <w:r>
        <w:rPr>
          <w:rFonts w:ascii="Arial" w:hAnsi="Arial" w:cs="Arial"/>
          <w:sz w:val="24"/>
          <w:szCs w:val="24"/>
        </w:rPr>
        <w:t>.</w:t>
      </w:r>
      <w:r w:rsidR="00E969F7">
        <w:rPr>
          <w:rFonts w:ascii="Arial" w:hAnsi="Arial" w:cs="Arial"/>
          <w:sz w:val="24"/>
          <w:szCs w:val="24"/>
        </w:rPr>
        <w:t xml:space="preserve"> Il loro numero</w:t>
      </w:r>
      <w:r w:rsidR="00E969F7" w:rsidRPr="006848BB">
        <w:rPr>
          <w:rFonts w:ascii="Arial" w:hAnsi="Arial" w:cs="Arial"/>
          <w:sz w:val="24"/>
          <w:szCs w:val="24"/>
        </w:rPr>
        <w:t xml:space="preserve"> viene ottenuto direttamente sul server come valore di ritorno di </w:t>
      </w:r>
      <w:proofErr w:type="spellStart"/>
      <w:proofErr w:type="gramStart"/>
      <w:r w:rsidR="00E969F7" w:rsidRPr="006848BB">
        <w:rPr>
          <w:rFonts w:ascii="Arial" w:hAnsi="Arial" w:cs="Arial"/>
          <w:i/>
          <w:iCs/>
          <w:sz w:val="24"/>
          <w:szCs w:val="24"/>
        </w:rPr>
        <w:t>sscanf</w:t>
      </w:r>
      <w:proofErr w:type="spellEnd"/>
      <w:r w:rsidR="00E969F7" w:rsidRPr="006848BB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="00E969F7" w:rsidRPr="006848BB">
        <w:rPr>
          <w:rFonts w:ascii="Arial" w:hAnsi="Arial" w:cs="Arial"/>
          <w:i/>
          <w:iCs/>
          <w:sz w:val="24"/>
          <w:szCs w:val="24"/>
        </w:rPr>
        <w:t>)</w:t>
      </w:r>
      <w:r w:rsidR="00E969F7" w:rsidRPr="006848BB">
        <w:rPr>
          <w:rFonts w:ascii="Arial" w:hAnsi="Arial" w:cs="Arial"/>
          <w:sz w:val="24"/>
          <w:szCs w:val="24"/>
        </w:rPr>
        <w:t>.</w:t>
      </w:r>
    </w:p>
    <w:p w14:paraId="7F1BF565" w14:textId="09DE9C85" w:rsidR="004151B4" w:rsidRPr="006848BB" w:rsidRDefault="004151B4" w:rsidP="006848BB">
      <w:pPr>
        <w:rPr>
          <w:rFonts w:ascii="Arial" w:hAnsi="Arial" w:cs="Arial"/>
          <w:sz w:val="24"/>
          <w:szCs w:val="24"/>
        </w:rPr>
      </w:pPr>
      <w:r w:rsidRPr="006848BB">
        <w:rPr>
          <w:rFonts w:ascii="Arial" w:hAnsi="Arial" w:cs="Arial"/>
          <w:sz w:val="24"/>
          <w:szCs w:val="24"/>
        </w:rPr>
        <w:t xml:space="preserve">Quando un client risolve un enigma è il server a comunicare al client le ricompense ottenute, quali tempo e token; tali premi vengono inoltrati attraverso l’apposita funzione </w:t>
      </w:r>
      <w:proofErr w:type="spellStart"/>
      <w:r w:rsidRPr="006848BB">
        <w:rPr>
          <w:rFonts w:ascii="Arial" w:hAnsi="Arial" w:cs="Arial"/>
          <w:i/>
          <w:iCs/>
          <w:sz w:val="24"/>
          <w:szCs w:val="24"/>
        </w:rPr>
        <w:t>prize_</w:t>
      </w:r>
      <w:proofErr w:type="gramStart"/>
      <w:r w:rsidRPr="006848BB">
        <w:rPr>
          <w:rFonts w:ascii="Arial" w:hAnsi="Arial" w:cs="Arial"/>
          <w:i/>
          <w:iCs/>
          <w:sz w:val="24"/>
          <w:szCs w:val="24"/>
        </w:rPr>
        <w:t>protocol</w:t>
      </w:r>
      <w:proofErr w:type="spellEnd"/>
      <w:r w:rsidRPr="006848BB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6848BB">
        <w:rPr>
          <w:rFonts w:ascii="Arial" w:hAnsi="Arial" w:cs="Arial"/>
          <w:i/>
          <w:iCs/>
          <w:sz w:val="24"/>
          <w:szCs w:val="24"/>
        </w:rPr>
        <w:t>)</w:t>
      </w:r>
      <w:r w:rsidRPr="006848BB">
        <w:rPr>
          <w:rFonts w:ascii="Arial" w:hAnsi="Arial" w:cs="Arial"/>
          <w:sz w:val="24"/>
          <w:szCs w:val="24"/>
        </w:rPr>
        <w:t xml:space="preserve"> la quale concatena:</w:t>
      </w:r>
    </w:p>
    <w:p w14:paraId="6EA22311" w14:textId="1F7954E2" w:rsidR="004151B4" w:rsidRPr="006848BB" w:rsidRDefault="004151B4" w:rsidP="006848BB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848BB">
        <w:rPr>
          <w:rFonts w:ascii="Arial" w:hAnsi="Arial" w:cs="Arial"/>
          <w:sz w:val="24"/>
          <w:szCs w:val="24"/>
        </w:rPr>
        <w:t xml:space="preserve">Gli interi [token] e [time] </w:t>
      </w:r>
      <w:r w:rsidR="006848BB">
        <w:rPr>
          <w:rFonts w:ascii="Arial" w:hAnsi="Arial" w:cs="Arial"/>
          <w:sz w:val="24"/>
          <w:szCs w:val="24"/>
        </w:rPr>
        <w:t xml:space="preserve">che </w:t>
      </w:r>
      <w:r w:rsidRPr="006848BB">
        <w:rPr>
          <w:rFonts w:ascii="Arial" w:hAnsi="Arial" w:cs="Arial"/>
          <w:sz w:val="24"/>
          <w:szCs w:val="24"/>
        </w:rPr>
        <w:t>rappresentano rispettivamente token e tempo ottenuti</w:t>
      </w:r>
      <w:r w:rsidR="006848BB">
        <w:rPr>
          <w:rFonts w:ascii="Arial" w:hAnsi="Arial" w:cs="Arial"/>
          <w:sz w:val="24"/>
          <w:szCs w:val="24"/>
        </w:rPr>
        <w:t xml:space="preserve"> </w:t>
      </w:r>
      <w:r w:rsidR="006C26B4">
        <w:rPr>
          <w:rFonts w:ascii="Arial" w:hAnsi="Arial" w:cs="Arial"/>
          <w:sz w:val="24"/>
          <w:szCs w:val="24"/>
        </w:rPr>
        <w:t xml:space="preserve">immettendoli in rete </w:t>
      </w:r>
      <w:r w:rsidR="006848BB">
        <w:rPr>
          <w:rFonts w:ascii="Arial" w:hAnsi="Arial" w:cs="Arial"/>
          <w:sz w:val="24"/>
          <w:szCs w:val="24"/>
        </w:rPr>
        <w:t>come dati</w:t>
      </w:r>
      <w:r w:rsidRPr="006848BB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6848BB">
        <w:rPr>
          <w:rFonts w:ascii="Arial" w:hAnsi="Arial" w:cs="Arial"/>
          <w:sz w:val="24"/>
          <w:szCs w:val="24"/>
        </w:rPr>
        <w:t>binary</w:t>
      </w:r>
      <w:proofErr w:type="spellEnd"/>
      <w:r w:rsidRPr="006848BB">
        <w:rPr>
          <w:rFonts w:ascii="Arial" w:hAnsi="Arial" w:cs="Arial"/>
          <w:sz w:val="24"/>
          <w:szCs w:val="24"/>
        </w:rPr>
        <w:t>”.</w:t>
      </w:r>
    </w:p>
    <w:p w14:paraId="5D283B49" w14:textId="26D9F244" w:rsidR="004151B4" w:rsidRDefault="004151B4" w:rsidP="006848BB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stringa [</w:t>
      </w:r>
      <w:proofErr w:type="spellStart"/>
      <w:r>
        <w:rPr>
          <w:rFonts w:ascii="Arial" w:hAnsi="Arial" w:cs="Arial"/>
          <w:sz w:val="24"/>
          <w:szCs w:val="24"/>
        </w:rPr>
        <w:t>granted</w:t>
      </w:r>
      <w:proofErr w:type="spellEnd"/>
      <w:r>
        <w:rPr>
          <w:rFonts w:ascii="Arial" w:hAnsi="Arial" w:cs="Arial"/>
          <w:sz w:val="24"/>
          <w:szCs w:val="24"/>
        </w:rPr>
        <w:t xml:space="preserve">], la quale racchiude il nome di un eventuale oggetto sbloccato </w:t>
      </w:r>
      <w:r w:rsidR="006C26B4">
        <w:rPr>
          <w:rFonts w:ascii="Arial" w:hAnsi="Arial" w:cs="Arial"/>
          <w:sz w:val="24"/>
          <w:szCs w:val="24"/>
        </w:rPr>
        <w:t xml:space="preserve">secondo </w:t>
      </w:r>
      <w:r>
        <w:rPr>
          <w:rFonts w:ascii="Arial" w:hAnsi="Arial" w:cs="Arial"/>
          <w:sz w:val="24"/>
          <w:szCs w:val="24"/>
        </w:rPr>
        <w:t xml:space="preserve">comunicazione “text”. </w:t>
      </w:r>
      <w:r w:rsidR="006C26B4">
        <w:rPr>
          <w:rFonts w:ascii="Arial" w:hAnsi="Arial" w:cs="Arial"/>
          <w:sz w:val="24"/>
          <w:szCs w:val="24"/>
        </w:rPr>
        <w:t>Al suo termine segue il</w:t>
      </w:r>
      <w:r>
        <w:rPr>
          <w:rFonts w:ascii="Arial" w:hAnsi="Arial" w:cs="Arial"/>
          <w:sz w:val="24"/>
          <w:szCs w:val="24"/>
        </w:rPr>
        <w:t xml:space="preserve"> carattere ‘\0’</w:t>
      </w:r>
      <w:r w:rsidR="006C26B4">
        <w:rPr>
          <w:rFonts w:ascii="Arial" w:hAnsi="Arial" w:cs="Arial"/>
          <w:sz w:val="24"/>
          <w:szCs w:val="24"/>
        </w:rPr>
        <w:t xml:space="preserve">, necessario per </w:t>
      </w:r>
      <w:r>
        <w:rPr>
          <w:rFonts w:ascii="Arial" w:hAnsi="Arial" w:cs="Arial"/>
          <w:sz w:val="24"/>
          <w:szCs w:val="24"/>
        </w:rPr>
        <w:t>separarla dal campo successivo.</w:t>
      </w:r>
    </w:p>
    <w:p w14:paraId="6B773FF3" w14:textId="506260BE" w:rsidR="004151B4" w:rsidRDefault="004151B4" w:rsidP="006848BB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stringa [</w:t>
      </w:r>
      <w:proofErr w:type="spellStart"/>
      <w:r>
        <w:rPr>
          <w:rFonts w:ascii="Arial" w:hAnsi="Arial" w:cs="Arial"/>
          <w:sz w:val="24"/>
          <w:szCs w:val="24"/>
        </w:rPr>
        <w:t>message</w:t>
      </w:r>
      <w:proofErr w:type="spellEnd"/>
      <w:r>
        <w:rPr>
          <w:rFonts w:ascii="Arial" w:hAnsi="Arial" w:cs="Arial"/>
          <w:sz w:val="24"/>
          <w:szCs w:val="24"/>
        </w:rPr>
        <w:t>], riservata ad un eventuale messaggio da trasmetter</w:t>
      </w:r>
      <w:r w:rsidR="006C26B4">
        <w:rPr>
          <w:rFonts w:ascii="Arial" w:hAnsi="Arial" w:cs="Arial"/>
          <w:sz w:val="24"/>
          <w:szCs w:val="24"/>
        </w:rPr>
        <w:t xml:space="preserve">e, attraverso una </w:t>
      </w:r>
      <w:r>
        <w:rPr>
          <w:rFonts w:ascii="Arial" w:hAnsi="Arial" w:cs="Arial"/>
          <w:sz w:val="24"/>
          <w:szCs w:val="24"/>
        </w:rPr>
        <w:t>comunicazione</w:t>
      </w:r>
      <w:r w:rsidR="006C26B4">
        <w:rPr>
          <w:rFonts w:ascii="Arial" w:hAnsi="Arial" w:cs="Arial"/>
          <w:sz w:val="24"/>
          <w:szCs w:val="24"/>
        </w:rPr>
        <w:t xml:space="preserve"> di tipo </w:t>
      </w:r>
      <w:r>
        <w:rPr>
          <w:rFonts w:ascii="Arial" w:hAnsi="Arial" w:cs="Arial"/>
          <w:sz w:val="24"/>
          <w:szCs w:val="24"/>
        </w:rPr>
        <w:t>“text”.</w:t>
      </w:r>
    </w:p>
    <w:p w14:paraId="1BDBB4E5" w14:textId="77777777" w:rsidR="004151B4" w:rsidRDefault="004151B4">
      <w:pPr>
        <w:rPr>
          <w:rFonts w:ascii="Arial" w:hAnsi="Arial" w:cs="Arial"/>
          <w:b/>
          <w:bCs/>
          <w:sz w:val="24"/>
          <w:szCs w:val="24"/>
        </w:rPr>
      </w:pPr>
    </w:p>
    <w:p w14:paraId="55D91503" w14:textId="3666ABDB" w:rsidR="00DB33DE" w:rsidRPr="00DB33DE" w:rsidRDefault="00DB33DE">
      <w:pPr>
        <w:rPr>
          <w:rFonts w:ascii="Arial" w:hAnsi="Arial" w:cs="Arial"/>
          <w:b/>
          <w:bCs/>
          <w:sz w:val="24"/>
          <w:szCs w:val="24"/>
        </w:rPr>
      </w:pPr>
      <w:r w:rsidRPr="00DB33DE">
        <w:rPr>
          <w:rFonts w:ascii="Arial" w:hAnsi="Arial" w:cs="Arial"/>
          <w:b/>
          <w:bCs/>
          <w:sz w:val="24"/>
          <w:szCs w:val="24"/>
        </w:rPr>
        <w:t>SERVER</w:t>
      </w:r>
    </w:p>
    <w:p w14:paraId="47472035" w14:textId="374D3107" w:rsidR="00E969F7" w:rsidRDefault="00DB33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</w:t>
      </w:r>
      <w:r w:rsidR="00B27478">
        <w:rPr>
          <w:rFonts w:ascii="Arial" w:hAnsi="Arial" w:cs="Arial"/>
          <w:sz w:val="24"/>
          <w:szCs w:val="24"/>
        </w:rPr>
        <w:t>server</w:t>
      </w:r>
      <w:r>
        <w:rPr>
          <w:rFonts w:ascii="Arial" w:hAnsi="Arial" w:cs="Arial"/>
          <w:sz w:val="24"/>
          <w:szCs w:val="24"/>
        </w:rPr>
        <w:t xml:space="preserve"> consiste in un processo basato su I/O multiplexing.</w:t>
      </w:r>
      <w:r w:rsidR="00E969F7">
        <w:rPr>
          <w:rFonts w:ascii="Arial" w:hAnsi="Arial" w:cs="Arial"/>
          <w:sz w:val="24"/>
          <w:szCs w:val="24"/>
        </w:rPr>
        <w:t xml:space="preserve"> Questa scelta è stata presa tenendo in considerazione che:</w:t>
      </w:r>
    </w:p>
    <w:p w14:paraId="77E37EF5" w14:textId="22A5B202" w:rsidR="00E969F7" w:rsidRDefault="00E969F7" w:rsidP="00E969F7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server iterativo sarebbe risultato troppo rudimentale: l’utilizzo della </w:t>
      </w:r>
      <w:proofErr w:type="spellStart"/>
      <w:proofErr w:type="gramStart"/>
      <w:r w:rsidRPr="00E969F7">
        <w:rPr>
          <w:rFonts w:ascii="Arial" w:hAnsi="Arial" w:cs="Arial"/>
          <w:i/>
          <w:iCs/>
          <w:sz w:val="24"/>
          <w:szCs w:val="24"/>
        </w:rPr>
        <w:t>select</w:t>
      </w:r>
      <w:proofErr w:type="spellEnd"/>
      <w:r w:rsidRPr="00E969F7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E969F7">
        <w:rPr>
          <w:rFonts w:ascii="Arial" w:hAnsi="Arial" w:cs="Arial"/>
          <w:i/>
          <w:i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riesce a facilitare di molto la gestione di socket differenti.</w:t>
      </w:r>
    </w:p>
    <w:p w14:paraId="3713533D" w14:textId="36BA15D4" w:rsidR="00E969F7" w:rsidRPr="00E969F7" w:rsidRDefault="00E969F7" w:rsidP="00E969F7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diversi processi generati </w:t>
      </w:r>
      <w:r w:rsidR="0017341C">
        <w:rPr>
          <w:rFonts w:ascii="Arial" w:hAnsi="Arial" w:cs="Arial"/>
          <w:sz w:val="24"/>
          <w:szCs w:val="24"/>
        </w:rPr>
        <w:t xml:space="preserve">in un server di tipo </w:t>
      </w:r>
      <w:proofErr w:type="spellStart"/>
      <w:r w:rsidR="0017341C">
        <w:rPr>
          <w:rFonts w:ascii="Arial" w:hAnsi="Arial" w:cs="Arial"/>
          <w:sz w:val="24"/>
          <w:szCs w:val="24"/>
        </w:rPr>
        <w:t>multiprocesso</w:t>
      </w:r>
      <w:proofErr w:type="spellEnd"/>
      <w:r w:rsidR="0017341C">
        <w:rPr>
          <w:rFonts w:ascii="Arial" w:hAnsi="Arial" w:cs="Arial"/>
          <w:sz w:val="24"/>
          <w:szCs w:val="24"/>
        </w:rPr>
        <w:t xml:space="preserve"> </w:t>
      </w:r>
      <w:r w:rsidR="002F3646">
        <w:rPr>
          <w:rFonts w:ascii="Arial" w:hAnsi="Arial" w:cs="Arial"/>
          <w:sz w:val="24"/>
          <w:szCs w:val="24"/>
        </w:rPr>
        <w:t xml:space="preserve">avrebbero </w:t>
      </w:r>
      <w:r w:rsidR="00EC124C">
        <w:rPr>
          <w:rFonts w:ascii="Arial" w:hAnsi="Arial" w:cs="Arial"/>
          <w:sz w:val="24"/>
          <w:szCs w:val="24"/>
        </w:rPr>
        <w:t>prodotto</w:t>
      </w:r>
      <w:r w:rsidR="002F3646">
        <w:rPr>
          <w:rFonts w:ascii="Arial" w:hAnsi="Arial" w:cs="Arial"/>
          <w:sz w:val="24"/>
          <w:szCs w:val="24"/>
        </w:rPr>
        <w:t xml:space="preserve"> un overhead eccessivo</w:t>
      </w:r>
      <w:r w:rsidR="00EC124C">
        <w:rPr>
          <w:rFonts w:ascii="Arial" w:hAnsi="Arial" w:cs="Arial"/>
          <w:sz w:val="24"/>
          <w:szCs w:val="24"/>
        </w:rPr>
        <w:t xml:space="preserve"> </w:t>
      </w:r>
      <w:r w:rsidR="00954B79">
        <w:rPr>
          <w:rFonts w:ascii="Arial" w:hAnsi="Arial" w:cs="Arial"/>
          <w:sz w:val="24"/>
          <w:szCs w:val="24"/>
        </w:rPr>
        <w:t xml:space="preserve">e non avrebbero portato a grandi guadagni in performance </w:t>
      </w:r>
      <w:r w:rsidR="0023278F">
        <w:rPr>
          <w:rFonts w:ascii="Arial" w:hAnsi="Arial" w:cs="Arial"/>
          <w:sz w:val="24"/>
          <w:szCs w:val="24"/>
        </w:rPr>
        <w:t>vista le semplicità delle operazioni</w:t>
      </w:r>
      <w:r w:rsidR="00802C38">
        <w:rPr>
          <w:rFonts w:ascii="Arial" w:hAnsi="Arial" w:cs="Arial"/>
          <w:sz w:val="24"/>
          <w:szCs w:val="24"/>
        </w:rPr>
        <w:t xml:space="preserve"> svolte.</w:t>
      </w:r>
    </w:p>
    <w:p w14:paraId="1D400C70" w14:textId="52713795" w:rsidR="00E969F7" w:rsidRDefault="00B274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Tutti i descrittori di socket vengono memorizzati in una lista di testa “</w:t>
      </w:r>
      <w:proofErr w:type="spellStart"/>
      <w:r>
        <w:rPr>
          <w:rFonts w:ascii="Arial" w:hAnsi="Arial" w:cs="Arial"/>
          <w:sz w:val="24"/>
          <w:szCs w:val="24"/>
        </w:rPr>
        <w:t>sdlist</w:t>
      </w:r>
      <w:proofErr w:type="spellEnd"/>
      <w:r>
        <w:rPr>
          <w:rFonts w:ascii="Arial" w:hAnsi="Arial" w:cs="Arial"/>
          <w:sz w:val="24"/>
          <w:szCs w:val="24"/>
        </w:rPr>
        <w:t xml:space="preserve">”, </w:t>
      </w:r>
      <w:r w:rsidR="00777976">
        <w:rPr>
          <w:rFonts w:ascii="Arial" w:hAnsi="Arial" w:cs="Arial"/>
          <w:sz w:val="24"/>
          <w:szCs w:val="24"/>
        </w:rPr>
        <w:t>elemento contenente</w:t>
      </w:r>
      <w:r>
        <w:rPr>
          <w:rFonts w:ascii="Arial" w:hAnsi="Arial" w:cs="Arial"/>
          <w:sz w:val="24"/>
          <w:szCs w:val="24"/>
        </w:rPr>
        <w:t xml:space="preserve"> il descrittore dello </w:t>
      </w:r>
      <w:proofErr w:type="spellStart"/>
      <w:r>
        <w:rPr>
          <w:rFonts w:ascii="Arial" w:hAnsi="Arial" w:cs="Arial"/>
          <w:sz w:val="24"/>
          <w:szCs w:val="24"/>
        </w:rPr>
        <w:t>stdin</w:t>
      </w:r>
      <w:proofErr w:type="spellEnd"/>
      <w:r>
        <w:rPr>
          <w:rFonts w:ascii="Arial" w:hAnsi="Arial" w:cs="Arial"/>
          <w:sz w:val="24"/>
          <w:szCs w:val="24"/>
        </w:rPr>
        <w:t xml:space="preserve">, ordinata dal secondo elemento </w:t>
      </w:r>
      <w:r w:rsidR="00777976">
        <w:rPr>
          <w:rFonts w:ascii="Arial" w:hAnsi="Arial" w:cs="Arial"/>
          <w:sz w:val="24"/>
          <w:szCs w:val="24"/>
        </w:rPr>
        <w:t xml:space="preserve">in poi </w:t>
      </w:r>
      <w:r>
        <w:rPr>
          <w:rFonts w:ascii="Arial" w:hAnsi="Arial" w:cs="Arial"/>
          <w:sz w:val="24"/>
          <w:szCs w:val="24"/>
        </w:rPr>
        <w:t xml:space="preserve">per descrittori di socket decrescenti, in modo </w:t>
      </w:r>
      <w:r w:rsidR="00777976">
        <w:rPr>
          <w:rFonts w:ascii="Arial" w:hAnsi="Arial" w:cs="Arial"/>
          <w:sz w:val="24"/>
          <w:szCs w:val="24"/>
        </w:rPr>
        <w:t>da trovare il maggiore in</w:t>
      </w:r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sdlist.next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-&gt;</w:t>
      </w:r>
      <w:proofErr w:type="spellStart"/>
      <w:r>
        <w:rPr>
          <w:rFonts w:ascii="Arial" w:hAnsi="Arial" w:cs="Arial"/>
          <w:sz w:val="24"/>
          <w:szCs w:val="24"/>
        </w:rPr>
        <w:t>sd</w:t>
      </w:r>
      <w:proofErr w:type="spellEnd"/>
      <w:r>
        <w:rPr>
          <w:rFonts w:ascii="Arial" w:hAnsi="Arial" w:cs="Arial"/>
          <w:sz w:val="24"/>
          <w:szCs w:val="24"/>
        </w:rPr>
        <w:t>”. Ognuno di questi elementi contiene poi un campo “match”, il quale mantiene le informazioni relative alla partita intrapresa su quella connessione.</w:t>
      </w:r>
    </w:p>
    <w:p w14:paraId="1D022BA2" w14:textId="77777777" w:rsidR="00810E9E" w:rsidRDefault="00810E9E">
      <w:pPr>
        <w:rPr>
          <w:rFonts w:ascii="Arial" w:hAnsi="Arial" w:cs="Arial"/>
          <w:sz w:val="24"/>
          <w:szCs w:val="24"/>
        </w:rPr>
      </w:pPr>
    </w:p>
    <w:p w14:paraId="6E838A3B" w14:textId="2D9EA85F" w:rsidR="00810E9E" w:rsidRPr="00810E9E" w:rsidRDefault="00810E9E">
      <w:pPr>
        <w:rPr>
          <w:rFonts w:ascii="Arial" w:hAnsi="Arial" w:cs="Arial"/>
          <w:b/>
          <w:bCs/>
          <w:sz w:val="24"/>
          <w:szCs w:val="24"/>
        </w:rPr>
      </w:pPr>
      <w:r w:rsidRPr="00810E9E">
        <w:rPr>
          <w:rFonts w:ascii="Arial" w:hAnsi="Arial" w:cs="Arial"/>
          <w:b/>
          <w:bCs/>
          <w:sz w:val="24"/>
          <w:szCs w:val="24"/>
        </w:rPr>
        <w:t>CLIENT</w:t>
      </w:r>
    </w:p>
    <w:p w14:paraId="407C8628" w14:textId="7BE218CF" w:rsidR="00810E9E" w:rsidRDefault="00810E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Il client prova il più possibile a farsi carico della complessità della comunicazione, ove possibile. Il suo ruolo più importante è sicuramente quello di validare gli input da tastiera prima di inoltrarli al server per evitare che a doverlo fare sia </w:t>
      </w:r>
      <w:r w:rsidR="00B27478">
        <w:rPr>
          <w:rFonts w:ascii="Arial" w:hAnsi="Arial" w:cs="Arial"/>
          <w:sz w:val="24"/>
          <w:szCs w:val="24"/>
        </w:rPr>
        <w:t>il server stesso</w:t>
      </w:r>
      <w:r>
        <w:rPr>
          <w:rFonts w:ascii="Arial" w:hAnsi="Arial" w:cs="Arial"/>
          <w:sz w:val="24"/>
          <w:szCs w:val="24"/>
        </w:rPr>
        <w:t xml:space="preserve">. </w:t>
      </w:r>
      <w:r w:rsidR="00777976">
        <w:rPr>
          <w:rFonts w:ascii="Arial" w:hAnsi="Arial" w:cs="Arial"/>
          <w:sz w:val="24"/>
          <w:szCs w:val="24"/>
        </w:rPr>
        <w:t xml:space="preserve">Per alleggerire ulteriormente il </w:t>
      </w:r>
      <w:r w:rsidR="00C23CA9">
        <w:rPr>
          <w:rFonts w:ascii="Arial" w:hAnsi="Arial" w:cs="Arial"/>
          <w:sz w:val="24"/>
          <w:szCs w:val="24"/>
        </w:rPr>
        <w:t xml:space="preserve">suo </w:t>
      </w:r>
      <w:r w:rsidR="00777976">
        <w:rPr>
          <w:rFonts w:ascii="Arial" w:hAnsi="Arial" w:cs="Arial"/>
          <w:sz w:val="24"/>
          <w:szCs w:val="24"/>
        </w:rPr>
        <w:t xml:space="preserve">carico ho </w:t>
      </w:r>
      <w:r>
        <w:rPr>
          <w:rFonts w:ascii="Arial" w:hAnsi="Arial" w:cs="Arial"/>
          <w:sz w:val="24"/>
          <w:szCs w:val="24"/>
        </w:rPr>
        <w:t xml:space="preserve">ritenuto </w:t>
      </w:r>
      <w:r w:rsidR="00C23CA9">
        <w:rPr>
          <w:rFonts w:ascii="Arial" w:hAnsi="Arial" w:cs="Arial"/>
          <w:sz w:val="24"/>
          <w:szCs w:val="24"/>
        </w:rPr>
        <w:t>opportuno</w:t>
      </w:r>
      <w:r>
        <w:rPr>
          <w:rFonts w:ascii="Arial" w:hAnsi="Arial" w:cs="Arial"/>
          <w:sz w:val="24"/>
          <w:szCs w:val="24"/>
        </w:rPr>
        <w:t xml:space="preserve"> incaricare il client di tenere traccia del tempo rimanente, dei token ottenuti e del numero di oggetti in mano al giocatore</w:t>
      </w:r>
      <w:r w:rsidR="00C23CA9">
        <w:rPr>
          <w:rFonts w:ascii="Arial" w:hAnsi="Arial" w:cs="Arial"/>
          <w:sz w:val="24"/>
          <w:szCs w:val="24"/>
        </w:rPr>
        <w:t>: sarà infatti quest’ultimo a chiudere la connessione qualora la partita termini.</w:t>
      </w:r>
      <w:r w:rsidR="004151B4">
        <w:rPr>
          <w:rFonts w:ascii="Arial" w:hAnsi="Arial" w:cs="Arial"/>
          <w:sz w:val="24"/>
          <w:szCs w:val="24"/>
        </w:rPr>
        <w:t xml:space="preserve"> Ultimo ruolo del client è ovviamente quello di ricevere gli “</w:t>
      </w:r>
      <w:proofErr w:type="spellStart"/>
      <w:r w:rsidR="004151B4" w:rsidRPr="008471B4">
        <w:rPr>
          <w:rFonts w:ascii="Arial" w:hAnsi="Arial" w:cs="Arial"/>
          <w:sz w:val="24"/>
          <w:szCs w:val="24"/>
        </w:rPr>
        <w:t>acknowledgement</w:t>
      </w:r>
      <w:proofErr w:type="spellEnd"/>
      <w:r w:rsidR="004151B4">
        <w:rPr>
          <w:rFonts w:ascii="Arial" w:hAnsi="Arial" w:cs="Arial"/>
          <w:sz w:val="24"/>
          <w:szCs w:val="24"/>
        </w:rPr>
        <w:t>” dal server per poi estrapolarne un significato e comunicarlo all’utente.</w:t>
      </w:r>
    </w:p>
    <w:p w14:paraId="47582CDB" w14:textId="5FB730D2" w:rsidR="00C23CA9" w:rsidRDefault="00C23C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Questa scelta implementativa</w:t>
      </w:r>
      <w:r w:rsidR="00A55BED">
        <w:rPr>
          <w:rFonts w:ascii="Arial" w:hAnsi="Arial" w:cs="Arial"/>
          <w:sz w:val="24"/>
          <w:szCs w:val="24"/>
        </w:rPr>
        <w:t xml:space="preserve"> comporta però</w:t>
      </w:r>
      <w:r w:rsidR="0081709F">
        <w:rPr>
          <w:rFonts w:ascii="Arial" w:hAnsi="Arial" w:cs="Arial"/>
          <w:sz w:val="24"/>
          <w:szCs w:val="24"/>
        </w:rPr>
        <w:t xml:space="preserve"> problemi relativi alla sicurezza della connessione: un client potrebbe infatti manomettere il codice client e di conseguenza anche i </w:t>
      </w:r>
      <w:r w:rsidR="00A71F7D">
        <w:rPr>
          <w:rFonts w:ascii="Arial" w:hAnsi="Arial" w:cs="Arial"/>
          <w:sz w:val="24"/>
          <w:szCs w:val="24"/>
        </w:rPr>
        <w:t>messaggi scambiati, di fatto “mentendo” al server.</w:t>
      </w:r>
      <w:r w:rsidR="001B0329">
        <w:rPr>
          <w:rFonts w:ascii="Arial" w:hAnsi="Arial" w:cs="Arial"/>
          <w:sz w:val="24"/>
          <w:szCs w:val="24"/>
        </w:rPr>
        <w:t xml:space="preserve"> Questo aspetto è stato però messo da me in secondo piano </w:t>
      </w:r>
      <w:r w:rsidR="0010113B">
        <w:rPr>
          <w:rFonts w:ascii="Arial" w:hAnsi="Arial" w:cs="Arial"/>
          <w:sz w:val="24"/>
          <w:szCs w:val="24"/>
        </w:rPr>
        <w:t>perché</w:t>
      </w:r>
      <w:r w:rsidR="00EE0493">
        <w:rPr>
          <w:rFonts w:ascii="Arial" w:hAnsi="Arial" w:cs="Arial"/>
          <w:sz w:val="24"/>
          <w:szCs w:val="24"/>
        </w:rPr>
        <w:t xml:space="preserve"> a mio parere non necessario al funzionamento dell’</w:t>
      </w:r>
      <w:r w:rsidR="005703E5">
        <w:rPr>
          <w:rFonts w:ascii="Arial" w:hAnsi="Arial" w:cs="Arial"/>
          <w:sz w:val="24"/>
          <w:szCs w:val="24"/>
        </w:rPr>
        <w:t>applicazione</w:t>
      </w:r>
      <w:r w:rsidR="002F3646">
        <w:rPr>
          <w:rFonts w:ascii="Arial" w:hAnsi="Arial" w:cs="Arial"/>
          <w:sz w:val="24"/>
          <w:szCs w:val="24"/>
        </w:rPr>
        <w:t>.</w:t>
      </w:r>
    </w:p>
    <w:p w14:paraId="0769DC8E" w14:textId="77777777" w:rsidR="00AF4D4F" w:rsidRDefault="00AF4D4F" w:rsidP="00AF4D4F">
      <w:pPr>
        <w:rPr>
          <w:rFonts w:ascii="Arial" w:hAnsi="Arial" w:cs="Arial"/>
          <w:sz w:val="24"/>
          <w:szCs w:val="24"/>
        </w:rPr>
      </w:pPr>
    </w:p>
    <w:p w14:paraId="48F48F11" w14:textId="1E84B20F" w:rsidR="002467D7" w:rsidRPr="002467D7" w:rsidRDefault="002467D7" w:rsidP="00AF4D4F">
      <w:pPr>
        <w:rPr>
          <w:rFonts w:ascii="Arial" w:hAnsi="Arial" w:cs="Arial"/>
          <w:b/>
          <w:bCs/>
          <w:sz w:val="24"/>
          <w:szCs w:val="24"/>
        </w:rPr>
      </w:pPr>
      <w:r w:rsidRPr="002467D7">
        <w:rPr>
          <w:rFonts w:ascii="Arial" w:hAnsi="Arial" w:cs="Arial"/>
          <w:b/>
          <w:bCs/>
          <w:sz w:val="24"/>
          <w:szCs w:val="24"/>
        </w:rPr>
        <w:t>FUNZIONE “GRAFFITO”</w:t>
      </w:r>
    </w:p>
    <w:p w14:paraId="672ED336" w14:textId="78B149EC" w:rsidR="002467D7" w:rsidRDefault="002467D7" w:rsidP="00AF4D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Funzione per l’interazione tra client. Un graffito non è che un messaggio che può essere lasciato nei pressi di una qualsiasi locazione. Un utente può interagire con i graffiti in due modi:</w:t>
      </w:r>
    </w:p>
    <w:p w14:paraId="1F4763FB" w14:textId="42BAEAB3" w:rsidR="002467D7" w:rsidRDefault="002467D7" w:rsidP="002467D7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467D7">
        <w:rPr>
          <w:rFonts w:ascii="Arial" w:hAnsi="Arial" w:cs="Arial"/>
          <w:i/>
          <w:iCs/>
          <w:sz w:val="24"/>
          <w:szCs w:val="24"/>
        </w:rPr>
        <w:t xml:space="preserve">graffito </w:t>
      </w:r>
      <w:r>
        <w:rPr>
          <w:rFonts w:ascii="Arial" w:hAnsi="Arial" w:cs="Arial"/>
          <w:i/>
          <w:iCs/>
          <w:sz w:val="24"/>
          <w:szCs w:val="24"/>
        </w:rPr>
        <w:t>locazione</w:t>
      </w:r>
      <w:r>
        <w:rPr>
          <w:rFonts w:ascii="Arial" w:hAnsi="Arial" w:cs="Arial"/>
          <w:sz w:val="24"/>
          <w:szCs w:val="24"/>
        </w:rPr>
        <w:t>: l’utente prova a visualizzare il graffito lasciato presso “locazione”.</w:t>
      </w:r>
    </w:p>
    <w:p w14:paraId="36BE57D7" w14:textId="5D49114B" w:rsidR="002467D7" w:rsidRDefault="002467D7" w:rsidP="002467D7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467D7">
        <w:rPr>
          <w:rFonts w:ascii="Arial" w:hAnsi="Arial" w:cs="Arial"/>
          <w:i/>
          <w:iCs/>
          <w:sz w:val="24"/>
          <w:szCs w:val="24"/>
        </w:rPr>
        <w:t xml:space="preserve">graffito </w:t>
      </w:r>
      <w:r>
        <w:rPr>
          <w:rFonts w:ascii="Arial" w:hAnsi="Arial" w:cs="Arial"/>
          <w:i/>
          <w:iCs/>
          <w:sz w:val="24"/>
          <w:szCs w:val="24"/>
        </w:rPr>
        <w:t>locazione text</w:t>
      </w:r>
      <w:r>
        <w:rPr>
          <w:rFonts w:ascii="Arial" w:hAnsi="Arial" w:cs="Arial"/>
          <w:sz w:val="24"/>
          <w:szCs w:val="24"/>
        </w:rPr>
        <w:t>: l’utente scrive “text” come graffito presso “locazione”. Eventuali graffiti lasciati in precedenza sono sovrascritti.</w:t>
      </w:r>
    </w:p>
    <w:p w14:paraId="0C1DAD76" w14:textId="174F5487" w:rsidR="00F309C5" w:rsidRPr="002467D7" w:rsidRDefault="002467D7" w:rsidP="002467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graffiti sono pensati per “scolorirsi” con il tempo</w:t>
      </w:r>
      <w:r w:rsidR="002B3136">
        <w:rPr>
          <w:rFonts w:ascii="Arial" w:hAnsi="Arial" w:cs="Arial"/>
          <w:sz w:val="24"/>
          <w:szCs w:val="24"/>
        </w:rPr>
        <w:t>; infatti, ogni qual volta un utente lascia la room che li contiene, parte dei loro da caratteri viene rimpiazzata da “#”. Una volta scritto un graffito, questo è subito visibile a tutti gli utenti impegnati all’interno della stessa room</w:t>
      </w:r>
      <w:r w:rsidR="00777976">
        <w:rPr>
          <w:rFonts w:ascii="Arial" w:hAnsi="Arial" w:cs="Arial"/>
          <w:sz w:val="24"/>
          <w:szCs w:val="24"/>
        </w:rPr>
        <w:t xml:space="preserve"> fino allo stop del server</w:t>
      </w:r>
      <w:r w:rsidR="002B3136">
        <w:rPr>
          <w:rFonts w:ascii="Arial" w:hAnsi="Arial" w:cs="Arial"/>
          <w:sz w:val="24"/>
          <w:szCs w:val="24"/>
        </w:rPr>
        <w:t>.</w:t>
      </w:r>
    </w:p>
    <w:sectPr w:rsidR="00F309C5" w:rsidRPr="002467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7C3C5E"/>
    <w:multiLevelType w:val="hybridMultilevel"/>
    <w:tmpl w:val="5D8E87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F79B8"/>
    <w:multiLevelType w:val="hybridMultilevel"/>
    <w:tmpl w:val="E5F2F9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D0BC0"/>
    <w:multiLevelType w:val="hybridMultilevel"/>
    <w:tmpl w:val="E67262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23118"/>
    <w:multiLevelType w:val="hybridMultilevel"/>
    <w:tmpl w:val="9A9262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E1FF3"/>
    <w:multiLevelType w:val="hybridMultilevel"/>
    <w:tmpl w:val="112AEE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AD384A"/>
    <w:multiLevelType w:val="hybridMultilevel"/>
    <w:tmpl w:val="CE38B7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433165">
    <w:abstractNumId w:val="0"/>
  </w:num>
  <w:num w:numId="2" w16cid:durableId="919412266">
    <w:abstractNumId w:val="2"/>
  </w:num>
  <w:num w:numId="3" w16cid:durableId="1890534139">
    <w:abstractNumId w:val="5"/>
  </w:num>
  <w:num w:numId="4" w16cid:durableId="134565092">
    <w:abstractNumId w:val="4"/>
  </w:num>
  <w:num w:numId="5" w16cid:durableId="1216351177">
    <w:abstractNumId w:val="3"/>
  </w:num>
  <w:num w:numId="6" w16cid:durableId="1254824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E6"/>
    <w:rsid w:val="000A0692"/>
    <w:rsid w:val="0010113B"/>
    <w:rsid w:val="0017341C"/>
    <w:rsid w:val="001B0329"/>
    <w:rsid w:val="0023278F"/>
    <w:rsid w:val="002376E6"/>
    <w:rsid w:val="002467D7"/>
    <w:rsid w:val="002B3136"/>
    <w:rsid w:val="002F3646"/>
    <w:rsid w:val="003A081A"/>
    <w:rsid w:val="004151B4"/>
    <w:rsid w:val="005703E5"/>
    <w:rsid w:val="006848BB"/>
    <w:rsid w:val="006A2510"/>
    <w:rsid w:val="006C26B4"/>
    <w:rsid w:val="00777976"/>
    <w:rsid w:val="007D4D2F"/>
    <w:rsid w:val="00802C38"/>
    <w:rsid w:val="00810E9E"/>
    <w:rsid w:val="0081709F"/>
    <w:rsid w:val="008471B4"/>
    <w:rsid w:val="00954B79"/>
    <w:rsid w:val="00A073EC"/>
    <w:rsid w:val="00A55BED"/>
    <w:rsid w:val="00A71F7D"/>
    <w:rsid w:val="00A92373"/>
    <w:rsid w:val="00AF4D4F"/>
    <w:rsid w:val="00B27478"/>
    <w:rsid w:val="00B56131"/>
    <w:rsid w:val="00C23CA9"/>
    <w:rsid w:val="00DB33DE"/>
    <w:rsid w:val="00E23776"/>
    <w:rsid w:val="00E969F7"/>
    <w:rsid w:val="00EC124C"/>
    <w:rsid w:val="00EE0493"/>
    <w:rsid w:val="00F309C5"/>
    <w:rsid w:val="00F5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F771"/>
  <w15:chartTrackingRefBased/>
  <w15:docId w15:val="{3AF15DD1-AB54-4BE3-B2BD-B3652173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B3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Fossari</dc:creator>
  <cp:keywords/>
  <dc:description/>
  <cp:lastModifiedBy>Alessandro Fossari</cp:lastModifiedBy>
  <cp:revision>24</cp:revision>
  <dcterms:created xsi:type="dcterms:W3CDTF">2024-02-06T14:28:00Z</dcterms:created>
  <dcterms:modified xsi:type="dcterms:W3CDTF">2024-07-24T21:08:00Z</dcterms:modified>
</cp:coreProperties>
</file>