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8CCB8" w14:textId="498D5A07" w:rsidR="00F14F79" w:rsidRDefault="00F14F79" w:rsidP="00F14F79">
      <w:pPr>
        <w:rPr>
          <w:rFonts w:ascii="Calibri" w:eastAsiaTheme="majorEastAsia" w:hAnsi="Calibri" w:cs="Calibri"/>
          <w:b/>
          <w:bCs/>
          <w:color w:val="00B050"/>
          <w:sz w:val="48"/>
          <w:szCs w:val="48"/>
          <w:u w:val="single"/>
        </w:rPr>
      </w:pPr>
      <w:r>
        <w:rPr>
          <w:rFonts w:ascii="Calibri" w:eastAsiaTheme="majorEastAsia" w:hAnsi="Calibri" w:cs="Calibri"/>
          <w:b/>
          <w:bCs/>
          <w:color w:val="00B050"/>
          <w:sz w:val="48"/>
          <w:szCs w:val="48"/>
          <w:u w:val="single"/>
          <w:lang w:val="en-US"/>
        </w:rPr>
        <w:t>Round 2 Phase 3 – Working Prototype</w:t>
      </w:r>
    </w:p>
    <w:p w14:paraId="00928E15" w14:textId="77777777" w:rsidR="00F14F79" w:rsidRDefault="00F14F79" w:rsidP="00F14F79">
      <w:pPr>
        <w:rPr>
          <w:rFonts w:ascii="Calibri" w:eastAsiaTheme="majorEastAsia" w:hAnsi="Calibri" w:cs="Calibri"/>
          <w:sz w:val="36"/>
          <w:szCs w:val="36"/>
        </w:rPr>
      </w:pPr>
      <w:r>
        <w:rPr>
          <w:rFonts w:ascii="Calibri" w:eastAsiaTheme="majorEastAsia" w:hAnsi="Calibri" w:cs="Calibri"/>
          <w:sz w:val="36"/>
          <w:szCs w:val="36"/>
          <w:lang w:val="en-US"/>
        </w:rPr>
        <w:t xml:space="preserve">Title: </w:t>
      </w:r>
      <w:r>
        <w:rPr>
          <w:rFonts w:ascii="Calibri" w:eastAsiaTheme="majorEastAsia" w:hAnsi="Calibri" w:cs="Calibri"/>
          <w:color w:val="FF0000"/>
          <w:sz w:val="36"/>
          <w:szCs w:val="36"/>
          <w:lang w:val="en-US"/>
        </w:rPr>
        <w:t>Stats Paper</w:t>
      </w:r>
    </w:p>
    <w:p w14:paraId="116169F0" w14:textId="77777777" w:rsidR="00F14F79" w:rsidRDefault="00F14F79" w:rsidP="00F14F79">
      <w:pPr>
        <w:rPr>
          <w:rFonts w:ascii="Calibri" w:eastAsiaTheme="majorEastAsia" w:hAnsi="Calibri" w:cs="Calibri"/>
          <w:sz w:val="36"/>
          <w:szCs w:val="36"/>
        </w:rPr>
      </w:pPr>
      <w:r>
        <w:rPr>
          <w:rFonts w:ascii="Calibri" w:eastAsiaTheme="majorEastAsia" w:hAnsi="Calibri" w:cs="Calibri"/>
          <w:sz w:val="36"/>
          <w:szCs w:val="36"/>
          <w:lang w:val="en-US"/>
        </w:rPr>
        <w:t xml:space="preserve">Team: </w:t>
      </w:r>
      <w:r>
        <w:rPr>
          <w:rFonts w:ascii="Calibri" w:eastAsiaTheme="majorEastAsia" w:hAnsi="Calibri" w:cs="Calibri"/>
          <w:color w:val="C00000"/>
          <w:sz w:val="36"/>
          <w:szCs w:val="36"/>
          <w:lang w:val="en-US"/>
        </w:rPr>
        <w:t>KIIT_BHUBANESWAR_Glitch</w:t>
      </w:r>
    </w:p>
    <w:p w14:paraId="414A1D3F" w14:textId="77777777" w:rsidR="00F14F79" w:rsidRPr="00F14F79" w:rsidRDefault="00F14F79" w:rsidP="00F14F79">
      <w:pPr>
        <w:shd w:val="clear" w:color="auto" w:fill="FFFFFF"/>
        <w:spacing w:before="240" w:after="60" w:line="300" w:lineRule="atLeast"/>
        <w:outlineLvl w:val="4"/>
        <w:rPr>
          <w:sz w:val="32"/>
          <w:szCs w:val="32"/>
          <w:u w:val="single"/>
        </w:rPr>
      </w:pPr>
    </w:p>
    <w:p w14:paraId="4A6AD7D5" w14:textId="1D86391F" w:rsidR="00F14F79" w:rsidRPr="00F14F79" w:rsidRDefault="00F14F79" w:rsidP="00F14F79">
      <w:pPr>
        <w:pStyle w:val="NoSpacing"/>
        <w:rPr>
          <w:rFonts w:ascii="Times New Roman" w:hAnsi="Times New Roman" w:cs="Times New Roman"/>
          <w:sz w:val="36"/>
          <w:szCs w:val="36"/>
          <w:u w:val="single"/>
        </w:rPr>
      </w:pPr>
      <w:r w:rsidRPr="00F14F79">
        <w:rPr>
          <w:rFonts w:ascii="Times New Roman" w:hAnsi="Times New Roman" w:cs="Times New Roman"/>
          <w:sz w:val="36"/>
          <w:szCs w:val="36"/>
          <w:u w:val="single"/>
        </w:rPr>
        <w:t>Solution Design and Architecture</w:t>
      </w:r>
    </w:p>
    <w:p w14:paraId="579475D8" w14:textId="447C1E11" w:rsidR="00C71249" w:rsidRDefault="00C71249"/>
    <w:p w14:paraId="689A3D54" w14:textId="69C61D74" w:rsidR="00F14F79" w:rsidRDefault="00F14F79" w:rsidP="00AD74B6">
      <w:pPr>
        <w:jc w:val="center"/>
      </w:pPr>
      <w:r>
        <w:rPr>
          <w:noProof/>
        </w:rPr>
        <w:drawing>
          <wp:inline distT="0" distB="0" distL="114300" distR="114300" wp14:anchorId="5BA7A10A" wp14:editId="69992C3B">
            <wp:extent cx="3857625" cy="3678359"/>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rotWithShape="1">
                    <a:blip r:embed="rId4"/>
                    <a:srcRect l="2105" t="4373" r="4189" b="4373"/>
                    <a:stretch/>
                  </pic:blipFill>
                  <pic:spPr>
                    <a:xfrm>
                      <a:off x="0" y="0"/>
                      <a:ext cx="3865716" cy="3686074"/>
                    </a:xfrm>
                    <a:prstGeom prst="rect">
                      <a:avLst/>
                    </a:prstGeom>
                    <a:noFill/>
                    <a:ln>
                      <a:noFill/>
                    </a:ln>
                  </pic:spPr>
                </pic:pic>
              </a:graphicData>
            </a:graphic>
          </wp:inline>
        </w:drawing>
      </w:r>
    </w:p>
    <w:p w14:paraId="0136F77B" w14:textId="16B56008" w:rsidR="00AD74B6" w:rsidRDefault="00AD74B6" w:rsidP="00D46FCE">
      <w:pPr>
        <w:jc w:val="center"/>
        <w:rPr>
          <w:rFonts w:ascii="Times New Roman" w:hAnsi="Times New Roman" w:cs="Times New Roman"/>
        </w:rPr>
      </w:pPr>
      <w:r>
        <w:rPr>
          <w:rFonts w:ascii="Times New Roman" w:hAnsi="Times New Roman" w:cs="Times New Roman"/>
        </w:rPr>
        <w:t>Fig: Solution Design</w:t>
      </w:r>
    </w:p>
    <w:p w14:paraId="4731D0F2" w14:textId="08F0D81C" w:rsidR="00D46FCE" w:rsidRDefault="00D46FCE" w:rsidP="00D46FCE">
      <w:pPr>
        <w:rPr>
          <w:rFonts w:ascii="Times New Roman" w:hAnsi="Times New Roman" w:cs="Times New Roman"/>
        </w:rPr>
      </w:pPr>
    </w:p>
    <w:p w14:paraId="51FCA54F" w14:textId="3CC5818F" w:rsidR="00D46FCE" w:rsidRPr="00D46FCE" w:rsidRDefault="00D46FCE" w:rsidP="00D46FCE">
      <w:pPr>
        <w:pStyle w:val="NormalWeb"/>
        <w:shd w:val="clear" w:color="auto" w:fill="FFFFFF"/>
        <w:spacing w:before="0" w:beforeAutospacing="0" w:after="0" w:afterAutospacing="0"/>
        <w:rPr>
          <w:color w:val="4A4548"/>
          <w:sz w:val="28"/>
          <w:szCs w:val="28"/>
        </w:rPr>
      </w:pPr>
      <w:r w:rsidRPr="00D46FCE">
        <w:rPr>
          <w:color w:val="4A4548"/>
          <w:sz w:val="28"/>
          <w:szCs w:val="28"/>
        </w:rPr>
        <w:t xml:space="preserve">The news as well as the stock market data is provided by APIs and web scrapers. The server extracts the data downloaded and saves all predictions in json files for each stock index/price along with 5 news headlines and their predictions. The server </w:t>
      </w:r>
      <w:r w:rsidRPr="00D46FCE">
        <w:rPr>
          <w:color w:val="4A4548"/>
          <w:sz w:val="28"/>
          <w:szCs w:val="28"/>
        </w:rPr>
        <w:t>does not</w:t>
      </w:r>
      <w:r w:rsidRPr="00D46FCE">
        <w:rPr>
          <w:color w:val="4A4548"/>
          <w:sz w:val="28"/>
          <w:szCs w:val="28"/>
        </w:rPr>
        <w:t xml:space="preserve"> save the info it gets from the </w:t>
      </w:r>
      <w:r w:rsidRPr="00D46FCE">
        <w:rPr>
          <w:color w:val="4A4548"/>
          <w:sz w:val="28"/>
          <w:szCs w:val="28"/>
        </w:rPr>
        <w:t>API</w:t>
      </w:r>
      <w:r w:rsidRPr="00D46FCE">
        <w:rPr>
          <w:color w:val="4A4548"/>
          <w:sz w:val="28"/>
          <w:szCs w:val="28"/>
        </w:rPr>
        <w:t>.</w:t>
      </w:r>
    </w:p>
    <w:p w14:paraId="72ACF4F6" w14:textId="77777777" w:rsidR="00D46FCE" w:rsidRPr="00D46FCE" w:rsidRDefault="00D46FCE" w:rsidP="00D46FCE">
      <w:pPr>
        <w:pStyle w:val="NormalWeb"/>
        <w:shd w:val="clear" w:color="auto" w:fill="FFFFFF"/>
        <w:spacing w:before="0" w:beforeAutospacing="0" w:after="0" w:afterAutospacing="0"/>
        <w:rPr>
          <w:sz w:val="28"/>
          <w:szCs w:val="28"/>
        </w:rPr>
      </w:pPr>
    </w:p>
    <w:p w14:paraId="645EB7B7" w14:textId="77777777" w:rsidR="00D46FCE" w:rsidRPr="00D46FCE" w:rsidRDefault="00D46FCE" w:rsidP="00D46FCE">
      <w:pPr>
        <w:pStyle w:val="NormalWeb"/>
        <w:shd w:val="clear" w:color="auto" w:fill="FFFFFF"/>
        <w:spacing w:before="0" w:beforeAutospacing="0" w:after="0" w:afterAutospacing="0"/>
        <w:rPr>
          <w:sz w:val="28"/>
          <w:szCs w:val="28"/>
        </w:rPr>
      </w:pPr>
      <w:r w:rsidRPr="00D46FCE">
        <w:rPr>
          <w:color w:val="4A4548"/>
          <w:sz w:val="28"/>
          <w:szCs w:val="28"/>
        </w:rPr>
        <w:t>The predictions for stocks are made with current open, high and low prices. Forecast of open, high is made using machine learning regression models. For sentiment intensity classification, we use a svc machine learning model trained on a huge dataset with a custom dictionary to predict the sentiment of the news headlines.</w:t>
      </w:r>
    </w:p>
    <w:p w14:paraId="28CF91DB" w14:textId="77777777" w:rsidR="00D46FCE" w:rsidRPr="00D46FCE" w:rsidRDefault="00D46FCE" w:rsidP="00D46FCE">
      <w:pPr>
        <w:pStyle w:val="NormalWeb"/>
        <w:shd w:val="clear" w:color="auto" w:fill="FFFFFF"/>
        <w:spacing w:before="0" w:beforeAutospacing="0" w:after="240" w:afterAutospacing="0"/>
        <w:rPr>
          <w:color w:val="4A4548"/>
          <w:sz w:val="28"/>
          <w:szCs w:val="28"/>
        </w:rPr>
      </w:pPr>
    </w:p>
    <w:p w14:paraId="20BAD687" w14:textId="49F755B5" w:rsidR="00D46FCE" w:rsidRPr="00D46FCE" w:rsidRDefault="00D46FCE" w:rsidP="00D46FCE">
      <w:pPr>
        <w:pStyle w:val="NormalWeb"/>
        <w:shd w:val="clear" w:color="auto" w:fill="FFFFFF"/>
        <w:spacing w:before="0" w:beforeAutospacing="0" w:after="240" w:afterAutospacing="0"/>
        <w:rPr>
          <w:sz w:val="28"/>
          <w:szCs w:val="28"/>
        </w:rPr>
      </w:pPr>
      <w:r w:rsidRPr="00D46FCE">
        <w:rPr>
          <w:color w:val="4A4548"/>
          <w:sz w:val="28"/>
          <w:szCs w:val="28"/>
        </w:rPr>
        <w:lastRenderedPageBreak/>
        <w:t xml:space="preserve">On the user side, the webpage serves all the predictions to users with neat graphs and visuals. The </w:t>
      </w:r>
      <w:proofErr w:type="spellStart"/>
      <w:r w:rsidRPr="00D46FCE">
        <w:rPr>
          <w:color w:val="4A4548"/>
          <w:sz w:val="28"/>
          <w:szCs w:val="28"/>
        </w:rPr>
        <w:t>java</w:t>
      </w:r>
      <w:r>
        <w:rPr>
          <w:color w:val="4A4548"/>
          <w:sz w:val="28"/>
          <w:szCs w:val="28"/>
        </w:rPr>
        <w:t>s</w:t>
      </w:r>
      <w:r w:rsidRPr="00D46FCE">
        <w:rPr>
          <w:color w:val="4A4548"/>
          <w:sz w:val="28"/>
          <w:szCs w:val="28"/>
        </w:rPr>
        <w:t>cripts</w:t>
      </w:r>
      <w:proofErr w:type="spellEnd"/>
      <w:r w:rsidRPr="00D46FCE">
        <w:rPr>
          <w:color w:val="4A4548"/>
          <w:sz w:val="28"/>
          <w:szCs w:val="28"/>
        </w:rPr>
        <w:t xml:space="preserve"> extract info from the server </w:t>
      </w:r>
      <w:r>
        <w:rPr>
          <w:color w:val="4A4548"/>
          <w:sz w:val="28"/>
          <w:szCs w:val="28"/>
        </w:rPr>
        <w:t>periodically</w:t>
      </w:r>
      <w:r w:rsidRPr="00D46FCE">
        <w:rPr>
          <w:color w:val="4A4548"/>
          <w:sz w:val="28"/>
          <w:szCs w:val="28"/>
        </w:rPr>
        <w:t>. The user can enter the company of their choice and see the current predictions. </w:t>
      </w:r>
    </w:p>
    <w:p w14:paraId="1A9F51BD" w14:textId="73F67BEA" w:rsidR="00D46FCE" w:rsidRPr="00D46FCE" w:rsidRDefault="00D46FCE" w:rsidP="00D46FCE">
      <w:pPr>
        <w:rPr>
          <w:rFonts w:ascii="Times New Roman" w:hAnsi="Times New Roman" w:cs="Times New Roman"/>
          <w:sz w:val="28"/>
          <w:szCs w:val="28"/>
        </w:rPr>
      </w:pPr>
    </w:p>
    <w:sectPr w:rsidR="00D46FCE" w:rsidRPr="00D46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79"/>
    <w:rsid w:val="00676476"/>
    <w:rsid w:val="00AD74B6"/>
    <w:rsid w:val="00C71249"/>
    <w:rsid w:val="00D46FCE"/>
    <w:rsid w:val="00F14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A572"/>
  <w15:chartTrackingRefBased/>
  <w15:docId w15:val="{24C62400-371F-4441-932E-F5E113FC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F14F7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14F79"/>
    <w:rPr>
      <w:rFonts w:ascii="Times New Roman" w:eastAsia="Times New Roman" w:hAnsi="Times New Roman" w:cs="Times New Roman"/>
      <w:b/>
      <w:bCs/>
      <w:sz w:val="20"/>
      <w:szCs w:val="20"/>
      <w:lang w:eastAsia="en-IN"/>
    </w:rPr>
  </w:style>
  <w:style w:type="paragraph" w:styleId="NoSpacing">
    <w:name w:val="No Spacing"/>
    <w:uiPriority w:val="1"/>
    <w:qFormat/>
    <w:rsid w:val="00F14F79"/>
    <w:pPr>
      <w:spacing w:after="0" w:line="240" w:lineRule="auto"/>
    </w:pPr>
  </w:style>
  <w:style w:type="character" w:customStyle="1" w:styleId="Heading1Char">
    <w:name w:val="Heading 1 Char"/>
    <w:basedOn w:val="DefaultParagraphFont"/>
    <w:link w:val="Heading1"/>
    <w:uiPriority w:val="9"/>
    <w:rsid w:val="00F14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4F7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46F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78520">
      <w:bodyDiv w:val="1"/>
      <w:marLeft w:val="0"/>
      <w:marRight w:val="0"/>
      <w:marTop w:val="0"/>
      <w:marBottom w:val="0"/>
      <w:divBdr>
        <w:top w:val="none" w:sz="0" w:space="0" w:color="auto"/>
        <w:left w:val="none" w:sz="0" w:space="0" w:color="auto"/>
        <w:bottom w:val="none" w:sz="0" w:space="0" w:color="auto"/>
        <w:right w:val="none" w:sz="0" w:space="0" w:color="auto"/>
      </w:divBdr>
    </w:div>
    <w:div w:id="145838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Gurdeep Singh</dc:creator>
  <cp:keywords/>
  <dc:description/>
  <cp:lastModifiedBy>Gurdeep Singh</cp:lastModifiedBy>
  <cp:revision>2</cp:revision>
  <dcterms:created xsi:type="dcterms:W3CDTF">2020-08-01T15:10:00Z</dcterms:created>
  <dcterms:modified xsi:type="dcterms:W3CDTF">2020-08-03T15:56:00Z</dcterms:modified>
</cp:coreProperties>
</file>