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25F231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3C8EB3D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DF547CB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5D01F45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C4C82D1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E436338" w14:textId="77777777" w:rsidR="00DA3688" w:rsidRPr="00EE302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A422646" w14:textId="77777777" w:rsidR="00DA3688" w:rsidRPr="008F1805" w:rsidRDefault="00DA3688" w:rsidP="008B228F">
      <w:pPr>
        <w:jc w:val="center"/>
        <w:rPr>
          <w:rFonts w:ascii="Century Gothic" w:hAnsi="Century Gothic"/>
          <w:b/>
          <w:sz w:val="28"/>
          <w:szCs w:val="28"/>
        </w:rPr>
      </w:pPr>
      <w:r w:rsidRPr="008F1805">
        <w:rPr>
          <w:rFonts w:ascii="Century Gothic" w:hAnsi="Century Gothic"/>
          <w:b/>
          <w:sz w:val="28"/>
          <w:szCs w:val="28"/>
        </w:rPr>
        <w:t>М. С. Нікітченко</w:t>
      </w:r>
    </w:p>
    <w:p w14:paraId="66C3177B" w14:textId="77777777" w:rsidR="00DA3688" w:rsidRPr="008F1805" w:rsidRDefault="00DA3688" w:rsidP="008B228F">
      <w:pPr>
        <w:jc w:val="center"/>
        <w:rPr>
          <w:rFonts w:ascii="Times New Roman" w:hAnsi="Times New Roman"/>
          <w:b/>
          <w:bCs/>
          <w:spacing w:val="60"/>
          <w:sz w:val="28"/>
          <w:szCs w:val="28"/>
        </w:rPr>
      </w:pPr>
    </w:p>
    <w:p w14:paraId="6568B188" w14:textId="77777777" w:rsidR="00DA3688" w:rsidRPr="008F1805" w:rsidRDefault="00DA3688" w:rsidP="008B228F">
      <w:pPr>
        <w:jc w:val="center"/>
        <w:rPr>
          <w:rFonts w:ascii="Times New Roman" w:hAnsi="Times New Roman"/>
          <w:b/>
          <w:bCs/>
          <w:spacing w:val="60"/>
          <w:sz w:val="28"/>
          <w:szCs w:val="28"/>
        </w:rPr>
      </w:pPr>
    </w:p>
    <w:p w14:paraId="622038A3" w14:textId="62CFD731" w:rsidR="00DA3688" w:rsidRPr="008F1805" w:rsidRDefault="008F1805" w:rsidP="008B228F">
      <w:pPr>
        <w:jc w:val="center"/>
        <w:rPr>
          <w:rFonts w:ascii="Century Gothic" w:hAnsi="Century Gothic"/>
          <w:b/>
          <w:bCs/>
          <w:noProof/>
          <w:spacing w:val="60"/>
          <w:sz w:val="44"/>
          <w:szCs w:val="28"/>
        </w:rPr>
      </w:pPr>
      <w:r w:rsidRPr="008F1805">
        <w:rPr>
          <w:rFonts w:ascii="Century Gothic" w:hAnsi="Century Gothic"/>
          <w:b/>
          <w:bCs/>
          <w:noProof/>
          <w:spacing w:val="60"/>
          <w:sz w:val="44"/>
          <w:szCs w:val="28"/>
        </w:rPr>
        <w:t>Семантика мов програмування</w:t>
      </w:r>
    </w:p>
    <w:p w14:paraId="0929B323" w14:textId="49C732D4" w:rsidR="00DA3688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9F5C46E" w14:textId="647DB2DC" w:rsidR="00FD3850" w:rsidRDefault="00FD3850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FAC3337" w14:textId="77777777" w:rsidR="00FD3850" w:rsidRDefault="00FD3850" w:rsidP="008B228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Розділи 1, 6, 7  підручника </w:t>
      </w:r>
    </w:p>
    <w:p w14:paraId="45438859" w14:textId="6F1765E0" w:rsidR="00FD3850" w:rsidRPr="008F1805" w:rsidRDefault="00FD3850" w:rsidP="008B228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«Теорія програмування»</w:t>
      </w:r>
    </w:p>
    <w:p w14:paraId="181D65B9" w14:textId="77777777" w:rsidR="00F8196B" w:rsidRPr="008F1805" w:rsidRDefault="00F8196B" w:rsidP="00F8196B"/>
    <w:p w14:paraId="61FBCE43" w14:textId="49AE71FD" w:rsidR="00F8196B" w:rsidRPr="008F1805" w:rsidRDefault="00F8196B" w:rsidP="008F1805">
      <w:pPr>
        <w:rPr>
          <w:sz w:val="28"/>
          <w:szCs w:val="28"/>
        </w:rPr>
      </w:pPr>
    </w:p>
    <w:p w14:paraId="1FCA0B1A" w14:textId="77777777" w:rsidR="00DA3688" w:rsidRPr="008F1805" w:rsidRDefault="00DA3688" w:rsidP="008B228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5189F91" w14:textId="77777777" w:rsidR="00DA3688" w:rsidRPr="008F1805" w:rsidRDefault="00DA3688" w:rsidP="008B228F">
      <w:pPr>
        <w:spacing w:before="100" w:beforeAutospacing="1"/>
        <w:contextualSpacing/>
        <w:jc w:val="right"/>
        <w:rPr>
          <w:rFonts w:ascii="Arial Narrow" w:hAnsi="Arial Narrow" w:cs="Arial"/>
          <w:b/>
          <w:color w:val="000000"/>
          <w:sz w:val="16"/>
          <w:szCs w:val="16"/>
        </w:rPr>
      </w:pPr>
      <w:r w:rsidRPr="008F1805">
        <w:rPr>
          <w:rFonts w:ascii="Times New Roman" w:hAnsi="Times New Roman"/>
          <w:sz w:val="28"/>
          <w:szCs w:val="28"/>
        </w:rPr>
        <w:br w:type="page"/>
      </w:r>
      <w:r w:rsidRPr="008F1805">
        <w:rPr>
          <w:rFonts w:ascii="Arial Narrow" w:hAnsi="Arial Narrow" w:cs="Arial"/>
          <w:b/>
          <w:color w:val="000000"/>
          <w:sz w:val="16"/>
          <w:szCs w:val="16"/>
        </w:rPr>
        <w:lastRenderedPageBreak/>
        <w:t xml:space="preserve"> </w:t>
      </w:r>
    </w:p>
    <w:p w14:paraId="3E42CA03" w14:textId="77777777" w:rsidR="00DA3688" w:rsidRPr="008F1805" w:rsidRDefault="00DA3688" w:rsidP="00062D0A">
      <w:pPr>
        <w:pStyle w:val="a6"/>
        <w:ind w:firstLine="284"/>
        <w:jc w:val="both"/>
        <w:rPr>
          <w:rFonts w:ascii="Times New Roman" w:hAnsi="Times New Roman"/>
          <w:szCs w:val="22"/>
        </w:rPr>
      </w:pPr>
    </w:p>
    <w:p w14:paraId="234CB7C6" w14:textId="576A0CA4" w:rsidR="00DA3688" w:rsidRPr="008F1805" w:rsidRDefault="00DA3688" w:rsidP="00A16861">
      <w:pPr>
        <w:pStyle w:val="1"/>
        <w:numPr>
          <w:ilvl w:val="0"/>
          <w:numId w:val="98"/>
        </w:numPr>
        <w:spacing w:before="0" w:after="0"/>
        <w:ind w:left="284" w:hanging="284"/>
        <w:jc w:val="both"/>
        <w:rPr>
          <w:rFonts w:ascii="Century Gothic" w:hAnsi="Century Gothic"/>
        </w:rPr>
      </w:pPr>
      <w:bookmarkStart w:id="0" w:name="_Toc219489417"/>
      <w:bookmarkStart w:id="1" w:name="_Toc494963709"/>
      <w:r w:rsidRPr="008F1805">
        <w:rPr>
          <w:rFonts w:ascii="Century Gothic" w:hAnsi="Century Gothic"/>
        </w:rPr>
        <w:t xml:space="preserve">ФОРМАЛІЗАЦІЯ ПРОСТОЇ </w:t>
      </w:r>
    </w:p>
    <w:p w14:paraId="5132E2DF" w14:textId="77777777" w:rsidR="00DA3688" w:rsidRPr="008F1805" w:rsidRDefault="00DA3688" w:rsidP="00AD3AD0">
      <w:pPr>
        <w:pStyle w:val="1"/>
        <w:tabs>
          <w:tab w:val="num" w:pos="644"/>
        </w:tabs>
        <w:spacing w:before="0" w:after="0"/>
        <w:ind w:left="284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МОВИ ПРОГРАМУВАННЯ</w:t>
      </w:r>
      <w:bookmarkEnd w:id="0"/>
      <w:bookmarkEnd w:id="1"/>
      <w:r w:rsidRPr="008F1805">
        <w:rPr>
          <w:rFonts w:ascii="Century Gothic" w:hAnsi="Century Gothic"/>
        </w:rPr>
        <w:t xml:space="preserve"> </w:t>
      </w:r>
    </w:p>
    <w:p w14:paraId="28366AD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</w:rPr>
      </w:pPr>
    </w:p>
    <w:p w14:paraId="4AAD8E2D" w14:textId="77777777" w:rsidR="00DA3688" w:rsidRPr="008F1805" w:rsidRDefault="00DA3688" w:rsidP="00CF4812">
      <w:pPr>
        <w:spacing w:line="235" w:lineRule="auto"/>
        <w:ind w:firstLine="284"/>
        <w:jc w:val="both"/>
        <w:rPr>
          <w:spacing w:val="2"/>
        </w:rPr>
      </w:pPr>
      <w:r w:rsidRPr="008F1805">
        <w:rPr>
          <w:spacing w:val="2"/>
        </w:rPr>
        <w:t>Центральним завданням теорії, зокрема теорії програмува</w:t>
      </w:r>
      <w:r w:rsidRPr="008F1805">
        <w:rPr>
          <w:spacing w:val="2"/>
        </w:rPr>
        <w:t>н</w:t>
      </w:r>
      <w:r w:rsidRPr="008F1805">
        <w:rPr>
          <w:spacing w:val="2"/>
        </w:rPr>
        <w:t>ня, є визначення та дослідження її основних понять. Зробити це не так просто, оскільки в теоріях зазвичай використовується багато понять, які пов'язані одне з одним. Тому спочатку доц</w:t>
      </w:r>
      <w:r w:rsidRPr="008F1805">
        <w:rPr>
          <w:spacing w:val="2"/>
        </w:rPr>
        <w:t>і</w:t>
      </w:r>
      <w:r w:rsidRPr="008F1805">
        <w:rPr>
          <w:spacing w:val="2"/>
        </w:rPr>
        <w:t>льно ввести основні поняття теорії програмування на невел</w:t>
      </w:r>
      <w:r w:rsidRPr="008F1805">
        <w:rPr>
          <w:spacing w:val="2"/>
        </w:rPr>
        <w:t>и</w:t>
      </w:r>
      <w:r w:rsidRPr="008F1805">
        <w:rPr>
          <w:spacing w:val="2"/>
        </w:rPr>
        <w:t xml:space="preserve">кому прикладі. </w:t>
      </w:r>
    </w:p>
    <w:p w14:paraId="7F34268A" w14:textId="77777777" w:rsidR="00DA3688" w:rsidRPr="008F1805" w:rsidRDefault="00DA3688" w:rsidP="00CF4812">
      <w:pPr>
        <w:spacing w:line="235" w:lineRule="auto"/>
        <w:ind w:firstLine="284"/>
        <w:jc w:val="both"/>
      </w:pPr>
      <w:r w:rsidRPr="008F1805">
        <w:t>Розглянемо програму знаходження найбільшого спільного дільника двох чисел. Програма записана деякою простою м</w:t>
      </w:r>
      <w:r w:rsidRPr="008F1805">
        <w:t>о</w:t>
      </w:r>
      <w:r w:rsidRPr="008F1805">
        <w:t>вою. У цьому розділі мова буде формалізована, тобто буде оп</w:t>
      </w:r>
      <w:r w:rsidRPr="008F1805">
        <w:t>и</w:t>
      </w:r>
      <w:r w:rsidRPr="008F1805">
        <w:t>сано її синтаксис і семантику та їх зв'язок. Також будуть досл</w:t>
      </w:r>
      <w:r w:rsidRPr="008F1805">
        <w:t>і</w:t>
      </w:r>
      <w:r w:rsidRPr="008F1805">
        <w:t xml:space="preserve">джені деякі властивості програм цієї мови. </w:t>
      </w:r>
    </w:p>
    <w:p w14:paraId="0EB7864E" w14:textId="77777777" w:rsidR="00DA3688" w:rsidRPr="008F1805" w:rsidRDefault="00DA3688" w:rsidP="00CF4812">
      <w:pPr>
        <w:pStyle w:val="2"/>
        <w:spacing w:before="0" w:after="0" w:line="235" w:lineRule="auto"/>
        <w:ind w:firstLine="284"/>
        <w:jc w:val="both"/>
        <w:rPr>
          <w:rFonts w:ascii="Times New Roman" w:hAnsi="Times New Roman"/>
        </w:rPr>
      </w:pPr>
      <w:bookmarkStart w:id="2" w:name="_Toc219489418"/>
      <w:bookmarkStart w:id="3" w:name="_Toc494963710"/>
    </w:p>
    <w:p w14:paraId="31A80FB7" w14:textId="77777777" w:rsidR="00DA3688" w:rsidRPr="008F1805" w:rsidRDefault="00DA3688" w:rsidP="00CF4812">
      <w:pPr>
        <w:spacing w:line="235" w:lineRule="auto"/>
      </w:pPr>
    </w:p>
    <w:p w14:paraId="176FADDC" w14:textId="77777777" w:rsidR="00DA3688" w:rsidRPr="008F1805" w:rsidRDefault="00DA3688" w:rsidP="00AD3AD0">
      <w:pPr>
        <w:pStyle w:val="2"/>
        <w:spacing w:before="0" w:after="0" w:line="235" w:lineRule="auto"/>
        <w:ind w:left="284" w:hanging="284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 xml:space="preserve">1.1. Неформальний опис простої </w:t>
      </w:r>
    </w:p>
    <w:p w14:paraId="326D8440" w14:textId="77777777" w:rsidR="00DA3688" w:rsidRPr="008F1805" w:rsidRDefault="00DA3688" w:rsidP="00AD3AD0">
      <w:pPr>
        <w:pStyle w:val="2"/>
        <w:spacing w:before="0" w:after="0" w:line="235" w:lineRule="auto"/>
        <w:ind w:left="284" w:firstLine="178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мови програмування</w:t>
      </w:r>
      <w:bookmarkEnd w:id="2"/>
      <w:bookmarkEnd w:id="3"/>
      <w:r w:rsidRPr="008F1805">
        <w:rPr>
          <w:rFonts w:ascii="Century Gothic" w:hAnsi="Century Gothic"/>
        </w:rPr>
        <w:t xml:space="preserve"> </w:t>
      </w:r>
    </w:p>
    <w:p w14:paraId="2E774EFD" w14:textId="77777777" w:rsidR="00DA3688" w:rsidRPr="008F1805" w:rsidRDefault="00DA3688" w:rsidP="00CF4812">
      <w:pPr>
        <w:pStyle w:val="Chapterpar"/>
        <w:spacing w:line="235" w:lineRule="auto"/>
      </w:pPr>
    </w:p>
    <w:p w14:paraId="321DFB2E" w14:textId="77777777" w:rsidR="00DA3688" w:rsidRPr="008F1805" w:rsidRDefault="00DA3688" w:rsidP="00CF4812">
      <w:pPr>
        <w:pStyle w:val="Chapterpar"/>
        <w:spacing w:line="235" w:lineRule="auto"/>
      </w:pPr>
      <w:r w:rsidRPr="008F1805">
        <w:t>Для посилання на певну мову треба дати їй ім'я. Для імені ч</w:t>
      </w:r>
      <w:r w:rsidRPr="008F1805">
        <w:t>а</w:t>
      </w:r>
      <w:r w:rsidRPr="008F1805">
        <w:t xml:space="preserve">сто використовують абревіатуру короткої характеристики мови. Зважаючи на традиції використання латинських літер у науковій символіці, утворимо абревіатуру </w:t>
      </w:r>
      <w:r w:rsidRPr="008F1805">
        <w:rPr>
          <w:b/>
          <w:i/>
        </w:rPr>
        <w:t>SIPL</w:t>
      </w:r>
      <w:r w:rsidRPr="008F1805">
        <w:t xml:space="preserve"> від характеристики </w:t>
      </w:r>
      <w:r w:rsidRPr="008F1805">
        <w:rPr>
          <w:b/>
          <w:i/>
        </w:rPr>
        <w:t>SI</w:t>
      </w:r>
      <w:r w:rsidRPr="008F1805">
        <w:rPr>
          <w:i/>
        </w:rPr>
        <w:t>mple</w:t>
      </w:r>
      <w:r w:rsidRPr="008F1805">
        <w:t xml:space="preserve"> </w:t>
      </w:r>
      <w:r w:rsidRPr="008F1805">
        <w:rPr>
          <w:b/>
          <w:i/>
        </w:rPr>
        <w:t>P</w:t>
      </w:r>
      <w:r w:rsidRPr="008F1805">
        <w:rPr>
          <w:i/>
        </w:rPr>
        <w:t>rogramming</w:t>
      </w:r>
      <w:r w:rsidRPr="008F1805">
        <w:t xml:space="preserve"> </w:t>
      </w:r>
      <w:r w:rsidRPr="008F1805">
        <w:rPr>
          <w:b/>
          <w:i/>
        </w:rPr>
        <w:t>L</w:t>
      </w:r>
      <w:r w:rsidRPr="008F1805">
        <w:rPr>
          <w:i/>
        </w:rPr>
        <w:t>anguage</w:t>
      </w:r>
      <w:r w:rsidRPr="008F1805">
        <w:t xml:space="preserve"> (Проста Мова Програмування).</w:t>
      </w:r>
    </w:p>
    <w:p w14:paraId="4339E130" w14:textId="77777777" w:rsidR="00DA3688" w:rsidRPr="008F1805" w:rsidRDefault="00DA3688" w:rsidP="00CF4812">
      <w:pPr>
        <w:pStyle w:val="Chapterpar"/>
        <w:spacing w:line="235" w:lineRule="auto"/>
      </w:pPr>
      <w:r w:rsidRPr="008F1805">
        <w:t>Цю абревіатуру можна розшифрувати по-іншому, указуючи на імперативність або структурованість мови:</w:t>
      </w:r>
    </w:p>
    <w:p w14:paraId="1E80C13C" w14:textId="77777777" w:rsidR="00DA3688" w:rsidRPr="008F1805" w:rsidRDefault="00DA3688" w:rsidP="00CF4812">
      <w:pPr>
        <w:pStyle w:val="Chapterpar"/>
        <w:spacing w:line="235" w:lineRule="auto"/>
      </w:pPr>
      <w:r w:rsidRPr="008F1805">
        <w:rPr>
          <w:b/>
          <w:i/>
        </w:rPr>
        <w:t xml:space="preserve">SIPL – </w:t>
      </w:r>
      <w:r w:rsidRPr="008F1805">
        <w:rPr>
          <w:b/>
        </w:rPr>
        <w:t>S</w:t>
      </w:r>
      <w:r w:rsidRPr="008F1805">
        <w:t xml:space="preserve">imple </w:t>
      </w:r>
      <w:r w:rsidRPr="008F1805">
        <w:rPr>
          <w:b/>
        </w:rPr>
        <w:t>I</w:t>
      </w:r>
      <w:r w:rsidRPr="008F1805">
        <w:t xml:space="preserve">mperative </w:t>
      </w:r>
      <w:r w:rsidRPr="008F1805">
        <w:rPr>
          <w:b/>
        </w:rPr>
        <w:t>P</w:t>
      </w:r>
      <w:r w:rsidRPr="008F1805">
        <w:t xml:space="preserve">rogramming </w:t>
      </w:r>
      <w:r w:rsidRPr="008F1805">
        <w:rPr>
          <w:b/>
        </w:rPr>
        <w:t>L</w:t>
      </w:r>
      <w:r w:rsidRPr="008F1805">
        <w:t>anguage,</w:t>
      </w:r>
    </w:p>
    <w:p w14:paraId="4C81E99F" w14:textId="77777777" w:rsidR="00DA3688" w:rsidRPr="008F1805" w:rsidRDefault="00DA3688" w:rsidP="00CF4812">
      <w:pPr>
        <w:pStyle w:val="Chapterpar"/>
        <w:spacing w:line="235" w:lineRule="auto"/>
      </w:pPr>
      <w:r w:rsidRPr="008F1805">
        <w:rPr>
          <w:b/>
          <w:i/>
        </w:rPr>
        <w:t xml:space="preserve">SIPL – </w:t>
      </w:r>
      <w:r w:rsidRPr="008F1805">
        <w:rPr>
          <w:b/>
        </w:rPr>
        <w:t>S</w:t>
      </w:r>
      <w:r w:rsidRPr="008F1805">
        <w:t xml:space="preserve">tructured </w:t>
      </w:r>
      <w:r w:rsidRPr="008F1805">
        <w:rPr>
          <w:b/>
        </w:rPr>
        <w:t>I</w:t>
      </w:r>
      <w:r w:rsidRPr="008F1805">
        <w:t xml:space="preserve">mperative </w:t>
      </w:r>
      <w:r w:rsidRPr="008F1805">
        <w:rPr>
          <w:b/>
        </w:rPr>
        <w:t>P</w:t>
      </w:r>
      <w:r w:rsidRPr="008F1805">
        <w:t xml:space="preserve">rogramming </w:t>
      </w:r>
      <w:r w:rsidRPr="008F1805">
        <w:rPr>
          <w:b/>
        </w:rPr>
        <w:t>L</w:t>
      </w:r>
      <w:r w:rsidRPr="008F1805">
        <w:t>anguage.</w:t>
      </w:r>
    </w:p>
    <w:p w14:paraId="2EEC55E6" w14:textId="77777777" w:rsidR="00DA3688" w:rsidRPr="008F1805" w:rsidRDefault="00DA3688" w:rsidP="00CF4812">
      <w:pPr>
        <w:pStyle w:val="Chapterpar"/>
        <w:spacing w:line="235" w:lineRule="auto"/>
      </w:pPr>
      <w:r w:rsidRPr="008F1805">
        <w:t xml:space="preserve">Говорячи неформально, мова </w:t>
      </w:r>
      <w:r w:rsidRPr="008F1805">
        <w:rPr>
          <w:i/>
        </w:rPr>
        <w:t>SIPL</w:t>
      </w:r>
      <w:r w:rsidRPr="008F1805">
        <w:t xml:space="preserve"> має числа та змінні цілого типу, над якими будуються арифметичні вирази та умови. Осн</w:t>
      </w:r>
      <w:r w:rsidRPr="008F1805">
        <w:t>о</w:t>
      </w:r>
      <w:r w:rsidRPr="008F1805">
        <w:t>вними операторами є присвоювання, послідовне виконання, ро</w:t>
      </w:r>
      <w:r w:rsidRPr="008F1805">
        <w:t>з</w:t>
      </w:r>
      <w:r w:rsidRPr="008F1805">
        <w:t xml:space="preserve">галуження, цикл. </w:t>
      </w:r>
    </w:p>
    <w:p w14:paraId="3BA829ED" w14:textId="77777777" w:rsidR="00DA3688" w:rsidRPr="008F1805" w:rsidRDefault="00DA3688" w:rsidP="00CF4812">
      <w:pPr>
        <w:pStyle w:val="Chapterpar"/>
        <w:spacing w:line="235" w:lineRule="auto"/>
      </w:pPr>
      <w:r w:rsidRPr="008F1805">
        <w:t xml:space="preserve">Мова </w:t>
      </w:r>
      <w:r w:rsidRPr="008F1805">
        <w:rPr>
          <w:i/>
        </w:rPr>
        <w:t>SIPL</w:t>
      </w:r>
      <w:r w:rsidRPr="008F1805">
        <w:t xml:space="preserve"> може розглядатися як надзвичайно спрощена тр</w:t>
      </w:r>
      <w:r w:rsidRPr="008F1805">
        <w:t>а</w:t>
      </w:r>
      <w:r w:rsidRPr="008F1805">
        <w:t xml:space="preserve">диційна мова програмування. У мові </w:t>
      </w:r>
      <w:r w:rsidRPr="008F1805">
        <w:rPr>
          <w:i/>
        </w:rPr>
        <w:t>SIPL</w:t>
      </w:r>
      <w:r w:rsidRPr="008F1805">
        <w:t xml:space="preserve"> відсутні складні типи </w:t>
      </w:r>
      <w:r w:rsidRPr="008F1805">
        <w:lastRenderedPageBreak/>
        <w:t>даних, оператори введення-виведення, процедури та багато і</w:t>
      </w:r>
      <w:r w:rsidRPr="008F1805">
        <w:t>н</w:t>
      </w:r>
      <w:r w:rsidRPr="008F1805">
        <w:t>ших конструкцій традиційних мов програмування. Також немає явної типізації. Разом з тим ця мова досить потужна для прогр</w:t>
      </w:r>
      <w:r w:rsidRPr="008F1805">
        <w:t>а</w:t>
      </w:r>
      <w:r w:rsidRPr="008F1805">
        <w:t>мування різних арифметичних функцій, більше того, у ній м</w:t>
      </w:r>
      <w:r w:rsidRPr="008F1805">
        <w:t>о</w:t>
      </w:r>
      <w:r w:rsidRPr="008F1805">
        <w:t>жуть бути запрограмовані всі обчислювані функції над цілими числами. Мета розгляду саме такої мови програмування полягає в тому, щоб її формалізація та дослідження були якомога про</w:t>
      </w:r>
      <w:r w:rsidRPr="008F1805">
        <w:t>с</w:t>
      </w:r>
      <w:r w:rsidRPr="008F1805">
        <w:t>тішими.</w:t>
      </w:r>
    </w:p>
    <w:p w14:paraId="3D5D4CF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>Приклад 1.1.</w:t>
      </w:r>
      <w:r w:rsidRPr="008F1805">
        <w:rPr>
          <w:rFonts w:ascii="Times New Roman" w:hAnsi="Times New Roman"/>
          <w:bCs/>
          <w:szCs w:val="22"/>
        </w:rPr>
        <w:t xml:space="preserve"> Програма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знаходження найбільшого сп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 xml:space="preserve">льного дільника чисел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за алгоритмом Евкліда:</w:t>
      </w:r>
    </w:p>
    <w:p w14:paraId="3F5EF18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BA"/>
      </w:r>
      <w:r w:rsidRPr="008F1805">
        <w:rPr>
          <w:rFonts w:ascii="Times New Roman" w:hAnsi="Times New Roman"/>
          <w:szCs w:val="22"/>
        </w:rPr>
        <w:t xml:space="preserve"> </w:t>
      </w:r>
    </w:p>
    <w:p w14:paraId="3864B8A9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szCs w:val="22"/>
        </w:rPr>
        <w:t>begin</w:t>
      </w:r>
    </w:p>
    <w:p w14:paraId="0B0D057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b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Cs w:val="22"/>
        </w:rPr>
        <w:t>do</w:t>
      </w:r>
    </w:p>
    <w:p w14:paraId="0D974016" w14:textId="77777777" w:rsidR="00DA3688" w:rsidRPr="008F1805" w:rsidRDefault="00DA3688" w:rsidP="00062D0A">
      <w:pPr>
        <w:pStyle w:val="a6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                   </w:t>
      </w:r>
      <w:r w:rsidRPr="008F1805">
        <w:rPr>
          <w:rFonts w:ascii="Times New Roman" w:hAnsi="Times New Roman"/>
          <w:b/>
          <w:iCs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zCs w:val="22"/>
        </w:rPr>
        <w:t>then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zCs w:val="22"/>
        </w:rPr>
        <w:t>else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</w:p>
    <w:p w14:paraId="7E8232A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szCs w:val="22"/>
        </w:rPr>
        <w:t>end</w:t>
      </w:r>
    </w:p>
    <w:p w14:paraId="63DE266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zCs w:val="22"/>
        </w:rPr>
      </w:pPr>
    </w:p>
    <w:p w14:paraId="5C733ED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Тут </w:t>
      </w: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означає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sym w:font="Symbol" w:char="F0B9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.</w:t>
      </w:r>
      <w:r w:rsidRPr="008F1805">
        <w:rPr>
          <w:rFonts w:ascii="Times New Roman" w:hAnsi="Times New Roman"/>
          <w:bCs/>
          <w:szCs w:val="22"/>
        </w:rPr>
        <w:t xml:space="preserve"> Оскільки програми призначені для обчислення результатів за вхідними даними, то р</w:t>
      </w:r>
      <w:r w:rsidRPr="008F1805">
        <w:rPr>
          <w:rFonts w:ascii="Times New Roman" w:hAnsi="Times New Roman"/>
          <w:szCs w:val="22"/>
        </w:rPr>
        <w:t xml:space="preserve">озглянемо неформально процес виконання цієї програми на вхідних даних, у яких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має значення 8, 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– 16. Вважаємо, що дані запис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ються в пам'ять, а оператори виконуються деяким процесором. Тому розмітимо програму, позначаючи оператори мітками:</w:t>
      </w:r>
    </w:p>
    <w:p w14:paraId="4C3F862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0: </w:t>
      </w:r>
      <w:r w:rsidRPr="008F1805">
        <w:rPr>
          <w:rFonts w:ascii="Times New Roman" w:hAnsi="Times New Roman"/>
          <w:b/>
          <w:szCs w:val="22"/>
        </w:rPr>
        <w:t>begin</w:t>
      </w:r>
    </w:p>
    <w:p w14:paraId="3C09F57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  <w:t xml:space="preserve">1: </w:t>
      </w:r>
      <w:r w:rsidRPr="008F1805">
        <w:rPr>
          <w:rFonts w:ascii="Times New Roman" w:hAnsi="Times New Roman"/>
          <w:b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Cs w:val="22"/>
        </w:rPr>
        <w:t>do</w:t>
      </w:r>
    </w:p>
    <w:p w14:paraId="651A764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  <w:t xml:space="preserve"> 2: </w:t>
      </w:r>
      <w:r w:rsidRPr="008F1805">
        <w:rPr>
          <w:rFonts w:ascii="Times New Roman" w:hAnsi="Times New Roman"/>
          <w:b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 &gt; 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Cs w:val="22"/>
        </w:rPr>
        <w:t>then</w:t>
      </w:r>
      <w:r w:rsidRPr="008F1805">
        <w:rPr>
          <w:rFonts w:ascii="Times New Roman" w:hAnsi="Times New Roman"/>
          <w:szCs w:val="22"/>
        </w:rPr>
        <w:t xml:space="preserve"> 3: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:=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Cs w:val="22"/>
        </w:rPr>
        <w:t>else</w:t>
      </w:r>
      <w:r w:rsidRPr="008F1805">
        <w:rPr>
          <w:rFonts w:ascii="Times New Roman" w:hAnsi="Times New Roman"/>
          <w:szCs w:val="22"/>
        </w:rPr>
        <w:t xml:space="preserve"> 4: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t xml:space="preserve">:=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M</w:t>
      </w:r>
    </w:p>
    <w:p w14:paraId="433937E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b/>
          <w:szCs w:val="22"/>
        </w:rPr>
        <w:t>end</w:t>
      </w:r>
    </w:p>
    <w:p w14:paraId="05232B4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31412F9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Процес виконання програми можна подати у вигляді таблиці (табл. 1.1), кожний рядок якої вказує на номер виконуваного оператора та нові значення змінних (деталі процесу виконання можна знайти у книжках із основ програмування).</w:t>
      </w:r>
    </w:p>
    <w:p w14:paraId="2CCCA9E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429EACCE" w14:textId="77777777" w:rsidR="00DA3688" w:rsidRPr="008F1805" w:rsidRDefault="00DA3688" w:rsidP="00FA475E">
      <w:pPr>
        <w:pStyle w:val="af7"/>
        <w:spacing w:after="8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1"/>
        <w:gridCol w:w="1888"/>
        <w:gridCol w:w="1675"/>
        <w:gridCol w:w="1675"/>
      </w:tblGrid>
      <w:tr w:rsidR="00DA3688" w:rsidRPr="008F1805" w14:paraId="02C1887D" w14:textId="77777777" w:rsidTr="00FA475E">
        <w:trPr>
          <w:cantSplit/>
          <w:tblHeader/>
        </w:trPr>
        <w:tc>
          <w:tcPr>
            <w:tcW w:w="1101" w:type="dxa"/>
            <w:vAlign w:val="center"/>
          </w:tcPr>
          <w:p w14:paraId="5C5822EA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  <w:szCs w:val="22"/>
              </w:rPr>
            </w:pPr>
            <w:r w:rsidRPr="008F1805">
              <w:rPr>
                <w:rFonts w:ascii="Times New Roman" w:hAnsi="Times New Roman"/>
                <w:b/>
                <w:sz w:val="20"/>
                <w:szCs w:val="22"/>
              </w:rPr>
              <w:t>Мітка</w:t>
            </w:r>
          </w:p>
        </w:tc>
        <w:tc>
          <w:tcPr>
            <w:tcW w:w="1888" w:type="dxa"/>
            <w:vAlign w:val="center"/>
          </w:tcPr>
          <w:p w14:paraId="3C40612C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  <w:szCs w:val="22"/>
              </w:rPr>
            </w:pPr>
            <w:r w:rsidRPr="008F1805">
              <w:rPr>
                <w:rFonts w:ascii="Times New Roman" w:hAnsi="Times New Roman"/>
                <w:b/>
                <w:sz w:val="20"/>
                <w:szCs w:val="22"/>
              </w:rPr>
              <w:t>Значення умови</w:t>
            </w:r>
          </w:p>
        </w:tc>
        <w:tc>
          <w:tcPr>
            <w:tcW w:w="1675" w:type="dxa"/>
            <w:vAlign w:val="center"/>
          </w:tcPr>
          <w:p w14:paraId="0CDC999F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  <w:szCs w:val="22"/>
              </w:rPr>
            </w:pPr>
            <w:r w:rsidRPr="008F1805">
              <w:rPr>
                <w:rFonts w:ascii="Times New Roman" w:hAnsi="Times New Roman"/>
                <w:b/>
                <w:sz w:val="20"/>
                <w:szCs w:val="22"/>
              </w:rPr>
              <w:t xml:space="preserve">Значення </w:t>
            </w:r>
            <w:r w:rsidRPr="008F1805">
              <w:rPr>
                <w:rFonts w:ascii="Times New Roman" w:hAnsi="Times New Roman"/>
                <w:b/>
                <w:i/>
                <w:sz w:val="20"/>
                <w:szCs w:val="22"/>
              </w:rPr>
              <w:t>M</w:t>
            </w:r>
          </w:p>
        </w:tc>
        <w:tc>
          <w:tcPr>
            <w:tcW w:w="1675" w:type="dxa"/>
            <w:vAlign w:val="center"/>
          </w:tcPr>
          <w:p w14:paraId="05FE2AED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  <w:szCs w:val="22"/>
              </w:rPr>
            </w:pPr>
            <w:r w:rsidRPr="008F1805">
              <w:rPr>
                <w:rFonts w:ascii="Times New Roman" w:hAnsi="Times New Roman"/>
                <w:b/>
                <w:sz w:val="20"/>
                <w:szCs w:val="22"/>
              </w:rPr>
              <w:t xml:space="preserve">Значення </w:t>
            </w:r>
            <w:r w:rsidRPr="008F1805">
              <w:rPr>
                <w:rFonts w:ascii="Times New Roman" w:hAnsi="Times New Roman"/>
                <w:b/>
                <w:i/>
                <w:sz w:val="20"/>
                <w:szCs w:val="22"/>
              </w:rPr>
              <w:t>N</w:t>
            </w:r>
          </w:p>
        </w:tc>
      </w:tr>
      <w:tr w:rsidR="00DA3688" w:rsidRPr="008F1805" w14:paraId="7A9A74E8" w14:textId="77777777" w:rsidTr="00FA475E">
        <w:tc>
          <w:tcPr>
            <w:tcW w:w="1101" w:type="dxa"/>
          </w:tcPr>
          <w:p w14:paraId="559DD456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0</w:t>
            </w:r>
          </w:p>
        </w:tc>
        <w:tc>
          <w:tcPr>
            <w:tcW w:w="1888" w:type="dxa"/>
          </w:tcPr>
          <w:p w14:paraId="22E7D88A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336AE2D3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8</w:t>
            </w:r>
          </w:p>
        </w:tc>
        <w:tc>
          <w:tcPr>
            <w:tcW w:w="1675" w:type="dxa"/>
          </w:tcPr>
          <w:p w14:paraId="268C9770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16</w:t>
            </w:r>
          </w:p>
        </w:tc>
      </w:tr>
      <w:tr w:rsidR="00DA3688" w:rsidRPr="008F1805" w14:paraId="68AF90F2" w14:textId="77777777" w:rsidTr="00FA475E">
        <w:tc>
          <w:tcPr>
            <w:tcW w:w="1101" w:type="dxa"/>
          </w:tcPr>
          <w:p w14:paraId="1283E497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1</w:t>
            </w:r>
          </w:p>
        </w:tc>
        <w:tc>
          <w:tcPr>
            <w:tcW w:w="1888" w:type="dxa"/>
          </w:tcPr>
          <w:p w14:paraId="68E53584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</w:rPr>
              <w:sym w:font="Symbol" w:char="F0D8"/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 xml:space="preserve">M </w:t>
            </w:r>
            <w:r w:rsidRPr="008F1805">
              <w:rPr>
                <w:rFonts w:ascii="Times New Roman" w:hAnsi="Times New Roman"/>
                <w:sz w:val="20"/>
                <w:szCs w:val="22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N</w:t>
            </w:r>
            <w:r w:rsidRPr="008F1805">
              <w:rPr>
                <w:rFonts w:ascii="Times New Roman" w:hAnsi="Times New Roman"/>
                <w:sz w:val="20"/>
                <w:szCs w:val="22"/>
              </w:rPr>
              <w:t xml:space="preserve"> –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true</w:t>
            </w:r>
          </w:p>
        </w:tc>
        <w:tc>
          <w:tcPr>
            <w:tcW w:w="1675" w:type="dxa"/>
          </w:tcPr>
          <w:p w14:paraId="3C42FFCA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715BC55E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</w:tr>
      <w:tr w:rsidR="00DA3688" w:rsidRPr="008F1805" w14:paraId="509BD64C" w14:textId="77777777" w:rsidTr="00FA475E">
        <w:tc>
          <w:tcPr>
            <w:tcW w:w="1101" w:type="dxa"/>
          </w:tcPr>
          <w:p w14:paraId="32588009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2</w:t>
            </w:r>
          </w:p>
        </w:tc>
        <w:tc>
          <w:tcPr>
            <w:tcW w:w="1888" w:type="dxa"/>
          </w:tcPr>
          <w:p w14:paraId="0834B73C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M &gt; N</w:t>
            </w:r>
            <w:r w:rsidRPr="008F1805">
              <w:rPr>
                <w:rFonts w:ascii="Times New Roman" w:hAnsi="Times New Roman"/>
                <w:sz w:val="20"/>
                <w:szCs w:val="22"/>
              </w:rPr>
              <w:t xml:space="preserve"> –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false</w:t>
            </w:r>
          </w:p>
        </w:tc>
        <w:tc>
          <w:tcPr>
            <w:tcW w:w="1675" w:type="dxa"/>
          </w:tcPr>
          <w:p w14:paraId="696623BB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0E7599D9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</w:tr>
      <w:tr w:rsidR="00DA3688" w:rsidRPr="008F1805" w14:paraId="730067E9" w14:textId="77777777" w:rsidTr="00FA475E">
        <w:tc>
          <w:tcPr>
            <w:tcW w:w="1101" w:type="dxa"/>
          </w:tcPr>
          <w:p w14:paraId="057911DB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lastRenderedPageBreak/>
              <w:t>4</w:t>
            </w:r>
          </w:p>
        </w:tc>
        <w:tc>
          <w:tcPr>
            <w:tcW w:w="1888" w:type="dxa"/>
          </w:tcPr>
          <w:p w14:paraId="10AEB5C9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19808E7A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73E6A978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8</w:t>
            </w:r>
          </w:p>
        </w:tc>
      </w:tr>
      <w:tr w:rsidR="00DA3688" w:rsidRPr="008F1805" w14:paraId="0F3A9ED0" w14:textId="77777777" w:rsidTr="00FA475E">
        <w:tc>
          <w:tcPr>
            <w:tcW w:w="1101" w:type="dxa"/>
          </w:tcPr>
          <w:p w14:paraId="719F57A4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  <w:szCs w:val="22"/>
              </w:rPr>
              <w:t>1</w:t>
            </w:r>
          </w:p>
        </w:tc>
        <w:tc>
          <w:tcPr>
            <w:tcW w:w="1888" w:type="dxa"/>
          </w:tcPr>
          <w:p w14:paraId="08F2347B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  <w:r w:rsidRPr="008F1805">
              <w:rPr>
                <w:rFonts w:ascii="Times New Roman" w:hAnsi="Times New Roman"/>
                <w:sz w:val="20"/>
              </w:rPr>
              <w:sym w:font="Symbol" w:char="F0D8"/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 xml:space="preserve">M </w:t>
            </w:r>
            <w:r w:rsidRPr="008F1805">
              <w:rPr>
                <w:rFonts w:ascii="Times New Roman" w:hAnsi="Times New Roman"/>
                <w:sz w:val="20"/>
                <w:szCs w:val="22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N</w:t>
            </w:r>
            <w:r w:rsidRPr="008F1805">
              <w:rPr>
                <w:rFonts w:ascii="Times New Roman" w:hAnsi="Times New Roman"/>
                <w:sz w:val="20"/>
                <w:szCs w:val="22"/>
              </w:rPr>
              <w:t xml:space="preserve"> – </w:t>
            </w:r>
            <w:r w:rsidRPr="008F1805">
              <w:rPr>
                <w:rFonts w:ascii="Times New Roman" w:hAnsi="Times New Roman"/>
                <w:i/>
                <w:sz w:val="20"/>
                <w:szCs w:val="22"/>
              </w:rPr>
              <w:t>false</w:t>
            </w:r>
          </w:p>
        </w:tc>
        <w:tc>
          <w:tcPr>
            <w:tcW w:w="1675" w:type="dxa"/>
          </w:tcPr>
          <w:p w14:paraId="4ED3F693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  <w:tc>
          <w:tcPr>
            <w:tcW w:w="1675" w:type="dxa"/>
          </w:tcPr>
          <w:p w14:paraId="34A73F78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sz w:val="20"/>
                <w:szCs w:val="22"/>
              </w:rPr>
            </w:pPr>
          </w:p>
        </w:tc>
      </w:tr>
    </w:tbl>
    <w:p w14:paraId="56EB3839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Програма припиняє роботу зі значеннями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рівними 8. Це число і є найбільшим спільним дільником. </w:t>
      </w:r>
    </w:p>
    <w:p w14:paraId="18D8D86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Аналізуючи програму та процес її виконання, зазначаємо два аспекти:</w:t>
      </w:r>
    </w:p>
    <w:p w14:paraId="51F3686C" w14:textId="77777777" w:rsidR="00DA3688" w:rsidRPr="008F1805" w:rsidRDefault="00DA3688" w:rsidP="00A16861">
      <w:pPr>
        <w:numPr>
          <w:ilvl w:val="0"/>
          <w:numId w:val="120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синтаксичний</w:t>
      </w:r>
      <w:r w:rsidRPr="008F1805">
        <w:rPr>
          <w:rFonts w:ascii="Times New Roman" w:hAnsi="Times New Roman"/>
          <w:szCs w:val="22"/>
        </w:rPr>
        <w:t xml:space="preserve"> (текст програми);</w:t>
      </w:r>
    </w:p>
    <w:p w14:paraId="01F9D220" w14:textId="77777777" w:rsidR="00DA3688" w:rsidRPr="008F1805" w:rsidRDefault="00DA3688" w:rsidP="00A16861">
      <w:pPr>
        <w:numPr>
          <w:ilvl w:val="0"/>
          <w:numId w:val="120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семантичний</w:t>
      </w:r>
      <w:r w:rsidRPr="008F1805">
        <w:rPr>
          <w:rFonts w:ascii="Times New Roman" w:hAnsi="Times New Roman"/>
          <w:szCs w:val="22"/>
        </w:rPr>
        <w:t xml:space="preserve"> (смисл програми – те, що вона робить). </w:t>
      </w:r>
    </w:p>
    <w:p w14:paraId="67FED5C3" w14:textId="77777777" w:rsidR="00DA3688" w:rsidRPr="008F1805" w:rsidRDefault="00DA3688" w:rsidP="00CF4812">
      <w:pPr>
        <w:pStyle w:val="Chapterpar"/>
      </w:pPr>
      <w:r w:rsidRPr="008F1805">
        <w:t>У нашому прикладі ні синтаксис, ні семантика не задані то</w:t>
      </w:r>
      <w:r w:rsidRPr="008F1805">
        <w:t>ч</w:t>
      </w:r>
      <w:r w:rsidRPr="008F1805">
        <w:t xml:space="preserve">но (формально). Ми маємо лише інтуїтивне розуміння програм мови </w:t>
      </w:r>
      <w:r w:rsidRPr="008F1805">
        <w:rPr>
          <w:i/>
        </w:rPr>
        <w:t>SIPL</w:t>
      </w:r>
      <w:r w:rsidRPr="008F1805">
        <w:t>. Тому важко відповідати на запитання, які вимагають точного опису мови. Наприклад незрозуміло, чи можна постав</w:t>
      </w:r>
      <w:r w:rsidRPr="008F1805">
        <w:t>и</w:t>
      </w:r>
      <w:r w:rsidRPr="008F1805">
        <w:t xml:space="preserve">ти крапку з комою між оператором і символом </w:t>
      </w:r>
      <w:r w:rsidRPr="008F1805">
        <w:rPr>
          <w:b/>
          <w:i/>
        </w:rPr>
        <w:t>end</w:t>
      </w:r>
      <w:r w:rsidRPr="008F1805">
        <w:t>, що дозвол</w:t>
      </w:r>
      <w:r w:rsidRPr="008F1805">
        <w:t>я</w:t>
      </w:r>
      <w:r w:rsidRPr="008F1805">
        <w:t>ється робити в багатьох мовах програмування (синтаксичний аспект). Незрозуміло також, чи завжди наведена програма буде обчислювати найбільший спільний дільник для довільних зн</w:t>
      </w:r>
      <w:r w:rsidRPr="008F1805">
        <w:t>а</w:t>
      </w:r>
      <w:r w:rsidRPr="008F1805">
        <w:t xml:space="preserve">чень </w:t>
      </w:r>
      <w:r w:rsidRPr="008F1805">
        <w:rPr>
          <w:i/>
        </w:rPr>
        <w:t>M</w:t>
      </w:r>
      <w:r w:rsidRPr="008F1805">
        <w:t xml:space="preserve"> та </w:t>
      </w:r>
      <w:r w:rsidRPr="008F1805">
        <w:rPr>
          <w:i/>
        </w:rPr>
        <w:t>N</w:t>
      </w:r>
      <w:r w:rsidRPr="008F1805">
        <w:t xml:space="preserve"> (семантичний аспект). </w:t>
      </w:r>
    </w:p>
    <w:p w14:paraId="365B8644" w14:textId="77777777" w:rsidR="00DA3688" w:rsidRPr="008F1805" w:rsidRDefault="00DA3688" w:rsidP="00CF4812">
      <w:pPr>
        <w:pStyle w:val="Chapterpar"/>
      </w:pPr>
      <w:r w:rsidRPr="008F1805">
        <w:t>Щоб відповідь на такі запитання стала можливою, необхідно дати строге (формальне) визначення нашої мови програмування. Лише тоді можна буде застосовувати математичні методи досл</w:t>
      </w:r>
      <w:r w:rsidRPr="008F1805">
        <w:t>і</w:t>
      </w:r>
      <w:r w:rsidRPr="008F1805">
        <w:t>дження програм і будувати відповідні системи програмування, зокрема транслятори та інтерпретатори.</w:t>
      </w:r>
    </w:p>
    <w:p w14:paraId="703AA2CF" w14:textId="77777777" w:rsidR="00DA3688" w:rsidRPr="008F1805" w:rsidRDefault="00DA3688" w:rsidP="00CF4812">
      <w:pPr>
        <w:pStyle w:val="Chapterpar"/>
      </w:pPr>
      <w:r w:rsidRPr="008F1805">
        <w:t>Безумовно, уточнення (експлікацію) синтаксичного та сема</w:t>
      </w:r>
      <w:r w:rsidRPr="008F1805">
        <w:t>н</w:t>
      </w:r>
      <w:r w:rsidRPr="008F1805">
        <w:t>тичного аспектів можна робити по-різному. Спочатку розглян</w:t>
      </w:r>
      <w:r w:rsidRPr="008F1805">
        <w:t>е</w:t>
      </w:r>
      <w:r w:rsidRPr="008F1805">
        <w:t>мо традиційні формалізми для опису синтаксису мов.</w:t>
      </w:r>
    </w:p>
    <w:p w14:paraId="1484E3AD" w14:textId="77777777" w:rsidR="00DA3688" w:rsidRPr="008F1805" w:rsidRDefault="00DA3688" w:rsidP="00062D0A">
      <w:pPr>
        <w:pStyle w:val="2"/>
        <w:spacing w:before="0" w:after="0"/>
        <w:ind w:firstLine="284"/>
        <w:jc w:val="both"/>
        <w:rPr>
          <w:rFonts w:ascii="Times New Roman" w:hAnsi="Times New Roman"/>
        </w:rPr>
      </w:pPr>
      <w:bookmarkStart w:id="4" w:name="_Toc219489419"/>
      <w:bookmarkStart w:id="5" w:name="_Toc494963711"/>
    </w:p>
    <w:p w14:paraId="491F1CB8" w14:textId="77777777" w:rsidR="00DA3688" w:rsidRPr="008F1805" w:rsidRDefault="00DA3688" w:rsidP="00FA475E"/>
    <w:p w14:paraId="499D9383" w14:textId="77777777" w:rsidR="00DA3688" w:rsidRPr="008F1805" w:rsidRDefault="00DA3688" w:rsidP="00AD3AD0">
      <w:pPr>
        <w:pStyle w:val="2"/>
        <w:spacing w:before="0" w:after="0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1.2. Формальний опис синтаксису мови SIPL</w:t>
      </w:r>
      <w:bookmarkEnd w:id="4"/>
      <w:bookmarkEnd w:id="5"/>
    </w:p>
    <w:p w14:paraId="3D30EC2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18E116D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t xml:space="preserve">Для опису синтаксису мов зазвичай використовують БНФ (форми Бекуса – Наура). Програми (або їхні частини) виводять із метазмінних (нетерміналів), які записують у кутових дужках. Метазмінні задають синтаксичні класи. У процесі виведення метазмінні замінюються на праві частини правил, що задають ці </w:t>
      </w:r>
      <w:r w:rsidRPr="008F1805">
        <w:rPr>
          <w:rFonts w:ascii="Times New Roman" w:hAnsi="Times New Roman"/>
          <w:szCs w:val="22"/>
        </w:rPr>
        <w:lastRenderedPageBreak/>
        <w:t>метазмінні. Праві частини для однієї метазмінної розділяються знаком альтернативи " | ". Процес породження припиняється, якщо всі метазмінні замінено на термінальні символи (тобто с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мволи без кутових дужок). </w:t>
      </w:r>
    </w:p>
    <w:p w14:paraId="0E35510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Синтаксис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 можна задати за допомогою такої</w:t>
      </w:r>
      <w:r w:rsidRPr="008F1805">
        <w:rPr>
          <w:rFonts w:ascii="Times New Roman" w:hAnsi="Times New Roman"/>
          <w:szCs w:val="22"/>
        </w:rPr>
        <w:t xml:space="preserve"> БНФ (табл. 1.2):</w:t>
      </w:r>
    </w:p>
    <w:p w14:paraId="2E72521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72C4CA78" w14:textId="77777777" w:rsidR="00DA3688" w:rsidRPr="008F1805" w:rsidRDefault="00DA3688" w:rsidP="00FA475E">
      <w:pPr>
        <w:pStyle w:val="af7"/>
        <w:spacing w:after="8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1.2</w:t>
      </w:r>
    </w:p>
    <w:tbl>
      <w:tblPr>
        <w:tblW w:w="62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6"/>
        <w:gridCol w:w="3827"/>
        <w:gridCol w:w="850"/>
      </w:tblGrid>
      <w:tr w:rsidR="00DA3688" w:rsidRPr="008F1805" w14:paraId="1672C330" w14:textId="77777777" w:rsidTr="00FA475E">
        <w:trPr>
          <w:jc w:val="center"/>
        </w:trPr>
        <w:tc>
          <w:tcPr>
            <w:tcW w:w="1596" w:type="dxa"/>
            <w:vAlign w:val="center"/>
          </w:tcPr>
          <w:p w14:paraId="029856AF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Ліва частина правила –</w:t>
            </w:r>
          </w:p>
          <w:p w14:paraId="29421912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метазмінна</w:t>
            </w:r>
          </w:p>
        </w:tc>
        <w:tc>
          <w:tcPr>
            <w:tcW w:w="3827" w:type="dxa"/>
            <w:vAlign w:val="center"/>
          </w:tcPr>
          <w:p w14:paraId="67C8826F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Права частина правила</w:t>
            </w:r>
          </w:p>
        </w:tc>
        <w:tc>
          <w:tcPr>
            <w:tcW w:w="850" w:type="dxa"/>
            <w:vAlign w:val="center"/>
          </w:tcPr>
          <w:p w14:paraId="1240C454" w14:textId="77777777" w:rsidR="00DA3688" w:rsidRPr="008F1805" w:rsidRDefault="00DA3688" w:rsidP="00FA475E">
            <w:pPr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Ім'я</w:t>
            </w:r>
          </w:p>
          <w:p w14:paraId="59B8827C" w14:textId="77777777" w:rsidR="00DA3688" w:rsidRPr="008F1805" w:rsidRDefault="00DA3688" w:rsidP="00FA475E">
            <w:pPr>
              <w:ind w:left="-57" w:right="-57"/>
              <w:jc w:val="center"/>
              <w:rPr>
                <w:rFonts w:ascii="Times New Roman" w:hAnsi="Times New Roman"/>
                <w:b/>
                <w:spacing w:val="-6"/>
                <w:sz w:val="20"/>
              </w:rPr>
            </w:pPr>
            <w:r w:rsidRPr="008F1805">
              <w:rPr>
                <w:rFonts w:ascii="Times New Roman" w:hAnsi="Times New Roman"/>
                <w:b/>
                <w:spacing w:val="-6"/>
                <w:sz w:val="20"/>
              </w:rPr>
              <w:t>правила</w:t>
            </w:r>
          </w:p>
        </w:tc>
      </w:tr>
      <w:tr w:rsidR="00DA3688" w:rsidRPr="008F1805" w14:paraId="024ACF8B" w14:textId="77777777" w:rsidTr="00FA475E">
        <w:trPr>
          <w:jc w:val="center"/>
        </w:trPr>
        <w:tc>
          <w:tcPr>
            <w:tcW w:w="1596" w:type="dxa"/>
          </w:tcPr>
          <w:p w14:paraId="4BB6D0BE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програма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</w:t>
            </w:r>
          </w:p>
        </w:tc>
        <w:tc>
          <w:tcPr>
            <w:tcW w:w="3827" w:type="dxa"/>
          </w:tcPr>
          <w:p w14:paraId="3F72EDBA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 xml:space="preserve">begin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end</w:t>
            </w:r>
          </w:p>
        </w:tc>
        <w:tc>
          <w:tcPr>
            <w:tcW w:w="850" w:type="dxa"/>
          </w:tcPr>
          <w:p w14:paraId="3716D735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NP</w:t>
            </w:r>
            <w:r w:rsidRPr="008F1805">
              <w:rPr>
                <w:rFonts w:ascii="Times New Roman" w:hAnsi="Times New Roman"/>
                <w:sz w:val="20"/>
              </w:rPr>
              <w:t>1</w:t>
            </w:r>
          </w:p>
        </w:tc>
      </w:tr>
      <w:tr w:rsidR="00DA3688" w:rsidRPr="008F1805" w14:paraId="5EE6C336" w14:textId="77777777" w:rsidTr="00FA475E">
        <w:trPr>
          <w:cantSplit/>
          <w:jc w:val="center"/>
        </w:trPr>
        <w:tc>
          <w:tcPr>
            <w:tcW w:w="1596" w:type="dxa"/>
          </w:tcPr>
          <w:p w14:paraId="0B08BF52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 </w:t>
            </w:r>
          </w:p>
          <w:p w14:paraId="69A06CA1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3827" w:type="dxa"/>
          </w:tcPr>
          <w:p w14:paraId="4A744408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змінна</w:t>
            </w:r>
            <w:r w:rsidRPr="008F1805">
              <w:rPr>
                <w:rFonts w:ascii="Times New Roman" w:hAnsi="Times New Roman"/>
                <w:i/>
                <w:sz w:val="20"/>
              </w:rPr>
              <w:t xml:space="preserve">&gt; </w:t>
            </w:r>
            <w:r w:rsidRPr="008F1805">
              <w:rPr>
                <w:rFonts w:ascii="Times New Roman" w:hAnsi="Times New Roman"/>
                <w:sz w:val="20"/>
              </w:rPr>
              <w:t xml:space="preserve">:=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</w:t>
            </w:r>
          </w:p>
          <w:p w14:paraId="6962B282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;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>|</w:t>
            </w:r>
          </w:p>
          <w:p w14:paraId="0A6709A2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 xml:space="preserve">if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then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</w:p>
          <w:p w14:paraId="2DE94E9D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 xml:space="preserve"> else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 xml:space="preserve">&gt; </w:t>
            </w:r>
            <w:r w:rsidRPr="008F1805">
              <w:rPr>
                <w:rFonts w:ascii="Times New Roman" w:hAnsi="Times New Roman"/>
                <w:sz w:val="20"/>
              </w:rPr>
              <w:t>|</w:t>
            </w:r>
          </w:p>
          <w:p w14:paraId="6A79B0CD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>while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do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</w:t>
            </w:r>
          </w:p>
          <w:p w14:paraId="5980AB85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b/>
                <w:bCs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>begin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оператор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 xml:space="preserve">end </w:t>
            </w:r>
            <w:r w:rsidRPr="008F1805">
              <w:rPr>
                <w:rFonts w:ascii="Times New Roman" w:hAnsi="Times New Roman"/>
                <w:bCs/>
                <w:sz w:val="20"/>
              </w:rPr>
              <w:t>|</w:t>
            </w:r>
          </w:p>
          <w:p w14:paraId="3841019B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>skip</w:t>
            </w:r>
          </w:p>
        </w:tc>
        <w:tc>
          <w:tcPr>
            <w:tcW w:w="850" w:type="dxa"/>
          </w:tcPr>
          <w:p w14:paraId="30E76D8D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1</w:t>
            </w:r>
          </w:p>
          <w:p w14:paraId="396296AF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2</w:t>
            </w:r>
          </w:p>
          <w:p w14:paraId="163B96F6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3</w:t>
            </w:r>
          </w:p>
          <w:p w14:paraId="071B179D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i/>
                <w:sz w:val="20"/>
              </w:rPr>
            </w:pPr>
          </w:p>
          <w:p w14:paraId="35659703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4</w:t>
            </w:r>
          </w:p>
          <w:p w14:paraId="155F11AE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5</w:t>
            </w:r>
          </w:p>
          <w:p w14:paraId="7B35ED8A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NS</w:t>
            </w:r>
            <w:r w:rsidRPr="008F1805">
              <w:rPr>
                <w:rFonts w:ascii="Times New Roman" w:hAnsi="Times New Roman"/>
                <w:sz w:val="20"/>
              </w:rPr>
              <w:t>6</w:t>
            </w:r>
          </w:p>
        </w:tc>
      </w:tr>
      <w:tr w:rsidR="00DA3688" w:rsidRPr="008F1805" w14:paraId="06D1810B" w14:textId="77777777" w:rsidTr="00FA475E">
        <w:trPr>
          <w:jc w:val="center"/>
        </w:trPr>
        <w:tc>
          <w:tcPr>
            <w:tcW w:w="1596" w:type="dxa"/>
          </w:tcPr>
          <w:p w14:paraId="55DBE707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</w:t>
            </w:r>
          </w:p>
        </w:tc>
        <w:tc>
          <w:tcPr>
            <w:tcW w:w="3827" w:type="dxa"/>
          </w:tcPr>
          <w:p w14:paraId="703ACD68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число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змінна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+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–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*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(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>)</w:t>
            </w:r>
          </w:p>
        </w:tc>
        <w:tc>
          <w:tcPr>
            <w:tcW w:w="850" w:type="dxa"/>
          </w:tcPr>
          <w:p w14:paraId="1AE71521" w14:textId="77777777" w:rsidR="00DA3688" w:rsidRPr="008F1805" w:rsidRDefault="00DA3688" w:rsidP="00910B10">
            <w:pPr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NA</w:t>
            </w:r>
            <w:r w:rsidRPr="008F1805">
              <w:rPr>
                <w:rFonts w:ascii="Times New Roman" w:hAnsi="Times New Roman"/>
                <w:sz w:val="20"/>
              </w:rPr>
              <w:t>1</w:t>
            </w:r>
          </w:p>
          <w:p w14:paraId="2E2260B1" w14:textId="77777777" w:rsidR="00DA3688" w:rsidRPr="008F1805" w:rsidRDefault="00DA3688" w:rsidP="00910B10">
            <w:pPr>
              <w:jc w:val="both"/>
              <w:rPr>
                <w:rFonts w:ascii="Times New Roman" w:hAnsi="Times New Roman"/>
                <w:i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 xml:space="preserve"> …</w:t>
            </w:r>
          </w:p>
          <w:p w14:paraId="77E427A3" w14:textId="77777777" w:rsidR="00DA3688" w:rsidRPr="008F1805" w:rsidRDefault="00DA3688" w:rsidP="00910B10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NA</w:t>
            </w:r>
            <w:r w:rsidRPr="008F1805">
              <w:rPr>
                <w:rFonts w:ascii="Times New Roman" w:hAnsi="Times New Roman"/>
                <w:sz w:val="20"/>
              </w:rPr>
              <w:t>6</w:t>
            </w:r>
          </w:p>
        </w:tc>
      </w:tr>
      <w:tr w:rsidR="00DA3688" w:rsidRPr="008F1805" w14:paraId="6FA4B354" w14:textId="77777777" w:rsidTr="00FA475E">
        <w:trPr>
          <w:jc w:val="center"/>
        </w:trPr>
        <w:tc>
          <w:tcPr>
            <w:tcW w:w="1596" w:type="dxa"/>
          </w:tcPr>
          <w:p w14:paraId="2E503AF8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</w:t>
            </w:r>
          </w:p>
        </w:tc>
        <w:tc>
          <w:tcPr>
            <w:tcW w:w="3827" w:type="dxa"/>
          </w:tcPr>
          <w:p w14:paraId="56F309DE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pacing w:val="-6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=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вираз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&lt;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&gt;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sym w:font="Symbol" w:char="F0DA"/>
            </w:r>
            <w:r w:rsidRPr="008F1805"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&lt;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&gt;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sym w:font="Symbol" w:char="F0D8"/>
            </w:r>
            <w:r w:rsidRPr="008F1805"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&lt;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&gt;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 xml:space="preserve"> | </w:t>
            </w:r>
          </w:p>
          <w:p w14:paraId="44CE7851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pacing w:val="-6"/>
                <w:sz w:val="20"/>
              </w:rPr>
              <w:t>(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&lt;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>умова</w:t>
            </w:r>
            <w:r w:rsidRPr="008F1805">
              <w:rPr>
                <w:rFonts w:ascii="Times New Roman" w:hAnsi="Times New Roman"/>
                <w:i/>
                <w:spacing w:val="-6"/>
                <w:sz w:val="20"/>
              </w:rPr>
              <w:t>&gt;</w:t>
            </w:r>
            <w:r w:rsidRPr="008F1805">
              <w:rPr>
                <w:rFonts w:ascii="Times New Roman" w:hAnsi="Times New Roman"/>
                <w:spacing w:val="-6"/>
                <w:sz w:val="20"/>
              </w:rPr>
              <w:t>)</w:t>
            </w:r>
          </w:p>
        </w:tc>
        <w:tc>
          <w:tcPr>
            <w:tcW w:w="850" w:type="dxa"/>
          </w:tcPr>
          <w:p w14:paraId="3FEAA021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NB</w:t>
            </w:r>
            <w:r w:rsidRPr="008F1805">
              <w:rPr>
                <w:rFonts w:ascii="Times New Roman" w:hAnsi="Times New Roman"/>
                <w:sz w:val="20"/>
              </w:rPr>
              <w:t>1</w:t>
            </w:r>
          </w:p>
          <w:p w14:paraId="270DF0A0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i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…</w:t>
            </w:r>
          </w:p>
          <w:p w14:paraId="5CD4ED69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NB</w:t>
            </w:r>
            <w:r w:rsidRPr="008F1805">
              <w:rPr>
                <w:rFonts w:ascii="Times New Roman" w:hAnsi="Times New Roman"/>
                <w:sz w:val="20"/>
              </w:rPr>
              <w:t>5</w:t>
            </w:r>
          </w:p>
        </w:tc>
      </w:tr>
      <w:tr w:rsidR="00DA3688" w:rsidRPr="008F1805" w14:paraId="061F59D6" w14:textId="77777777" w:rsidTr="00FA475E">
        <w:trPr>
          <w:jc w:val="center"/>
        </w:trPr>
        <w:tc>
          <w:tcPr>
            <w:tcW w:w="1596" w:type="dxa"/>
          </w:tcPr>
          <w:p w14:paraId="1C8083B8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змінна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</w:t>
            </w:r>
          </w:p>
        </w:tc>
        <w:tc>
          <w:tcPr>
            <w:tcW w:w="3827" w:type="dxa"/>
          </w:tcPr>
          <w:p w14:paraId="0949FA65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z w:val="20"/>
              </w:rPr>
              <w:t xml:space="preserve">. . . </w:t>
            </w:r>
            <w:r w:rsidRPr="008F1805">
              <w:rPr>
                <w:rFonts w:ascii="Times New Roman" w:hAnsi="Times New Roman"/>
                <w:i/>
                <w:sz w:val="20"/>
              </w:rPr>
              <w:t>M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N</w:t>
            </w:r>
            <w:r w:rsidRPr="008F1805">
              <w:rPr>
                <w:rFonts w:ascii="Times New Roman" w:hAnsi="Times New Roman"/>
                <w:sz w:val="20"/>
              </w:rPr>
              <w:t xml:space="preserve"> | . . .</w:t>
            </w:r>
          </w:p>
        </w:tc>
        <w:tc>
          <w:tcPr>
            <w:tcW w:w="850" w:type="dxa"/>
          </w:tcPr>
          <w:p w14:paraId="7617B248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NV</w:t>
            </w:r>
            <w:r w:rsidRPr="008F1805">
              <w:rPr>
                <w:rFonts w:ascii="Times New Roman" w:hAnsi="Times New Roman"/>
                <w:sz w:val="20"/>
              </w:rPr>
              <w:t>…</w:t>
            </w:r>
          </w:p>
        </w:tc>
      </w:tr>
      <w:tr w:rsidR="00DA3688" w:rsidRPr="008F1805" w14:paraId="7A35D175" w14:textId="77777777" w:rsidTr="00FA475E">
        <w:trPr>
          <w:jc w:val="center"/>
        </w:trPr>
        <w:tc>
          <w:tcPr>
            <w:tcW w:w="1596" w:type="dxa"/>
          </w:tcPr>
          <w:p w14:paraId="7BC62CF2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&lt;</w:t>
            </w:r>
            <w:r w:rsidRPr="008F1805">
              <w:rPr>
                <w:rFonts w:ascii="Times New Roman" w:hAnsi="Times New Roman"/>
                <w:sz w:val="20"/>
              </w:rPr>
              <w:t>число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sz w:val="20"/>
              </w:rPr>
              <w:t xml:space="preserve"> ::= </w:t>
            </w:r>
          </w:p>
        </w:tc>
        <w:tc>
          <w:tcPr>
            <w:tcW w:w="3827" w:type="dxa"/>
          </w:tcPr>
          <w:p w14:paraId="7CB747AE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z w:val="20"/>
              </w:rPr>
              <w:t>. . . –1 | 0 | 1 | 2 | 3 | . . .</w:t>
            </w:r>
          </w:p>
        </w:tc>
        <w:tc>
          <w:tcPr>
            <w:tcW w:w="850" w:type="dxa"/>
          </w:tcPr>
          <w:p w14:paraId="1E45E383" w14:textId="77777777" w:rsidR="00DA3688" w:rsidRPr="008F1805" w:rsidRDefault="00DA3688" w:rsidP="00FA475E">
            <w:pPr>
              <w:ind w:left="-57" w:right="-57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NN</w:t>
            </w:r>
            <w:r w:rsidRPr="008F1805">
              <w:rPr>
                <w:rFonts w:ascii="Times New Roman" w:hAnsi="Times New Roman"/>
                <w:sz w:val="20"/>
              </w:rPr>
              <w:t>…</w:t>
            </w:r>
          </w:p>
        </w:tc>
      </w:tr>
    </w:tbl>
    <w:p w14:paraId="7DB1708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1B371B8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Наведена БНФ задає мову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як набір речень (слів), що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водяться з метазмінної </w:t>
      </w:r>
      <w:r w:rsidRPr="008F1805">
        <w:rPr>
          <w:rFonts w:ascii="Times New Roman" w:hAnsi="Times New Roman"/>
          <w:i/>
          <w:szCs w:val="22"/>
        </w:rPr>
        <w:t>&lt;</w:t>
      </w:r>
      <w:r w:rsidRPr="008F1805">
        <w:rPr>
          <w:rFonts w:ascii="Times New Roman" w:hAnsi="Times New Roman"/>
          <w:szCs w:val="22"/>
        </w:rPr>
        <w:t>програма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szCs w:val="22"/>
        </w:rPr>
        <w:t>. Точне визначення виведе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ня буде подано пізніше, зараз тільки зазначимо, що виведення можна подати у вигляді дерева.</w:t>
      </w:r>
    </w:p>
    <w:p w14:paraId="2C26CE59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Щоб переконатись у синтаксичній правильності програми, треба побудувати її виведення. Зокрема, для нашої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маємо дерево виведення, подане на рис. 1.1.</w:t>
      </w:r>
    </w:p>
    <w:p w14:paraId="67C705CB" w14:textId="77777777" w:rsidR="00DA3688" w:rsidRPr="008F1805" w:rsidRDefault="00DA3688" w:rsidP="00FA475E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Побудоване дерево синтаксичного виведення дозволяє стве</w:t>
      </w:r>
      <w:r w:rsidRPr="008F1805">
        <w:rPr>
          <w:rFonts w:ascii="Times New Roman" w:hAnsi="Times New Roman"/>
          <w:szCs w:val="22"/>
        </w:rPr>
        <w:t>р</w:t>
      </w:r>
      <w:r w:rsidRPr="008F1805">
        <w:rPr>
          <w:rFonts w:ascii="Times New Roman" w:hAnsi="Times New Roman"/>
          <w:szCs w:val="22"/>
        </w:rPr>
        <w:t xml:space="preserve">джувати синтаксичну правильність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. Дійсно, я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>що записати зліва направо послідовність усіх термінальних си</w:t>
      </w:r>
      <w:r w:rsidRPr="008F1805">
        <w:rPr>
          <w:rFonts w:ascii="Times New Roman" w:hAnsi="Times New Roman"/>
          <w:szCs w:val="22"/>
        </w:rPr>
        <w:t>м</w:t>
      </w:r>
      <w:r w:rsidRPr="008F1805">
        <w:rPr>
          <w:rFonts w:ascii="Times New Roman" w:hAnsi="Times New Roman"/>
          <w:szCs w:val="22"/>
        </w:rPr>
        <w:lastRenderedPageBreak/>
        <w:t xml:space="preserve">волів, то отримаємо програму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, що свідчить про її виві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ність у БНФ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>, тобто про її</w:t>
      </w:r>
      <w:r w:rsidRPr="008F1805">
        <w:rPr>
          <w:rFonts w:ascii="Times New Roman" w:hAnsi="Times New Roman"/>
          <w:szCs w:val="22"/>
        </w:rPr>
        <w:t xml:space="preserve"> синтаксичну правильність. </w:t>
      </w:r>
    </w:p>
    <w:p w14:paraId="5936384D" w14:textId="7CDEFBA0" w:rsidR="00DA3688" w:rsidRPr="008F1805" w:rsidRDefault="00D06C97" w:rsidP="001A1270">
      <w:pPr>
        <w:jc w:val="both"/>
        <w:rPr>
          <w:rFonts w:ascii="Times New Roman" w:hAnsi="Times New Roman"/>
          <w:szCs w:val="22"/>
        </w:rPr>
      </w:pPr>
      <w:r>
        <w:rPr>
          <w:rFonts w:ascii="Times New Roman" w:hAnsi="Times New Roman"/>
          <w:noProof/>
          <w:szCs w:val="22"/>
          <w:lang w:val="en-US" w:eastAsia="en-US"/>
        </w:rPr>
      </w:r>
      <w:r>
        <w:rPr>
          <w:rFonts w:ascii="Times New Roman" w:hAnsi="Times New Roman"/>
          <w:noProof/>
          <w:szCs w:val="22"/>
          <w:lang w:val="en-US" w:eastAsia="en-US"/>
        </w:rPr>
        <w:pict w14:anchorId="5289D9CD">
          <v:group id="Полотно 3165" o:spid="_x0000_s2587" editas="canvas" style="width:308.95pt;height:252.95pt;mso-position-horizontal-relative:char;mso-position-vertical-relative:line" coordorigin="1091,1411" coordsize="6179,50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88" type="#_x0000_t75" style="position:absolute;left:1091;top:1411;width:6179;height:5059;visibility:visibl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697" type="#_x0000_t202" style="position:absolute;left:1097;top:1411;width:6164;height:5059" stroked="f">
              <v:textbox style="mso-next-textbox:#_x0000_s2697">
                <w:txbxContent>
                  <w:p w14:paraId="634C9B2E" w14:textId="77777777" w:rsidR="00D06C97" w:rsidRDefault="00D06C97" w:rsidP="00E96B3E">
                    <w:pPr>
                      <w:jc w:val="center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  <w:r w:rsidRPr="00980536">
                      <w:rPr>
                        <w:rFonts w:ascii="Times New Roman" w:hAnsi="Times New Roman"/>
                        <w:i/>
                        <w:lang w:val="ru-RU"/>
                      </w:rPr>
                      <w:t>&lt;</w:t>
                    </w:r>
                    <w:r w:rsidRPr="00D043CC">
                      <w:rPr>
                        <w:rFonts w:ascii="Times New Roman" w:hAnsi="Times New Roman"/>
                        <w:sz w:val="20"/>
                      </w:rPr>
                      <w:t>програма</w:t>
                    </w:r>
                    <w:r w:rsidRPr="00D043CC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</w:p>
                  <w:p w14:paraId="0CEA212F" w14:textId="77777777" w:rsidR="00D06C97" w:rsidRPr="00980536" w:rsidRDefault="00D06C97" w:rsidP="00E96B3E">
                    <w:pPr>
                      <w:rPr>
                        <w:rFonts w:ascii="Times New Roman" w:hAnsi="Times New Roman"/>
                        <w:b/>
                        <w:bCs/>
                        <w:sz w:val="20"/>
                        <w:lang w:val="ru-RU"/>
                      </w:rPr>
                    </w:pPr>
                  </w:p>
                  <w:p w14:paraId="0D07CA04" w14:textId="77777777" w:rsidR="00D06C97" w:rsidRPr="00980536" w:rsidRDefault="00D06C97" w:rsidP="00E96B3E">
                    <w:pPr>
                      <w:jc w:val="center"/>
                      <w:rPr>
                        <w:rFonts w:ascii="Times New Roman" w:hAnsi="Times New Roman"/>
                        <w:b/>
                        <w:bCs/>
                        <w:iCs/>
                        <w:sz w:val="20"/>
                        <w:lang w:val="ru-RU"/>
                      </w:rPr>
                    </w:pPr>
                    <w:r w:rsidRPr="00C61572">
                      <w:rPr>
                        <w:rFonts w:ascii="Times New Roman" w:hAnsi="Times New Roman"/>
                        <w:b/>
                        <w:bCs/>
                        <w:sz w:val="20"/>
                        <w:lang w:val="en-US"/>
                      </w:rPr>
                      <w:t>begin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</w:t>
                    </w:r>
                    <w:r w:rsidRPr="00DA3472">
                      <w:rPr>
                        <w:rFonts w:ascii="Times New Roman" w:hAnsi="Times New Roman"/>
                        <w:iCs/>
                        <w:sz w:val="20"/>
                        <w:lang w:val="ru-RU"/>
                      </w:rPr>
                      <w:t>&lt;</w:t>
                    </w:r>
                    <w:r w:rsidRPr="00C61572">
                      <w:rPr>
                        <w:rFonts w:ascii="Times New Roman" w:hAnsi="Times New Roman"/>
                        <w:iCs/>
                        <w:sz w:val="20"/>
                      </w:rPr>
                      <w:t>оператор</w:t>
                    </w:r>
                    <w:r w:rsidRPr="00DA3472">
                      <w:rPr>
                        <w:rFonts w:ascii="Times New Roman" w:hAnsi="Times New Roman"/>
                        <w:iCs/>
                        <w:sz w:val="20"/>
                        <w:lang w:val="ru-RU"/>
                      </w:rPr>
                      <w:t>&gt;</w:t>
                    </w:r>
                    <w:r w:rsidRPr="00C61572">
                      <w:rPr>
                        <w:rFonts w:ascii="Times New Roman" w:hAnsi="Times New Roman"/>
                        <w:iCs/>
                        <w:sz w:val="20"/>
                        <w:lang w:val="en-US"/>
                      </w:rPr>
                      <w:t>   </w:t>
                    </w:r>
                    <w:r w:rsidRPr="00C61572">
                      <w:rPr>
                        <w:rFonts w:ascii="Times New Roman" w:hAnsi="Times New Roman"/>
                        <w:b/>
                        <w:bCs/>
                        <w:iCs/>
                        <w:sz w:val="20"/>
                        <w:lang w:val="en-US"/>
                      </w:rPr>
                      <w:t>end</w:t>
                    </w:r>
                  </w:p>
                  <w:p w14:paraId="7EDDA8EE" w14:textId="77777777" w:rsidR="00D06C97" w:rsidRPr="00DA3472" w:rsidRDefault="00D06C97" w:rsidP="00E96B3E">
                    <w:pPr>
                      <w:rPr>
                        <w:rFonts w:ascii="Times New Roman" w:hAnsi="Times New Roman"/>
                        <w:b/>
                        <w:bCs/>
                        <w:sz w:val="20"/>
                        <w:lang w:val="ru-RU"/>
                      </w:rPr>
                    </w:pPr>
                  </w:p>
                  <w:p w14:paraId="18A6BC7B" w14:textId="77777777" w:rsidR="00D06C97" w:rsidRPr="00DA3472" w:rsidRDefault="00D06C97" w:rsidP="00E96B3E">
                    <w:pPr>
                      <w:jc w:val="center"/>
                      <w:rPr>
                        <w:sz w:val="17"/>
                        <w:szCs w:val="17"/>
                        <w:lang w:val="ru-RU"/>
                      </w:rPr>
                    </w:pPr>
                    <w:r w:rsidRPr="00C61572">
                      <w:rPr>
                        <w:rFonts w:ascii="Times New Roman" w:hAnsi="Times New Roman"/>
                        <w:b/>
                        <w:bCs/>
                        <w:sz w:val="20"/>
                        <w:lang w:val="en-US"/>
                      </w:rPr>
                      <w:t>while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  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 w:rsidRPr="00C61572">
                      <w:rPr>
                        <w:rFonts w:ascii="Times New Roman" w:hAnsi="Times New Roman"/>
                        <w:iCs/>
                        <w:sz w:val="20"/>
                        <w:lang w:val="ru-RU"/>
                      </w:rPr>
                      <w:t>умова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 xml:space="preserve">&gt;     </w:t>
                    </w:r>
                    <w:r w:rsidRPr="00C61572">
                      <w:rPr>
                        <w:rFonts w:ascii="Times New Roman" w:hAnsi="Times New Roman"/>
                        <w:b/>
                        <w:bCs/>
                        <w:sz w:val="20"/>
                        <w:lang w:val="en-US"/>
                      </w:rPr>
                      <w:t>do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</w:t>
                    </w:r>
                    <w:r w:rsidRPr="008A6715">
                      <w:rPr>
                        <w:sz w:val="20"/>
                      </w:rPr>
                      <w:t>&lt;оператор&gt;</w:t>
                    </w:r>
                  </w:p>
                  <w:p w14:paraId="4F9984A3" w14:textId="77777777" w:rsidR="00D06C97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</w:p>
                  <w:p w14:paraId="4F8245C5" w14:textId="77777777" w:rsidR="00D06C97" w:rsidRDefault="00D06C97" w:rsidP="00E96B3E">
                    <w:pPr>
                      <w:ind w:left="-57" w:right="21"/>
                      <w:jc w:val="center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sym w:font="Symbol" w:char="F0D8"/>
                    </w:r>
                    <w:r>
                      <w:rPr>
                        <w:sz w:val="20"/>
                      </w:rPr>
                      <w:t> 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 xml:space="preserve"> 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 w:rsidRPr="0023495F">
                      <w:rPr>
                        <w:rFonts w:ascii="Times New Roman" w:hAnsi="Times New Roman"/>
                        <w:iCs/>
                        <w:sz w:val="20"/>
                      </w:rPr>
                      <w:t>у</w:t>
                    </w:r>
                    <w:r w:rsidRPr="00C61572">
                      <w:rPr>
                        <w:rFonts w:ascii="Times New Roman" w:hAnsi="Times New Roman"/>
                        <w:iCs/>
                        <w:sz w:val="20"/>
                        <w:lang w:val="ru-RU"/>
                      </w:rPr>
                      <w:t>мова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  </w:t>
                    </w:r>
                    <w:r w:rsidRPr="00FA475E">
                      <w:rPr>
                        <w:rFonts w:ascii="Times New Roman" w:hAnsi="Times New Roman"/>
                        <w:b/>
                        <w:bCs/>
                        <w:sz w:val="20"/>
                      </w:rPr>
                      <w:t xml:space="preserve">if 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>умова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b/>
                        <w:bCs/>
                        <w:sz w:val="20"/>
                      </w:rPr>
                      <w:t>then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>оператор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b/>
                        <w:bCs/>
                        <w:sz w:val="20"/>
                      </w:rPr>
                      <w:t>else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20"/>
                      </w:rPr>
                      <w:t>оператор</w:t>
                    </w:r>
                    <w:r w:rsidRPr="00FA475E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</w:p>
                  <w:p w14:paraId="53BB6743" w14:textId="77777777" w:rsidR="00D06C97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</w:p>
                  <w:p w14:paraId="5775673B" w14:textId="77777777" w:rsidR="00D06C97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=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</w:p>
                  <w:p w14:paraId="4E061FDE" w14:textId="77777777" w:rsidR="00D06C97" w:rsidRDefault="00D06C97" w:rsidP="00B027DE">
                    <w:pPr>
                      <w:spacing w:before="160"/>
                      <w:ind w:left="-57" w:right="21"/>
                      <w:jc w:val="both"/>
                      <w:rPr>
                        <w:sz w:val="20"/>
                      </w:rPr>
                    </w:pPr>
                    <w:r w:rsidRPr="0023495F">
                      <w:rPr>
                        <w:sz w:val="20"/>
                      </w:rPr>
                      <w:t>&lt;змінна&gt;</w:t>
                    </w:r>
                    <w:r>
                      <w:rPr>
                        <w:sz w:val="20"/>
                        <w:lang w:val="en-US"/>
                      </w:rPr>
                      <w:t> 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</w:p>
                  <w:p w14:paraId="532F2BAF" w14:textId="77777777" w:rsidR="00D06C97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</w:rPr>
                      <w:t>   </w:t>
                    </w:r>
                  </w:p>
                  <w:p w14:paraId="5C0174E4" w14:textId="1120B63E" w:rsidR="00D06C97" w:rsidRDefault="00D06C97" w:rsidP="00B027DE">
                    <w:pPr>
                      <w:spacing w:before="40"/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 M 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   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N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  </w:t>
                    </w:r>
                  </w:p>
                  <w:p w14:paraId="3EEE4896" w14:textId="77777777" w:rsidR="00D06C97" w:rsidRDefault="00D06C97" w:rsidP="00EF53D1">
                    <w:pPr>
                      <w:ind w:left="-57" w:right="21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          </w:t>
                    </w:r>
                    <w:r w:rsidRPr="00C61572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 w:rsidRPr="0023495F"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&lt;</w:t>
                    </w:r>
                    <w:r w:rsidRPr="0023495F"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&gt;</w:t>
                    </w:r>
                  </w:p>
                  <w:p w14:paraId="566382B3" w14:textId="77777777" w:rsidR="00D06C97" w:rsidRDefault="00D06C97" w:rsidP="00E96B3E">
                    <w:pPr>
                      <w:ind w:left="-57" w:right="21"/>
                      <w:jc w:val="right"/>
                      <w:rPr>
                        <w:rFonts w:ascii="Times New Roman" w:hAnsi="Times New Roman"/>
                        <w:i/>
                        <w:sz w:val="20"/>
                      </w:rPr>
                    </w:pPr>
                    <w:r w:rsidRPr="0023495F"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 w:rsidRPr="0023495F">
                      <w:rPr>
                        <w:sz w:val="20"/>
                        <w:lang w:val="ru-RU"/>
                      </w:rPr>
                      <w:t>:=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23495F"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  <w:r w:rsidRPr="0023495F">
                      <w:rPr>
                        <w:rFonts w:ascii="Times New Roman" w:hAnsi="Times New Roman"/>
                        <w:sz w:val="20"/>
                      </w:rPr>
                      <w:t xml:space="preserve">  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 w:rsidRPr="0023495F">
                      <w:rPr>
                        <w:sz w:val="20"/>
                        <w:lang w:val="ru-RU"/>
                      </w:rPr>
                      <w:t>:=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23495F"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23495F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</w:p>
                  <w:p w14:paraId="4299EF8F" w14:textId="77777777" w:rsidR="00D06C97" w:rsidRDefault="00D06C97" w:rsidP="00E96B3E">
                    <w:pPr>
                      <w:ind w:left="-57" w:right="21"/>
                      <w:rPr>
                        <w:rFonts w:ascii="Times New Roman" w:hAnsi="Times New Roman"/>
                        <w:i/>
                        <w:sz w:val="20"/>
                      </w:rPr>
                    </w:pPr>
                  </w:p>
                  <w:p w14:paraId="26881552" w14:textId="77777777" w:rsidR="00D06C97" w:rsidRDefault="00D06C97" w:rsidP="004C0096">
                    <w:pPr>
                      <w:spacing w:before="40"/>
                      <w:ind w:left="-57" w:right="21"/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</w:pPr>
                    <w:r w:rsidRPr="0023495F">
                      <w:rPr>
                        <w:sz w:val="20"/>
                      </w:rPr>
                      <w:t>&lt;змінна&gt;</w:t>
                    </w:r>
                    <w:r>
                      <w:rPr>
                        <w:sz w:val="20"/>
                        <w:lang w:val="en-US"/>
                      </w:rPr>
                      <w:t> 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 w:rsidRPr="00DA3472">
                      <w:rPr>
                        <w:sz w:val="20"/>
                        <w:lang w:val="ru-RU"/>
                      </w:rPr>
                      <w:t xml:space="preserve"> </w:t>
                    </w:r>
                    <w:r>
                      <w:rPr>
                        <w:sz w:val="20"/>
                      </w:rPr>
                      <w:t>     </w:t>
                    </w:r>
                    <w:r w:rsidRPr="00DA3472">
                      <w:rPr>
                        <w:rFonts w:ascii="Times New Roman" w:hAnsi="Times New Roman"/>
                        <w:i/>
                        <w:iCs/>
                        <w:sz w:val="20"/>
                        <w:lang w:val="en-US"/>
                      </w:rPr>
                      <w:t>M</w:t>
                    </w:r>
                    <w:r>
                      <w:rPr>
                        <w:rFonts w:ascii="Times New Roman" w:hAnsi="Times New Roman"/>
                        <w:sz w:val="20"/>
                        <w:lang w:val="en-US"/>
                      </w:rPr>
                      <w:t> </w:t>
                    </w:r>
                    <w:r>
                      <w:rPr>
                        <w:rFonts w:ascii="Times New Roman" w:hAnsi="Times New Roman"/>
                        <w:sz w:val="20"/>
                      </w:rPr>
                      <w:t> 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>&lt;</w:t>
                    </w:r>
                    <w:r w:rsidRPr="00DA3472">
                      <w:rPr>
                        <w:rFonts w:ascii="Times New Roman" w:eastAsia="CIDFont+F5" w:hAnsi="Times New Roman"/>
                        <w:sz w:val="20"/>
                        <w:lang w:val="ru-RU"/>
                      </w:rPr>
                      <w:t>вираз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 xml:space="preserve">&gt; </w:t>
                    </w:r>
                    <w:r w:rsidRPr="00DA3472">
                      <w:rPr>
                        <w:rFonts w:ascii="Times New Roman" w:eastAsia="CIDFont+F5" w:hAnsi="Times New Roman"/>
                        <w:sz w:val="20"/>
                        <w:lang w:val="ru-RU"/>
                      </w:rPr>
                      <w:t xml:space="preserve">– 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>&lt;</w:t>
                    </w:r>
                    <w:r w:rsidRPr="00DA3472">
                      <w:rPr>
                        <w:rFonts w:ascii="Times New Roman" w:eastAsia="CIDFont+F5" w:hAnsi="Times New Roman"/>
                        <w:sz w:val="20"/>
                        <w:lang w:val="ru-RU"/>
                      </w:rPr>
                      <w:t>вираз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>&gt;</w:t>
                    </w:r>
                    <w:r w:rsidRPr="00DA3472">
                      <w:rPr>
                        <w:rFonts w:ascii="Times New Roman" w:hAnsi="Times New Roman"/>
                        <w:sz w:val="20"/>
                      </w:rPr>
                      <w:t xml:space="preserve">   </w:t>
                    </w:r>
                    <w:r w:rsidRPr="00DA3472">
                      <w:rPr>
                        <w:rFonts w:ascii="Times New Roman" w:hAnsi="Times New Roman"/>
                        <w:i/>
                        <w:iCs/>
                        <w:sz w:val="20"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/>
                        <w:i/>
                        <w:iCs/>
                        <w:sz w:val="20"/>
                      </w:rPr>
                      <w:t>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</w:t>
                    </w:r>
                    <w:r w:rsidRPr="00DA3472">
                      <w:rPr>
                        <w:rFonts w:ascii="Times New Roman" w:hAnsi="Times New Roman"/>
                        <w:i/>
                        <w:sz w:val="20"/>
                      </w:rPr>
                      <w:t>&lt;</w:t>
                    </w:r>
                    <w:r w:rsidRPr="00DA3472">
                      <w:rPr>
                        <w:rFonts w:ascii="Times New Roman" w:hAnsi="Times New Roman"/>
                        <w:sz w:val="20"/>
                      </w:rPr>
                      <w:t>вираз</w:t>
                    </w:r>
                    <w:r w:rsidRPr="00DA3472">
                      <w:rPr>
                        <w:rFonts w:ascii="Times New Roman" w:hAnsi="Times New Roman"/>
                        <w:i/>
                        <w:sz w:val="20"/>
                      </w:rPr>
                      <w:t>&gt;</w:t>
                    </w:r>
                    <w:r w:rsidRPr="00DA3472">
                      <w:rPr>
                        <w:rFonts w:ascii="Times New Roman" w:eastAsia="CIDFont+F5" w:hAnsi="Times New Roman"/>
                        <w:sz w:val="20"/>
                        <w:lang w:val="ru-RU"/>
                      </w:rPr>
                      <w:t xml:space="preserve">– 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>&lt;</w:t>
                    </w:r>
                    <w:r w:rsidRPr="00DA3472">
                      <w:rPr>
                        <w:rFonts w:ascii="Times New Roman" w:eastAsia="CIDFont+F5" w:hAnsi="Times New Roman"/>
                        <w:sz w:val="20"/>
                        <w:lang w:val="ru-RU"/>
                      </w:rPr>
                      <w:t>вираз</w:t>
                    </w:r>
                    <w:r w:rsidRPr="00DA3472">
                      <w:rPr>
                        <w:rFonts w:ascii="Times New Roman" w:eastAsia="CIDFont+F10" w:hAnsi="Times New Roman"/>
                        <w:sz w:val="20"/>
                        <w:lang w:val="ru-RU"/>
                      </w:rPr>
                      <w:t>&gt;</w:t>
                    </w:r>
                  </w:p>
                  <w:p w14:paraId="4DA6B27F" w14:textId="77777777" w:rsidR="00D06C97" w:rsidRPr="00980536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</w:p>
                  <w:p w14:paraId="0F1A8576" w14:textId="42F81626" w:rsidR="00D06C97" w:rsidRDefault="00D06C97" w:rsidP="00E96B3E">
                    <w:pPr>
                      <w:ind w:left="-57" w:right="21"/>
                      <w:jc w:val="both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M</w:t>
                    </w:r>
                    <w:r w:rsidRPr="00EE3028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N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 </w:t>
                    </w:r>
                    <w:r w:rsidRPr="00EE3028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     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>
                      <w:rPr>
                        <w:sz w:val="20"/>
                        <w:lang w:val="en-US"/>
                      </w:rPr>
                      <w:t> 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>
                      <w:rPr>
                        <w:sz w:val="20"/>
                      </w:rPr>
                      <w:t xml:space="preserve">   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  <w:r>
                      <w:rPr>
                        <w:sz w:val="20"/>
                        <w:lang w:val="en-US"/>
                      </w:rPr>
                      <w:t>  </w:t>
                    </w:r>
                    <w:r w:rsidRPr="0023495F">
                      <w:rPr>
                        <w:sz w:val="20"/>
                      </w:rPr>
                      <w:t>&lt;змінна&gt;</w:t>
                    </w:r>
                  </w:p>
                  <w:p w14:paraId="077EB2BF" w14:textId="77777777" w:rsidR="00D06C97" w:rsidRDefault="00D06C97" w:rsidP="00E96B3E">
                    <w:pPr>
                      <w:ind w:left="-57" w:right="21"/>
                      <w:jc w:val="both"/>
                      <w:rPr>
                        <w:rFonts w:ascii="Times New Roman" w:hAnsi="Times New Roman"/>
                        <w:sz w:val="20"/>
                      </w:rPr>
                    </w:pPr>
                  </w:p>
                  <w:p w14:paraId="572C05D7" w14:textId="0CCAEA10" w:rsidR="00D06C97" w:rsidRPr="00996510" w:rsidRDefault="00D06C97" w:rsidP="004C0096">
                    <w:pPr>
                      <w:spacing w:before="20"/>
                      <w:ind w:left="-57" w:right="21"/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</w:pPr>
                    <w:r w:rsidRPr="00EE3028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                             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M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N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  N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ru-RU"/>
                      </w:rPr>
                      <w:t>              </w:t>
                    </w:r>
                    <w:r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M</w:t>
                    </w:r>
                  </w:p>
                </w:txbxContent>
              </v:textbox>
            </v:shape>
            <v:line id="Line 3170" o:spid="_x0000_s2590" style="position:absolute;flip:x;visibility:visible" from="3509,1753" to="4297,1975" o:connectortype="straight" strokecolor="blue">
              <v:stroke endarrow="open"/>
            </v:line>
            <v:line id="Line 3170" o:spid="_x0000_s2591" style="position:absolute;visibility:visible" from="4302,1753" to="4373,1975" o:connectortype="straight" strokecolor="blue">
              <v:stroke endarrow="open"/>
            </v:line>
            <v:line id="Line 3170" o:spid="_x0000_s2592" style="position:absolute;visibility:visible" from="4315,1753" to="5179,1992" o:connectortype="straight" strokecolor="blue">
              <v:stroke endarrow="open"/>
            </v:line>
            <v:line id="Line 3170" o:spid="_x0000_s2593" style="position:absolute;flip:x;visibility:visible" from="3124,2271" to="4411,2434" o:connectortype="straight" strokecolor="blue">
              <v:stroke endarrow="open"/>
            </v:line>
            <v:line id="Line 3170" o:spid="_x0000_s2594" style="position:absolute;flip:x;visibility:visible" from="4008,2271" to="4421,2411" o:connectortype="straight" strokecolor="blue">
              <v:stroke endarrow="open"/>
            </v:line>
            <v:line id="Line 3170" o:spid="_x0000_s2595" style="position:absolute;visibility:visible" from="4407,2275" to="4623,2411" o:connectortype="straight" strokecolor="blue">
              <v:stroke endarrow="open"/>
            </v:line>
            <v:line id="Line 3170" o:spid="_x0000_s2596" style="position:absolute;visibility:visible" from="4411,2271" to="5313,2411" o:connectortype="straight" strokecolor="blue">
              <v:stroke endarrow="open"/>
            </v:line>
            <v:line id="Line 3170" o:spid="_x0000_s2597" style="position:absolute;flip:x;visibility:visible" from="1608,2730" to="3836,2958" o:connectortype="straight" strokecolor="blue">
              <v:stroke endarrow="open"/>
            </v:line>
            <v:line id="Line 3170" o:spid="_x0000_s2598" style="position:absolute;flip:x;visibility:visible" from="2597,2730" to="3864,2923" o:connectortype="straight" strokecolor="blue">
              <v:stroke endarrow="open"/>
            </v:line>
            <v:line id="Line 3170" o:spid="_x0000_s2599" style="position:absolute;flip:x;visibility:visible" from="3202,2723" to="5323,2933" o:connectortype="straight" strokecolor="blue">
              <v:stroke endarrow="open"/>
            </v:line>
            <v:line id="Line 3170" o:spid="_x0000_s2600" style="position:absolute;flip:x;visibility:visible" from="3931,2730" to="5313,2912" o:connectortype="straight" strokecolor="blue">
              <v:stroke endarrow="open"/>
            </v:line>
            <v:line id="Line 3170" o:spid="_x0000_s2601" style="position:absolute;flip:x;visibility:visible" from="4411,2730" to="5333,2933" o:connectortype="straight" strokecolor="blue">
              <v:stroke endarrow="open"/>
            </v:line>
            <v:line id="Line 3170" o:spid="_x0000_s2602" style="position:absolute;flip:x;visibility:visible" from="5074,2712" to="5313,2897" o:connectortype="straight" strokecolor="blue">
              <v:stroke endarrow="open"/>
            </v:line>
            <v:line id="Line 3170" o:spid="_x0000_s2603" style="position:absolute;visibility:visible" from="5323,2723" to="5775,2933" o:connectortype="straight" strokecolor="blue">
              <v:stroke endarrow="open"/>
            </v:line>
            <v:line id="Line 3170" o:spid="_x0000_s2604" style="position:absolute;visibility:visible" from="5295,2730" to="6523,2883" o:connectortype="straight" strokecolor="blue">
              <v:stroke endarrow="open"/>
            </v:line>
            <v:line id="Line 3170" o:spid="_x0000_s2605" style="position:absolute;flip:x;visibility:visible" from="1541,3181" to="2183,3321" o:connectortype="straight" strokecolor="blue">
              <v:stroke endarrow="open"/>
            </v:line>
            <v:line id="Line 3170" o:spid="_x0000_s2606" style="position:absolute;flip:x;visibility:visible" from="2049,3181" to="2165,3399" o:connectortype="straight" strokecolor="blue">
              <v:stroke endarrow="open"/>
            </v:line>
            <v:line id="Line 3170" o:spid="_x0000_s2607" style="position:absolute;visibility:visible" from="2175,3181" to="2501,3321" o:connectortype="straight" strokecolor="blue">
              <v:stroke endarrow="open"/>
            </v:line>
            <v:line id="Line 3170" o:spid="_x0000_s2609" style="position:absolute;visibility:visible" from="2449,3636" to="2450,3818" o:connectortype="straight" strokecolor="blue">
              <v:stroke endarrow="open"/>
            </v:line>
            <v:line id="Line 3170" o:spid="_x0000_s2610" style="position:absolute;flip:x;visibility:visible" from="1454,4041" to="1559,4310" o:connectortype="straight" strokecolor="blue">
              <v:stroke endarrow="open"/>
            </v:line>
            <v:line id="Line 3170" o:spid="_x0000_s2611" style="position:absolute;flip:x;visibility:visible" from="2317,4070" to="2433,4278" o:connectortype="straight" strokecolor="blue">
              <v:stroke endarrow="open"/>
            </v:line>
            <v:line id="Line 3170" o:spid="_x0000_s2612" style="position:absolute;flip:x;visibility:visible" from="3931,3219" to="4911,4724" o:connectortype="straight" strokecolor="blue">
              <v:stroke endarrow="open"/>
            </v:line>
            <v:line id="Line 3170" o:spid="_x0000_s2613" style="position:absolute;flip:x;visibility:visible" from="4373,3219" to="4911,4752" o:connectortype="straight" strokecolor="blue">
              <v:stroke endarrow="open"/>
            </v:line>
            <v:line id="Line 3170" o:spid="_x0000_s2614" style="position:absolute;flip:x;visibility:visible" from="4757,3219" to="4911,4752" o:connectortype="straight" strokecolor="blue">
              <v:stroke endarrow="open"/>
            </v:line>
            <v:line id="Line 3170" o:spid="_x0000_s2615" style="position:absolute;flip:x;visibility:visible" from="5726,3181" to="6380,4683" o:connectortype="straight" strokecolor="blue">
              <v:stroke endarrow="open"/>
            </v:line>
            <v:line id="Line 3170" o:spid="_x0000_s2616" style="position:absolute;flip:x;visibility:visible" from="6255,3193" to="6378,4696" o:connectortype="straight" strokecolor="blue">
              <v:stroke endarrow="open"/>
            </v:line>
            <v:line id="Line 3170" o:spid="_x0000_s2617" style="position:absolute;visibility:visible" from="6378,3214" to="6706,4667" o:connectortype="straight" strokecolor="blue">
              <v:stroke endarrow="open"/>
            </v:line>
            <v:line id="Line 3170" o:spid="_x0000_s2618" style="position:absolute;flip:x;visibility:visible" from="1666,4763" to="2396,5163" o:connectortype="straight" strokecolor="blue">
              <v:stroke endarrow="open"/>
            </v:line>
            <v:line id="Line 3170" o:spid="_x0000_s2619" style="position:absolute;flip:x;visibility:visible" from="2530,4752" to="3317,5163" o:connectortype="straight" strokecolor="blue">
              <v:stroke endarrow="open"/>
            </v:line>
            <v:line id="Line 3170" o:spid="_x0000_s2620" style="position:absolute;flip:x;visibility:visible" from="3317,5014" to="3884,5197" o:connectortype="straight" strokecolor="blue">
              <v:stroke endarrow="open"/>
            </v:line>
            <v:line id="Line 3170" o:spid="_x0000_s2621" style="position:absolute;flip:x;visibility:visible" from="3931,5060" to="4767,5197" o:connectortype="straight" strokecolor="blue">
              <v:stroke endarrow="open"/>
            </v:line>
            <v:line id="Line 3170" o:spid="_x0000_s2622" style="position:absolute;flip:x;visibility:visible" from="4277,5062" to="4757,5243" o:connectortype="straight" strokecolor="blue">
              <v:stroke endarrow="open"/>
            </v:line>
            <v:line id="Line 3170" o:spid="_x0000_s2623" style="position:absolute;visibility:visible" from="4748,5062" to="4873,5232" o:connectortype="straight" strokecolor="blue">
              <v:stroke endarrow="open"/>
            </v:line>
            <v:line id="Line 3170" o:spid="_x0000_s2624" style="position:absolute;flip:x;visibility:visible" from="5333,4995" to="5679,5163" o:connectortype="straight" strokecolor="blue">
              <v:stroke endarrow="open"/>
            </v:line>
            <v:line id="Line 3170" o:spid="_x0000_s2625" style="position:absolute;flip:x;visibility:visible" from="5775,4962" to="6591,5197" o:connectortype="straight" strokecolor="blue">
              <v:stroke endarrow="open"/>
            </v:line>
            <v:line id="Line 3170" o:spid="_x0000_s2626" style="position:absolute;flip:x;visibility:visible" from="6289,4962" to="6577,5243" o:connectortype="straight" strokecolor="blue">
              <v:stroke endarrow="open"/>
            </v:line>
            <v:line id="Line 3170" o:spid="_x0000_s2627" style="position:absolute;visibility:visible" from="6577,4955" to="6763,5243" o:connectortype="straight" strokecolor="blue">
              <v:stroke endarrow="open"/>
            </v:line>
            <v:line id="Line 3170" o:spid="_x0000_s2628" style="position:absolute;flip:x;visibility:visible" from="1416,5446" to="1608,5655" o:connectortype="straight" strokecolor="blue">
              <v:stroke endarrow="open"/>
            </v:line>
            <v:line id="Line 3170" o:spid="_x0000_s2629" style="position:absolute;flip:x;visibility:visible" from="2175,5427" to="2415,5595" o:connectortype="straight" strokecolor="blue">
              <v:stroke endarrow="open"/>
            </v:line>
            <v:line id="Line 3170" o:spid="_x0000_s2630" style="position:absolute;flip:x;visibility:visible" from="3604,5504" to="3836,5619" o:connectortype="straight" strokecolor="blue">
              <v:stroke endarrow="open"/>
            </v:line>
            <v:line id="Line 3170" o:spid="_x0000_s2631" style="position:absolute;flip:x;visibility:visible" from="4421,5521" to="4728,5619" o:connectortype="straight" strokecolor="blue">
              <v:stroke endarrow="open"/>
            </v:line>
            <v:line id="Line 3170" o:spid="_x0000_s2632" style="position:absolute;flip:x;visibility:visible" from="5295,5475" to="5736,5675" o:connectortype="straight" strokecolor="blue">
              <v:stroke endarrow="open"/>
            </v:line>
            <v:line id="Line 3170" o:spid="_x0000_s2633" style="position:absolute;flip:x;visibility:visible" from="6292,5475" to="6745,5635" o:connectortype="straight" strokecolor="blue">
              <v:stroke endarrow="open"/>
            </v:line>
            <v:line id="Line 3170" o:spid="_x0000_s2634" style="position:absolute;flip:x;visibility:visible" from="3451,5910" to="3528,6157" o:connectortype="straight" strokecolor="blue">
              <v:stroke endarrow="open"/>
            </v:line>
            <v:line id="Line 3170" o:spid="_x0000_s2635" style="position:absolute;flip:x;visibility:visible" from="4315,5924" to="4411,6190" o:connectortype="straight" strokecolor="blue">
              <v:stroke endarrow="open"/>
            </v:line>
            <v:line id="Line 3170" o:spid="_x0000_s2636" style="position:absolute;flip:x;visibility:visible" from="5382,5916" to="5469,6156" o:connectortype="straight" strokecolor="blue">
              <v:stroke endarrow="open"/>
            </v:line>
            <v:line id="Line 3170" o:spid="_x0000_s2637" style="position:absolute;flip:x;visibility:visible" from="6255,5924" to="6331,6147" o:connectortype="straight" strokecolor="blue">
              <v:stroke endarrow="open"/>
            </v:line>
            <v:line id="Line 3170" o:spid="_x0000_s2638" style="position:absolute;flip:x;visibility:visible" from="3451,3193" to="3538,4505" o:connectortype="straight" strokecolor="blue">
              <v:stroke endarrow="open"/>
            </v:line>
            <v:line id="Line 3170" o:spid="_x0000_s2639" style="position:absolute;flip:x;visibility:visible" from="2932,3219" to="3528,4567" o:connectortype="straight" strokecolor="blue">
              <v:stroke endarrow="open"/>
            </v:line>
            <v:line id="Line 3170" o:spid="_x0000_s2640" style="position:absolute;flip:x;visibility:visible" from="2568,3204" to="3533,4519" o:connectortype="straight" strokecolor="blue">
              <v:stroke endarrow="open"/>
            </v:line>
            <v:line id="Line 3170" o:spid="_x0000_s2696" style="position:absolute;visibility:visible" from="1605,3636" to="1606,3818" o:connectortype="straight" strokecolor="blue">
              <v:stroke endarrow="open"/>
            </v:line>
            <w10:anchorlock/>
          </v:group>
        </w:pict>
      </w:r>
    </w:p>
    <w:p w14:paraId="10D12886" w14:textId="786A5D61" w:rsidR="00DA3688" w:rsidRPr="008F1805" w:rsidRDefault="00DA3688" w:rsidP="00FA475E">
      <w:pPr>
        <w:pStyle w:val="af7"/>
        <w:jc w:val="center"/>
        <w:rPr>
          <w:rFonts w:ascii="Times New Roman" w:hAnsi="Times New Roman"/>
        </w:rPr>
      </w:pPr>
      <w:r w:rsidRPr="008F1805">
        <w:rPr>
          <w:rFonts w:ascii="Times New Roman" w:hAnsi="Times New Roman"/>
        </w:rPr>
        <w:t>Рис. 1.1. Дерево синтаксичного виведення програми GCD</w:t>
      </w:r>
    </w:p>
    <w:p w14:paraId="430C5FA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4CBEE56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Аналізуючи далі наведену БНФ, можна зазначити, що вона досить просто описує основні конструкції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. Однак зворотним аспектом цієї простоти є неоднозначність такої БНФ. Наприклад, вираз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+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t>*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 має два різні дерева виведення, що в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дуть до різних семантик (рис. 1.2). Тому неоднозначність БНФ значно ускладнює семантичний аналіз програм.</w:t>
      </w:r>
    </w:p>
    <w:p w14:paraId="5274A3A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5FB6E65A" w14:textId="62F53979" w:rsidR="00DA3688" w:rsidRPr="008F1805" w:rsidRDefault="00DA3688" w:rsidP="00FA475E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  <w:lang w:val="ru-RU"/>
        </w:rPr>
        <w:lastRenderedPageBreak/>
        <w:t xml:space="preserve">         </w:t>
      </w:r>
      <w:r w:rsidR="00D06C97">
        <w:rPr>
          <w:rFonts w:ascii="Times New Roman" w:hAnsi="Times New Roman"/>
          <w:noProof/>
          <w:szCs w:val="22"/>
          <w:lang w:val="en-US" w:eastAsia="en-US"/>
        </w:rPr>
      </w:r>
      <w:r w:rsidR="00D06C97">
        <w:rPr>
          <w:rFonts w:ascii="Times New Roman" w:hAnsi="Times New Roman"/>
          <w:noProof/>
          <w:szCs w:val="22"/>
          <w:lang w:val="en-US" w:eastAsia="en-US"/>
        </w:rPr>
        <w:pict w14:anchorId="4CC6C1B0">
          <v:group id="_x0000_s1081" editas="canvas" style="width:261.35pt;height:336.2pt;mso-position-horizontal-relative:char;mso-position-vertical-relative:line" coordsize="33191,42691">
            <v:shape id="_x0000_s1082" type="#_x0000_t75" style="position:absolute;width:33191;height:42691;visibility:visible">
              <v:fill o:detectmouseclick="t"/>
              <v:path o:connecttype="none"/>
            </v:shape>
            <v:shape id="Text Box 3167" o:spid="_x0000_s1083" type="#_x0000_t202" style="position:absolute;left:11104;top:1161;width:5982;height:22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" stroked="f">
              <v:textbox style="mso-next-textbox:#Text Box 3167" inset="5.4pt,2.7pt,5.4pt,2.7pt">
                <w:txbxContent>
                  <w:p w14:paraId="1B8429BD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68" o:spid="_x0000_s1084" type="#_x0000_t202" style="position:absolute;left:5126;top:5978;width:5978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" stroked="f">
              <v:textbox style="mso-next-textbox:#Text Box 3168" inset=".9mm,0,.9mm,0">
                <w:txbxContent>
                  <w:p w14:paraId="56F16C57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69" o:spid="_x0000_s1085" type="#_x0000_t202" style="position:absolute;left:17086;top:5978;width:5978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" stroked="f">
              <v:textbox style="mso-next-textbox:#Text Box 3169" inset="5.4pt,0,5.4pt,0">
                <w:txbxContent>
                  <w:p w14:paraId="5ECC123B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line id="Line 3170" o:spid="_x0000_s1086" style="position:absolute;flip:x;visibility:visible" from="8540,3418" to="13667,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">
              <v:stroke endarrow="block"/>
            </v:line>
            <v:line id="Line 3171" o:spid="_x0000_s1087" style="position:absolute;visibility:visible" from="13667,3418" to="19650,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">
              <v:stroke endarrow="block"/>
            </v:line>
            <v:line id="Line 3172" o:spid="_x0000_s1088" style="position:absolute;visibility:visible" from="13667,3418" to="13672,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">
              <v:stroke endarrow="block"/>
            </v:line>
            <v:shape id="Text Box 3173" o:spid="_x0000_s1089" type="#_x0000_t202" style="position:absolute;left:11104;top:5978;width:5982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" stroked="f">
              <v:textbox style="mso-next-textbox:#Text Box 3173" inset="5.4pt,2.7pt,5.4pt,2.7pt">
                <w:txbxContent>
                  <w:p w14:paraId="341B2C0E" w14:textId="77777777" w:rsidR="00D06C97" w:rsidRPr="007D03EE" w:rsidRDefault="00D06C97" w:rsidP="00C16F72">
                    <w:pPr>
                      <w:rPr>
                        <w:rFonts w:ascii="Times New Roman" w:hAnsi="Times New Roman"/>
                        <w:sz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7"/>
                        <w:lang w:val="en-US"/>
                      </w:rPr>
                      <w:t xml:space="preserve">      </w:t>
                    </w:r>
                    <w:r w:rsidRPr="007D03EE">
                      <w:rPr>
                        <w:rFonts w:ascii="Times New Roman" w:hAnsi="Times New Roman"/>
                        <w:sz w:val="17"/>
                        <w:lang w:val="en-US"/>
                      </w:rPr>
                      <w:t>+</w:t>
                    </w:r>
                  </w:p>
                </w:txbxContent>
              </v:textbox>
            </v:shape>
            <v:shape id="Text Box 3174" o:spid="_x0000_s1090" type="#_x0000_t202" style="position:absolute;left:11109;top:10250;width:5977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" stroked="f">
              <v:textbox style="mso-next-textbox:#Text Box 3174" inset="5.4pt,0,5.4pt,0">
                <w:txbxContent>
                  <w:p w14:paraId="7100526F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75" o:spid="_x0000_s1091" type="#_x0000_t202" style="position:absolute;left:23064;top:10250;width:5983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" stroked="f">
              <v:textbox style="mso-next-textbox:#Text Box 3175" inset="5.4pt,0,5.4pt,0">
                <w:txbxContent>
                  <w:p w14:paraId="7F5961C0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line id="Line 3176" o:spid="_x0000_s1092" style="position:absolute;flip:x;visibility:visible" from="14528,7685" to="19650,10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">
              <v:stroke endarrow="block"/>
            </v:line>
            <v:line id="Line 3177" o:spid="_x0000_s1093" style="position:absolute;visibility:visible" from="19650,7685" to="25627,10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">
              <v:stroke endarrow="block"/>
            </v:line>
            <v:line id="Line 3178" o:spid="_x0000_s1094" style="position:absolute;visibility:visible" from="19650,7685" to="19655,10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">
              <v:stroke endarrow="block"/>
            </v:line>
            <v:shape id="Text Box 3179" o:spid="_x0000_s1095" type="#_x0000_t202" style="position:absolute;left:17086;top:10250;width:5978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" stroked="f">
              <v:textbox style="mso-next-textbox:#Text Box 3179" inset="5.4pt,0,5.4pt,0">
                <w:txbxContent>
                  <w:p w14:paraId="0232E153" w14:textId="77777777" w:rsidR="00D06C97" w:rsidRPr="00FA475E" w:rsidRDefault="00D06C97" w:rsidP="00936F9F">
                    <w:pPr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</w:pP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  <w:t xml:space="preserve">    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  <w:t>*</w:t>
                    </w:r>
                  </w:p>
                </w:txbxContent>
              </v:textbox>
            </v:shape>
            <v:shape id="Text Box 3180" o:spid="_x0000_s1096" type="#_x0000_t202" style="position:absolute;left:4672;top:10250;width:6432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" stroked="f">
              <v:textbox style="mso-next-textbox:#Text Box 3180" inset="5.4pt,0,5.4pt,0">
                <w:txbxContent>
                  <w:p w14:paraId="5757745C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81" o:spid="_x0000_s1097" type="#_x0000_t202" style="position:absolute;left:10576;top:13664;width:7361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" stroked="f">
              <v:textbox style="mso-next-textbox:#Text Box 3181" inset="5.4pt,0,5.4pt,0">
                <w:txbxContent>
                  <w:p w14:paraId="1AA58B99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82" o:spid="_x0000_s1098" type="#_x0000_t202" style="position:absolute;left:23529;top:13664;width:6912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" stroked="f">
              <v:textbox style="mso-next-textbox:#Text Box 3182" inset="5.4pt,0,5.4pt,0">
                <w:txbxContent>
                  <w:p w14:paraId="1ABBE2E6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83" o:spid="_x0000_s1099" type="#_x0000_t202" style="position:absolute;left:5126;top:13664;width:5978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" stroked="f">
              <v:textbox style="mso-next-textbox:#Text Box 3183" inset="5.4pt,0,5.4pt,0">
                <w:txbxContent>
                  <w:p w14:paraId="4DEE0A32" w14:textId="77777777" w:rsidR="00D06C97" w:rsidRPr="00FA475E" w:rsidRDefault="00D06C97" w:rsidP="00C16F72">
                    <w:pPr>
                      <w:rPr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X</w:t>
                    </w:r>
                  </w:p>
                </w:txbxContent>
              </v:textbox>
            </v:shape>
            <v:shape id="Text Box 3184" o:spid="_x0000_s1100" type="#_x0000_t202" style="position:absolute;left:11011;top:17841;width:5981;height:17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" stroked="f">
              <v:textbox style="mso-next-textbox:#Text Box 3184" inset="5.4pt,0,5.4pt,0">
                <w:txbxContent>
                  <w:p w14:paraId="5CDC6699" w14:textId="77777777" w:rsidR="00D06C97" w:rsidRPr="00FA475E" w:rsidRDefault="00D06C97" w:rsidP="00C16F72">
                    <w:pPr>
                      <w:rPr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Y</w:t>
                    </w:r>
                  </w:p>
                </w:txbxContent>
              </v:textbox>
            </v:shape>
            <v:shape id="Text Box 3185" o:spid="_x0000_s1101" type="#_x0000_t202" style="position:absolute;left:23920;top:17936;width:5978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" stroked="f">
              <v:textbox style="mso-next-textbox:#Text Box 3185" inset="5.4pt,0,5.4pt,0">
                <w:txbxContent>
                  <w:p w14:paraId="0430BD2F" w14:textId="77777777" w:rsidR="00D06C97" w:rsidRPr="00FA475E" w:rsidRDefault="00D06C97" w:rsidP="00C16F72">
                    <w:pPr>
                      <w:rPr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Z</w:t>
                    </w:r>
                  </w:p>
                </w:txbxContent>
              </v:textbox>
            </v:shape>
            <v:line id="Line 3186" o:spid="_x0000_s1102" style="position:absolute;visibility:visible" from="7689,7685" to="7689,10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">
              <v:stroke endarrow="block"/>
            </v:line>
            <v:line id="Line 3187" o:spid="_x0000_s1103" style="position:absolute;visibility:visible" from="7689,11957" to="7695,1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">
              <v:stroke endarrow="block"/>
            </v:line>
            <v:line id="Line 3188" o:spid="_x0000_s1104" style="position:absolute;visibility:visible" from="13667,11957" to="13667,1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">
              <v:stroke endarrow="block"/>
            </v:line>
            <v:line id="Line 3189" o:spid="_x0000_s1105" style="position:absolute;visibility:visible" from="13667,15376" to="13667,17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">
              <v:stroke endarrow="block"/>
            </v:line>
            <v:line id="Line 3190" o:spid="_x0000_s1106" style="position:absolute;visibility:visible" from="26483,11957" to="26483,1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">
              <v:stroke endarrow="block"/>
            </v:line>
            <v:line id="Line 3191" o:spid="_x0000_s1107" style="position:absolute;visibility:visible" from="26483,15376" to="26489,17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">
              <v:stroke endarrow="block"/>
            </v:line>
            <v:shape id="Text Box 3192" o:spid="_x0000_s1108" type="#_x0000_t202" style="position:absolute;left:856;width:8541;height:42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" stroked="f">
              <v:textbox style="mso-next-textbox:#Text Box 3192" inset="5.4pt,2.7pt,5.4pt,2.7pt">
                <w:txbxContent>
                  <w:p w14:paraId="2552C04C" w14:textId="77777777" w:rsidR="00D06C97" w:rsidRPr="00FA475E" w:rsidRDefault="00D06C97" w:rsidP="00936F9F">
                    <w:pPr>
                      <w:jc w:val="center"/>
                      <w:rPr>
                        <w:rFonts w:ascii="Times New Roman" w:hAnsi="Times New Roman"/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>Перше дерево виведення для</w:t>
                    </w:r>
                  </w:p>
                  <w:p w14:paraId="72A7ECA9" w14:textId="77777777" w:rsidR="00D06C97" w:rsidRPr="009F6CC6" w:rsidRDefault="00D06C97" w:rsidP="00936F9F">
                    <w:pPr>
                      <w:jc w:val="center"/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X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>+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Y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>*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Z</w:t>
                    </w:r>
                  </w:p>
                  <w:p w14:paraId="2F2F136B" w14:textId="77777777" w:rsidR="00D06C97" w:rsidRPr="00FA475E" w:rsidRDefault="00D06C97" w:rsidP="00936F9F">
                    <w:pPr>
                      <w:jc w:val="center"/>
                      <w:rPr>
                        <w:sz w:val="17"/>
                        <w:szCs w:val="17"/>
                        <w:lang w:val="ru-RU"/>
                      </w:rPr>
                    </w:pPr>
                  </w:p>
                </w:txbxContent>
              </v:textbox>
            </v:shape>
            <v:shape id="Text Box 3193" o:spid="_x0000_s1109" type="#_x0000_t202" style="position:absolute;left:1707;top:22208;width:8546;height:42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" stroked="f">
              <v:textbox style="mso-next-textbox:#Text Box 3193" inset="5.4pt,0,5.4pt,0">
                <w:txbxContent>
                  <w:p w14:paraId="387F992B" w14:textId="77777777" w:rsidR="00D06C97" w:rsidRPr="00FA475E" w:rsidRDefault="00D06C97" w:rsidP="00936F9F">
                    <w:pPr>
                      <w:jc w:val="center"/>
                      <w:rPr>
                        <w:rFonts w:ascii="Times New Roman" w:hAnsi="Times New Roman"/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>Друге дерево виведення для</w:t>
                    </w:r>
                  </w:p>
                  <w:p w14:paraId="1223DFB7" w14:textId="77777777" w:rsidR="00D06C97" w:rsidRPr="00FA475E" w:rsidRDefault="00D06C97" w:rsidP="00936F9F">
                    <w:pPr>
                      <w:jc w:val="center"/>
                      <w:rPr>
                        <w:sz w:val="17"/>
                        <w:szCs w:val="17"/>
                        <w:lang w:val="ru-RU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X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>+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Y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>*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Z</w:t>
                    </w:r>
                  </w:p>
                </w:txbxContent>
              </v:textbox>
            </v:shape>
            <v:shape id="Text Box 3194" o:spid="_x0000_s1110" type="#_x0000_t202" style="position:absolute;left:17937;top:23915;width:5983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" stroked="f">
              <v:textbox style="mso-next-textbox:#Text Box 3194" inset="5.4pt,0,5.4pt,0">
                <w:txbxContent>
                  <w:p w14:paraId="0800C49F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95" o:spid="_x0000_s1111" type="#_x0000_t202" style="position:absolute;left:11960;top:28187;width:5977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" stroked="f">
              <v:textbox style="mso-next-textbox:#Text Box 3195" inset="5.4pt,0,5.4pt,0">
                <w:txbxContent>
                  <w:p w14:paraId="76659F57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196" o:spid="_x0000_s1112" type="#_x0000_t202" style="position:absolute;left:23920;top:28187;width:5978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" stroked="f">
              <v:textbox style="mso-next-textbox:#Text Box 3196" inset="5.4pt,0,5.4pt,0">
                <w:txbxContent>
                  <w:p w14:paraId="6E325239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line id="Line 3197" o:spid="_x0000_s1113" style="position:absolute;flip:x;visibility:visible" from="15379,25627" to="20501,28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">
              <v:stroke endarrow="block"/>
            </v:line>
            <v:line id="Line 3198" o:spid="_x0000_s1114" style="position:absolute;visibility:visible" from="20501,25627" to="26483,28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">
              <v:stroke endarrow="block"/>
            </v:line>
            <v:line id="Line 3199" o:spid="_x0000_s1115" style="position:absolute;visibility:visible" from="20501,25627" to="20506,28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">
              <v:stroke endarrow="block"/>
            </v:line>
            <v:shape id="Text Box 3200" o:spid="_x0000_s1116" type="#_x0000_t202" style="position:absolute;left:17937;top:28187;width:5983;height:1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" stroked="f">
              <v:textbox style="mso-next-textbox:#Text Box 3200" inset="5.4pt,0,5.4pt,0">
                <w:txbxContent>
                  <w:p w14:paraId="7B6384CE" w14:textId="77777777" w:rsidR="00D06C97" w:rsidRPr="00FA475E" w:rsidRDefault="00D06C97" w:rsidP="00936F9F">
                    <w:pPr>
                      <w:rPr>
                        <w:rFonts w:ascii="Times New Roman" w:hAnsi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  <w:t xml:space="preserve">    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 *</w:t>
                    </w:r>
                  </w:p>
                </w:txbxContent>
              </v:textbox>
            </v:shape>
            <v:shape id="Text Box 3201" o:spid="_x0000_s1117" type="#_x0000_t202" style="position:absolute;left:7695;top:32454;width:5972;height:17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" stroked="f">
              <v:textbox style="mso-next-textbox:#Text Box 3201" inset="5.4pt,0,5.4pt,0">
                <w:txbxContent>
                  <w:p w14:paraId="5005B71B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202" o:spid="_x0000_s1118" type="#_x0000_t202" style="position:absolute;left:19650;top:32454;width:5977;height:17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" stroked="f">
              <v:textbox style="mso-next-textbox:#Text Box 3202" inset="5.4pt,0,5.4pt,0">
                <w:txbxContent>
                  <w:p w14:paraId="06C7BE86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вираз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line id="Line 3203" o:spid="_x0000_s1119" style="position:absolute;flip:x;visibility:visible" from="11109,29899" to="16230,3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">
              <v:stroke endarrow="block"/>
            </v:line>
            <v:line id="Line 3204" o:spid="_x0000_s1120" style="position:absolute;visibility:visible" from="16230,29899" to="22213,3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">
              <v:stroke endarrow="block"/>
            </v:line>
            <v:line id="Line 3205" o:spid="_x0000_s1121" style="position:absolute;visibility:visible" from="16230,29899" to="16241,3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">
              <v:stroke endarrow="block"/>
            </v:line>
            <v:shape id="Text Box 3206" o:spid="_x0000_s1122" type="#_x0000_t202" style="position:absolute;left:13667;top:32454;width:5983;height:17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" stroked="f">
              <v:textbox style="mso-next-textbox:#Text Box 3206" inset="5.4pt,0,5.4pt,0">
                <w:txbxContent>
                  <w:p w14:paraId="621E6B2C" w14:textId="77777777" w:rsidR="00D06C97" w:rsidRPr="00FA475E" w:rsidRDefault="00D06C97" w:rsidP="00936F9F">
                    <w:pPr>
                      <w:jc w:val="center"/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</w:pP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  <w:t>+</w:t>
                    </w:r>
                  </w:p>
                </w:txbxContent>
              </v:textbox>
            </v:shape>
            <v:shape id="Text Box 3207" o:spid="_x0000_s1123" type="#_x0000_t202" style="position:absolute;left:24771;top:32459;width:6714;height:17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" stroked="f">
              <v:textbox style="mso-next-textbox:#Text Box 3207" inset="5.4pt,0,5.4pt,0">
                <w:txbxContent>
                  <w:p w14:paraId="2AF9FCC3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208" o:spid="_x0000_s1124" type="#_x0000_t202" style="position:absolute;left:6932;top:35872;width:6735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" stroked="f">
              <v:textbox style="mso-next-textbox:#Text Box 3208" inset="5.4pt,0,5.4pt,0">
                <w:txbxContent>
                  <w:p w14:paraId="0640CF7C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209" o:spid="_x0000_s1125" type="#_x0000_t202" style="position:absolute;left:19655;top:35872;width:6828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" stroked="f">
              <v:textbox style="mso-next-textbox:#Text Box 3209" inset="5.4pt,0,5.4pt,0">
                <w:txbxContent>
                  <w:p w14:paraId="4F1F9B9D" w14:textId="77777777" w:rsidR="00D06C97" w:rsidRPr="00FA475E" w:rsidRDefault="00D06C97" w:rsidP="00936F9F">
                    <w:pPr>
                      <w:rPr>
                        <w:sz w:val="17"/>
                        <w:szCs w:val="17"/>
                      </w:rPr>
                    </w:pP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&lt;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FA475E">
                      <w:rPr>
                        <w:rFonts w:ascii="Times New Roman" w:hAnsi="Times New Roman"/>
                        <w:sz w:val="17"/>
                        <w:szCs w:val="17"/>
                      </w:rPr>
                      <w:t xml:space="preserve">змінна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ru-RU"/>
                      </w:rPr>
                      <w:t>&gt;</w:t>
                    </w:r>
                  </w:p>
                </w:txbxContent>
              </v:textbox>
            </v:shape>
            <v:shape id="Text Box 3210" o:spid="_x0000_s1126" type="#_x0000_t202" style="position:absolute;left:24771;top:36731;width:5988;height:17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" stroked="f">
              <v:textbox style="mso-next-textbox:#Text Box 3210" inset="5.4pt,0,5.4pt,0">
                <w:txbxContent>
                  <w:p w14:paraId="7B6B8D6F" w14:textId="77777777" w:rsidR="00D06C97" w:rsidRPr="00FA475E" w:rsidRDefault="00D06C97" w:rsidP="00C16F72">
                    <w:pPr>
                      <w:rPr>
                        <w:rFonts w:ascii="Times New Roman" w:hAnsi="Times New Roman"/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Z</w:t>
                    </w:r>
                  </w:p>
                </w:txbxContent>
              </v:textbox>
            </v:shape>
            <v:shape id="Text Box 3211" o:spid="_x0000_s1127" type="#_x0000_t202" style="position:absolute;left:7689;top:40139;width:5978;height:17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" stroked="f">
              <v:textbox style="mso-next-textbox:#Text Box 3211" inset="5.4pt,0,5.4pt,0">
                <w:txbxContent>
                  <w:p w14:paraId="5DF70AB8" w14:textId="77777777" w:rsidR="00D06C97" w:rsidRPr="00FA475E" w:rsidRDefault="00D06C97" w:rsidP="00C16F72">
                    <w:pPr>
                      <w:rPr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X</w:t>
                    </w:r>
                  </w:p>
                </w:txbxContent>
              </v:textbox>
            </v:shape>
            <v:shape id="Text Box 3212" o:spid="_x0000_s1128" type="#_x0000_t202" style="position:absolute;left:20501;top:40139;width:5982;height:17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" stroked="f">
              <v:textbox style="mso-next-textbox:#Text Box 3212" inset="5.4pt,0,5.4pt,0">
                <w:txbxContent>
                  <w:p w14:paraId="1828C1E5" w14:textId="77777777" w:rsidR="00D06C97" w:rsidRPr="00FA475E" w:rsidRDefault="00D06C97" w:rsidP="00C16F72">
                    <w:pPr>
                      <w:rPr>
                        <w:sz w:val="17"/>
                        <w:szCs w:val="17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 xml:space="preserve">      </w:t>
                    </w:r>
                    <w:r w:rsidRPr="00FA475E">
                      <w:rPr>
                        <w:rFonts w:ascii="Times New Roman" w:hAnsi="Times New Roman"/>
                        <w:i/>
                        <w:sz w:val="17"/>
                        <w:szCs w:val="17"/>
                        <w:lang w:val="en-US"/>
                      </w:rPr>
                      <w:t>Y</w:t>
                    </w:r>
                  </w:p>
                </w:txbxContent>
              </v:textbox>
            </v:shape>
            <v:line id="Line 3213" o:spid="_x0000_s1129" style="position:absolute;visibility:visible" from="27334,29893" to="27340,3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">
              <v:stroke endarrow="block"/>
            </v:line>
            <v:line id="Line 3214" o:spid="_x0000_s1130" style="position:absolute;visibility:visible" from="27334,34166" to="27340,35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">
              <v:stroke endarrow="block"/>
            </v:line>
            <v:line id="Line 3215" o:spid="_x0000_s1131" style="position:absolute;visibility:visible" from="10253,34160" to="10258,35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">
              <v:stroke endarrow="block"/>
            </v:line>
            <v:line id="Line 3216" o:spid="_x0000_s1132" style="position:absolute;visibility:visible" from="10253,37579" to="10258,39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">
              <v:stroke endarrow="block"/>
            </v:line>
            <v:line id="Line 3217" o:spid="_x0000_s1133" style="position:absolute;visibility:visible" from="23064,34160" to="23069,35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">
              <v:stroke endarrow="block"/>
            </v:line>
            <v:line id="Line 3218" o:spid="_x0000_s1134" style="position:absolute;visibility:visible" from="23064,37579" to="23069,39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">
              <v:stroke endarrow="block"/>
            </v:line>
            <w10:anchorlock/>
          </v:group>
        </w:pict>
      </w:r>
    </w:p>
    <w:p w14:paraId="06AFFCBD" w14:textId="77777777" w:rsidR="00DA3688" w:rsidRPr="008F1805" w:rsidRDefault="00DA3688" w:rsidP="00FA475E">
      <w:pPr>
        <w:pStyle w:val="af7"/>
        <w:jc w:val="center"/>
        <w:rPr>
          <w:rFonts w:ascii="Times New Roman" w:hAnsi="Times New Roman"/>
          <w:i/>
          <w:szCs w:val="18"/>
        </w:rPr>
      </w:pPr>
      <w:r w:rsidRPr="008F1805">
        <w:rPr>
          <w:rFonts w:ascii="Times New Roman" w:hAnsi="Times New Roman"/>
          <w:szCs w:val="18"/>
        </w:rPr>
        <w:t xml:space="preserve">Рис. 1.2. Дерева синтаксичного виведення виразу </w:t>
      </w:r>
      <w:r w:rsidRPr="008F1805">
        <w:rPr>
          <w:rFonts w:ascii="Times New Roman" w:hAnsi="Times New Roman"/>
          <w:i/>
          <w:szCs w:val="18"/>
        </w:rPr>
        <w:t>X+Y*Z</w:t>
      </w:r>
    </w:p>
    <w:p w14:paraId="287FA3A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43B6BC2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>Однозначності побудови дерева синтаксичного виведення м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t>жна досягти введенням пріоритетів операцій і правил асоціати</w:t>
      </w:r>
      <w:r w:rsidRPr="008F1805">
        <w:rPr>
          <w:rFonts w:ascii="Times New Roman" w:hAnsi="Times New Roman"/>
          <w:spacing w:val="-2"/>
          <w:szCs w:val="22"/>
        </w:rPr>
        <w:t>в</w:t>
      </w:r>
      <w:r w:rsidRPr="008F1805">
        <w:rPr>
          <w:rFonts w:ascii="Times New Roman" w:hAnsi="Times New Roman"/>
          <w:spacing w:val="-2"/>
          <w:szCs w:val="22"/>
        </w:rPr>
        <w:t>ності для операцій одного пріоритету. Слід зазначити, що в мат</w:t>
      </w:r>
      <w:r w:rsidRPr="008F1805">
        <w:rPr>
          <w:rFonts w:ascii="Times New Roman" w:hAnsi="Times New Roman"/>
          <w:spacing w:val="-2"/>
          <w:szCs w:val="22"/>
        </w:rPr>
        <w:t>е</w:t>
      </w:r>
      <w:r w:rsidRPr="008F1805">
        <w:rPr>
          <w:rFonts w:ascii="Times New Roman" w:hAnsi="Times New Roman"/>
          <w:spacing w:val="-2"/>
          <w:szCs w:val="22"/>
        </w:rPr>
        <w:t>матиці при описі пріоритетів зазвичай не розрізняють синтакси</w:t>
      </w:r>
      <w:r w:rsidRPr="008F1805">
        <w:rPr>
          <w:rFonts w:ascii="Times New Roman" w:hAnsi="Times New Roman"/>
          <w:spacing w:val="-2"/>
          <w:szCs w:val="22"/>
        </w:rPr>
        <w:t>ч</w:t>
      </w:r>
      <w:r w:rsidRPr="008F1805">
        <w:rPr>
          <w:rFonts w:ascii="Times New Roman" w:hAnsi="Times New Roman"/>
          <w:spacing w:val="-2"/>
          <w:szCs w:val="22"/>
        </w:rPr>
        <w:t>ний і семантичний аспекти, тому часто кажуть, що пріоритети задають порядок виконання операцій (семантичний аспект) з</w:t>
      </w:r>
      <w:r w:rsidRPr="008F1805">
        <w:rPr>
          <w:rFonts w:ascii="Times New Roman" w:hAnsi="Times New Roman"/>
          <w:spacing w:val="-2"/>
          <w:szCs w:val="22"/>
        </w:rPr>
        <w:t>а</w:t>
      </w:r>
      <w:r w:rsidRPr="008F1805">
        <w:rPr>
          <w:rFonts w:ascii="Times New Roman" w:hAnsi="Times New Roman"/>
          <w:spacing w:val="-2"/>
          <w:szCs w:val="22"/>
        </w:rPr>
        <w:t>мість того, щоб говорити про порядок структурного аналізу вир</w:t>
      </w:r>
      <w:r w:rsidRPr="008F1805">
        <w:rPr>
          <w:rFonts w:ascii="Times New Roman" w:hAnsi="Times New Roman"/>
          <w:spacing w:val="-2"/>
          <w:szCs w:val="22"/>
        </w:rPr>
        <w:t>а</w:t>
      </w:r>
      <w:r w:rsidRPr="008F1805">
        <w:rPr>
          <w:rFonts w:ascii="Times New Roman" w:hAnsi="Times New Roman"/>
          <w:spacing w:val="-2"/>
          <w:szCs w:val="22"/>
        </w:rPr>
        <w:t>зу (синтаксичний аспект). Такий розгляд об'єкта, коли не виокр</w:t>
      </w:r>
      <w:r w:rsidRPr="008F1805">
        <w:rPr>
          <w:rFonts w:ascii="Times New Roman" w:hAnsi="Times New Roman"/>
          <w:spacing w:val="-2"/>
          <w:szCs w:val="22"/>
        </w:rPr>
        <w:t>е</w:t>
      </w:r>
      <w:r w:rsidRPr="008F1805">
        <w:rPr>
          <w:rFonts w:ascii="Times New Roman" w:hAnsi="Times New Roman"/>
          <w:spacing w:val="-2"/>
          <w:szCs w:val="22"/>
        </w:rPr>
        <w:t xml:space="preserve">млюються його різні аспекти та складові, часто називають </w:t>
      </w:r>
      <w:r w:rsidRPr="008F1805">
        <w:rPr>
          <w:rFonts w:ascii="Times New Roman" w:hAnsi="Times New Roman"/>
          <w:i/>
          <w:spacing w:val="-2"/>
          <w:szCs w:val="22"/>
        </w:rPr>
        <w:t>син</w:t>
      </w:r>
      <w:r w:rsidRPr="008F1805">
        <w:rPr>
          <w:rFonts w:ascii="Times New Roman" w:hAnsi="Times New Roman"/>
          <w:i/>
          <w:spacing w:val="-2"/>
          <w:szCs w:val="22"/>
        </w:rPr>
        <w:t>к</w:t>
      </w:r>
      <w:r w:rsidRPr="008F1805">
        <w:rPr>
          <w:rFonts w:ascii="Times New Roman" w:hAnsi="Times New Roman"/>
          <w:i/>
          <w:spacing w:val="-2"/>
          <w:szCs w:val="22"/>
        </w:rPr>
        <w:lastRenderedPageBreak/>
        <w:t>ретичним</w:t>
      </w:r>
      <w:r w:rsidRPr="008F1805">
        <w:rPr>
          <w:rFonts w:ascii="Times New Roman" w:hAnsi="Times New Roman"/>
          <w:spacing w:val="-2"/>
          <w:szCs w:val="22"/>
        </w:rPr>
        <w:t xml:space="preserve">. У випадку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 однозначність аналізу може п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t>рушуватися при формуванні операндів операцій (синтаксичних конструкторів) різного типу. Будемо виокремлювати чотири типи операцій:</w:t>
      </w:r>
    </w:p>
    <w:p w14:paraId="545BEBC5" w14:textId="77777777" w:rsidR="00DA3688" w:rsidRPr="008F1805" w:rsidRDefault="00DA3688" w:rsidP="00A16861">
      <w:pPr>
        <w:numPr>
          <w:ilvl w:val="0"/>
          <w:numId w:val="121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арифметичні (бінарні операції +, –, *);</w:t>
      </w:r>
    </w:p>
    <w:p w14:paraId="6570BDBB" w14:textId="77777777" w:rsidR="00DA3688" w:rsidRPr="008F1805" w:rsidRDefault="00DA3688" w:rsidP="00A16861">
      <w:pPr>
        <w:numPr>
          <w:ilvl w:val="0"/>
          <w:numId w:val="121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порівняння (бінарні операції </w:t>
      </w:r>
      <w:r w:rsidRPr="008F1805">
        <w:rPr>
          <w:rFonts w:ascii="Times New Roman" w:hAnsi="Times New Roman"/>
          <w:bCs/>
          <w:szCs w:val="22"/>
        </w:rPr>
        <w:t>=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&gt;</w:t>
      </w:r>
      <w:r w:rsidRPr="008F1805">
        <w:rPr>
          <w:rFonts w:ascii="Times New Roman" w:hAnsi="Times New Roman"/>
          <w:bCs/>
          <w:szCs w:val="22"/>
        </w:rPr>
        <w:t xml:space="preserve">); </w:t>
      </w:r>
    </w:p>
    <w:p w14:paraId="312B8E9E" w14:textId="77777777" w:rsidR="00DA3688" w:rsidRPr="008F1805" w:rsidRDefault="00DA3688" w:rsidP="00A16861">
      <w:pPr>
        <w:numPr>
          <w:ilvl w:val="0"/>
          <w:numId w:val="121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булеві (</w:t>
      </w:r>
      <w:r w:rsidRPr="008F1805">
        <w:rPr>
          <w:rFonts w:ascii="Times New Roman" w:hAnsi="Times New Roman"/>
          <w:bCs/>
          <w:szCs w:val="22"/>
        </w:rPr>
        <w:t xml:space="preserve">бінарна операція </w:t>
      </w:r>
      <w:r w:rsidRPr="008F1805">
        <w:rPr>
          <w:rFonts w:ascii="Times New Roman" w:hAnsi="Times New Roman"/>
          <w:szCs w:val="22"/>
        </w:rPr>
        <w:t xml:space="preserve">диз'юнкції </w:t>
      </w:r>
      <w:r w:rsidRPr="008F1805">
        <w:rPr>
          <w:rFonts w:ascii="Times New Roman" w:hAnsi="Times New Roman"/>
          <w:bCs/>
          <w:szCs w:val="22"/>
        </w:rPr>
        <w:sym w:font="Symbol" w:char="F0DA"/>
      </w:r>
      <w:r w:rsidRPr="008F1805">
        <w:rPr>
          <w:rFonts w:ascii="Times New Roman" w:hAnsi="Times New Roman"/>
          <w:bCs/>
          <w:szCs w:val="22"/>
        </w:rPr>
        <w:t xml:space="preserve"> та унарна операція заперечення </w:t>
      </w:r>
      <w:r w:rsidRPr="008F1805">
        <w:rPr>
          <w:rFonts w:ascii="Times New Roman" w:hAnsi="Times New Roman"/>
          <w:bCs/>
          <w:szCs w:val="22"/>
        </w:rPr>
        <w:sym w:font="Symbol" w:char="F0D8"/>
      </w:r>
      <w:r w:rsidRPr="008F1805">
        <w:rPr>
          <w:rFonts w:ascii="Times New Roman" w:hAnsi="Times New Roman"/>
          <w:bCs/>
          <w:szCs w:val="22"/>
        </w:rPr>
        <w:t>);</w:t>
      </w:r>
      <w:r w:rsidRPr="008F1805">
        <w:rPr>
          <w:rFonts w:ascii="Times New Roman" w:hAnsi="Times New Roman"/>
          <w:szCs w:val="22"/>
        </w:rPr>
        <w:t xml:space="preserve"> </w:t>
      </w:r>
    </w:p>
    <w:p w14:paraId="6F0B1B83" w14:textId="77777777" w:rsidR="00DA3688" w:rsidRPr="008F1805" w:rsidRDefault="00DA3688" w:rsidP="00A16861">
      <w:pPr>
        <w:numPr>
          <w:ilvl w:val="0"/>
          <w:numId w:val="121"/>
        </w:numPr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оператори (присвоювання _:=_, оператор послідовного виконання </w:t>
      </w:r>
      <w:r w:rsidRPr="008F1805">
        <w:rPr>
          <w:rFonts w:ascii="Times New Roman" w:hAnsi="Times New Roman"/>
          <w:spacing w:val="-2"/>
          <w:szCs w:val="22"/>
        </w:rPr>
        <w:t xml:space="preserve">_;_, умовний оператор </w:t>
      </w:r>
      <w:r w:rsidRPr="008F1805">
        <w:rPr>
          <w:rFonts w:ascii="Times New Roman" w:hAnsi="Times New Roman"/>
          <w:b/>
          <w:iCs/>
          <w:spacing w:val="-2"/>
          <w:szCs w:val="22"/>
        </w:rPr>
        <w:t>if</w:t>
      </w:r>
      <w:r w:rsidRPr="008F1805">
        <w:rPr>
          <w:rFonts w:ascii="Times New Roman" w:hAnsi="Times New Roman"/>
          <w:iCs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then</w:t>
      </w:r>
      <w:r w:rsidRPr="008F1805">
        <w:rPr>
          <w:rFonts w:ascii="Times New Roman" w:hAnsi="Times New Roman"/>
          <w:iCs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else</w:t>
      </w:r>
      <w:r w:rsidRPr="008F1805">
        <w:rPr>
          <w:rFonts w:ascii="Times New Roman" w:hAnsi="Times New Roman"/>
          <w:spacing w:val="-2"/>
          <w:szCs w:val="22"/>
        </w:rPr>
        <w:t xml:space="preserve">_ та оператор циклу </w:t>
      </w:r>
      <w:r w:rsidRPr="008F1805">
        <w:rPr>
          <w:rFonts w:ascii="Times New Roman" w:hAnsi="Times New Roman"/>
          <w:b/>
          <w:iCs/>
          <w:spacing w:val="-2"/>
          <w:szCs w:val="22"/>
        </w:rPr>
        <w:t>while</w:t>
      </w:r>
      <w:r w:rsidRPr="008F1805">
        <w:rPr>
          <w:rFonts w:ascii="Times New Roman" w:hAnsi="Times New Roman"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do</w:t>
      </w:r>
      <w:r w:rsidRPr="008F1805">
        <w:rPr>
          <w:rFonts w:ascii="Times New Roman" w:hAnsi="Times New Roman"/>
          <w:spacing w:val="-2"/>
          <w:szCs w:val="22"/>
        </w:rPr>
        <w:t>_).</w:t>
      </w:r>
    </w:p>
    <w:p w14:paraId="182B61CF" w14:textId="3DA7AC42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>Тут символ підкреслення позначає операнд (або параметр) оп</w:t>
      </w:r>
      <w:r w:rsidRPr="008F1805">
        <w:rPr>
          <w:rFonts w:ascii="Times New Roman" w:hAnsi="Times New Roman"/>
          <w:spacing w:val="-4"/>
          <w:szCs w:val="22"/>
        </w:rPr>
        <w:t>е</w:t>
      </w:r>
      <w:r w:rsidRPr="008F1805">
        <w:rPr>
          <w:rFonts w:ascii="Times New Roman" w:hAnsi="Times New Roman"/>
          <w:spacing w:val="-4"/>
          <w:szCs w:val="22"/>
        </w:rPr>
        <w:t>ратора. Перші три групи операцій є традиційними, як і їх пріорит</w:t>
      </w:r>
      <w:r w:rsidRPr="008F1805">
        <w:rPr>
          <w:rFonts w:ascii="Times New Roman" w:hAnsi="Times New Roman"/>
          <w:spacing w:val="-4"/>
          <w:szCs w:val="22"/>
        </w:rPr>
        <w:t>е</w:t>
      </w:r>
      <w:r w:rsidRPr="008F1805">
        <w:rPr>
          <w:rFonts w:ascii="Times New Roman" w:hAnsi="Times New Roman"/>
          <w:spacing w:val="-4"/>
          <w:szCs w:val="22"/>
        </w:rPr>
        <w:t>ти. Четверта група потребує певного пояснення. Річ у тім, що, н</w:t>
      </w:r>
      <w:r w:rsidRPr="008F1805">
        <w:rPr>
          <w:rFonts w:ascii="Times New Roman" w:hAnsi="Times New Roman"/>
          <w:spacing w:val="-4"/>
          <w:szCs w:val="22"/>
        </w:rPr>
        <w:t>а</w:t>
      </w:r>
      <w:r w:rsidRPr="008F1805">
        <w:rPr>
          <w:rFonts w:ascii="Times New Roman" w:hAnsi="Times New Roman"/>
          <w:spacing w:val="-4"/>
          <w:szCs w:val="22"/>
        </w:rPr>
        <w:t xml:space="preserve">приклад, синтаксична конструкція вигляду </w:t>
      </w:r>
      <w:r w:rsidRPr="008F1805">
        <w:rPr>
          <w:rFonts w:ascii="Times New Roman" w:hAnsi="Times New Roman"/>
          <w:b/>
          <w:iCs/>
          <w:spacing w:val="-4"/>
          <w:szCs w:val="22"/>
        </w:rPr>
        <w:t>if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b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4"/>
          <w:szCs w:val="22"/>
        </w:rPr>
        <w:t>then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>1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4"/>
          <w:szCs w:val="22"/>
        </w:rPr>
        <w:t>else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2 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3 може аналізуватися по-різному. Одне трактування може відносити до умовного оператора (його </w:t>
      </w:r>
      <w:r w:rsidRPr="008F1805">
        <w:rPr>
          <w:rFonts w:ascii="Times New Roman" w:hAnsi="Times New Roman"/>
          <w:b/>
          <w:iCs/>
          <w:spacing w:val="-4"/>
          <w:szCs w:val="22"/>
        </w:rPr>
        <w:t>else</w:t>
      </w:r>
      <w:r w:rsidRPr="008F1805">
        <w:rPr>
          <w:rFonts w:ascii="Times New Roman" w:hAnsi="Times New Roman"/>
          <w:spacing w:val="-4"/>
          <w:szCs w:val="22"/>
        </w:rPr>
        <w:t>-частини) послідовність операт</w:t>
      </w:r>
      <w:r w:rsidRPr="008F1805">
        <w:rPr>
          <w:rFonts w:ascii="Times New Roman" w:hAnsi="Times New Roman"/>
          <w:spacing w:val="-4"/>
          <w:szCs w:val="22"/>
        </w:rPr>
        <w:t>о</w:t>
      </w:r>
      <w:r w:rsidRPr="008F1805">
        <w:rPr>
          <w:rFonts w:ascii="Times New Roman" w:hAnsi="Times New Roman"/>
          <w:spacing w:val="-4"/>
          <w:szCs w:val="22"/>
        </w:rPr>
        <w:t xml:space="preserve">рів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2 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3, інше трактування – тільки один оператор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>2. Різні тра</w:t>
      </w:r>
      <w:r w:rsidRPr="008F1805">
        <w:rPr>
          <w:rFonts w:ascii="Times New Roman" w:hAnsi="Times New Roman"/>
          <w:spacing w:val="-4"/>
          <w:szCs w:val="22"/>
        </w:rPr>
        <w:t>к</w:t>
      </w:r>
      <w:r w:rsidRPr="008F1805">
        <w:rPr>
          <w:rFonts w:ascii="Times New Roman" w:hAnsi="Times New Roman"/>
          <w:spacing w:val="-4"/>
          <w:szCs w:val="22"/>
        </w:rPr>
        <w:t xml:space="preserve">тування будуть задавати різну семантику. Те саме стосується і конструкцій вигляду </w:t>
      </w:r>
      <w:r w:rsidRPr="008F1805">
        <w:rPr>
          <w:rFonts w:ascii="Times New Roman" w:hAnsi="Times New Roman"/>
          <w:b/>
          <w:iCs/>
          <w:spacing w:val="-4"/>
          <w:szCs w:val="22"/>
        </w:rPr>
        <w:t>while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b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4"/>
          <w:szCs w:val="22"/>
        </w:rPr>
        <w:t>do</w:t>
      </w:r>
      <w:r w:rsidRPr="008F1805">
        <w:rPr>
          <w:rFonts w:ascii="Times New Roman" w:hAnsi="Times New Roman"/>
          <w:b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1 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2 та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1 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 xml:space="preserve">2 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>3. На семантику також впливає порядок застосування операцій одного типу. Н</w:t>
      </w:r>
      <w:r w:rsidRPr="008F1805">
        <w:rPr>
          <w:rFonts w:ascii="Times New Roman" w:hAnsi="Times New Roman"/>
          <w:spacing w:val="-4"/>
          <w:szCs w:val="22"/>
        </w:rPr>
        <w:t>а</w:t>
      </w:r>
      <w:r w:rsidRPr="008F1805">
        <w:rPr>
          <w:rFonts w:ascii="Times New Roman" w:hAnsi="Times New Roman"/>
          <w:spacing w:val="-4"/>
          <w:szCs w:val="22"/>
        </w:rPr>
        <w:t xml:space="preserve">приклад, вираз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1 –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2 –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3 можна аналізувати як зліва направо (л</w:t>
      </w:r>
      <w:r w:rsidRPr="008F1805">
        <w:rPr>
          <w:rFonts w:ascii="Times New Roman" w:hAnsi="Times New Roman"/>
          <w:spacing w:val="-4"/>
          <w:szCs w:val="22"/>
        </w:rPr>
        <w:t>і</w:t>
      </w:r>
      <w:r w:rsidRPr="008F1805">
        <w:rPr>
          <w:rFonts w:ascii="Times New Roman" w:hAnsi="Times New Roman"/>
          <w:spacing w:val="-4"/>
          <w:szCs w:val="22"/>
        </w:rPr>
        <w:t>воасоціативно), що можна подати як (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1 –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2) –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3, так і справа н</w:t>
      </w:r>
      <w:r w:rsidRPr="008F1805">
        <w:rPr>
          <w:rFonts w:ascii="Times New Roman" w:hAnsi="Times New Roman"/>
          <w:spacing w:val="-4"/>
          <w:szCs w:val="22"/>
        </w:rPr>
        <w:t>а</w:t>
      </w:r>
      <w:r w:rsidRPr="008F1805">
        <w:rPr>
          <w:rFonts w:ascii="Times New Roman" w:hAnsi="Times New Roman"/>
          <w:spacing w:val="-4"/>
          <w:szCs w:val="22"/>
        </w:rPr>
        <w:t xml:space="preserve">ліво (правоасоціативно), що можна подати як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1 – (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2 –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3) (=</w:t>
      </w:r>
      <w:r w:rsidR="00A30876" w:rsidRPr="008F1805">
        <w:rPr>
          <w:rFonts w:ascii="Times New Roman" w:hAnsi="Times New Roman"/>
          <w:spacing w:val="-4"/>
          <w:szCs w:val="22"/>
          <w:lang w:val="en-US"/>
        </w:rPr>
        <w:t> </w:t>
      </w:r>
      <w:r w:rsidRPr="008F1805">
        <w:rPr>
          <w:rFonts w:ascii="Times New Roman" w:hAnsi="Times New Roman"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1 –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 xml:space="preserve">2) +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3). Щоб подолати неоднозначність синтаксичного аналізу, будемо вважати, що всі бінарні операції лівоасоціативні (обчи</w:t>
      </w:r>
      <w:r w:rsidRPr="008F1805">
        <w:rPr>
          <w:rFonts w:ascii="Times New Roman" w:hAnsi="Times New Roman"/>
          <w:spacing w:val="-4"/>
          <w:szCs w:val="22"/>
        </w:rPr>
        <w:t>с</w:t>
      </w:r>
      <w:r w:rsidRPr="008F1805">
        <w:rPr>
          <w:rFonts w:ascii="Times New Roman" w:hAnsi="Times New Roman"/>
          <w:spacing w:val="-4"/>
          <w:szCs w:val="22"/>
        </w:rPr>
        <w:t xml:space="preserve">люються зліва направо) і що пріоритет операцій такий (у порядку зменшення): </w:t>
      </w:r>
    </w:p>
    <w:p w14:paraId="5354075B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множення *;</w:t>
      </w:r>
    </w:p>
    <w:p w14:paraId="59AB20FF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>додавання + та віднімання –;</w:t>
      </w:r>
    </w:p>
    <w:p w14:paraId="151DC8E8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szCs w:val="22"/>
        </w:rPr>
        <w:t>операції порівняння =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&gt;</w:t>
      </w:r>
      <w:r w:rsidRPr="008F1805">
        <w:rPr>
          <w:rFonts w:ascii="Times New Roman" w:hAnsi="Times New Roman"/>
          <w:bCs/>
          <w:szCs w:val="22"/>
        </w:rPr>
        <w:t>;</w:t>
      </w:r>
    </w:p>
    <w:p w14:paraId="32B11FD5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заперечення </w:t>
      </w:r>
      <w:r w:rsidRPr="008F1805">
        <w:rPr>
          <w:rFonts w:ascii="Times New Roman" w:hAnsi="Times New Roman"/>
          <w:bCs/>
          <w:szCs w:val="22"/>
        </w:rPr>
        <w:sym w:font="Symbol" w:char="F0D8"/>
      </w:r>
      <w:r w:rsidRPr="008F1805">
        <w:rPr>
          <w:rFonts w:ascii="Times New Roman" w:hAnsi="Times New Roman"/>
          <w:spacing w:val="-2"/>
          <w:szCs w:val="22"/>
        </w:rPr>
        <w:t>;</w:t>
      </w:r>
    </w:p>
    <w:p w14:paraId="501F0705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диз'юнкція </w:t>
      </w:r>
      <w:r w:rsidRPr="008F1805">
        <w:rPr>
          <w:rFonts w:ascii="Times New Roman" w:hAnsi="Times New Roman"/>
          <w:bCs/>
          <w:szCs w:val="22"/>
        </w:rPr>
        <w:sym w:font="Symbol" w:char="F0DA"/>
      </w:r>
      <w:r w:rsidRPr="008F1805">
        <w:rPr>
          <w:rFonts w:ascii="Times New Roman" w:hAnsi="Times New Roman"/>
          <w:bCs/>
          <w:szCs w:val="22"/>
        </w:rPr>
        <w:t>;</w:t>
      </w:r>
    </w:p>
    <w:p w14:paraId="515D2016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szCs w:val="22"/>
        </w:rPr>
        <w:t>присвоювання _:=_;</w:t>
      </w:r>
    </w:p>
    <w:p w14:paraId="7CA4BA97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оператор циклу</w:t>
      </w:r>
      <w:r w:rsidRPr="008F1805">
        <w:rPr>
          <w:rFonts w:ascii="Times New Roman" w:hAnsi="Times New Roman"/>
          <w:b/>
          <w:spacing w:val="-2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2"/>
          <w:szCs w:val="22"/>
        </w:rPr>
        <w:t>while</w:t>
      </w:r>
      <w:r w:rsidRPr="008F1805">
        <w:rPr>
          <w:rFonts w:ascii="Times New Roman" w:hAnsi="Times New Roman"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do</w:t>
      </w:r>
      <w:r w:rsidRPr="008F1805">
        <w:rPr>
          <w:rFonts w:ascii="Times New Roman" w:hAnsi="Times New Roman"/>
          <w:spacing w:val="-2"/>
          <w:szCs w:val="22"/>
        </w:rPr>
        <w:t>_</w:t>
      </w:r>
      <w:r w:rsidRPr="008F1805">
        <w:rPr>
          <w:rFonts w:ascii="Times New Roman" w:hAnsi="Times New Roman"/>
          <w:szCs w:val="22"/>
        </w:rPr>
        <w:t>;</w:t>
      </w:r>
    </w:p>
    <w:p w14:paraId="56972173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умовний оператор </w:t>
      </w:r>
      <w:r w:rsidRPr="008F1805">
        <w:rPr>
          <w:rFonts w:ascii="Times New Roman" w:hAnsi="Times New Roman"/>
          <w:b/>
          <w:iCs/>
          <w:spacing w:val="-2"/>
          <w:szCs w:val="22"/>
        </w:rPr>
        <w:t>if</w:t>
      </w:r>
      <w:r w:rsidRPr="008F1805">
        <w:rPr>
          <w:rFonts w:ascii="Times New Roman" w:hAnsi="Times New Roman"/>
          <w:iCs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then</w:t>
      </w:r>
      <w:r w:rsidRPr="008F1805">
        <w:rPr>
          <w:rFonts w:ascii="Times New Roman" w:hAnsi="Times New Roman"/>
          <w:iCs/>
          <w:spacing w:val="-2"/>
          <w:szCs w:val="22"/>
        </w:rPr>
        <w:t>_</w:t>
      </w:r>
      <w:r w:rsidRPr="008F1805">
        <w:rPr>
          <w:rFonts w:ascii="Times New Roman" w:hAnsi="Times New Roman"/>
          <w:b/>
          <w:iCs/>
          <w:spacing w:val="-2"/>
          <w:szCs w:val="22"/>
        </w:rPr>
        <w:t>else</w:t>
      </w:r>
      <w:r w:rsidRPr="008F1805">
        <w:rPr>
          <w:rFonts w:ascii="Times New Roman" w:hAnsi="Times New Roman"/>
          <w:spacing w:val="-2"/>
          <w:szCs w:val="22"/>
        </w:rPr>
        <w:t xml:space="preserve">_; </w:t>
      </w:r>
    </w:p>
    <w:p w14:paraId="7EEB1682" w14:textId="77777777" w:rsidR="00DA3688" w:rsidRPr="008F1805" w:rsidRDefault="00DA3688" w:rsidP="00A16861">
      <w:pPr>
        <w:numPr>
          <w:ilvl w:val="0"/>
          <w:numId w:val="55"/>
        </w:numPr>
        <w:tabs>
          <w:tab w:val="left" w:pos="540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>послідовне виконання _;_.</w:t>
      </w:r>
    </w:p>
    <w:p w14:paraId="1BCB8259" w14:textId="77777777" w:rsidR="00DA3688" w:rsidRPr="008F1805" w:rsidRDefault="00DA3688" w:rsidP="00FA475E">
      <w:pPr>
        <w:pStyle w:val="ae"/>
        <w:spacing w:before="0" w:after="0" w:line="235" w:lineRule="auto"/>
        <w:ind w:firstLine="284"/>
        <w:jc w:val="both"/>
        <w:rPr>
          <w:i w:val="0"/>
          <w:noProof w:val="0"/>
          <w:spacing w:val="4"/>
          <w:sz w:val="22"/>
          <w:szCs w:val="22"/>
        </w:rPr>
      </w:pPr>
      <w:r w:rsidRPr="008F1805">
        <w:rPr>
          <w:i w:val="0"/>
          <w:noProof w:val="0"/>
          <w:spacing w:val="4"/>
          <w:sz w:val="22"/>
          <w:szCs w:val="22"/>
        </w:rPr>
        <w:lastRenderedPageBreak/>
        <w:t>Зауважимо ще раз, що однозначність синтаксичного анал</w:t>
      </w:r>
      <w:r w:rsidRPr="008F1805">
        <w:rPr>
          <w:i w:val="0"/>
          <w:noProof w:val="0"/>
          <w:spacing w:val="4"/>
          <w:sz w:val="22"/>
          <w:szCs w:val="22"/>
        </w:rPr>
        <w:t>і</w:t>
      </w:r>
      <w:r w:rsidRPr="008F1805">
        <w:rPr>
          <w:i w:val="0"/>
          <w:noProof w:val="0"/>
          <w:spacing w:val="4"/>
          <w:sz w:val="22"/>
          <w:szCs w:val="22"/>
        </w:rPr>
        <w:t xml:space="preserve">зу не зовсім адекватно подається пріоритетами операцій, які мають семантичну природу. Тому можливі розбіжності між цими поняттями. </w:t>
      </w:r>
    </w:p>
    <w:p w14:paraId="69545364" w14:textId="77777777" w:rsidR="00DA3688" w:rsidRPr="008F1805" w:rsidRDefault="00DA3688" w:rsidP="00FA475E">
      <w:pPr>
        <w:pStyle w:val="ae"/>
        <w:spacing w:before="0" w:after="0" w:line="235" w:lineRule="auto"/>
        <w:ind w:firstLine="284"/>
        <w:jc w:val="both"/>
        <w:rPr>
          <w:i w:val="0"/>
          <w:noProof w:val="0"/>
          <w:sz w:val="22"/>
          <w:szCs w:val="22"/>
        </w:rPr>
      </w:pPr>
      <w:r w:rsidRPr="008F1805">
        <w:rPr>
          <w:i w:val="0"/>
          <w:noProof w:val="0"/>
          <w:sz w:val="22"/>
          <w:szCs w:val="22"/>
        </w:rPr>
        <w:t xml:space="preserve">Є також друга можливість досягти однозначності БНФ мови </w:t>
      </w:r>
      <w:r w:rsidRPr="008F1805">
        <w:rPr>
          <w:noProof w:val="0"/>
          <w:sz w:val="22"/>
          <w:szCs w:val="22"/>
        </w:rPr>
        <w:t>SIPL</w:t>
      </w:r>
      <w:r w:rsidRPr="008F1805">
        <w:rPr>
          <w:i w:val="0"/>
          <w:noProof w:val="0"/>
          <w:sz w:val="22"/>
          <w:szCs w:val="22"/>
        </w:rPr>
        <w:t xml:space="preserve"> – ввести нові метасимволи та нові правила їх визначення. Пропонуємо читачам зробити це самостійно. </w:t>
      </w:r>
    </w:p>
    <w:p w14:paraId="631012F8" w14:textId="77777777" w:rsidR="00DA3688" w:rsidRPr="008F1805" w:rsidRDefault="00DA3688" w:rsidP="00FA475E">
      <w:pPr>
        <w:pStyle w:val="ae"/>
        <w:spacing w:before="0" w:after="0" w:line="235" w:lineRule="auto"/>
        <w:ind w:firstLine="284"/>
        <w:jc w:val="both"/>
        <w:rPr>
          <w:i w:val="0"/>
          <w:noProof w:val="0"/>
          <w:sz w:val="22"/>
          <w:szCs w:val="22"/>
        </w:rPr>
      </w:pPr>
      <w:r w:rsidRPr="008F1805">
        <w:rPr>
          <w:i w:val="0"/>
          <w:noProof w:val="0"/>
          <w:sz w:val="22"/>
          <w:szCs w:val="22"/>
        </w:rPr>
        <w:t>Наведені вище позначення метазмінних не зовсім зручні, т</w:t>
      </w:r>
      <w:r w:rsidRPr="008F1805">
        <w:rPr>
          <w:i w:val="0"/>
          <w:noProof w:val="0"/>
          <w:sz w:val="22"/>
          <w:szCs w:val="22"/>
        </w:rPr>
        <w:t>о</w:t>
      </w:r>
      <w:r w:rsidRPr="008F1805">
        <w:rPr>
          <w:i w:val="0"/>
          <w:noProof w:val="0"/>
          <w:sz w:val="22"/>
          <w:szCs w:val="22"/>
        </w:rPr>
        <w:t>му часто використовують форми, ближчі до математики. Увед</w:t>
      </w:r>
      <w:r w:rsidRPr="008F1805">
        <w:rPr>
          <w:i w:val="0"/>
          <w:noProof w:val="0"/>
          <w:sz w:val="22"/>
          <w:szCs w:val="22"/>
        </w:rPr>
        <w:t>е</w:t>
      </w:r>
      <w:r w:rsidRPr="008F1805">
        <w:rPr>
          <w:i w:val="0"/>
          <w:noProof w:val="0"/>
          <w:sz w:val="22"/>
          <w:szCs w:val="22"/>
        </w:rPr>
        <w:t>мо позначення для всіх синтаксичних категорій і нові метазмі</w:t>
      </w:r>
      <w:r w:rsidRPr="008F1805">
        <w:rPr>
          <w:i w:val="0"/>
          <w:noProof w:val="0"/>
          <w:sz w:val="22"/>
          <w:szCs w:val="22"/>
        </w:rPr>
        <w:t>н</w:t>
      </w:r>
      <w:r w:rsidRPr="008F1805">
        <w:rPr>
          <w:i w:val="0"/>
          <w:noProof w:val="0"/>
          <w:sz w:val="22"/>
          <w:szCs w:val="22"/>
        </w:rPr>
        <w:t xml:space="preserve">ні, що вказують на представників цих категорій (табл. 1.3). </w:t>
      </w:r>
    </w:p>
    <w:p w14:paraId="7AB4A6A8" w14:textId="77777777" w:rsidR="00DA3688" w:rsidRPr="008F1805" w:rsidRDefault="00DA3688" w:rsidP="00FA475E">
      <w:pPr>
        <w:spacing w:line="235" w:lineRule="auto"/>
        <w:ind w:firstLine="284"/>
        <w:jc w:val="both"/>
        <w:rPr>
          <w:rFonts w:ascii="Times New Roman" w:hAnsi="Times New Roman"/>
          <w:sz w:val="16"/>
          <w:szCs w:val="16"/>
        </w:rPr>
      </w:pPr>
    </w:p>
    <w:p w14:paraId="7F6A70D1" w14:textId="77777777" w:rsidR="00DA3688" w:rsidRPr="008F1805" w:rsidRDefault="00DA3688" w:rsidP="00FA475E">
      <w:pPr>
        <w:pStyle w:val="af7"/>
        <w:spacing w:after="8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1.3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2418"/>
        <w:gridCol w:w="2112"/>
      </w:tblGrid>
      <w:tr w:rsidR="00DA3688" w:rsidRPr="008F1805" w14:paraId="78498848" w14:textId="77777777" w:rsidTr="00FA475E">
        <w:trPr>
          <w:jc w:val="center"/>
        </w:trPr>
        <w:tc>
          <w:tcPr>
            <w:tcW w:w="1427" w:type="pct"/>
            <w:vAlign w:val="center"/>
          </w:tcPr>
          <w:p w14:paraId="3176F072" w14:textId="77777777" w:rsidR="00DA3688" w:rsidRPr="008F1805" w:rsidRDefault="00DA3688" w:rsidP="00FA475E">
            <w:pPr>
              <w:pStyle w:val="af7"/>
              <w:spacing w:line="235" w:lineRule="auto"/>
              <w:jc w:val="center"/>
              <w:rPr>
                <w:rFonts w:ascii="Times New Roman" w:hAnsi="Times New Roman"/>
                <w:szCs w:val="18"/>
              </w:rPr>
            </w:pPr>
            <w:r w:rsidRPr="008F1805">
              <w:rPr>
                <w:rFonts w:ascii="Times New Roman" w:hAnsi="Times New Roman"/>
                <w:szCs w:val="18"/>
              </w:rPr>
              <w:t>Метазмінна</w:t>
            </w:r>
          </w:p>
        </w:tc>
        <w:tc>
          <w:tcPr>
            <w:tcW w:w="1907" w:type="pct"/>
            <w:vAlign w:val="center"/>
          </w:tcPr>
          <w:p w14:paraId="3AF31C42" w14:textId="77777777" w:rsidR="00DA3688" w:rsidRPr="008F1805" w:rsidRDefault="00DA3688" w:rsidP="00FA475E">
            <w:pPr>
              <w:pStyle w:val="af7"/>
              <w:spacing w:line="235" w:lineRule="auto"/>
              <w:jc w:val="center"/>
              <w:rPr>
                <w:rFonts w:ascii="Times New Roman" w:hAnsi="Times New Roman"/>
                <w:szCs w:val="18"/>
              </w:rPr>
            </w:pPr>
            <w:r w:rsidRPr="008F1805">
              <w:rPr>
                <w:rFonts w:ascii="Times New Roman" w:hAnsi="Times New Roman"/>
                <w:szCs w:val="18"/>
              </w:rPr>
              <w:t>Синтаксична категорія</w:t>
            </w:r>
          </w:p>
        </w:tc>
        <w:tc>
          <w:tcPr>
            <w:tcW w:w="1666" w:type="pct"/>
            <w:vAlign w:val="center"/>
          </w:tcPr>
          <w:p w14:paraId="1B8FD776" w14:textId="77777777" w:rsidR="00DA3688" w:rsidRPr="008F1805" w:rsidRDefault="00DA3688" w:rsidP="00FA475E">
            <w:pPr>
              <w:pStyle w:val="af7"/>
              <w:spacing w:line="235" w:lineRule="auto"/>
              <w:jc w:val="center"/>
              <w:rPr>
                <w:rFonts w:ascii="Times New Roman" w:hAnsi="Times New Roman"/>
                <w:szCs w:val="18"/>
              </w:rPr>
            </w:pPr>
            <w:r w:rsidRPr="008F1805">
              <w:rPr>
                <w:rFonts w:ascii="Times New Roman" w:hAnsi="Times New Roman"/>
                <w:szCs w:val="18"/>
              </w:rPr>
              <w:t>Нова метазмінна</w:t>
            </w:r>
          </w:p>
        </w:tc>
      </w:tr>
      <w:tr w:rsidR="00DA3688" w:rsidRPr="008F1805" w14:paraId="447CDF6A" w14:textId="77777777" w:rsidTr="00FA475E">
        <w:trPr>
          <w:jc w:val="center"/>
        </w:trPr>
        <w:tc>
          <w:tcPr>
            <w:tcW w:w="1427" w:type="pct"/>
          </w:tcPr>
          <w:p w14:paraId="37FE17C3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програма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29E25302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Prog</w:t>
            </w:r>
          </w:p>
        </w:tc>
        <w:tc>
          <w:tcPr>
            <w:tcW w:w="1666" w:type="pct"/>
          </w:tcPr>
          <w:p w14:paraId="6A972BEC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P</w:t>
            </w:r>
            <w:r w:rsidRPr="008F1805">
              <w:rPr>
                <w:rFonts w:ascii="Times New Roman" w:hAnsi="Times New Roman"/>
                <w:b w:val="0"/>
                <w:szCs w:val="18"/>
              </w:rPr>
              <w:t xml:space="preserve"> </w:t>
            </w:r>
          </w:p>
        </w:tc>
      </w:tr>
      <w:tr w:rsidR="00DA3688" w:rsidRPr="008F1805" w14:paraId="3697E740" w14:textId="77777777" w:rsidTr="00FA475E">
        <w:trPr>
          <w:jc w:val="center"/>
        </w:trPr>
        <w:tc>
          <w:tcPr>
            <w:tcW w:w="1427" w:type="pct"/>
          </w:tcPr>
          <w:p w14:paraId="0593C7D1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оператор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11655C65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Stm</w:t>
            </w:r>
          </w:p>
        </w:tc>
        <w:tc>
          <w:tcPr>
            <w:tcW w:w="1666" w:type="pct"/>
          </w:tcPr>
          <w:p w14:paraId="78963C65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S</w:t>
            </w:r>
          </w:p>
        </w:tc>
      </w:tr>
      <w:tr w:rsidR="00DA3688" w:rsidRPr="008F1805" w14:paraId="79D2FB38" w14:textId="77777777" w:rsidTr="00FA475E">
        <w:trPr>
          <w:jc w:val="center"/>
        </w:trPr>
        <w:tc>
          <w:tcPr>
            <w:tcW w:w="1427" w:type="pct"/>
          </w:tcPr>
          <w:p w14:paraId="7C8F6620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вираз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244DDEB3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Aexp</w:t>
            </w:r>
          </w:p>
        </w:tc>
        <w:tc>
          <w:tcPr>
            <w:tcW w:w="1666" w:type="pct"/>
          </w:tcPr>
          <w:p w14:paraId="5A654348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a</w:t>
            </w:r>
          </w:p>
        </w:tc>
      </w:tr>
      <w:tr w:rsidR="00DA3688" w:rsidRPr="008F1805" w14:paraId="4218C1E1" w14:textId="77777777" w:rsidTr="00FA475E">
        <w:trPr>
          <w:jc w:val="center"/>
        </w:trPr>
        <w:tc>
          <w:tcPr>
            <w:tcW w:w="1427" w:type="pct"/>
          </w:tcPr>
          <w:p w14:paraId="2DFC79EC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умова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49DE1FD6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Bexp</w:t>
            </w:r>
          </w:p>
        </w:tc>
        <w:tc>
          <w:tcPr>
            <w:tcW w:w="1666" w:type="pct"/>
          </w:tcPr>
          <w:p w14:paraId="69782B0F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b</w:t>
            </w:r>
          </w:p>
        </w:tc>
      </w:tr>
      <w:tr w:rsidR="00DA3688" w:rsidRPr="008F1805" w14:paraId="77543857" w14:textId="77777777" w:rsidTr="00FA475E">
        <w:trPr>
          <w:jc w:val="center"/>
        </w:trPr>
        <w:tc>
          <w:tcPr>
            <w:tcW w:w="1427" w:type="pct"/>
          </w:tcPr>
          <w:p w14:paraId="4AD2B000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змінна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0FB6D2FC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Var</w:t>
            </w:r>
          </w:p>
        </w:tc>
        <w:tc>
          <w:tcPr>
            <w:tcW w:w="1666" w:type="pct"/>
          </w:tcPr>
          <w:p w14:paraId="73C8BEFF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x</w:t>
            </w:r>
          </w:p>
        </w:tc>
      </w:tr>
      <w:tr w:rsidR="00DA3688" w:rsidRPr="008F1805" w14:paraId="02D79B21" w14:textId="77777777" w:rsidTr="00FA475E">
        <w:trPr>
          <w:jc w:val="center"/>
        </w:trPr>
        <w:tc>
          <w:tcPr>
            <w:tcW w:w="1427" w:type="pct"/>
          </w:tcPr>
          <w:p w14:paraId="75025D9C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&lt;</w:t>
            </w:r>
            <w:r w:rsidRPr="008F1805">
              <w:rPr>
                <w:rFonts w:ascii="Times New Roman" w:hAnsi="Times New Roman"/>
                <w:b w:val="0"/>
                <w:szCs w:val="18"/>
              </w:rPr>
              <w:t>число</w:t>
            </w:r>
            <w:r w:rsidRPr="008F1805">
              <w:rPr>
                <w:rFonts w:ascii="Times New Roman" w:hAnsi="Times New Roman"/>
                <w:b w:val="0"/>
                <w:i/>
                <w:szCs w:val="18"/>
              </w:rPr>
              <w:t>&gt;</w:t>
            </w:r>
          </w:p>
        </w:tc>
        <w:tc>
          <w:tcPr>
            <w:tcW w:w="1907" w:type="pct"/>
          </w:tcPr>
          <w:p w14:paraId="76CE1B2F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Num</w:t>
            </w:r>
          </w:p>
        </w:tc>
        <w:tc>
          <w:tcPr>
            <w:tcW w:w="1666" w:type="pct"/>
          </w:tcPr>
          <w:p w14:paraId="5BF5E178" w14:textId="77777777" w:rsidR="00DA3688" w:rsidRPr="008F1805" w:rsidRDefault="00DA3688" w:rsidP="00FA475E">
            <w:pPr>
              <w:pStyle w:val="af7"/>
              <w:spacing w:line="235" w:lineRule="auto"/>
              <w:jc w:val="both"/>
              <w:rPr>
                <w:rFonts w:ascii="Times New Roman" w:hAnsi="Times New Roman"/>
                <w:b w:val="0"/>
                <w:szCs w:val="18"/>
              </w:rPr>
            </w:pPr>
            <w:r w:rsidRPr="008F1805">
              <w:rPr>
                <w:rFonts w:ascii="Times New Roman" w:hAnsi="Times New Roman"/>
                <w:b w:val="0"/>
                <w:i/>
                <w:szCs w:val="18"/>
              </w:rPr>
              <w:t>n</w:t>
            </w:r>
          </w:p>
        </w:tc>
      </w:tr>
    </w:tbl>
    <w:p w14:paraId="2466EEFF" w14:textId="77777777" w:rsidR="00DA3688" w:rsidRPr="008F1805" w:rsidRDefault="00DA3688" w:rsidP="00FA475E">
      <w:pPr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 w:val="16"/>
          <w:szCs w:val="16"/>
        </w:rPr>
      </w:pPr>
    </w:p>
    <w:p w14:paraId="1BEB7459" w14:textId="77777777" w:rsidR="00DA3688" w:rsidRPr="008F1805" w:rsidRDefault="00DA3688" w:rsidP="00FA475E">
      <w:pPr>
        <w:tabs>
          <w:tab w:val="left" w:pos="284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наведених позначеннях БНФ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набуває такого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гляду (табл. 1.4):</w:t>
      </w:r>
    </w:p>
    <w:p w14:paraId="32DB3E4B" w14:textId="77777777" w:rsidR="00DA3688" w:rsidRPr="008F1805" w:rsidRDefault="00DA3688" w:rsidP="00FA475E">
      <w:pPr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 w:val="16"/>
          <w:szCs w:val="16"/>
        </w:rPr>
      </w:pPr>
    </w:p>
    <w:p w14:paraId="1FF1936C" w14:textId="77777777" w:rsidR="00DA3688" w:rsidRPr="008F1805" w:rsidRDefault="00DA3688" w:rsidP="00FA475E">
      <w:pPr>
        <w:pStyle w:val="af7"/>
        <w:spacing w:after="8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1.4</w:t>
      </w:r>
    </w:p>
    <w:tbl>
      <w:tblPr>
        <w:tblW w:w="48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7"/>
        <w:gridCol w:w="3261"/>
        <w:gridCol w:w="1417"/>
      </w:tblGrid>
      <w:tr w:rsidR="00DA3688" w:rsidRPr="008F1805" w14:paraId="39066B78" w14:textId="77777777" w:rsidTr="00FA475E">
        <w:tc>
          <w:tcPr>
            <w:tcW w:w="1230" w:type="pct"/>
            <w:vAlign w:val="center"/>
          </w:tcPr>
          <w:p w14:paraId="11B1575A" w14:textId="77777777" w:rsidR="00DA3688" w:rsidRPr="008F1805" w:rsidRDefault="00DA3688" w:rsidP="00FA475E">
            <w:pPr>
              <w:spacing w:line="235" w:lineRule="auto"/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Ліва частина правила –</w:t>
            </w:r>
          </w:p>
          <w:p w14:paraId="5B70C540" w14:textId="77777777" w:rsidR="00DA3688" w:rsidRPr="008F1805" w:rsidRDefault="00DA3688" w:rsidP="00FA475E">
            <w:pPr>
              <w:spacing w:line="235" w:lineRule="auto"/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метазмінна</w:t>
            </w:r>
          </w:p>
        </w:tc>
        <w:tc>
          <w:tcPr>
            <w:tcW w:w="2628" w:type="pct"/>
            <w:vAlign w:val="center"/>
          </w:tcPr>
          <w:p w14:paraId="104C12E0" w14:textId="77777777" w:rsidR="00DA3688" w:rsidRPr="008F1805" w:rsidRDefault="00DA3688" w:rsidP="00FA475E">
            <w:pPr>
              <w:spacing w:line="235" w:lineRule="auto"/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Права частина правила</w:t>
            </w:r>
          </w:p>
        </w:tc>
        <w:tc>
          <w:tcPr>
            <w:tcW w:w="1143" w:type="pct"/>
            <w:vAlign w:val="center"/>
          </w:tcPr>
          <w:p w14:paraId="517CE10F" w14:textId="77777777" w:rsidR="00DA3688" w:rsidRPr="008F1805" w:rsidRDefault="00DA3688" w:rsidP="00FA475E">
            <w:pPr>
              <w:spacing w:line="235" w:lineRule="auto"/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Ім'я</w:t>
            </w:r>
          </w:p>
          <w:p w14:paraId="3ED2D371" w14:textId="77777777" w:rsidR="00DA3688" w:rsidRPr="008F1805" w:rsidRDefault="00DA3688" w:rsidP="00FA475E">
            <w:pPr>
              <w:spacing w:line="235" w:lineRule="auto"/>
              <w:jc w:val="center"/>
              <w:rPr>
                <w:rFonts w:ascii="Times New Roman" w:hAnsi="Times New Roman"/>
                <w:b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правила</w:t>
            </w:r>
          </w:p>
        </w:tc>
      </w:tr>
      <w:tr w:rsidR="00DA3688" w:rsidRPr="008F1805" w14:paraId="0D08C112" w14:textId="77777777" w:rsidTr="00FA475E">
        <w:tc>
          <w:tcPr>
            <w:tcW w:w="1230" w:type="pct"/>
          </w:tcPr>
          <w:p w14:paraId="4655B721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P</w:t>
            </w:r>
            <w:r w:rsidRPr="008F1805">
              <w:rPr>
                <w:rFonts w:ascii="Times New Roman" w:hAnsi="Times New Roman"/>
                <w:sz w:val="20"/>
              </w:rPr>
              <w:t>::=</w:t>
            </w:r>
          </w:p>
        </w:tc>
        <w:tc>
          <w:tcPr>
            <w:tcW w:w="2628" w:type="pct"/>
          </w:tcPr>
          <w:p w14:paraId="615F5357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>begin</w:t>
            </w:r>
            <w:r w:rsidRPr="008F1805">
              <w:rPr>
                <w:rFonts w:ascii="Times New Roman" w:hAnsi="Times New Roman"/>
                <w:bCs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end</w:t>
            </w:r>
          </w:p>
        </w:tc>
        <w:tc>
          <w:tcPr>
            <w:tcW w:w="1143" w:type="pct"/>
          </w:tcPr>
          <w:p w14:paraId="210D0F18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P</w:t>
            </w:r>
            <w:r w:rsidRPr="008F1805">
              <w:rPr>
                <w:rFonts w:ascii="Times New Roman" w:hAnsi="Times New Roman"/>
                <w:sz w:val="20"/>
              </w:rPr>
              <w:t>1</w:t>
            </w:r>
          </w:p>
        </w:tc>
      </w:tr>
      <w:tr w:rsidR="00DA3688" w:rsidRPr="008F1805" w14:paraId="2D4D81E2" w14:textId="77777777" w:rsidTr="00FA475E">
        <w:trPr>
          <w:cantSplit/>
        </w:trPr>
        <w:tc>
          <w:tcPr>
            <w:tcW w:w="1230" w:type="pct"/>
          </w:tcPr>
          <w:p w14:paraId="23E38F9B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 xml:space="preserve">::= </w:t>
            </w:r>
          </w:p>
          <w:p w14:paraId="6C08EC65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2628" w:type="pct"/>
          </w:tcPr>
          <w:p w14:paraId="2D61DCA6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  <w:lang w:val="en-US"/>
              </w:rPr>
              <w:t>x</w:t>
            </w:r>
            <w:r w:rsidRPr="008F1805">
              <w:rPr>
                <w:rFonts w:ascii="Times New Roman" w:hAnsi="Times New Roman"/>
                <w:i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</w:rPr>
              <w:t xml:space="preserve">:=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</w:rPr>
              <w:t xml:space="preserve"> ;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|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if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then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else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</w:t>
            </w:r>
          </w:p>
          <w:p w14:paraId="1E5A8CD2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bCs/>
                <w:sz w:val="20"/>
              </w:rPr>
              <w:t>while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do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begin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sz w:val="20"/>
              </w:rPr>
              <w:t>end</w:t>
            </w:r>
            <w:r w:rsidRPr="008F1805">
              <w:rPr>
                <w:rFonts w:ascii="Times New Roman" w:hAnsi="Times New Roman"/>
                <w:bCs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</w:rPr>
              <w:t xml:space="preserve">| </w:t>
            </w:r>
            <w:r w:rsidRPr="008F1805">
              <w:rPr>
                <w:rFonts w:ascii="Times New Roman" w:hAnsi="Times New Roman"/>
                <w:bCs/>
                <w:i/>
                <w:sz w:val="20"/>
              </w:rPr>
              <w:t>skip</w:t>
            </w:r>
          </w:p>
        </w:tc>
        <w:tc>
          <w:tcPr>
            <w:tcW w:w="1143" w:type="pct"/>
          </w:tcPr>
          <w:p w14:paraId="12D916D4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>1–</w:t>
            </w:r>
            <w:r w:rsidRPr="008F1805">
              <w:rPr>
                <w:rFonts w:ascii="Times New Roman" w:hAnsi="Times New Roman"/>
                <w:i/>
                <w:sz w:val="20"/>
              </w:rPr>
              <w:t>S</w:t>
            </w:r>
            <w:r w:rsidRPr="008F1805">
              <w:rPr>
                <w:rFonts w:ascii="Times New Roman" w:hAnsi="Times New Roman"/>
                <w:sz w:val="20"/>
              </w:rPr>
              <w:t>6</w:t>
            </w:r>
          </w:p>
        </w:tc>
      </w:tr>
      <w:tr w:rsidR="00DA3688" w:rsidRPr="008F1805" w14:paraId="157E9DA8" w14:textId="77777777" w:rsidTr="00FA475E">
        <w:tc>
          <w:tcPr>
            <w:tcW w:w="1230" w:type="pct"/>
          </w:tcPr>
          <w:p w14:paraId="117C7DCA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</w:rPr>
              <w:t>::=</w:t>
            </w:r>
          </w:p>
        </w:tc>
        <w:tc>
          <w:tcPr>
            <w:tcW w:w="2628" w:type="pct"/>
          </w:tcPr>
          <w:p w14:paraId="6FF27B2F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x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</w:rPr>
              <w:t xml:space="preserve"> +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</w:rPr>
              <w:t xml:space="preserve"> –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*</w:t>
            </w:r>
            <w:r w:rsidRPr="008F1805">
              <w:rPr>
                <w:rFonts w:ascii="Times New Roman" w:hAnsi="Times New Roman"/>
                <w:sz w:val="20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 (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</w:rPr>
              <w:t>)</w:t>
            </w:r>
          </w:p>
        </w:tc>
        <w:tc>
          <w:tcPr>
            <w:tcW w:w="1143" w:type="pct"/>
          </w:tcPr>
          <w:p w14:paraId="446C9AE2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</w:rPr>
              <w:t xml:space="preserve">1–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</w:rPr>
              <w:t>6</w:t>
            </w:r>
          </w:p>
        </w:tc>
      </w:tr>
      <w:tr w:rsidR="00DA3688" w:rsidRPr="008F1805" w14:paraId="32B30AF0" w14:textId="77777777" w:rsidTr="00FA475E">
        <w:tc>
          <w:tcPr>
            <w:tcW w:w="1230" w:type="pct"/>
          </w:tcPr>
          <w:p w14:paraId="3572E96F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>::=</w:t>
            </w:r>
          </w:p>
        </w:tc>
        <w:tc>
          <w:tcPr>
            <w:tcW w:w="2628" w:type="pct"/>
          </w:tcPr>
          <w:p w14:paraId="14721208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&gt;</w:t>
            </w:r>
            <w:r w:rsidRPr="008F1805">
              <w:rPr>
                <w:rFonts w:ascii="Times New Roman" w:hAnsi="Times New Roman"/>
                <w:i/>
                <w:sz w:val="20"/>
                <w:lang w:val="en-US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</w:rPr>
              <w:sym w:font="Symbol" w:char="F0DA"/>
            </w:r>
            <w:r w:rsidRPr="008F1805">
              <w:rPr>
                <w:rFonts w:ascii="Times New Roman" w:hAnsi="Times New Roman"/>
                <w:sz w:val="20"/>
                <w:lang w:val="en-US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</w:rPr>
              <w:t>2</w:t>
            </w:r>
            <w:r w:rsidRPr="008F1805">
              <w:rPr>
                <w:rFonts w:ascii="Times New Roman" w:hAnsi="Times New Roman"/>
                <w:sz w:val="20"/>
              </w:rPr>
              <w:t xml:space="preserve"> |</w:t>
            </w:r>
            <w:r w:rsidRPr="008F1805">
              <w:rPr>
                <w:rFonts w:ascii="Times New Roman" w:hAnsi="Times New Roman"/>
                <w:sz w:val="20"/>
              </w:rPr>
              <w:sym w:font="Symbol" w:char="F0D8"/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 xml:space="preserve"> | (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 xml:space="preserve">) </w:t>
            </w:r>
          </w:p>
        </w:tc>
        <w:tc>
          <w:tcPr>
            <w:tcW w:w="1143" w:type="pct"/>
          </w:tcPr>
          <w:p w14:paraId="772A740D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 xml:space="preserve">1 – </w:t>
            </w:r>
            <w:r w:rsidRPr="008F1805">
              <w:rPr>
                <w:rFonts w:ascii="Times New Roman" w:hAnsi="Times New Roman"/>
                <w:i/>
                <w:sz w:val="20"/>
              </w:rPr>
              <w:t>B</w:t>
            </w:r>
            <w:r w:rsidRPr="008F1805">
              <w:rPr>
                <w:rFonts w:ascii="Times New Roman" w:hAnsi="Times New Roman"/>
                <w:sz w:val="20"/>
              </w:rPr>
              <w:t>5</w:t>
            </w:r>
          </w:p>
        </w:tc>
      </w:tr>
      <w:tr w:rsidR="00DA3688" w:rsidRPr="008F1805" w14:paraId="7DA91659" w14:textId="77777777" w:rsidTr="00FA475E">
        <w:tc>
          <w:tcPr>
            <w:tcW w:w="1230" w:type="pct"/>
          </w:tcPr>
          <w:p w14:paraId="19B7688A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x</w:t>
            </w:r>
            <w:r w:rsidRPr="008F1805">
              <w:rPr>
                <w:rFonts w:ascii="Times New Roman" w:hAnsi="Times New Roman"/>
                <w:sz w:val="20"/>
              </w:rPr>
              <w:t>::=</w:t>
            </w:r>
          </w:p>
        </w:tc>
        <w:tc>
          <w:tcPr>
            <w:tcW w:w="2628" w:type="pct"/>
          </w:tcPr>
          <w:p w14:paraId="2C323752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z w:val="20"/>
              </w:rPr>
              <w:t xml:space="preserve">. . . </w:t>
            </w:r>
            <w:r w:rsidRPr="008F1805">
              <w:rPr>
                <w:rFonts w:ascii="Times New Roman" w:hAnsi="Times New Roman"/>
                <w:i/>
                <w:sz w:val="20"/>
              </w:rPr>
              <w:t>M</w:t>
            </w:r>
            <w:r w:rsidRPr="008F1805">
              <w:rPr>
                <w:rFonts w:ascii="Times New Roman" w:hAnsi="Times New Roman"/>
                <w:sz w:val="20"/>
              </w:rPr>
              <w:t xml:space="preserve"> | </w:t>
            </w:r>
            <w:r w:rsidRPr="008F1805">
              <w:rPr>
                <w:rFonts w:ascii="Times New Roman" w:hAnsi="Times New Roman"/>
                <w:i/>
                <w:sz w:val="20"/>
              </w:rPr>
              <w:t>N</w:t>
            </w:r>
            <w:r w:rsidRPr="008F1805">
              <w:rPr>
                <w:rFonts w:ascii="Times New Roman" w:hAnsi="Times New Roman"/>
                <w:sz w:val="20"/>
              </w:rPr>
              <w:t xml:space="preserve"> | . . .</w:t>
            </w:r>
          </w:p>
        </w:tc>
        <w:tc>
          <w:tcPr>
            <w:tcW w:w="1143" w:type="pct"/>
          </w:tcPr>
          <w:p w14:paraId="1D811FAE" w14:textId="77777777" w:rsidR="00DA3688" w:rsidRPr="008F1805" w:rsidRDefault="00DA3688" w:rsidP="00FA475E">
            <w:pPr>
              <w:spacing w:line="235" w:lineRule="auto"/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NV</w:t>
            </w:r>
            <w:r w:rsidRPr="008F1805">
              <w:rPr>
                <w:rFonts w:ascii="Times New Roman" w:hAnsi="Times New Roman"/>
                <w:sz w:val="20"/>
              </w:rPr>
              <w:t>…</w:t>
            </w:r>
          </w:p>
        </w:tc>
      </w:tr>
      <w:tr w:rsidR="00DA3688" w:rsidRPr="008F1805" w14:paraId="16AF9EA4" w14:textId="77777777" w:rsidTr="00FA475E">
        <w:tc>
          <w:tcPr>
            <w:tcW w:w="1230" w:type="pct"/>
          </w:tcPr>
          <w:p w14:paraId="5ACB40C1" w14:textId="77777777" w:rsidR="00DA3688" w:rsidRPr="008F1805" w:rsidRDefault="00DA3688" w:rsidP="00062D0A">
            <w:pPr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</w:t>
            </w:r>
            <w:r w:rsidRPr="008F1805">
              <w:rPr>
                <w:rFonts w:ascii="Times New Roman" w:hAnsi="Times New Roman"/>
                <w:sz w:val="20"/>
              </w:rPr>
              <w:t xml:space="preserve">::= </w:t>
            </w:r>
          </w:p>
        </w:tc>
        <w:tc>
          <w:tcPr>
            <w:tcW w:w="2628" w:type="pct"/>
          </w:tcPr>
          <w:p w14:paraId="427FFFA9" w14:textId="77777777" w:rsidR="00DA3688" w:rsidRPr="008F1805" w:rsidRDefault="00DA3688" w:rsidP="00062D0A">
            <w:pPr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z w:val="20"/>
              </w:rPr>
              <w:t>. . . –1 | 0 | 1 | 2 | 3 | . . .</w:t>
            </w:r>
          </w:p>
        </w:tc>
        <w:tc>
          <w:tcPr>
            <w:tcW w:w="1143" w:type="pct"/>
          </w:tcPr>
          <w:p w14:paraId="437FBE2D" w14:textId="77777777" w:rsidR="00DA3688" w:rsidRPr="008F1805" w:rsidRDefault="00DA3688" w:rsidP="00062D0A">
            <w:pPr>
              <w:jc w:val="both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i/>
                <w:sz w:val="20"/>
              </w:rPr>
              <w:t>NN</w:t>
            </w:r>
            <w:r w:rsidRPr="008F1805">
              <w:rPr>
                <w:rFonts w:ascii="Times New Roman" w:hAnsi="Times New Roman"/>
                <w:sz w:val="20"/>
              </w:rPr>
              <w:t>…</w:t>
            </w:r>
          </w:p>
        </w:tc>
      </w:tr>
    </w:tbl>
    <w:p w14:paraId="6A65A855" w14:textId="77777777" w:rsidR="00DA3688" w:rsidRPr="008F1805" w:rsidRDefault="00DA3688" w:rsidP="00FA475E">
      <w:pPr>
        <w:tabs>
          <w:tab w:val="left" w:pos="284"/>
        </w:tabs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Надалі будемо користуватися введеними позначеннями для запису структури програм та їхніх складових.</w:t>
      </w:r>
    </w:p>
    <w:p w14:paraId="58F7ABE7" w14:textId="1CEB1C8D" w:rsidR="00DA3688" w:rsidRPr="008F1805" w:rsidRDefault="00DA3688" w:rsidP="00FA475E">
      <w:pPr>
        <w:pStyle w:val="a6"/>
        <w:tabs>
          <w:tab w:val="left" w:pos="284"/>
        </w:tabs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ab/>
      </w:r>
      <w:r w:rsidRPr="008F1805">
        <w:rPr>
          <w:rFonts w:ascii="Times New Roman" w:hAnsi="Times New Roman"/>
          <w:b/>
          <w:i/>
          <w:szCs w:val="22"/>
        </w:rPr>
        <w:t xml:space="preserve">Зауваження </w:t>
      </w:r>
      <w:r w:rsidRPr="008F1805">
        <w:rPr>
          <w:rFonts w:ascii="Times New Roman" w:hAnsi="Times New Roman"/>
          <w:b/>
          <w:bCs/>
          <w:i/>
          <w:szCs w:val="22"/>
        </w:rPr>
        <w:t>1.1.</w:t>
      </w:r>
      <w:r w:rsidRPr="008F1805">
        <w:rPr>
          <w:rFonts w:ascii="Times New Roman" w:hAnsi="Times New Roman"/>
          <w:szCs w:val="22"/>
        </w:rPr>
        <w:t xml:space="preserve"> Табл. 1.3 та 1.4 дають можливість розгляд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ти наведений формалізм подання синтаксису мову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як певну </w:t>
      </w:r>
      <w:r w:rsidRPr="008F1805">
        <w:rPr>
          <w:rFonts w:ascii="Times New Roman" w:hAnsi="Times New Roman"/>
          <w:szCs w:val="22"/>
        </w:rPr>
        <w:lastRenderedPageBreak/>
        <w:t xml:space="preserve">багатоосновну (синтаксичну) алгебру. Основами цієї алгебри є множини 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Num</w:t>
      </w:r>
      <w:r w:rsidRPr="008F1805">
        <w:rPr>
          <w:rFonts w:ascii="Times New Roman" w:hAnsi="Times New Roman"/>
          <w:szCs w:val="22"/>
        </w:rPr>
        <w:t>, а операціями – п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ретворення, що задаються табл. 1.4</w:t>
      </w:r>
      <w:r w:rsidR="00357BDC" w:rsidRPr="008F1805">
        <w:rPr>
          <w:rFonts w:ascii="Times New Roman" w:hAnsi="Times New Roman"/>
          <w:szCs w:val="22"/>
        </w:rPr>
        <w:t>.</w:t>
      </w:r>
      <w:r w:rsidRPr="008F1805">
        <w:rPr>
          <w:rFonts w:ascii="Times New Roman" w:hAnsi="Times New Roman"/>
          <w:spacing w:val="-2"/>
          <w:vertAlign w:val="subscript"/>
        </w:rPr>
        <w:t>▄</w:t>
      </w:r>
      <w:r w:rsidRPr="008F1805">
        <w:rPr>
          <w:rFonts w:ascii="Times New Roman" w:hAnsi="Times New Roman"/>
          <w:szCs w:val="22"/>
        </w:rPr>
        <w:t xml:space="preserve"> </w:t>
      </w:r>
    </w:p>
    <w:p w14:paraId="308AB3C1" w14:textId="77777777" w:rsidR="00DA3688" w:rsidRPr="008F1805" w:rsidRDefault="00DA3688" w:rsidP="00FA475E">
      <w:pPr>
        <w:tabs>
          <w:tab w:val="left" w:pos="960"/>
        </w:tabs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Дотепер ми користувались інтуїтивним розумінням БНФ. 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зом із тим слід мати на увазі, що можуть існувати різні уточне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ня БНФ (про це йтиметься в розд. 4). Зараз приймемо, що БНФ дозволяє прописати індуктивне визначення синтаксичних кат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горій. Дійсно, наведена БНФ визначає шість синтаксичних кат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горій (класів): </w:t>
      </w:r>
      <w:r w:rsidRPr="008F1805">
        <w:rPr>
          <w:rFonts w:ascii="Times New Roman" w:hAnsi="Times New Roman"/>
          <w:i/>
          <w:szCs w:val="22"/>
        </w:rPr>
        <w:t>Num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. Вони можуть б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ти задані таким індуктивним визначенням:</w:t>
      </w:r>
    </w:p>
    <w:p w14:paraId="541ED019" w14:textId="77777777" w:rsidR="00DA3688" w:rsidRPr="008F1805" w:rsidRDefault="00DA3688" w:rsidP="00FA475E">
      <w:pPr>
        <w:tabs>
          <w:tab w:val="left" w:pos="960"/>
        </w:tabs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1. База індукції:</w:t>
      </w:r>
    </w:p>
    <w:p w14:paraId="3D2238E2" w14:textId="64882B0E" w:rsidR="00DA3688" w:rsidRPr="008F1805" w:rsidRDefault="00DA3688" w:rsidP="00A16861">
      <w:pPr>
        <w:numPr>
          <w:ilvl w:val="0"/>
          <w:numId w:val="122"/>
        </w:numPr>
        <w:tabs>
          <w:tab w:val="left" w:pos="540"/>
        </w:tabs>
        <w:spacing w:line="233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Num</w:t>
      </w:r>
      <w:r w:rsidRPr="008F1805">
        <w:rPr>
          <w:rFonts w:ascii="Times New Roman" w:hAnsi="Times New Roman"/>
          <w:i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{…, -1, 0, 1, 2, 3, …};</w:t>
      </w:r>
    </w:p>
    <w:p w14:paraId="64ECFBDC" w14:textId="56E89213" w:rsidR="00DA3688" w:rsidRPr="008F1805" w:rsidRDefault="00DA3688" w:rsidP="00A16861">
      <w:pPr>
        <w:numPr>
          <w:ilvl w:val="0"/>
          <w:numId w:val="122"/>
        </w:numPr>
        <w:tabs>
          <w:tab w:val="left" w:pos="540"/>
        </w:tabs>
        <w:spacing w:line="233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i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, …};</w:t>
      </w:r>
    </w:p>
    <w:p w14:paraId="728704E1" w14:textId="77777777" w:rsidR="00DA3688" w:rsidRPr="008F1805" w:rsidRDefault="00DA3688" w:rsidP="00A16861">
      <w:pPr>
        <w:numPr>
          <w:ilvl w:val="0"/>
          <w:numId w:val="122"/>
        </w:numPr>
        <w:tabs>
          <w:tab w:val="left" w:pos="540"/>
        </w:tabs>
        <w:spacing w:line="233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Num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>;</w:t>
      </w:r>
    </w:p>
    <w:p w14:paraId="40D32366" w14:textId="77777777" w:rsidR="00DA3688" w:rsidRPr="008F1805" w:rsidRDefault="00DA3688" w:rsidP="00A16861">
      <w:pPr>
        <w:numPr>
          <w:ilvl w:val="0"/>
          <w:numId w:val="122"/>
        </w:numPr>
        <w:tabs>
          <w:tab w:val="left" w:pos="540"/>
        </w:tabs>
        <w:spacing w:line="233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>;</w:t>
      </w:r>
    </w:p>
    <w:p w14:paraId="7F01DD0A" w14:textId="77777777" w:rsidR="00DA3688" w:rsidRPr="008F1805" w:rsidRDefault="00DA3688" w:rsidP="00A16861">
      <w:pPr>
        <w:numPr>
          <w:ilvl w:val="0"/>
          <w:numId w:val="122"/>
        </w:numPr>
        <w:tabs>
          <w:tab w:val="left" w:pos="540"/>
        </w:tabs>
        <w:spacing w:line="233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skip</w:t>
      </w:r>
      <w:r w:rsidRPr="008F1805">
        <w:rPr>
          <w:rFonts w:ascii="Times New Roman" w:hAnsi="Times New Roman"/>
          <w:szCs w:val="22"/>
        </w:rPr>
        <w:t xml:space="preserve"> належить </w:t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>.</w:t>
      </w:r>
    </w:p>
    <w:p w14:paraId="0589B26F" w14:textId="77777777" w:rsidR="00DA3688" w:rsidRPr="008F1805" w:rsidRDefault="00DA3688" w:rsidP="00FA475E">
      <w:pPr>
        <w:tabs>
          <w:tab w:val="left" w:pos="960"/>
        </w:tabs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2. Крок індукції:</w:t>
      </w:r>
    </w:p>
    <w:p w14:paraId="0E8F1216" w14:textId="77777777" w:rsidR="00DA3688" w:rsidRPr="008F1805" w:rsidRDefault="00DA3688" w:rsidP="00A16861">
      <w:pPr>
        <w:numPr>
          <w:ilvl w:val="1"/>
          <w:numId w:val="56"/>
        </w:numPr>
        <w:tabs>
          <w:tab w:val="clear" w:pos="204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>, то записи (вирази)</w:t>
      </w:r>
    </w:p>
    <w:p w14:paraId="21B58D97" w14:textId="77777777" w:rsidR="00DA3688" w:rsidRPr="008F1805" w:rsidRDefault="00DA3688" w:rsidP="00A16861">
      <w:pPr>
        <w:numPr>
          <w:ilvl w:val="0"/>
          <w:numId w:val="56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+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4D05AB27" w14:textId="77777777" w:rsidR="00DA3688" w:rsidRPr="008F1805" w:rsidRDefault="00DA3688" w:rsidP="00A16861">
      <w:pPr>
        <w:numPr>
          <w:ilvl w:val="0"/>
          <w:numId w:val="56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6D83D414" w14:textId="77777777" w:rsidR="00DA3688" w:rsidRPr="008F1805" w:rsidRDefault="00DA3688" w:rsidP="00A16861">
      <w:pPr>
        <w:numPr>
          <w:ilvl w:val="0"/>
          <w:numId w:val="56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  <w:vertAlign w:val="subscript"/>
        </w:rPr>
        <w:t>*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756BE618" w14:textId="77777777" w:rsidR="00DA3688" w:rsidRPr="008F1805" w:rsidRDefault="00DA3688" w:rsidP="00A16861">
      <w:pPr>
        <w:numPr>
          <w:ilvl w:val="0"/>
          <w:numId w:val="56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) </w:t>
      </w:r>
    </w:p>
    <w:p w14:paraId="47671709" w14:textId="77777777" w:rsidR="00DA3688" w:rsidRPr="008F1805" w:rsidRDefault="00DA3688" w:rsidP="00FA475E">
      <w:pPr>
        <w:tabs>
          <w:tab w:val="left" w:pos="720"/>
        </w:tabs>
        <w:spacing w:line="233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належать </w:t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>,</w:t>
      </w:r>
    </w:p>
    <w:p w14:paraId="58EB98E6" w14:textId="77777777" w:rsidR="00DA3688" w:rsidRPr="008F1805" w:rsidRDefault="00DA3688" w:rsidP="00A16861">
      <w:pPr>
        <w:numPr>
          <w:ilvl w:val="0"/>
          <w:numId w:val="51"/>
        </w:numPr>
        <w:tabs>
          <w:tab w:val="left" w:pos="567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>, то записи (умови)</w:t>
      </w:r>
    </w:p>
    <w:p w14:paraId="61558738" w14:textId="77777777" w:rsidR="00DA3688" w:rsidRPr="008F1805" w:rsidRDefault="00DA3688" w:rsidP="00A16861">
      <w:pPr>
        <w:numPr>
          <w:ilvl w:val="0"/>
          <w:numId w:val="57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29315D1E" w14:textId="77777777" w:rsidR="00DA3688" w:rsidRPr="008F1805" w:rsidRDefault="00DA3688" w:rsidP="00A16861">
      <w:pPr>
        <w:numPr>
          <w:ilvl w:val="0"/>
          <w:numId w:val="57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i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65CDFF58" w14:textId="77777777" w:rsidR="00DA3688" w:rsidRPr="008F1805" w:rsidRDefault="00DA3688" w:rsidP="00A16861">
      <w:pPr>
        <w:numPr>
          <w:ilvl w:val="0"/>
          <w:numId w:val="57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A"/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2AC9BCB2" w14:textId="77777777" w:rsidR="00DA3688" w:rsidRPr="008F1805" w:rsidRDefault="00DA3688" w:rsidP="00A16861">
      <w:pPr>
        <w:numPr>
          <w:ilvl w:val="0"/>
          <w:numId w:val="57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, </w:t>
      </w:r>
    </w:p>
    <w:p w14:paraId="1858B775" w14:textId="77777777" w:rsidR="00DA3688" w:rsidRPr="008F1805" w:rsidRDefault="00DA3688" w:rsidP="00A16861">
      <w:pPr>
        <w:numPr>
          <w:ilvl w:val="0"/>
          <w:numId w:val="57"/>
        </w:numPr>
        <w:tabs>
          <w:tab w:val="left" w:pos="720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) </w:t>
      </w:r>
    </w:p>
    <w:p w14:paraId="1E82BF39" w14:textId="77777777" w:rsidR="00DA3688" w:rsidRPr="008F1805" w:rsidRDefault="00DA3688" w:rsidP="00FA475E">
      <w:pPr>
        <w:tabs>
          <w:tab w:val="left" w:pos="720"/>
        </w:tabs>
        <w:spacing w:line="233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належать </w:t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>,</w:t>
      </w:r>
    </w:p>
    <w:p w14:paraId="18EEBEA2" w14:textId="77777777" w:rsidR="00DA3688" w:rsidRPr="008F1805" w:rsidRDefault="00DA3688" w:rsidP="00A16861">
      <w:pPr>
        <w:numPr>
          <w:ilvl w:val="0"/>
          <w:numId w:val="51"/>
        </w:numPr>
        <w:tabs>
          <w:tab w:val="left" w:pos="567"/>
        </w:tabs>
        <w:spacing w:line="233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>, то записи (оператори)</w:t>
      </w:r>
    </w:p>
    <w:p w14:paraId="1A1406EC" w14:textId="77777777" w:rsidR="00DA3688" w:rsidRPr="008F1805" w:rsidRDefault="00DA3688" w:rsidP="00A16861">
      <w:pPr>
        <w:numPr>
          <w:ilvl w:val="0"/>
          <w:numId w:val="58"/>
        </w:numPr>
        <w:tabs>
          <w:tab w:val="left" w:pos="72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, </w:t>
      </w:r>
    </w:p>
    <w:p w14:paraId="0D5A5CCF" w14:textId="77777777" w:rsidR="00DA3688" w:rsidRPr="008F1805" w:rsidRDefault="00DA3688" w:rsidP="00A16861">
      <w:pPr>
        <w:numPr>
          <w:ilvl w:val="0"/>
          <w:numId w:val="58"/>
        </w:numPr>
        <w:tabs>
          <w:tab w:val="left" w:pos="72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;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5EA73934" w14:textId="77777777" w:rsidR="00DA3688" w:rsidRPr="008F1805" w:rsidRDefault="00DA3688" w:rsidP="00A16861">
      <w:pPr>
        <w:numPr>
          <w:ilvl w:val="0"/>
          <w:numId w:val="58"/>
        </w:numPr>
        <w:tabs>
          <w:tab w:val="left" w:pos="72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then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else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, </w:t>
      </w:r>
    </w:p>
    <w:p w14:paraId="504A6F15" w14:textId="77777777" w:rsidR="00DA3688" w:rsidRPr="008F1805" w:rsidRDefault="00DA3688" w:rsidP="00A16861">
      <w:pPr>
        <w:numPr>
          <w:ilvl w:val="0"/>
          <w:numId w:val="58"/>
        </w:numPr>
        <w:tabs>
          <w:tab w:val="left" w:pos="72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do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</w:p>
    <w:p w14:paraId="529467BF" w14:textId="77777777" w:rsidR="00DA3688" w:rsidRPr="008F1805" w:rsidRDefault="00DA3688" w:rsidP="00A16861">
      <w:pPr>
        <w:numPr>
          <w:ilvl w:val="0"/>
          <w:numId w:val="58"/>
        </w:numPr>
        <w:tabs>
          <w:tab w:val="left" w:pos="72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>begin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end</w:t>
      </w:r>
      <w:r w:rsidRPr="008F1805">
        <w:rPr>
          <w:rFonts w:ascii="Times New Roman" w:hAnsi="Times New Roman"/>
          <w:szCs w:val="22"/>
        </w:rPr>
        <w:t xml:space="preserve"> </w:t>
      </w:r>
    </w:p>
    <w:p w14:paraId="225CF28A" w14:textId="77777777" w:rsidR="00DA3688" w:rsidRPr="008F1805" w:rsidRDefault="00DA3688" w:rsidP="00062D0A">
      <w:pPr>
        <w:tabs>
          <w:tab w:val="left" w:pos="72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належать </w:t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>,</w:t>
      </w:r>
    </w:p>
    <w:p w14:paraId="62D15E0A" w14:textId="77777777" w:rsidR="00DA3688" w:rsidRPr="008F1805" w:rsidRDefault="00DA3688" w:rsidP="00A16861">
      <w:pPr>
        <w:numPr>
          <w:ilvl w:val="0"/>
          <w:numId w:val="51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 xml:space="preserve">, то запис </w:t>
      </w:r>
      <w:r w:rsidRPr="008F1805">
        <w:rPr>
          <w:rFonts w:ascii="Times New Roman" w:hAnsi="Times New Roman"/>
          <w:b/>
          <w:bCs/>
          <w:szCs w:val="22"/>
        </w:rPr>
        <w:t>begin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 xml:space="preserve">end </w:t>
      </w:r>
      <w:r w:rsidRPr="008F1805">
        <w:rPr>
          <w:rFonts w:ascii="Times New Roman" w:hAnsi="Times New Roman"/>
          <w:szCs w:val="22"/>
        </w:rPr>
        <w:t xml:space="preserve">належить 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.</w:t>
      </w:r>
    </w:p>
    <w:p w14:paraId="15119188" w14:textId="77777777" w:rsidR="00DA3688" w:rsidRPr="008F1805" w:rsidRDefault="00DA3688" w:rsidP="00062D0A">
      <w:pPr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</w:p>
    <w:p w14:paraId="5E08D776" w14:textId="77777777" w:rsidR="00DA3688" w:rsidRPr="008F1805" w:rsidRDefault="00DA3688" w:rsidP="00062D0A">
      <w:pPr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На підставі такого індуктивного визначення може бути зад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не визначення синтаксичних категорій за допомогою рекурен</w:t>
      </w:r>
      <w:r w:rsidRPr="008F1805">
        <w:rPr>
          <w:rFonts w:ascii="Times New Roman" w:hAnsi="Times New Roman"/>
          <w:szCs w:val="22"/>
        </w:rPr>
        <w:t>т</w:t>
      </w:r>
      <w:r w:rsidRPr="008F1805">
        <w:rPr>
          <w:rFonts w:ascii="Times New Roman" w:hAnsi="Times New Roman"/>
          <w:szCs w:val="22"/>
        </w:rPr>
        <w:t xml:space="preserve">них співвідношень. Пропонуємо читачам зробити це самостійно. </w:t>
      </w:r>
    </w:p>
    <w:p w14:paraId="143EA788" w14:textId="77777777" w:rsidR="00DA3688" w:rsidRPr="008F1805" w:rsidRDefault="00DA3688" w:rsidP="00062D0A">
      <w:pPr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Таким чином, можна стверджувати, що наведеними визн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ченнями синтаксис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задано точно (формально).</w:t>
      </w:r>
    </w:p>
    <w:p w14:paraId="42ADC1D5" w14:textId="77777777" w:rsidR="00DA3688" w:rsidRPr="008F1805" w:rsidRDefault="00DA3688" w:rsidP="00062D0A">
      <w:pPr>
        <w:tabs>
          <w:tab w:val="left" w:pos="284"/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Перейдемо тепер до визначення семантики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</w:t>
      </w:r>
    </w:p>
    <w:p w14:paraId="1EF1CF6A" w14:textId="77777777" w:rsidR="00DA3688" w:rsidRPr="008F1805" w:rsidRDefault="00DA3688" w:rsidP="00062D0A">
      <w:pPr>
        <w:pStyle w:val="2"/>
        <w:spacing w:before="0" w:after="0"/>
        <w:ind w:firstLine="284"/>
        <w:jc w:val="both"/>
        <w:rPr>
          <w:rFonts w:ascii="Times New Roman" w:hAnsi="Times New Roman"/>
        </w:rPr>
      </w:pPr>
      <w:bookmarkStart w:id="6" w:name="_Toc219489420"/>
      <w:bookmarkStart w:id="7" w:name="_Toc494963712"/>
    </w:p>
    <w:p w14:paraId="3DAED07A" w14:textId="77777777" w:rsidR="00DA3688" w:rsidRPr="008F1805" w:rsidRDefault="00DA3688" w:rsidP="00FA475E"/>
    <w:p w14:paraId="7680B048" w14:textId="77777777" w:rsidR="00DA3688" w:rsidRPr="008F1805" w:rsidRDefault="00DA3688" w:rsidP="00AD3AD0">
      <w:pPr>
        <w:pStyle w:val="2"/>
        <w:spacing w:before="0" w:after="0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 xml:space="preserve">1.3. Формальний опис семантики мови </w:t>
      </w:r>
      <w:r w:rsidRPr="008F1805">
        <w:rPr>
          <w:rFonts w:ascii="Century Gothic" w:hAnsi="Century Gothic"/>
          <w:i/>
        </w:rPr>
        <w:t>SIPL</w:t>
      </w:r>
      <w:bookmarkEnd w:id="6"/>
      <w:bookmarkEnd w:id="7"/>
      <w:r w:rsidRPr="008F1805">
        <w:rPr>
          <w:rFonts w:ascii="Century Gothic" w:hAnsi="Century Gothic"/>
        </w:rPr>
        <w:t xml:space="preserve"> </w:t>
      </w:r>
    </w:p>
    <w:p w14:paraId="41F7C3CD" w14:textId="77777777" w:rsidR="00DA3688" w:rsidRPr="008F1805" w:rsidRDefault="00DA3688" w:rsidP="00062D0A">
      <w:pPr>
        <w:pStyle w:val="a6"/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</w:p>
    <w:p w14:paraId="591F5CDF" w14:textId="77777777" w:rsidR="00DA3688" w:rsidRPr="008F1805" w:rsidRDefault="00DA3688" w:rsidP="00062D0A">
      <w:pPr>
        <w:pStyle w:val="a6"/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Семантика задає значення (смисл) програми. Наш приклад показує, що смисл програми – перетворення вхідних </w:t>
      </w:r>
      <w:r w:rsidRPr="008F1805">
        <w:rPr>
          <w:rFonts w:ascii="Times New Roman" w:hAnsi="Times New Roman"/>
          <w:i/>
          <w:szCs w:val="22"/>
        </w:rPr>
        <w:t>даних</w:t>
      </w:r>
      <w:r w:rsidRPr="008F1805">
        <w:rPr>
          <w:rFonts w:ascii="Times New Roman" w:hAnsi="Times New Roman"/>
          <w:szCs w:val="22"/>
        </w:rPr>
        <w:t xml:space="preserve"> у вихідні. У математиці такі перетворення називають </w:t>
      </w:r>
      <w:r w:rsidRPr="008F1805">
        <w:rPr>
          <w:rFonts w:ascii="Times New Roman" w:hAnsi="Times New Roman"/>
          <w:i/>
          <w:szCs w:val="22"/>
        </w:rPr>
        <w:t>функціями</w:t>
      </w:r>
      <w:r w:rsidRPr="008F1805">
        <w:rPr>
          <w:rFonts w:ascii="Times New Roman" w:hAnsi="Times New Roman"/>
          <w:szCs w:val="22"/>
        </w:rPr>
        <w:t xml:space="preserve">. Тому до семантичних понять відносять поняття даних, функцій і методів їх конструювання. Такі методи називаються </w:t>
      </w:r>
      <w:r w:rsidRPr="008F1805">
        <w:rPr>
          <w:rFonts w:ascii="Times New Roman" w:hAnsi="Times New Roman"/>
          <w:i/>
          <w:szCs w:val="22"/>
        </w:rPr>
        <w:t>композиц</w:t>
      </w:r>
      <w:r w:rsidRPr="008F1805">
        <w:rPr>
          <w:rFonts w:ascii="Times New Roman" w:hAnsi="Times New Roman"/>
          <w:i/>
          <w:szCs w:val="22"/>
        </w:rPr>
        <w:t>і</w:t>
      </w:r>
      <w:r w:rsidRPr="008F1805">
        <w:rPr>
          <w:rFonts w:ascii="Times New Roman" w:hAnsi="Times New Roman"/>
          <w:i/>
          <w:szCs w:val="22"/>
        </w:rPr>
        <w:t>ями</w:t>
      </w:r>
      <w:r w:rsidRPr="008F1805">
        <w:rPr>
          <w:rFonts w:ascii="Times New Roman" w:hAnsi="Times New Roman"/>
          <w:szCs w:val="22"/>
        </w:rPr>
        <w:t xml:space="preserve">, а відповідна семантика часто називається </w:t>
      </w:r>
      <w:r w:rsidRPr="008F1805">
        <w:rPr>
          <w:rFonts w:ascii="Times New Roman" w:hAnsi="Times New Roman"/>
          <w:bCs/>
          <w:i/>
          <w:szCs w:val="22"/>
        </w:rPr>
        <w:t>композиційною</w:t>
      </w:r>
      <w:r w:rsidRPr="008F1805">
        <w:rPr>
          <w:rFonts w:ascii="Times New Roman" w:hAnsi="Times New Roman"/>
          <w:szCs w:val="22"/>
        </w:rPr>
        <w:t xml:space="preserve">. Будемо вживати термін </w:t>
      </w:r>
      <w:r w:rsidRPr="008F1805">
        <w:rPr>
          <w:rFonts w:ascii="Times New Roman" w:hAnsi="Times New Roman"/>
          <w:i/>
          <w:szCs w:val="22"/>
        </w:rPr>
        <w:t>композиційна семантика</w:t>
      </w:r>
      <w:r w:rsidRPr="008F1805">
        <w:rPr>
          <w:rFonts w:ascii="Times New Roman" w:hAnsi="Times New Roman"/>
          <w:szCs w:val="22"/>
        </w:rPr>
        <w:t xml:space="preserve">, тому що саме композиції визначають її властивості. Композиційна семантика є певною конкретизацією </w:t>
      </w:r>
      <w:r w:rsidRPr="008F1805">
        <w:rPr>
          <w:rFonts w:ascii="Times New Roman" w:hAnsi="Times New Roman"/>
          <w:bCs/>
          <w:i/>
          <w:szCs w:val="22"/>
        </w:rPr>
        <w:t>функціональної семантики</w:t>
      </w:r>
      <w:r w:rsidRPr="008F1805">
        <w:rPr>
          <w:rFonts w:ascii="Times New Roman" w:hAnsi="Times New Roman"/>
          <w:szCs w:val="22"/>
        </w:rPr>
        <w:t xml:space="preserve"> тому, що базується на тлумаченні програм як функцій. </w:t>
      </w:r>
    </w:p>
    <w:p w14:paraId="233AC934" w14:textId="77777777" w:rsidR="00DA3688" w:rsidRPr="008F1805" w:rsidRDefault="00DA3688" w:rsidP="00062D0A">
      <w:pPr>
        <w:pStyle w:val="a6"/>
        <w:tabs>
          <w:tab w:val="left" w:pos="284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Перейдемо до розгляду </w:t>
      </w:r>
      <w:r w:rsidRPr="008F1805">
        <w:rPr>
          <w:rFonts w:ascii="Times New Roman" w:hAnsi="Times New Roman"/>
          <w:bCs/>
          <w:szCs w:val="22"/>
        </w:rPr>
        <w:t>композиційної семантики</w:t>
      </w:r>
      <w:r w:rsidRPr="008F1805">
        <w:rPr>
          <w:rFonts w:ascii="Times New Roman" w:hAnsi="Times New Roman"/>
          <w:szCs w:val="22"/>
        </w:rPr>
        <w:t xml:space="preserve">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</w:t>
      </w:r>
    </w:p>
    <w:p w14:paraId="2145A2D7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8" w:name="_Toc494963713"/>
    </w:p>
    <w:p w14:paraId="0784C882" w14:textId="77777777" w:rsidR="00DA3688" w:rsidRPr="008F1805" w:rsidRDefault="00DA3688" w:rsidP="00FA475E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1.3.1. Дані</w:t>
      </w:r>
      <w:bookmarkEnd w:id="8"/>
    </w:p>
    <w:p w14:paraId="0C0CD1C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Базові типи даних –</w:t>
      </w:r>
      <w:r w:rsidRPr="008F1805">
        <w:rPr>
          <w:rFonts w:ascii="Times New Roman" w:hAnsi="Times New Roman"/>
          <w:szCs w:val="22"/>
        </w:rPr>
        <w:t xml:space="preserve"> множини цілих чисел, булевих значень та змінних (імен):</w:t>
      </w:r>
    </w:p>
    <w:p w14:paraId="62D7D199" w14:textId="77777777" w:rsidR="00DA3688" w:rsidRPr="008F1805" w:rsidRDefault="00DA3688" w:rsidP="00A16861">
      <w:pPr>
        <w:pStyle w:val="a6"/>
        <w:numPr>
          <w:ilvl w:val="0"/>
          <w:numId w:val="14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{ . . . , </w:t>
      </w:r>
      <w:r w:rsidRPr="008F1805">
        <w:rPr>
          <w:rFonts w:ascii="Times New Roman" w:hAnsi="Times New Roman"/>
          <w:szCs w:val="22"/>
          <w:lang w:val="en-US"/>
        </w:rPr>
        <w:t>–</w:t>
      </w:r>
      <w:r w:rsidRPr="008F1805">
        <w:rPr>
          <w:rFonts w:ascii="Times New Roman" w:hAnsi="Times New Roman"/>
          <w:szCs w:val="22"/>
        </w:rPr>
        <w:t>1, 0, 1, 2, . . . };</w:t>
      </w:r>
    </w:p>
    <w:p w14:paraId="0C90B76C" w14:textId="77777777" w:rsidR="00DA3688" w:rsidRPr="008F1805" w:rsidRDefault="00DA3688" w:rsidP="00A16861">
      <w:pPr>
        <w:pStyle w:val="a6"/>
        <w:numPr>
          <w:ilvl w:val="0"/>
          <w:numId w:val="14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};</w:t>
      </w:r>
    </w:p>
    <w:p w14:paraId="26D95FBC" w14:textId="77777777" w:rsidR="00DA3688" w:rsidRPr="008F1805" w:rsidRDefault="00DA3688" w:rsidP="00A16861">
      <w:pPr>
        <w:pStyle w:val="a6"/>
        <w:numPr>
          <w:ilvl w:val="0"/>
          <w:numId w:val="14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{…,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, … }.</w:t>
      </w:r>
    </w:p>
    <w:p w14:paraId="7C3A7D4B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i/>
          <w:szCs w:val="22"/>
        </w:rPr>
      </w:pPr>
    </w:p>
    <w:p w14:paraId="6AE5A9D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Похідні типи –</w:t>
      </w:r>
      <w:r w:rsidRPr="008F1805">
        <w:rPr>
          <w:rFonts w:ascii="Times New Roman" w:hAnsi="Times New Roman"/>
          <w:szCs w:val="22"/>
        </w:rPr>
        <w:t xml:space="preserve"> множина станів змінних (наборів іменованих значень, наборів змінних з їхніми значеннями):</w:t>
      </w:r>
    </w:p>
    <w:p w14:paraId="07B0B5A2" w14:textId="77777777" w:rsidR="00DA3688" w:rsidRPr="008F1805" w:rsidRDefault="00DA3688" w:rsidP="00A16861">
      <w:pPr>
        <w:pStyle w:val="a6"/>
        <w:numPr>
          <w:ilvl w:val="0"/>
          <w:numId w:val="15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Int.</w:t>
      </w:r>
    </w:p>
    <w:p w14:paraId="2134C15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Приклади станів змінних: </w:t>
      </w:r>
    </w:p>
    <w:p w14:paraId="7FE94CD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16],</w:t>
      </w:r>
    </w:p>
    <w:p w14:paraId="3435BD1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3,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4,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2,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16].</w:t>
      </w:r>
    </w:p>
    <w:p w14:paraId="0CA3948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>Визначимо тепер</w:t>
      </w:r>
      <w:r w:rsidRPr="008F1805">
        <w:rPr>
          <w:rFonts w:ascii="Times New Roman" w:hAnsi="Times New Roman"/>
          <w:i/>
          <w:spacing w:val="2"/>
          <w:szCs w:val="22"/>
        </w:rPr>
        <w:t xml:space="preserve"> операції </w:t>
      </w:r>
      <w:r w:rsidRPr="008F1805">
        <w:rPr>
          <w:rFonts w:ascii="Times New Roman" w:hAnsi="Times New Roman"/>
          <w:spacing w:val="2"/>
          <w:szCs w:val="22"/>
        </w:rPr>
        <w:t>на базових типах даних. Щоб ві</w:t>
      </w:r>
      <w:r w:rsidRPr="008F1805">
        <w:rPr>
          <w:rFonts w:ascii="Times New Roman" w:hAnsi="Times New Roman"/>
          <w:spacing w:val="2"/>
          <w:szCs w:val="22"/>
        </w:rPr>
        <w:t>д</w:t>
      </w:r>
      <w:r w:rsidRPr="008F1805">
        <w:rPr>
          <w:rFonts w:ascii="Times New Roman" w:hAnsi="Times New Roman"/>
          <w:spacing w:val="2"/>
          <w:szCs w:val="22"/>
        </w:rPr>
        <w:t>різнити операції від символів, якими вони позначаються, їх пишуть жирним шрифтом або вводять спеціальні позначення. Ми оберемо другий варіант, вводячи нові позначення для оп</w:t>
      </w:r>
      <w:r w:rsidRPr="008F1805">
        <w:rPr>
          <w:rFonts w:ascii="Times New Roman" w:hAnsi="Times New Roman"/>
          <w:spacing w:val="2"/>
          <w:szCs w:val="22"/>
        </w:rPr>
        <w:t>е</w:t>
      </w:r>
      <w:r w:rsidRPr="008F1805">
        <w:rPr>
          <w:rFonts w:ascii="Times New Roman" w:hAnsi="Times New Roman"/>
          <w:spacing w:val="2"/>
          <w:szCs w:val="22"/>
        </w:rPr>
        <w:t>рацій на типах даних.</w:t>
      </w:r>
    </w:p>
    <w:p w14:paraId="7A8637A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Операції на множині Int</w:t>
      </w:r>
      <w:r w:rsidRPr="008F1805">
        <w:rPr>
          <w:rFonts w:ascii="Times New Roman" w:hAnsi="Times New Roman"/>
          <w:szCs w:val="22"/>
        </w:rPr>
        <w:t xml:space="preserve">. Символам 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szCs w:val="22"/>
        </w:rPr>
        <w:t>–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szCs w:val="22"/>
        </w:rPr>
        <w:sym w:font="Symbol" w:char="F02A"/>
      </w:r>
      <w:r w:rsidRPr="008F1805">
        <w:rPr>
          <w:rFonts w:ascii="Times New Roman" w:hAnsi="Times New Roman"/>
          <w:szCs w:val="22"/>
        </w:rPr>
        <w:t xml:space="preserve"> відповідають оп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рації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t>(додавання, віднімання, множення)</w:t>
      </w:r>
      <w:r w:rsidRPr="008F1805">
        <w:rPr>
          <w:rFonts w:ascii="Times New Roman" w:hAnsi="Times New Roman"/>
          <w:szCs w:val="22"/>
        </w:rPr>
        <w:t>. Це бін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рні операції типу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.</w:t>
      </w:r>
    </w:p>
    <w:p w14:paraId="0A12642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Операції на множині Bool</w:t>
      </w:r>
      <w:r w:rsidRPr="008F1805">
        <w:rPr>
          <w:rFonts w:ascii="Times New Roman" w:hAnsi="Times New Roman"/>
          <w:szCs w:val="22"/>
        </w:rPr>
        <w:t xml:space="preserve">. Символам </w:t>
      </w:r>
      <w:r w:rsidRPr="008F1805">
        <w:rPr>
          <w:rFonts w:ascii="Times New Roman" w:hAnsi="Times New Roman"/>
          <w:bCs/>
          <w:szCs w:val="22"/>
        </w:rPr>
        <w:sym w:font="Symbol" w:char="F0DA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szCs w:val="22"/>
        </w:rPr>
        <w:sym w:font="Symbol" w:char="F0D8"/>
      </w:r>
      <w:r w:rsidRPr="008F1805">
        <w:rPr>
          <w:rFonts w:ascii="Times New Roman" w:hAnsi="Times New Roman"/>
          <w:szCs w:val="22"/>
        </w:rPr>
        <w:t xml:space="preserve"> відповідають оп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рації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. Це бінарна операція типу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(диз'юн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 xml:space="preserve">ція) та унарна операція типу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  <w:vertAlign w:val="superscript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(заперечення).</w:t>
      </w:r>
    </w:p>
    <w:p w14:paraId="7E99F01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мові також є </w:t>
      </w:r>
      <w:r w:rsidRPr="008F1805">
        <w:rPr>
          <w:rFonts w:ascii="Times New Roman" w:hAnsi="Times New Roman"/>
          <w:i/>
          <w:szCs w:val="22"/>
        </w:rPr>
        <w:t>операції змішаного типу</w:t>
      </w:r>
      <w:r w:rsidRPr="008F1805">
        <w:rPr>
          <w:rFonts w:ascii="Times New Roman" w:hAnsi="Times New Roman"/>
          <w:szCs w:val="22"/>
        </w:rPr>
        <w:t xml:space="preserve">. Символам операцій порівняння </w:t>
      </w:r>
      <w:r w:rsidRPr="008F1805">
        <w:rPr>
          <w:rFonts w:ascii="Times New Roman" w:hAnsi="Times New Roman"/>
          <w:bCs/>
          <w:szCs w:val="22"/>
        </w:rPr>
        <w:t>=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&gt;</w:t>
      </w:r>
      <w:r w:rsidRPr="008F1805">
        <w:rPr>
          <w:rFonts w:ascii="Times New Roman" w:hAnsi="Times New Roman"/>
          <w:szCs w:val="22"/>
        </w:rPr>
        <w:t xml:space="preserve"> відповідають операції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. Це бінарні операції типу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>.</w:t>
      </w:r>
    </w:p>
    <w:p w14:paraId="729C386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Вивчення властивостей даних і операцій у математиці відб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 xml:space="preserve">вається на основі </w:t>
      </w:r>
      <w:r w:rsidRPr="008F1805">
        <w:rPr>
          <w:rFonts w:ascii="Times New Roman" w:hAnsi="Times New Roman"/>
          <w:bCs/>
          <w:szCs w:val="22"/>
        </w:rPr>
        <w:t xml:space="preserve">поняття </w:t>
      </w:r>
      <w:r w:rsidRPr="008F1805">
        <w:rPr>
          <w:rFonts w:ascii="Times New Roman" w:hAnsi="Times New Roman"/>
          <w:bCs/>
          <w:i/>
          <w:szCs w:val="22"/>
        </w:rPr>
        <w:t>алгебри</w:t>
      </w:r>
      <w:r w:rsidRPr="008F1805">
        <w:rPr>
          <w:rFonts w:ascii="Times New Roman" w:hAnsi="Times New Roman"/>
          <w:bCs/>
          <w:iCs/>
          <w:szCs w:val="22"/>
        </w:rPr>
        <w:t xml:space="preserve"> [3]</w:t>
      </w:r>
      <w:r w:rsidRPr="008F1805">
        <w:rPr>
          <w:rFonts w:ascii="Times New Roman" w:hAnsi="Times New Roman"/>
          <w:szCs w:val="22"/>
        </w:rPr>
        <w:t>. У першому наближенні алгебру можна тлумачити як множину із заданими на ній опер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ціями. Для нашої мови маємо такі алгебри.</w:t>
      </w:r>
    </w:p>
    <w:p w14:paraId="6E2BF10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Алгебра цілих чисел</w:t>
      </w:r>
      <w:r w:rsidRPr="008F1805">
        <w:rPr>
          <w:rFonts w:ascii="Times New Roman" w:hAnsi="Times New Roman"/>
          <w:bCs/>
          <w:szCs w:val="22"/>
        </w:rPr>
        <w:t>: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26CA62E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Алгебра булевих значень</w:t>
      </w:r>
      <w:r w:rsidRPr="008F1805">
        <w:rPr>
          <w:rFonts w:ascii="Times New Roman" w:hAnsi="Times New Roman"/>
          <w:bCs/>
          <w:szCs w:val="22"/>
        </w:rPr>
        <w:t>: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&lt;Bool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3D40E4C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додати операції порівняння, отримаємо </w:t>
      </w:r>
      <w:r w:rsidRPr="008F1805">
        <w:rPr>
          <w:rFonts w:ascii="Times New Roman" w:hAnsi="Times New Roman"/>
          <w:bCs/>
          <w:i/>
          <w:szCs w:val="22"/>
        </w:rPr>
        <w:t>двоосновну а</w:t>
      </w:r>
      <w:r w:rsidRPr="008F1805">
        <w:rPr>
          <w:rFonts w:ascii="Times New Roman" w:hAnsi="Times New Roman"/>
          <w:bCs/>
          <w:i/>
          <w:szCs w:val="22"/>
        </w:rPr>
        <w:t>л</w:t>
      </w:r>
      <w:r w:rsidRPr="008F1805">
        <w:rPr>
          <w:rFonts w:ascii="Times New Roman" w:hAnsi="Times New Roman"/>
          <w:bCs/>
          <w:i/>
          <w:szCs w:val="22"/>
        </w:rPr>
        <w:t>гебру базових даних</w:t>
      </w:r>
      <w:r w:rsidRPr="008F1805">
        <w:rPr>
          <w:rFonts w:ascii="Times New Roman" w:hAnsi="Times New Roman"/>
          <w:szCs w:val="22"/>
        </w:rPr>
        <w:t>:</w:t>
      </w:r>
    </w:p>
    <w:p w14:paraId="7D965EB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=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0CBD89C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Для опису мови </w:t>
      </w:r>
      <w:r w:rsidRPr="008F1805">
        <w:rPr>
          <w:rFonts w:ascii="Times New Roman" w:hAnsi="Times New Roman"/>
          <w:bCs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 треба додати ще одну основу – множину станів змінних. На цій основі задана бінарна операція </w:t>
      </w:r>
      <w:r w:rsidRPr="008F1805">
        <w:rPr>
          <w:rFonts w:ascii="Times New Roman" w:hAnsi="Times New Roman"/>
          <w:i/>
          <w:spacing w:val="-2"/>
          <w:szCs w:val="22"/>
        </w:rPr>
        <w:t>накладання</w: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spacing w:val="-2"/>
          <w:szCs w:val="22"/>
        </w:rPr>
        <w:sym w:font="Symbol" w:char="F0D1"/>
      </w:r>
      <w:r w:rsidRPr="008F1805">
        <w:rPr>
          <w:rFonts w:ascii="Times New Roman" w:hAnsi="Times New Roman"/>
          <w:spacing w:val="-2"/>
          <w:szCs w:val="22"/>
        </w:rPr>
        <w:t xml:space="preserve"> (іноді вживають термін </w:t>
      </w:r>
      <w:r w:rsidRPr="008F1805">
        <w:rPr>
          <w:rFonts w:ascii="Times New Roman" w:hAnsi="Times New Roman"/>
          <w:i/>
          <w:spacing w:val="-2"/>
          <w:szCs w:val="22"/>
        </w:rPr>
        <w:t>накладка</w:t>
      </w:r>
      <w:r w:rsidRPr="008F1805">
        <w:rPr>
          <w:rFonts w:ascii="Times New Roman" w:hAnsi="Times New Roman"/>
          <w:spacing w:val="-2"/>
          <w:szCs w:val="22"/>
        </w:rPr>
        <w:t>). Операція за двома станами будує новий стан змінних, до якого входять усі іменовані значе</w:t>
      </w:r>
      <w:r w:rsidRPr="008F1805">
        <w:rPr>
          <w:rFonts w:ascii="Times New Roman" w:hAnsi="Times New Roman"/>
          <w:spacing w:val="-2"/>
          <w:szCs w:val="22"/>
        </w:rPr>
        <w:t>н</w:t>
      </w:r>
      <w:r w:rsidRPr="008F1805">
        <w:rPr>
          <w:rFonts w:ascii="Times New Roman" w:hAnsi="Times New Roman"/>
          <w:spacing w:val="-2"/>
          <w:szCs w:val="22"/>
        </w:rPr>
        <w:t>ня з другого стану і ті значення з першого стану, імена яких не входять до другого стану. Операція накладання подібна до опер</w:t>
      </w:r>
      <w:r w:rsidRPr="008F1805">
        <w:rPr>
          <w:rFonts w:ascii="Times New Roman" w:hAnsi="Times New Roman"/>
          <w:spacing w:val="-2"/>
          <w:szCs w:val="22"/>
        </w:rPr>
        <w:t>а</w:t>
      </w:r>
      <w:r w:rsidRPr="008F1805">
        <w:rPr>
          <w:rFonts w:ascii="Times New Roman" w:hAnsi="Times New Roman"/>
          <w:spacing w:val="-2"/>
          <w:szCs w:val="22"/>
        </w:rPr>
        <w:t>ції копіювання каталогів зі спеціальним випадком однакових імен файлів у двох каталогах, коли файл із першого каталогу замін</w:t>
      </w:r>
      <w:r w:rsidRPr="008F1805">
        <w:rPr>
          <w:rFonts w:ascii="Times New Roman" w:hAnsi="Times New Roman"/>
          <w:spacing w:val="-2"/>
          <w:szCs w:val="22"/>
        </w:rPr>
        <w:t>ю</w:t>
      </w:r>
      <w:r w:rsidRPr="008F1805">
        <w:rPr>
          <w:rFonts w:ascii="Times New Roman" w:hAnsi="Times New Roman"/>
          <w:spacing w:val="-2"/>
          <w:szCs w:val="22"/>
        </w:rPr>
        <w:t>ється файлом з тим самим іменем із другого каталогу.</w:t>
      </w:r>
    </w:p>
    <w:p w14:paraId="5E5C2AC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Наприклад: </w:t>
      </w:r>
    </w:p>
    <w:p w14:paraId="10E2F68F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 xml:space="preserve">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3,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4,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2] =</w:t>
      </w:r>
    </w:p>
    <w:p w14:paraId="6E1977A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3,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4,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2].</w:t>
      </w:r>
    </w:p>
    <w:p w14:paraId="620F57B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Уведемо відразу також відношення розширення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 станів 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вими іменованими значеннями. Наприклад, </w:t>
      </w:r>
    </w:p>
    <w:p w14:paraId="01A50DFB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4,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2,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16].</w:t>
      </w:r>
    </w:p>
    <w:p w14:paraId="34160B6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Відношення не включаємо в алгебри, пов'язані з мовою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, оскільки воно в цій мові безпосередньо не використовується, але буде корисним для доведення властивостей її програм.</w:t>
      </w:r>
    </w:p>
    <w:p w14:paraId="4CBF871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створення й оперування зі станами змінних треба визн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чити дві функції: </w:t>
      </w:r>
      <w:r w:rsidRPr="008F1805">
        <w:rPr>
          <w:rFonts w:ascii="Times New Roman" w:hAnsi="Times New Roman"/>
          <w:i/>
          <w:szCs w:val="22"/>
        </w:rPr>
        <w:t>іменування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розіменування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, які мають параметр </w:t>
      </w:r>
      <w:r w:rsidRPr="008F1805">
        <w:rPr>
          <w:rFonts w:ascii="Times New Roman" w:hAnsi="Times New Roman"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iCs/>
          <w:szCs w:val="22"/>
        </w:rPr>
        <w:t>Var</w:t>
      </w:r>
      <w:r w:rsidRPr="008F1805">
        <w:rPr>
          <w:rFonts w:ascii="Times New Roman" w:hAnsi="Times New Roman"/>
          <w:szCs w:val="22"/>
        </w:rPr>
        <w:t>:</w:t>
      </w:r>
    </w:p>
    <w:p w14:paraId="6AAE768D" w14:textId="77777777" w:rsidR="00DA3688" w:rsidRPr="008F1805" w:rsidRDefault="00DA3688" w:rsidP="00A16861">
      <w:pPr>
        <w:pStyle w:val="a6"/>
        <w:numPr>
          <w:ilvl w:val="0"/>
          <w:numId w:val="15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) 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];</w:t>
      </w:r>
    </w:p>
    <w:p w14:paraId="4206E4AD" w14:textId="77777777" w:rsidR="00DA3688" w:rsidRPr="008F1805" w:rsidRDefault="00DA3688" w:rsidP="00A16861">
      <w:pPr>
        <w:pStyle w:val="a6"/>
        <w:numPr>
          <w:ilvl w:val="0"/>
          <w:numId w:val="15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iCs/>
          <w:szCs w:val="22"/>
        </w:rPr>
        <w:t>st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t>).</w:t>
      </w:r>
    </w:p>
    <w:p w14:paraId="1D7F987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Тут і далі вважаємо, що 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>. Перша функція ім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нує іменем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iCs/>
          <w:szCs w:val="22"/>
        </w:rPr>
        <w:t xml:space="preserve"> число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, створюючи стан [</w:t>
      </w:r>
      <w:r w:rsidRPr="008F1805">
        <w:rPr>
          <w:rFonts w:ascii="Times New Roman" w:hAnsi="Times New Roman"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], друга бере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імені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iCs/>
          <w:szCs w:val="22"/>
        </w:rPr>
        <w:t xml:space="preserve"> у</w:t>
      </w:r>
      <w:r w:rsidRPr="008F1805">
        <w:rPr>
          <w:rFonts w:ascii="Times New Roman" w:hAnsi="Times New Roman"/>
          <w:szCs w:val="22"/>
        </w:rPr>
        <w:t xml:space="preserve"> стані </w:t>
      </w:r>
      <w:r w:rsidRPr="008F1805">
        <w:rPr>
          <w:rFonts w:ascii="Times New Roman" w:hAnsi="Times New Roman"/>
          <w:i/>
          <w:iCs/>
          <w:szCs w:val="22"/>
        </w:rPr>
        <w:t>st</w:t>
      </w:r>
      <w:r w:rsidRPr="008F1805">
        <w:rPr>
          <w:rFonts w:ascii="Times New Roman" w:hAnsi="Times New Roman"/>
          <w:szCs w:val="22"/>
        </w:rPr>
        <w:t>. Др</w:t>
      </w:r>
      <w:r w:rsidRPr="008F1805">
        <w:rPr>
          <w:rFonts w:ascii="Times New Roman" w:hAnsi="Times New Roman"/>
          <w:szCs w:val="22"/>
          <w:lang w:val="ru-RU"/>
        </w:rPr>
        <w:t>уга</w:t>
      </w:r>
      <w:r w:rsidRPr="008F1805">
        <w:rPr>
          <w:rFonts w:ascii="Times New Roman" w:hAnsi="Times New Roman"/>
          <w:szCs w:val="22"/>
        </w:rPr>
        <w:t xml:space="preserve"> формула ґрунтується на тому фа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 xml:space="preserve">ті, що стани змінних можуть тлумачитись як функції вигляду 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. Функція розіменування є частковою. Вона не визн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чена, якщо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iCs/>
          <w:szCs w:val="22"/>
        </w:rPr>
        <w:t xml:space="preserve"> не має значення у</w:t>
      </w:r>
      <w:r w:rsidRPr="008F1805">
        <w:rPr>
          <w:rFonts w:ascii="Times New Roman" w:hAnsi="Times New Roman"/>
          <w:szCs w:val="22"/>
        </w:rPr>
        <w:t xml:space="preserve"> стані </w:t>
      </w:r>
      <w:r w:rsidRPr="008F1805">
        <w:rPr>
          <w:rFonts w:ascii="Times New Roman" w:hAnsi="Times New Roman"/>
          <w:i/>
          <w:iCs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. </w:t>
      </w:r>
    </w:p>
    <w:p w14:paraId="4307E77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Наприклад: </w:t>
      </w:r>
    </w:p>
    <w:p w14:paraId="21488858" w14:textId="77777777" w:rsidR="00DA3688" w:rsidRPr="008F1805" w:rsidRDefault="00DA3688" w:rsidP="00A16861">
      <w:pPr>
        <w:pStyle w:val="a6"/>
        <w:numPr>
          <w:ilvl w:val="0"/>
          <w:numId w:val="63"/>
        </w:numPr>
        <w:tabs>
          <w:tab w:val="clear" w:pos="4153"/>
          <w:tab w:val="left" w:pos="540"/>
          <w:tab w:val="left" w:pos="960"/>
          <w:tab w:val="center" w:pos="198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(5)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Cs/>
          <w:szCs w:val="22"/>
        </w:rPr>
        <w:t>5</w:t>
      </w:r>
      <w:r w:rsidRPr="008F1805">
        <w:rPr>
          <w:rFonts w:ascii="Times New Roman" w:hAnsi="Times New Roman"/>
          <w:szCs w:val="22"/>
        </w:rPr>
        <w:t xml:space="preserve">]; </w:t>
      </w:r>
    </w:p>
    <w:p w14:paraId="76A35AF4" w14:textId="77777777" w:rsidR="00DA3688" w:rsidRPr="008F1805" w:rsidRDefault="00DA3688" w:rsidP="00A16861">
      <w:pPr>
        <w:pStyle w:val="a6"/>
        <w:numPr>
          <w:ilvl w:val="0"/>
          <w:numId w:val="63"/>
        </w:numPr>
        <w:tabs>
          <w:tab w:val="clear" w:pos="4153"/>
          <w:tab w:val="left" w:pos="540"/>
          <w:tab w:val="left" w:pos="960"/>
          <w:tab w:val="center" w:pos="198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szCs w:val="22"/>
        </w:rPr>
        <w:t>([</w:t>
      </w:r>
      <w:r w:rsidRPr="008F1805">
        <w:rPr>
          <w:rFonts w:ascii="Times New Roman" w:hAnsi="Times New Roman"/>
          <w:bCs/>
          <w:i/>
          <w:szCs w:val="22"/>
        </w:rPr>
        <w:t>M</w:t>
      </w:r>
      <w:r w:rsidRPr="008F1805">
        <w:rPr>
          <w:rFonts w:ascii="Times New Roman" w:hAnsi="Times New Roman"/>
          <w:bCs/>
          <w:szCs w:val="22"/>
        </w:rPr>
        <w:sym w:font="MT Extra" w:char="F061"/>
      </w:r>
      <w:r w:rsidRPr="008F1805">
        <w:rPr>
          <w:rFonts w:ascii="Times New Roman" w:hAnsi="Times New Roman"/>
          <w:bCs/>
          <w:szCs w:val="22"/>
        </w:rPr>
        <w:t xml:space="preserve">3,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sym w:font="MT Extra" w:char="F061"/>
      </w:r>
      <w:r w:rsidRPr="008F1805">
        <w:rPr>
          <w:rFonts w:ascii="Times New Roman" w:hAnsi="Times New Roman"/>
          <w:bCs/>
          <w:szCs w:val="22"/>
        </w:rPr>
        <w:t xml:space="preserve">4, 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sym w:font="MT Extra" w:char="F061"/>
      </w:r>
      <w:r w:rsidRPr="008F1805">
        <w:rPr>
          <w:rFonts w:ascii="Times New Roman" w:hAnsi="Times New Roman"/>
          <w:bCs/>
          <w:szCs w:val="22"/>
        </w:rPr>
        <w:t>2])</w:t>
      </w:r>
      <w:r w:rsidRPr="008F1805">
        <w:rPr>
          <w:rFonts w:ascii="Times New Roman" w:hAnsi="Times New Roman"/>
          <w:bCs/>
          <w:szCs w:val="22"/>
          <w:lang w:val="ru-RU"/>
        </w:rPr>
        <w:t> </w:t>
      </w:r>
      <w:r w:rsidRPr="008F1805">
        <w:rPr>
          <w:rFonts w:ascii="Times New Roman" w:hAnsi="Times New Roman"/>
          <w:bCs/>
          <w:szCs w:val="22"/>
        </w:rPr>
        <w:t>=</w:t>
      </w:r>
      <w:r w:rsidRPr="008F1805">
        <w:rPr>
          <w:rFonts w:ascii="Times New Roman" w:hAnsi="Times New Roman"/>
          <w:bCs/>
          <w:szCs w:val="22"/>
          <w:lang w:val="ru-RU"/>
        </w:rPr>
        <w:t> </w:t>
      </w:r>
      <w:r w:rsidRPr="008F1805">
        <w:rPr>
          <w:rFonts w:ascii="Times New Roman" w:hAnsi="Times New Roman"/>
          <w:bCs/>
          <w:szCs w:val="22"/>
        </w:rPr>
        <w:t xml:space="preserve">2; </w:t>
      </w:r>
    </w:p>
    <w:p w14:paraId="73E52B50" w14:textId="77777777" w:rsidR="00DA3688" w:rsidRPr="008F1805" w:rsidRDefault="00DA3688" w:rsidP="00A16861">
      <w:pPr>
        <w:pStyle w:val="a6"/>
        <w:numPr>
          <w:ilvl w:val="0"/>
          <w:numId w:val="63"/>
        </w:numPr>
        <w:tabs>
          <w:tab w:val="clear" w:pos="4153"/>
          <w:tab w:val="left" w:pos="540"/>
          <w:tab w:val="left" w:pos="960"/>
          <w:tab w:val="center" w:pos="198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szCs w:val="22"/>
        </w:rPr>
        <w:t>([</w:t>
      </w:r>
      <w:r w:rsidRPr="008F1805">
        <w:rPr>
          <w:rFonts w:ascii="Times New Roman" w:hAnsi="Times New Roman"/>
          <w:bCs/>
          <w:i/>
          <w:szCs w:val="22"/>
        </w:rPr>
        <w:t>M</w:t>
      </w:r>
      <w:r w:rsidRPr="008F1805">
        <w:rPr>
          <w:rFonts w:ascii="Times New Roman" w:hAnsi="Times New Roman"/>
          <w:bCs/>
          <w:szCs w:val="22"/>
        </w:rPr>
        <w:sym w:font="MT Extra" w:char="F061"/>
      </w:r>
      <w:r w:rsidRPr="008F1805">
        <w:rPr>
          <w:rFonts w:ascii="Times New Roman" w:hAnsi="Times New Roman"/>
          <w:bCs/>
          <w:szCs w:val="22"/>
        </w:rPr>
        <w:t xml:space="preserve">3,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sym w:font="MT Extra" w:char="F061"/>
      </w:r>
      <w:r w:rsidRPr="008F1805">
        <w:rPr>
          <w:rFonts w:ascii="Times New Roman" w:hAnsi="Times New Roman"/>
          <w:bCs/>
          <w:szCs w:val="22"/>
        </w:rPr>
        <w:t>4]) не визначене.</w:t>
      </w:r>
    </w:p>
    <w:p w14:paraId="39BB92D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Крім того, введемо: </w:t>
      </w:r>
    </w:p>
    <w:p w14:paraId="6BFC7EBE" w14:textId="77777777" w:rsidR="00DA3688" w:rsidRPr="008F1805" w:rsidRDefault="00DA3688" w:rsidP="00A16861">
      <w:pPr>
        <w:pStyle w:val="a6"/>
        <w:numPr>
          <w:ilvl w:val="0"/>
          <w:numId w:val="88"/>
        </w:numPr>
        <w:tabs>
          <w:tab w:val="clear" w:pos="4153"/>
          <w:tab w:val="left" w:pos="567"/>
          <w:tab w:val="left" w:pos="960"/>
          <w:tab w:val="center" w:pos="198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параметричну функцію-константу арифметичного типу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position w:val="-6"/>
          <w:szCs w:val="22"/>
        </w:rPr>
        <w:object w:dxaOrig="200" w:dyaOrig="340" w14:anchorId="00015BF3">
          <v:shape id="_x0000_i1029" type="#_x0000_t75" style="width:9.9pt;height:16.55pt" o:ole="">
            <v:imagedata r:id="rId9" o:title=""/>
          </v:shape>
          <o:OLEObject Type="Embed" ProgID="Equation.DSMT4" ShapeID="_x0000_i1029" DrawAspect="Content" ObjectID="_1677294967" r:id="rId10"/>
        </w:objec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 таку, що </w:t>
      </w:r>
      <w:r w:rsidRPr="008F1805">
        <w:rPr>
          <w:rFonts w:ascii="Times New Roman" w:hAnsi="Times New Roman"/>
          <w:position w:val="-6"/>
          <w:szCs w:val="22"/>
        </w:rPr>
        <w:object w:dxaOrig="200" w:dyaOrig="340" w14:anchorId="4F31390A">
          <v:shape id="_x0000_i1030" type="#_x0000_t75" style="width:9.9pt;height:16.55pt" o:ole="">
            <v:imagedata r:id="rId11" o:title=""/>
          </v:shape>
          <o:OLEObject Type="Embed" ProgID="Equation.DSMT4" ShapeID="_x0000_i1030" DrawAspect="Content" ObjectID="_1677294968" r:id="rId12"/>
        </w:objec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Cs/>
          <w:szCs w:val="22"/>
        </w:rPr>
        <w:t>)</w:t>
      </w:r>
      <w:r w:rsidRPr="008F1805">
        <w:rPr>
          <w:rFonts w:ascii="Times New Roman" w:hAnsi="Times New Roman"/>
          <w:szCs w:val="22"/>
        </w:rPr>
        <w:t xml:space="preserve">; </w:t>
      </w:r>
    </w:p>
    <w:p w14:paraId="509733E9" w14:textId="77777777" w:rsidR="00DA3688" w:rsidRPr="008F1805" w:rsidRDefault="00DA3688" w:rsidP="00A16861">
      <w:pPr>
        <w:pStyle w:val="a6"/>
        <w:numPr>
          <w:ilvl w:val="0"/>
          <w:numId w:val="88"/>
        </w:numPr>
        <w:tabs>
          <w:tab w:val="clear" w:pos="4153"/>
          <w:tab w:val="left" w:pos="540"/>
          <w:tab w:val="left" w:pos="960"/>
          <w:tab w:val="center" w:pos="198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тотожну функцію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таку, що </w:t>
      </w:r>
      <w:r w:rsidRPr="008F1805">
        <w:rPr>
          <w:rFonts w:ascii="Times New Roman" w:hAnsi="Times New Roman"/>
          <w:i/>
          <w:iCs/>
          <w:szCs w:val="22"/>
        </w:rPr>
        <w:t>id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.</w:t>
      </w:r>
    </w:p>
    <w:p w14:paraId="53AF594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09008DE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Отримали багатоосновну </w:t>
      </w:r>
      <w:r w:rsidRPr="008F1805">
        <w:rPr>
          <w:rFonts w:ascii="Times New Roman" w:hAnsi="Times New Roman"/>
          <w:i/>
          <w:szCs w:val="22"/>
        </w:rPr>
        <w:t>алгебру даних мови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</w:t>
      </w:r>
    </w:p>
    <w:p w14:paraId="7551791D" w14:textId="77777777" w:rsidR="00DA3688" w:rsidRPr="008F1805" w:rsidRDefault="00DA3688" w:rsidP="00E668AF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State</w:t>
      </w:r>
      <w:r w:rsidRPr="008F1805">
        <w:rPr>
          <w:rFonts w:ascii="Times New Roman" w:hAnsi="Times New Roman"/>
          <w:szCs w:val="22"/>
        </w:rPr>
        <w:t>;</w:t>
      </w:r>
    </w:p>
    <w:p w14:paraId="51A03A55" w14:textId="77777777" w:rsidR="00DA3688" w:rsidRPr="008F1805" w:rsidRDefault="00DA3688" w:rsidP="00E668AF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t>,</w:t>
      </w:r>
      <w:r w:rsidRPr="008F1805">
        <w:rPr>
          <w:rFonts w:ascii="Times New Roman" w:hAnsi="Times New Roman"/>
          <w:bCs/>
          <w:iCs/>
          <w:szCs w:val="22"/>
        </w:rPr>
        <w:t xml:space="preserve">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position w:val="-6"/>
          <w:szCs w:val="22"/>
        </w:rPr>
        <w:object w:dxaOrig="200" w:dyaOrig="340" w14:anchorId="2E662494">
          <v:shape id="_x0000_i1031" type="#_x0000_t75" style="width:9.9pt;height:16.55pt" o:ole="">
            <v:imagedata r:id="rId13" o:title=""/>
          </v:shape>
          <o:OLEObject Type="Embed" ProgID="Equation.DSMT4" ShapeID="_x0000_i1031" DrawAspect="Content" ObjectID="_1677294969" r:id="rId14"/>
        </w:objec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i/>
          <w:iCs/>
          <w:szCs w:val="22"/>
        </w:rPr>
        <w:t>id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sym w:font="Symbol" w:char="F0D1"/>
      </w:r>
      <w:r w:rsidRPr="008F1805">
        <w:rPr>
          <w:rFonts w:ascii="Times New Roman" w:hAnsi="Times New Roman"/>
          <w:bCs/>
          <w:i/>
          <w:szCs w:val="22"/>
        </w:rPr>
        <w:t>&gt;</w:t>
      </w:r>
      <w:r w:rsidRPr="008F1805">
        <w:rPr>
          <w:rFonts w:ascii="Times New Roman" w:hAnsi="Times New Roman"/>
          <w:bCs/>
          <w:szCs w:val="22"/>
        </w:rPr>
        <w:t>,</w:t>
      </w:r>
    </w:p>
    <w:p w14:paraId="0AEA9ED5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яка подана на рис. 1.3.</w:t>
      </w:r>
    </w:p>
    <w:p w14:paraId="65DBFD9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/>
          <w:szCs w:val="22"/>
        </w:rPr>
      </w:pPr>
    </w:p>
    <w:p w14:paraId="439C43C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 xml:space="preserve">Зауваження </w:t>
      </w:r>
      <w:r w:rsidRPr="008F1805">
        <w:rPr>
          <w:rFonts w:ascii="Times New Roman" w:hAnsi="Times New Roman"/>
          <w:b/>
          <w:bCs/>
          <w:i/>
          <w:szCs w:val="22"/>
        </w:rPr>
        <w:t>1.2.</w:t>
      </w:r>
      <w:r w:rsidRPr="008F1805">
        <w:rPr>
          <w:rFonts w:ascii="Times New Roman" w:hAnsi="Times New Roman"/>
          <w:szCs w:val="22"/>
        </w:rPr>
        <w:t xml:space="preserve"> Є ще одна основа – 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. Оскільки ніяких операцій на ній у мові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не задано, то до алгебри даних її не включаємо, але імена з </w:t>
      </w:r>
      <w:r w:rsidRPr="008F1805">
        <w:rPr>
          <w:rFonts w:ascii="Times New Roman" w:hAnsi="Times New Roman"/>
          <w:i/>
          <w:szCs w:val="22"/>
        </w:rPr>
        <w:t xml:space="preserve">Var </w:t>
      </w:r>
      <w:r w:rsidRPr="008F1805">
        <w:rPr>
          <w:rFonts w:ascii="Times New Roman" w:hAnsi="Times New Roman"/>
          <w:bCs/>
          <w:szCs w:val="22"/>
        </w:rPr>
        <w:t>використовуємо як параметри оп</w:t>
      </w:r>
      <w:r w:rsidRPr="008F1805">
        <w:rPr>
          <w:rFonts w:ascii="Times New Roman" w:hAnsi="Times New Roman"/>
          <w:bCs/>
          <w:szCs w:val="22"/>
        </w:rPr>
        <w:t>е</w:t>
      </w:r>
      <w:r w:rsidRPr="008F1805">
        <w:rPr>
          <w:rFonts w:ascii="Times New Roman" w:hAnsi="Times New Roman"/>
          <w:bCs/>
          <w:szCs w:val="22"/>
        </w:rPr>
        <w:t>рацій іменування та розіменування.</w:t>
      </w:r>
    </w:p>
    <w:p w14:paraId="5CE0EC6D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9" w:name="_Toc494963714"/>
    </w:p>
    <w:p w14:paraId="3BDB0836" w14:textId="77777777" w:rsidR="00DA3688" w:rsidRPr="008F1805" w:rsidRDefault="00DA3688" w:rsidP="00FA475E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1.3.2. Функції</w:t>
      </w:r>
      <w:bookmarkEnd w:id="9"/>
    </w:p>
    <w:p w14:paraId="5CD6C7B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bCs/>
          <w:spacing w:val="-2"/>
          <w:szCs w:val="22"/>
        </w:rPr>
        <w:t xml:space="preserve">Аналіз алгебри даних показує, що в мові </w:t>
      </w:r>
      <w:r w:rsidRPr="008F1805">
        <w:rPr>
          <w:rFonts w:ascii="Times New Roman" w:hAnsi="Times New Roman"/>
          <w:bCs/>
          <w:i/>
          <w:spacing w:val="-2"/>
          <w:szCs w:val="22"/>
        </w:rPr>
        <w:t>SIPL</w:t>
      </w:r>
      <w:r w:rsidRPr="008F1805">
        <w:rPr>
          <w:rFonts w:ascii="Times New Roman" w:hAnsi="Times New Roman"/>
          <w:bCs/>
          <w:spacing w:val="-2"/>
          <w:szCs w:val="22"/>
        </w:rPr>
        <w:t xml:space="preserve"> можна вирізн</w:t>
      </w:r>
      <w:r w:rsidRPr="008F1805">
        <w:rPr>
          <w:rFonts w:ascii="Times New Roman" w:hAnsi="Times New Roman"/>
          <w:bCs/>
          <w:spacing w:val="-2"/>
          <w:szCs w:val="22"/>
        </w:rPr>
        <w:t>и</w:t>
      </w:r>
      <w:r w:rsidRPr="008F1805">
        <w:rPr>
          <w:rFonts w:ascii="Times New Roman" w:hAnsi="Times New Roman"/>
          <w:bCs/>
          <w:spacing w:val="-2"/>
          <w:szCs w:val="22"/>
        </w:rPr>
        <w:t xml:space="preserve">ти два види функцій: 1)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>-арні функції на базових типах даних, 2)</w:t>
      </w:r>
      <w:r w:rsidRPr="008F1805">
        <w:rPr>
          <w:rFonts w:ascii="Times New Roman" w:hAnsi="Times New Roman"/>
          <w:spacing w:val="-2"/>
          <w:szCs w:val="22"/>
          <w:lang w:val="ru-RU"/>
        </w:rPr>
        <w:t> </w:t>
      </w:r>
      <w:r w:rsidRPr="008F1805">
        <w:rPr>
          <w:rFonts w:ascii="Times New Roman" w:hAnsi="Times New Roman"/>
          <w:spacing w:val="-4"/>
          <w:szCs w:val="22"/>
        </w:rPr>
        <w:t>функції над станами змінних. Другий вид функцій будемо наз</w:t>
      </w:r>
      <w:r w:rsidRPr="008F1805">
        <w:rPr>
          <w:rFonts w:ascii="Times New Roman" w:hAnsi="Times New Roman"/>
          <w:spacing w:val="-4"/>
          <w:szCs w:val="22"/>
        </w:rPr>
        <w:t>и</w:t>
      </w:r>
      <w:r w:rsidRPr="008F1805">
        <w:rPr>
          <w:rFonts w:ascii="Times New Roman" w:hAnsi="Times New Roman"/>
          <w:spacing w:val="-4"/>
          <w:szCs w:val="22"/>
        </w:rPr>
        <w:t xml:space="preserve">вати </w:t>
      </w:r>
      <w:r w:rsidRPr="008F1805">
        <w:rPr>
          <w:rFonts w:ascii="Times New Roman" w:hAnsi="Times New Roman"/>
          <w:i/>
          <w:spacing w:val="-4"/>
          <w:szCs w:val="22"/>
        </w:rPr>
        <w:t>номінативними функціями</w:t>
      </w:r>
      <w:r w:rsidRPr="008F1805">
        <w:rPr>
          <w:rFonts w:ascii="Times New Roman" w:hAnsi="Times New Roman"/>
          <w:spacing w:val="-4"/>
          <w:szCs w:val="22"/>
        </w:rPr>
        <w:t xml:space="preserve">. Назва пояснюється тим, що вони задані на наборах іменованих даних (латинське </w:t>
      </w:r>
      <w:r w:rsidRPr="008F1805">
        <w:rPr>
          <w:rFonts w:ascii="Times New Roman" w:hAnsi="Times New Roman"/>
          <w:i/>
          <w:spacing w:val="-4"/>
          <w:szCs w:val="22"/>
        </w:rPr>
        <w:t>nomen</w:t>
      </w:r>
      <w:r w:rsidRPr="008F1805">
        <w:rPr>
          <w:rFonts w:ascii="Times New Roman" w:hAnsi="Times New Roman"/>
          <w:spacing w:val="-4"/>
          <w:szCs w:val="22"/>
        </w:rPr>
        <w:t xml:space="preserve"> – ім'я).</w: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</w:p>
    <w:p w14:paraId="36B7EDD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>Визначимо тепер класи функцій, які будуть задіяні при в</w:t>
      </w:r>
      <w:r w:rsidRPr="008F1805">
        <w:rPr>
          <w:rFonts w:ascii="Times New Roman" w:hAnsi="Times New Roman"/>
          <w:bCs/>
          <w:szCs w:val="22"/>
        </w:rPr>
        <w:t>и</w:t>
      </w:r>
      <w:r w:rsidRPr="008F1805">
        <w:rPr>
          <w:rFonts w:ascii="Times New Roman" w:hAnsi="Times New Roman"/>
          <w:bCs/>
          <w:szCs w:val="22"/>
        </w:rPr>
        <w:t xml:space="preserve">значенні семантики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:</w:t>
      </w:r>
    </w:p>
    <w:p w14:paraId="492BA2A6" w14:textId="77777777" w:rsidR="00DA3688" w:rsidRPr="008F1805" w:rsidRDefault="00DA3688" w:rsidP="00A16861">
      <w:pPr>
        <w:pStyle w:val="a6"/>
        <w:numPr>
          <w:ilvl w:val="0"/>
          <w:numId w:val="64"/>
        </w:numPr>
        <w:tabs>
          <w:tab w:val="clear" w:pos="4153"/>
          <w:tab w:val="clear" w:pos="5580"/>
          <w:tab w:val="clear" w:pos="8306"/>
          <w:tab w:val="left" w:pos="540"/>
          <w:tab w:val="num" w:pos="720"/>
          <w:tab w:val="left" w:pos="960"/>
        </w:tabs>
        <w:ind w:left="0" w:firstLine="284"/>
        <w:jc w:val="both"/>
        <w:rPr>
          <w:rFonts w:ascii="Times New Roman" w:hAnsi="Times New Roman"/>
        </w:rPr>
      </w:pPr>
      <w:r w:rsidRPr="008F1805">
        <w:rPr>
          <w:rFonts w:ascii="Times New Roman" w:hAnsi="Times New Roman"/>
          <w:i/>
        </w:rPr>
        <w:t>n</w:t>
      </w:r>
      <w:r w:rsidRPr="008F1805">
        <w:rPr>
          <w:rFonts w:ascii="Times New Roman" w:hAnsi="Times New Roman"/>
        </w:rPr>
        <w:t xml:space="preserve">-арні операції над базовими типами: </w:t>
      </w:r>
    </w:p>
    <w:p w14:paraId="2A0BA2D5" w14:textId="238AECBD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960"/>
          <w:tab w:val="num" w:pos="1440"/>
          <w:tab w:val="left" w:pos="1701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FNA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-арні арифметичні функції (операції);</w:t>
      </w:r>
    </w:p>
    <w:p w14:paraId="1B7287C5" w14:textId="204B7AED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960"/>
          <w:tab w:val="num" w:pos="1440"/>
          <w:tab w:val="left" w:pos="1701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FNB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-арні булеві функції (операції);</w:t>
      </w:r>
    </w:p>
    <w:p w14:paraId="13CF417F" w14:textId="416458B3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960"/>
          <w:tab w:val="num" w:pos="1440"/>
          <w:tab w:val="left" w:pos="1701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FNAB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-арні функції (операції) порівняння.</w:t>
      </w:r>
    </w:p>
    <w:p w14:paraId="11107011" w14:textId="77777777" w:rsidR="00DA3688" w:rsidRPr="008F1805" w:rsidRDefault="00DA3688" w:rsidP="00A16861">
      <w:pPr>
        <w:pStyle w:val="a6"/>
        <w:numPr>
          <w:ilvl w:val="0"/>
          <w:numId w:val="64"/>
        </w:numPr>
        <w:tabs>
          <w:tab w:val="clear" w:pos="4153"/>
          <w:tab w:val="clear" w:pos="5580"/>
          <w:tab w:val="clear" w:pos="8306"/>
          <w:tab w:val="left" w:pos="540"/>
          <w:tab w:val="left" w:pos="709"/>
          <w:tab w:val="num" w:pos="2127"/>
        </w:tabs>
        <w:ind w:left="0" w:firstLine="284"/>
        <w:jc w:val="both"/>
        <w:rPr>
          <w:rFonts w:ascii="Times New Roman" w:hAnsi="Times New Roman"/>
        </w:rPr>
      </w:pPr>
      <w:r w:rsidRPr="008F1805">
        <w:rPr>
          <w:rFonts w:ascii="Times New Roman" w:hAnsi="Times New Roman"/>
        </w:rPr>
        <w:t xml:space="preserve">Функції над станами змінних: </w:t>
      </w:r>
    </w:p>
    <w:p w14:paraId="3EA8083A" w14:textId="708D4E11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960"/>
          <w:tab w:val="num" w:pos="1440"/>
        </w:tabs>
        <w:ind w:left="0" w:firstLine="284"/>
        <w:jc w:val="both"/>
        <w:rPr>
          <w:rFonts w:ascii="Times New Roman" w:hAnsi="Times New Roman"/>
          <w:i/>
          <w:szCs w:val="22"/>
        </w:rPr>
      </w:pPr>
      <w:r w:rsidRPr="008F1805">
        <w:rPr>
          <w:rFonts w:ascii="Times New Roman" w:hAnsi="Times New Roman"/>
          <w:i/>
          <w:szCs w:val="22"/>
        </w:rPr>
        <w:t>FA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 xml:space="preserve">State </w:t>
      </w:r>
      <w:r w:rsidRPr="008F1805">
        <w:rPr>
          <w:rFonts w:ascii="Times New Roman" w:hAnsi="Times New Roman"/>
          <w:i/>
          <w:szCs w:val="22"/>
        </w:rPr>
        <w:sym w:font="Symbol" w:char="F0AE"/>
      </w:r>
      <w:r w:rsidRPr="008F1805">
        <w:rPr>
          <w:rFonts w:ascii="Times New Roman" w:hAnsi="Times New Roman"/>
          <w:i/>
          <w:szCs w:val="22"/>
        </w:rPr>
        <w:t xml:space="preserve"> Int – номінативні арифметичні функції</w:t>
      </w:r>
      <w:r w:rsidRPr="008F1805">
        <w:rPr>
          <w:rFonts w:ascii="Times New Roman" w:hAnsi="Times New Roman"/>
          <w:szCs w:val="22"/>
        </w:rPr>
        <w:t>;</w:t>
      </w:r>
    </w:p>
    <w:p w14:paraId="4F5080EC" w14:textId="22A9CE0F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960"/>
          <w:tab w:val="num" w:pos="1440"/>
        </w:tabs>
        <w:ind w:left="0" w:firstLine="284"/>
        <w:jc w:val="both"/>
        <w:rPr>
          <w:rFonts w:ascii="Times New Roman" w:hAnsi="Times New Roman"/>
          <w:i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 xml:space="preserve">State </w:t>
      </w:r>
      <w:r w:rsidRPr="008F1805">
        <w:rPr>
          <w:rFonts w:ascii="Times New Roman" w:hAnsi="Times New Roman"/>
          <w:i/>
          <w:szCs w:val="22"/>
        </w:rPr>
        <w:sym w:font="Symbol" w:char="F0AE"/>
      </w:r>
      <w:r w:rsidRPr="008F1805">
        <w:rPr>
          <w:rFonts w:ascii="Times New Roman" w:hAnsi="Times New Roman"/>
          <w:i/>
          <w:szCs w:val="22"/>
        </w:rPr>
        <w:t xml:space="preserve"> Bool – номінативні предикати</w:t>
      </w:r>
      <w:r w:rsidRPr="008F1805">
        <w:rPr>
          <w:rFonts w:ascii="Times New Roman" w:hAnsi="Times New Roman"/>
          <w:szCs w:val="22"/>
        </w:rPr>
        <w:t>;</w:t>
      </w:r>
    </w:p>
    <w:p w14:paraId="5E6EAE22" w14:textId="6FA7EA1C" w:rsidR="00DA3688" w:rsidRPr="008F1805" w:rsidRDefault="00DA3688" w:rsidP="00A16861">
      <w:pPr>
        <w:pStyle w:val="a6"/>
        <w:numPr>
          <w:ilvl w:val="0"/>
          <w:numId w:val="17"/>
        </w:numPr>
        <w:tabs>
          <w:tab w:val="clear" w:pos="2232"/>
          <w:tab w:val="clear" w:pos="4153"/>
          <w:tab w:val="clear" w:pos="8306"/>
          <w:tab w:val="left" w:pos="540"/>
          <w:tab w:val="left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 xml:space="preserve">State </w:t>
      </w:r>
      <w:r w:rsidRPr="008F1805">
        <w:rPr>
          <w:rFonts w:ascii="Times New Roman" w:hAnsi="Times New Roman"/>
          <w:i/>
          <w:szCs w:val="22"/>
        </w:rPr>
        <w:sym w:font="Symbol" w:char="F0AE"/>
      </w:r>
      <w:r w:rsidRPr="008F1805">
        <w:rPr>
          <w:rFonts w:ascii="Times New Roman" w:hAnsi="Times New Roman"/>
          <w:i/>
          <w:szCs w:val="22"/>
        </w:rPr>
        <w:t xml:space="preserve"> State – біномінативні функції-перетворювачі</w:t>
      </w:r>
      <w:r w:rsidRPr="008F1805">
        <w:rPr>
          <w:rFonts w:ascii="Times New Roman" w:hAnsi="Times New Roman"/>
          <w:szCs w:val="22"/>
        </w:rPr>
        <w:t xml:space="preserve"> (трансформатори) станів.</w:t>
      </w:r>
    </w:p>
    <w:p w14:paraId="571B245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</w:p>
    <w:p w14:paraId="474F1811" w14:textId="79A22815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Для операцій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зазвичай </w:t>
      </w:r>
      <w:r w:rsidRPr="008F1805">
        <w:rPr>
          <w:rFonts w:ascii="Times New Roman" w:hAnsi="Times New Roman"/>
          <w:i/>
          <w:szCs w:val="22"/>
        </w:rPr>
        <w:t>n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=</w:t>
      </w:r>
      <w:r w:rsidR="00A30876"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 xml:space="preserve">2, а для булевої операції заперечення </w:t>
      </w:r>
      <w:r w:rsidRPr="008F1805">
        <w:rPr>
          <w:rFonts w:ascii="Times New Roman" w:hAnsi="Times New Roman"/>
          <w:i/>
          <w:szCs w:val="22"/>
        </w:rPr>
        <w:t>n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=</w:t>
      </w:r>
      <w:r w:rsidR="00A30876"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1.</w:t>
      </w:r>
    </w:p>
    <w:p w14:paraId="405B2FEC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</w:p>
    <w:p w14:paraId="054A5238" w14:textId="77777777" w:rsidR="00DA3688" w:rsidRPr="008F1805" w:rsidRDefault="00DA3688" w:rsidP="00FA475E">
      <w:pPr>
        <w:pStyle w:val="a6"/>
        <w:tabs>
          <w:tab w:val="left" w:pos="960"/>
        </w:tabs>
        <w:ind w:firstLine="142"/>
        <w:jc w:val="both"/>
        <w:rPr>
          <w:rFonts w:ascii="Times New Roman" w:hAnsi="Times New Roman"/>
          <w:szCs w:val="22"/>
        </w:rPr>
      </w:pPr>
    </w:p>
    <w:p w14:paraId="0F40EDE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  <w:lang w:val="ru-RU"/>
        </w:rPr>
      </w:pPr>
    </w:p>
    <w:p w14:paraId="48F2D22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  <w:lang w:val="ru-RU"/>
        </w:rPr>
      </w:pPr>
    </w:p>
    <w:p w14:paraId="26747D28" w14:textId="5469E6FA" w:rsidR="00DA3688" w:rsidRPr="008F1805" w:rsidRDefault="00D06C97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  <w:lang w:val="en-US"/>
        </w:rPr>
      </w:pPr>
      <w:r>
        <w:rPr>
          <w:rFonts w:ascii="Times New Roman" w:hAnsi="Times New Roman"/>
          <w:color w:val="00B0F0"/>
          <w:szCs w:val="22"/>
          <w:lang w:val="en-US"/>
        </w:rPr>
      </w:r>
      <w:r>
        <w:rPr>
          <w:rFonts w:ascii="Times New Roman" w:hAnsi="Times New Roman"/>
          <w:color w:val="00B0F0"/>
          <w:szCs w:val="22"/>
          <w:lang w:val="en-US"/>
        </w:rPr>
        <w:pict w14:anchorId="5B240CB2">
          <v:group id="_x0000_s1135" style="width:294.25pt;height:332.3pt;mso-position-horizontal-relative:char;mso-position-vertical-relative:line" coordorigin="1985,4748" coordsize="7920,7200">
            <v:shape id="_x0000_s1136" type="#_x0000_t202" style="position:absolute;left:2345;top:11048;width:459;height:360" filled="f" stroked="f">
              <v:fill opacity="0"/>
            </v:shape>
            <v:rect id="_x0000_s1137" style="position:absolute;left:1985;top:4748;width:7920;height:7200"/>
            <v:oval id="_x0000_s1138" style="position:absolute;left:3390;top:7397;width:1405;height:2577" fillcolor="#cfc"/>
            <v:oval id="_x0000_s1139" style="position:absolute;left:8004;top:7397;width:1442;height:2811" fillcolor="#ff9"/>
            <v:shape id="_x0000_s1140" type="#_x0000_t202" style="position:absolute;left:3657;top:7984;width:949;height:938" fillcolor="#cfc" stroked="f">
              <v:textbox style="mso-next-textbox:#_x0000_s1140">
                <w:txbxContent>
                  <w:p w14:paraId="0654AC02" w14:textId="77777777" w:rsidR="00D06C97" w:rsidRPr="002670C0" w:rsidRDefault="00D06C97" w:rsidP="008B3CDC">
                    <w:pPr>
                      <w:rPr>
                        <w:lang w:val="en-US"/>
                      </w:rPr>
                    </w:pPr>
                  </w:p>
                  <w:p w14:paraId="79577FCC" w14:textId="77777777" w:rsidR="00D06C97" w:rsidRPr="008F16F8" w:rsidRDefault="00D06C97" w:rsidP="008B3CDC">
                    <w:pPr>
                      <w:rPr>
                        <w:b/>
                        <w:i/>
                        <w:sz w:val="28"/>
                        <w:szCs w:val="28"/>
                      </w:rPr>
                    </w:pPr>
                    <w:r w:rsidRPr="008F16F8">
                      <w:rPr>
                        <w:b/>
                        <w:i/>
                        <w:sz w:val="28"/>
                        <w:szCs w:val="28"/>
                        <w:lang w:val="en-US"/>
                      </w:rPr>
                      <w:t>I</w:t>
                    </w:r>
                    <w:r w:rsidRPr="008F16F8">
                      <w:rPr>
                        <w:b/>
                        <w:i/>
                        <w:sz w:val="28"/>
                        <w:szCs w:val="28"/>
                      </w:rPr>
                      <w:t>nt</w:t>
                    </w:r>
                  </w:p>
                </w:txbxContent>
              </v:textbox>
            </v:shape>
            <v:shape id="_x0000_s1141" type="#_x0000_t202" style="position:absolute;left:8149;top:7984;width:1138;height:1173" fillcolor="#ff9" stroked="f">
              <v:textbox style="mso-next-textbox:#_x0000_s1141">
                <w:txbxContent>
                  <w:p w14:paraId="0E37509B" w14:textId="77777777" w:rsidR="00D06C97" w:rsidRDefault="00D06C97" w:rsidP="008B3CDC">
                    <w:pPr>
                      <w:jc w:val="center"/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b/>
                        <w:i/>
                        <w:sz w:val="28"/>
                        <w:lang w:val="en-US"/>
                      </w:rPr>
                      <w:t>B</w:t>
                    </w:r>
                    <w:r w:rsidRPr="007034ED">
                      <w:rPr>
                        <w:rFonts w:ascii="Times New Roman" w:hAnsi="Times New Roman"/>
                        <w:b/>
                        <w:i/>
                        <w:sz w:val="28"/>
                        <w:lang w:val="en-US"/>
                      </w:rPr>
                      <w:t>ool</w:t>
                    </w:r>
                  </w:p>
                </w:txbxContent>
              </v:textbox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42" type="#_x0000_t19" style="position:absolute;left:2706;top:6728;width:934;height:2577;flip:x y" coordsize="42484,43200" adj="-7915994,10826973,20884" path="wr-716,,42484,43200,9828,3044,,27115nfewr-716,,42484,43200,9828,3044,,27115l20884,21600nsxe">
              <v:stroke startarrow="oval" endarrow="block"/>
              <v:path o:connectlocs="9828,3044;0,27115;20884,21600"/>
            </v:shape>
            <v:shape id="_x0000_s1143" type="#_x0000_t19" style="position:absolute;left:2750;top:7628;width:646;height:937;flip:x y">
              <v:stroke startarrow="oval" endarrow="oval"/>
            </v:shape>
            <v:shape id="_x0000_s1144" type="#_x0000_t19" style="position:absolute;left:9005;top:6353;width:510;height:1631;flip:y" coordsize="43200,43094" adj="-5525612,-10208849,21600,21494" path="wr,-106,43200,43094,23740,,1902,12631nfewr,-106,43200,43094,23740,,1902,12631l21600,21494nsxe">
              <v:stroke startarrow="oval" endarrow="block"/>
              <v:path o:connectlocs="23740,0;1902,12631;21600,21494"/>
            </v:shape>
            <v:shape id="_x0000_s1145" type="#_x0000_t19" style="position:absolute;left:9125;top:6698;width:360;height:936;flip:y" coordsize="24408,21600" adj="-6400381,-307354,2880" path="wr-18720,,24480,43200,,193,24408,19834nfewr-18720,,24480,43200,,193,24408,19834l2880,21600nsxe">
              <v:stroke startarrow="oval" endarrow="oval"/>
              <v:path o:connectlocs="0,193;24408,19834;2880,21600"/>
            </v:shape>
            <v:shape id="_x0000_s1146" type="#_x0000_t19" style="position:absolute;left:8465;top:9968;width:720;height:1280;flip:x" coordsize="43200,37892" adj="-2039144,-8587809,21600,16292" path="wr,-5308,43200,37892,40092,5130,7418,nfewr,-5308,43200,37892,40092,5130,7418,l21600,16292nsxe">
              <v:stroke startarrow="oval" endarrow="block"/>
              <v:path o:connectlocs="40092,5130;7418,0;21600,16292"/>
            </v:shape>
            <v:shape id="_x0000_s1147" type="#_x0000_t19" style="position:absolute;left:4805;top:7592;width:3232;height:951" coordsize="42669,21600" adj="-11262478,-639849,21382" path="wr-218,,42982,43200,,18539,42669,17937nfewr-218,,42982,43200,,18539,42669,17937l21382,21600nsxe">
              <v:stroke startarrow="oval" endarrow="block"/>
              <v:path o:connectlocs="0,18539;42669,17937;21382,21600"/>
            </v:shape>
            <v:shape id="_x0000_s1148" type="#_x0000_t19" style="position:absolute;left:4550;top:7313;width:1193;height:467" coordsize="42297,21600" adj="-10873378,-576129,20951" path="wr-649,,42551,43200,,16343,42297,18299nfewr-649,,42551,43200,,16343,42297,18299l20951,21600nsxe">
              <v:stroke startarrow="oval" endarrow="oval"/>
              <v:path o:connectlocs="0,16343;42297,18299;20951,21600"/>
            </v:shape>
            <v:shape id="_x0000_s1149" type="#_x0000_t202" style="position:absolute;left:2165;top:6368;width:3240;height:344" filled="f" stroked="f">
              <v:textbox style="mso-next-textbox:#_x0000_s1149">
                <w:txbxContent>
                  <w:p w14:paraId="7EEED6A4" w14:textId="77777777" w:rsidR="00D06C97" w:rsidRPr="00711801" w:rsidRDefault="00D06C97" w:rsidP="00E84C2E">
                    <w:pPr>
                      <w:spacing w:before="100" w:beforeAutospacing="1" w:after="100" w:afterAutospacing="1"/>
                      <w:rPr>
                        <w:sz w:val="18"/>
                        <w:szCs w:val="18"/>
                        <w:lang w:val="en-US"/>
                      </w:rPr>
                    </w:pP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add</w:t>
                    </w:r>
                    <w:r w:rsidRPr="00E07D41">
                      <w:rPr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 xml:space="preserve">, </w:t>
                    </w: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sub</w:t>
                    </w:r>
                    <w:r w:rsidRPr="00E07D41">
                      <w:rPr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 xml:space="preserve">, </w:t>
                    </w: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mult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</w:rPr>
                      <w:t xml:space="preserve"> (</w:t>
                    </w:r>
                    <w:r w:rsidRPr="0078703D">
                      <w:rPr>
                        <w:rFonts w:ascii="Times New Roman" w:hAnsi="Times New Roman"/>
                        <w:bCs/>
                        <w:sz w:val="18"/>
                        <w:szCs w:val="18"/>
                      </w:rPr>
                      <w:t>+</w:t>
                    </w:r>
                    <w:r w:rsidRPr="00E07D41">
                      <w:rPr>
                        <w:sz w:val="18"/>
                        <w:szCs w:val="18"/>
                      </w:rPr>
                      <w:t xml:space="preserve">, 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</w:rPr>
                      <w:t xml:space="preserve">– </w:t>
                    </w:r>
                    <w:r w:rsidRPr="00E07D41">
                      <w:rPr>
                        <w:sz w:val="18"/>
                        <w:szCs w:val="18"/>
                      </w:rPr>
                      <w:t xml:space="preserve">, </w:t>
                    </w:r>
                    <w:r w:rsidRPr="00E07D41">
                      <w:rPr>
                        <w:sz w:val="18"/>
                        <w:szCs w:val="18"/>
                      </w:rPr>
                      <w:sym w:font="Symbol" w:char="F02A"/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150" type="#_x0000_t202" style="position:absolute;left:7925;top:6008;width:1863;height:360" filled="f" stroked="f">
              <v:textbox style="mso-next-textbox:#_x0000_s1150">
                <w:txbxContent>
                  <w:p w14:paraId="3274FF6C" w14:textId="77777777" w:rsidR="00D06C97" w:rsidRPr="00711801" w:rsidRDefault="00D06C97" w:rsidP="008B3CDC">
                    <w:pPr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</w:pP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or</w:t>
                    </w:r>
                    <w:r>
                      <w:rPr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(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</w:rPr>
                      <w:sym w:font="Symbol" w:char="F0DA"/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151" type="#_x0000_t202" style="position:absolute;left:8285;top:11048;width:1080;height:540" filled="f" stroked="f">
              <v:fill opacity="0"/>
              <v:textbox style="mso-next-textbox:#_x0000_s1151">
                <w:txbxContent>
                  <w:p w14:paraId="021711D4" w14:textId="77777777" w:rsidR="00D06C97" w:rsidRPr="00EC07B3" w:rsidRDefault="00D06C97" w:rsidP="008B3CDC">
                    <w:pPr>
                      <w:rPr>
                        <w:b/>
                        <w:bCs/>
                        <w:sz w:val="10"/>
                        <w:szCs w:val="10"/>
                        <w:lang w:val="en-US"/>
                      </w:rPr>
                    </w:pPr>
                  </w:p>
                  <w:p w14:paraId="4A13B24E" w14:textId="77777777" w:rsidR="00D06C97" w:rsidRPr="00711801" w:rsidRDefault="00D06C97" w:rsidP="00EF0053">
                    <w:pPr>
                      <w:ind w:right="-199"/>
                      <w:rPr>
                        <w:sz w:val="18"/>
                        <w:szCs w:val="18"/>
                      </w:rPr>
                    </w:pP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neg</w:t>
                    </w:r>
                    <w:r>
                      <w:rPr>
                        <w:rFonts w:cs="Times New Roman CYR"/>
                        <w:b/>
                        <w:bCs/>
                        <w:sz w:val="18"/>
                        <w:szCs w:val="18"/>
                        <w:lang w:val="en-US"/>
                      </w:rPr>
                      <w:t xml:space="preserve"> </w:t>
                    </w:r>
                    <w:r>
                      <w:rPr>
                        <w:rFonts w:cs="Times New Roman CYR"/>
                        <w:b/>
                        <w:bCs/>
                        <w:sz w:val="18"/>
                        <w:szCs w:val="18"/>
                      </w:rPr>
                      <w:t>(</w:t>
                    </w:r>
                    <w:r w:rsidRPr="00E07D41">
                      <w:rPr>
                        <w:rFonts w:cs="Times New Roman CYR"/>
                        <w:b/>
                        <w:bCs/>
                        <w:sz w:val="18"/>
                        <w:szCs w:val="18"/>
                        <w:lang w:val="en-US"/>
                      </w:rPr>
                      <w:t>¬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152" type="#_x0000_t202" style="position:absolute;left:3965;top:6908;width:4320;height:360" filled="f" stroked="f">
              <v:textbox style="mso-next-textbox:#_x0000_s1152">
                <w:txbxContent>
                  <w:p w14:paraId="187A551D" w14:textId="77777777" w:rsidR="00D06C97" w:rsidRPr="00711801" w:rsidRDefault="00D06C97" w:rsidP="00EF0053">
                    <w:pPr>
                      <w:pStyle w:val="a6"/>
                      <w:spacing w:before="100" w:beforeAutospacing="1" w:after="100" w:afterAutospacing="1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 xml:space="preserve"> </w:t>
                    </w: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eq</w:t>
                    </w:r>
                    <w:r w:rsidRPr="00E07D41">
                      <w:rPr>
                        <w:i/>
                        <w:sz w:val="18"/>
                        <w:szCs w:val="18"/>
                      </w:rPr>
                      <w:t xml:space="preserve">, </w:t>
                    </w:r>
                    <w:r w:rsidRPr="007034ED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gr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 xml:space="preserve"> (</w:t>
                    </w:r>
                    <w:r w:rsidRPr="00E07D41">
                      <w:rPr>
                        <w:sz w:val="18"/>
                        <w:szCs w:val="18"/>
                        <w:lang w:val="en-US"/>
                      </w:rPr>
                      <w:t xml:space="preserve"> 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=</w:t>
                    </w:r>
                    <w:r w:rsidRPr="00E07D41">
                      <w:rPr>
                        <w:sz w:val="18"/>
                        <w:szCs w:val="18"/>
                        <w:lang w:val="en-US"/>
                      </w:rPr>
                      <w:t>,</w:t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</w:t>
                    </w:r>
                    <w:r w:rsidRPr="00525CCE">
                      <w:rPr>
                        <w:rFonts w:ascii="Times New Roman" w:hAnsi="Times New Roman"/>
                        <w:b/>
                        <w:bCs/>
                        <w:i/>
                        <w:sz w:val="18"/>
                        <w:szCs w:val="18"/>
                        <w:lang w:val="en-US"/>
                      </w:rPr>
                      <w:t>&gt;</w:t>
                    </w:r>
                    <w:r w:rsidRPr="00E07D41">
                      <w:rPr>
                        <w:b/>
                        <w:bCs/>
                        <w:sz w:val="18"/>
                        <w:szCs w:val="18"/>
                        <w:lang w:val="en-US"/>
                      </w:rPr>
                      <w:t>)</w:t>
                    </w:r>
                  </w:p>
                </w:txbxContent>
              </v:textbox>
            </v:shape>
            <v:oval id="_x0000_s1153" style="position:absolute;left:5225;top:10148;width:1903;height:1691" fillcolor="#9cf"/>
            <v:shape id="_x0000_s1154" type="#_x0000_t202" style="position:absolute;left:5585;top:10508;width:1204;height:634" filled="f" fillcolor="#9cf" stroked="f" strokecolor="blue">
              <v:textbox style="mso-next-textbox:#_x0000_s1154">
                <w:txbxContent>
                  <w:p w14:paraId="6C97D4F7" w14:textId="77777777" w:rsidR="00D06C97" w:rsidRPr="006228DF" w:rsidRDefault="00D06C97" w:rsidP="008B3CDC">
                    <w:pPr>
                      <w:rPr>
                        <w:b/>
                        <w:bCs/>
                        <w:i/>
                        <w:sz w:val="28"/>
                        <w:lang w:val="en-US"/>
                      </w:rPr>
                    </w:pPr>
                    <w:r w:rsidRPr="006228DF">
                      <w:rPr>
                        <w:b/>
                        <w:bCs/>
                        <w:i/>
                        <w:sz w:val="28"/>
                        <w:lang w:val="en-US"/>
                      </w:rPr>
                      <w:t>State</w:t>
                    </w:r>
                  </w:p>
                </w:txbxContent>
              </v:textbox>
            </v:shape>
            <v:shape id="_x0000_s1155" type="#_x0000_t202" style="position:absolute;left:7025;top:10148;width:504;height:360" stroked="f">
              <v:textbox style="mso-next-textbox:#_x0000_s1155">
                <w:txbxContent>
                  <w:p w14:paraId="6DB58285" w14:textId="77777777" w:rsidR="00D06C97" w:rsidRDefault="00D06C97" w:rsidP="008B3CDC">
                    <w:r>
                      <w:rPr>
                        <w:szCs w:val="22"/>
                      </w:rPr>
                      <w:sym w:font="Symbol" w:char="F0D1"/>
                    </w:r>
                  </w:p>
                </w:txbxContent>
              </v:textbox>
            </v:shape>
            <v:line id="_x0000_s1156" style="position:absolute" from="4145,9968" to="5225,11048">
              <v:stroke startarrow="oval" endarrow="block"/>
            </v:line>
            <v:shape id="_x0000_s1157" type="#_x0000_t202" style="position:absolute;left:3785;top:10148;width:796;height:540" stroked="f">
              <v:fill opacity="0"/>
              <v:textbox style="mso-next-textbox:#_x0000_s1157">
                <w:txbxContent>
                  <w:p w14:paraId="7972C44F" w14:textId="77777777" w:rsidR="00D06C97" w:rsidRPr="006228DF" w:rsidRDefault="00D06C97" w:rsidP="008B3CDC">
                    <w:pPr>
                      <w:ind w:hanging="142"/>
                      <w:rPr>
                        <w:rFonts w:ascii="Times New Roman" w:hAnsi="Times New Roman"/>
                        <w:lang w:val="en-US"/>
                      </w:rPr>
                    </w:pPr>
                    <w:r w:rsidRPr="00F37543">
                      <w:rPr>
                        <w:rFonts w:ascii="Times New Roman" w:hAnsi="Times New Roman"/>
                        <w:szCs w:val="22"/>
                      </w:rPr>
                      <w:sym w:font="Symbol" w:char="F0DE"/>
                    </w:r>
                    <w:r w:rsidRPr="007034ED">
                      <w:rPr>
                        <w:rFonts w:ascii="Times New Roman" w:hAnsi="Times New Roman"/>
                        <w:i/>
                        <w:iCs/>
                        <w:lang w:val="en-US"/>
                      </w:rPr>
                      <w:t>x</w:t>
                    </w:r>
                  </w:p>
                </w:txbxContent>
              </v:textbox>
            </v:shape>
            <v:line id="_x0000_s1158" style="position:absolute;flip:x y" from="4325,9788" to="5225,10688">
              <v:stroke startarrow="oval" endarrow="block"/>
            </v:line>
            <v:shape id="_x0000_s1159" type="#_x0000_t202" style="position:absolute;left:4505;top:9608;width:1260;height:540" stroked="f">
              <v:fill opacity="0"/>
              <v:textbox style="mso-next-textbox:#_x0000_s1159">
                <w:txbxContent>
                  <w:p w14:paraId="71FD51F0" w14:textId="77777777" w:rsidR="00D06C97" w:rsidRPr="001816CF" w:rsidRDefault="00D06C97" w:rsidP="008B3CDC">
                    <w:pPr>
                      <w:rPr>
                        <w:rFonts w:ascii="Times New Roman" w:hAnsi="Times New Roman"/>
                      </w:rPr>
                    </w:pPr>
                    <w:r w:rsidRPr="00F37543">
                      <w:rPr>
                        <w:rFonts w:ascii="Times New Roman" w:hAnsi="Times New Roman"/>
                        <w:i/>
                        <w:iCs/>
                        <w:lang w:val="en-US"/>
                      </w:rPr>
                      <w:t>x</w:t>
                    </w:r>
                    <w:r w:rsidRPr="00F37543">
                      <w:rPr>
                        <w:rFonts w:ascii="Times New Roman" w:hAnsi="Times New Roman"/>
                        <w:iCs/>
                        <w:szCs w:val="22"/>
                        <w:lang w:val="en-US"/>
                      </w:rPr>
                      <w:sym w:font="Symbol" w:char="F0DE"/>
                    </w:r>
                    <w:r>
                      <w:rPr>
                        <w:rFonts w:ascii="Times New Roman" w:hAnsi="Times New Roman"/>
                        <w:iCs/>
                        <w:szCs w:val="22"/>
                      </w:rPr>
                      <w:t xml:space="preserve">, </w:t>
                    </w:r>
                    <w:r w:rsidRPr="001816CF">
                      <w:rPr>
                        <w:rFonts w:ascii="Times New Roman" w:hAnsi="Times New Roman"/>
                        <w:i/>
                        <w:iCs/>
                        <w:position w:val="-6"/>
                        <w:lang w:val="en-US"/>
                      </w:rPr>
                      <w:object w:dxaOrig="195" w:dyaOrig="330" w14:anchorId="2E36AFD0">
                        <v:shape id="_x0000_i1422" type="#_x0000_t75" style="width:9.9pt;height:16.55pt" o:ole="">
                          <v:imagedata r:id="rId15" o:title=""/>
                        </v:shape>
                        <o:OLEObject Type="Embed" ProgID="Equation.DSMT4" ShapeID="_x0000_i1422" DrawAspect="Content" ObjectID="_1677295351" r:id="rId16"/>
                      </w:object>
                    </w:r>
                    <w:r w:rsidRPr="001816CF">
                      <w:rPr>
                        <w:rFonts w:ascii="Times New Roman" w:hAnsi="Times New Roman"/>
                        <w:i/>
                        <w:iCs/>
                        <w:lang w:val="en-US"/>
                      </w:rPr>
                      <w:t xml:space="preserve"> </w:t>
                    </w:r>
                    <w:r w:rsidRPr="001816CF">
                      <w:rPr>
                        <w:rFonts w:ascii="Times New Roman" w:hAnsi="Times New Roman"/>
                        <w:szCs w:val="22"/>
                      </w:rPr>
                      <w:sym w:font="Symbol" w:char="F0DE"/>
                    </w:r>
                    <w:r w:rsidRPr="001816CF">
                      <w:rPr>
                        <w:rFonts w:ascii="Times New Roman" w:hAnsi="Times New Roman"/>
                        <w:lang w:val="en-US"/>
                      </w:rPr>
                      <w:t>,</w:t>
                    </w:r>
                    <w:r w:rsidRPr="001816CF">
                      <w:rPr>
                        <w:rFonts w:ascii="Times New Roman" w:hAnsi="Times New Roman"/>
                        <w:position w:val="-10"/>
                      </w:rPr>
                      <w:object w:dxaOrig="180" w:dyaOrig="345" w14:anchorId="030393C3">
                        <v:shape id="_x0000_i1423" type="#_x0000_t75" style="width:9.2pt;height:17.25pt" o:ole="">
                          <v:imagedata r:id="rId17" o:title=""/>
                        </v:shape>
                        <o:OLEObject Type="Embed" ProgID="Equation.DSMT4" ShapeID="_x0000_i1423" DrawAspect="Content" ObjectID="_1677295352" r:id="rId18"/>
                      </w:object>
                    </w:r>
                    <w:r w:rsidRPr="001816CF">
                      <w:rPr>
                        <w:rFonts w:ascii="Times New Roman" w:hAnsi="Times New Roman"/>
                        <w:i/>
                        <w:iCs/>
                        <w:position w:val="-6"/>
                        <w:lang w:val="en-US"/>
                      </w:rPr>
                      <w:object w:dxaOrig="200" w:dyaOrig="340" w14:anchorId="3B48411C">
                        <v:shape id="_x0000_i1424" type="#_x0000_t75" style="width:10.65pt;height:17.25pt" o:ole="">
                          <v:imagedata r:id="rId15" o:title=""/>
                        </v:shape>
                        <o:OLEObject Type="Embed" ProgID="Equation.DSMT4" ShapeID="_x0000_i1424" DrawAspect="Content" ObjectID="_1677295353" r:id="rId19"/>
                      </w:object>
                    </w:r>
                  </w:p>
                </w:txbxContent>
              </v:textbox>
            </v:shape>
            <v:shape id="_x0000_s1160" style="position:absolute;left:7025;top:10508;width:737;height:845;mso-position-horizontal:absolute;mso-position-vertical:absolute" coordsize="1311,720" path="m,c655,120,1311,240,1311,360,1311,480,228,660,,720e" filled="f">
              <v:stroke startarrow="oval" endarrow="block"/>
              <v:path arrowok="t"/>
            </v:shape>
            <v:line id="_x0000_s1161" style="position:absolute;flip:y" from="6545,8963" to="7985,10223" stroked="f">
              <v:stroke startarrow="oval" endarrow="block"/>
            </v:line>
            <v:rect id="_x0000_s1162" style="position:absolute;left:6125;top:8888;width:672;height:423" stroked="f" strokecolor="white">
              <v:fill opacity="0"/>
              <v:textbox style="mso-next-textbox:#_x0000_s1162">
                <w:txbxContent>
                  <w:p w14:paraId="34D3BB8E" w14:textId="77777777" w:rsidR="00D06C97" w:rsidRPr="00297FE2" w:rsidRDefault="00D06C97" w:rsidP="008B3CDC"/>
                </w:txbxContent>
              </v:textbox>
            </v:rect>
            <v:shape id="_x0000_s1163" style="position:absolute;left:4505;top:11228;width:900;height:360;mso-position-horizontal:absolute;mso-position-vertical:absolute" coordsize="930,420" path="m750,c375,150,,300,30,360v30,60,750,,900,e" filled="f">
              <v:stroke startarrow="oval" endarrow="block"/>
              <v:path arrowok="t"/>
            </v:shape>
            <v:shape id="_x0000_s1164" type="#_x0000_t202" style="position:absolute;left:4145;top:11228;width:540;height:540" stroked="f">
              <v:fill opacity="0"/>
              <v:textbox style="mso-next-textbox:#_x0000_s1164">
                <w:txbxContent>
                  <w:p w14:paraId="56FB1FAD" w14:textId="77777777" w:rsidR="00D06C97" w:rsidRPr="001816CF" w:rsidRDefault="00D06C97" w:rsidP="008B3CDC">
                    <w:pPr>
                      <w:ind w:hanging="142"/>
                      <w:rPr>
                        <w:rFonts w:ascii="Times New Roman" w:hAnsi="Times New Roman"/>
                        <w:i/>
                        <w:sz w:val="18"/>
                        <w:szCs w:val="18"/>
                        <w:lang w:val="en-US"/>
                      </w:rPr>
                    </w:pPr>
                    <w:r w:rsidRPr="00F37543">
                      <w:rPr>
                        <w:rFonts w:ascii="Times New Roman" w:hAnsi="Times New Roman"/>
                        <w:i/>
                        <w:sz w:val="18"/>
                        <w:szCs w:val="18"/>
                        <w:lang w:val="en-US"/>
                      </w:rPr>
                      <w:t>id</w:t>
                    </w:r>
                  </w:p>
                  <w:p w14:paraId="7AFB088F" w14:textId="77777777" w:rsidR="00D06C97" w:rsidRDefault="00D06C97" w:rsidP="008B3CDC"/>
                  <w:p w14:paraId="0B84588E" w14:textId="77777777" w:rsidR="00D06C97" w:rsidRPr="000E6514" w:rsidRDefault="00D06C97" w:rsidP="008B3CDC">
                    <w:pPr>
                      <w:rPr>
                        <w:sz w:val="40"/>
                        <w:szCs w:val="40"/>
                      </w:rPr>
                    </w:pPr>
                    <w:r w:rsidRPr="000E6514">
                      <w:rPr>
                        <w:rFonts w:cs="Times New Roman CYR"/>
                        <w:sz w:val="40"/>
                        <w:szCs w:val="40"/>
                        <w:lang w:val="en-US"/>
                      </w:rPr>
                      <w:t>•</w:t>
                    </w:r>
                  </w:p>
                </w:txbxContent>
              </v:textbox>
            </v:shape>
            <v:shape id="_x0000_s1165" style="position:absolute;left:7160;top:10703;width:360;height:180;flip:y;mso-position-horizontal:absolute;mso-position-vertical:absolute" coordsize="900,210" path="m,c105,75,210,150,360,180v150,30,450,,540,e" filled="f">
              <v:stroke startarrow="oval" endarrow="oval"/>
              <v:path arrowok="t"/>
            </v:shape>
            <w10:anchorlock/>
          </v:group>
        </w:pict>
      </w:r>
    </w:p>
    <w:p w14:paraId="5DF22558" w14:textId="77777777" w:rsidR="00DA3688" w:rsidRPr="008F1805" w:rsidRDefault="00DA3688" w:rsidP="00FA475E">
      <w:pPr>
        <w:pStyle w:val="af7"/>
        <w:jc w:val="center"/>
        <w:rPr>
          <w:rFonts w:ascii="Times New Roman" w:hAnsi="Times New Roman"/>
          <w:i/>
          <w:szCs w:val="22"/>
        </w:rPr>
      </w:pPr>
      <w:r w:rsidRPr="008F1805">
        <w:rPr>
          <w:rFonts w:ascii="Times New Roman" w:hAnsi="Times New Roman"/>
          <w:szCs w:val="22"/>
        </w:rPr>
        <w:t>Рис.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1</w:t>
      </w:r>
      <w:r w:rsidRPr="008F1805">
        <w:rPr>
          <w:rFonts w:ascii="Times New Roman" w:hAnsi="Times New Roman"/>
          <w:i/>
          <w:szCs w:val="22"/>
        </w:rPr>
        <w:t>.</w:t>
      </w:r>
      <w:r w:rsidRPr="008F1805">
        <w:rPr>
          <w:rFonts w:ascii="Times New Roman" w:hAnsi="Times New Roman"/>
          <w:szCs w:val="22"/>
        </w:rPr>
        <w:t>3</w:t>
      </w:r>
      <w:r w:rsidRPr="008F1805">
        <w:rPr>
          <w:rFonts w:ascii="Times New Roman" w:hAnsi="Times New Roman"/>
          <w:i/>
          <w:szCs w:val="22"/>
        </w:rPr>
        <w:t>.</w:t>
      </w:r>
      <w:r w:rsidRPr="008F1805">
        <w:rPr>
          <w:rFonts w:ascii="Times New Roman" w:hAnsi="Times New Roman"/>
          <w:szCs w:val="22"/>
        </w:rPr>
        <w:t xml:space="preserve"> Алгебра даних мови </w:t>
      </w:r>
      <w:r w:rsidRPr="008F1805">
        <w:rPr>
          <w:rFonts w:ascii="Times New Roman" w:hAnsi="Times New Roman"/>
          <w:i/>
          <w:szCs w:val="22"/>
        </w:rPr>
        <w:t>SIPL</w:t>
      </w:r>
    </w:p>
    <w:p w14:paraId="2D8F9B8E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10" w:name="_Toc494963715"/>
    </w:p>
    <w:p w14:paraId="794F505A" w14:textId="77777777" w:rsidR="00DA3688" w:rsidRPr="008F1805" w:rsidRDefault="00DA3688" w:rsidP="00FA475E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1.3.3. Композиції</w:t>
      </w:r>
      <w:bookmarkEnd w:id="10"/>
    </w:p>
    <w:p w14:paraId="72CA8E9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Нагадаємо, що композиції формалізують методи побудови програм. Аналіз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дає підстави говорити про те, що б</w:t>
      </w:r>
      <w:r w:rsidRPr="008F1805">
        <w:rPr>
          <w:rFonts w:ascii="Times New Roman" w:hAnsi="Times New Roman"/>
          <w:bCs/>
          <w:szCs w:val="22"/>
        </w:rPr>
        <w:t>у</w:t>
      </w:r>
      <w:r w:rsidRPr="008F1805">
        <w:rPr>
          <w:rFonts w:ascii="Times New Roman" w:hAnsi="Times New Roman"/>
          <w:bCs/>
          <w:szCs w:val="22"/>
        </w:rPr>
        <w:t>дуть уживатися композиції різних типів, а саме:</w:t>
      </w:r>
    </w:p>
    <w:p w14:paraId="5FCE4266" w14:textId="77777777" w:rsidR="00DA3688" w:rsidRPr="008F1805" w:rsidRDefault="00DA3688" w:rsidP="00A16861">
      <w:pPr>
        <w:pStyle w:val="a6"/>
        <w:numPr>
          <w:ilvl w:val="0"/>
          <w:numId w:val="6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>композиції, які пов'язані з номінативними функціями та предикатами;</w:t>
      </w:r>
    </w:p>
    <w:p w14:paraId="06D63EC4" w14:textId="77777777" w:rsidR="00DA3688" w:rsidRPr="008F1805" w:rsidRDefault="00DA3688" w:rsidP="00A16861">
      <w:pPr>
        <w:pStyle w:val="a6"/>
        <w:numPr>
          <w:ilvl w:val="0"/>
          <w:numId w:val="65"/>
        </w:numPr>
        <w:tabs>
          <w:tab w:val="left" w:pos="54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композиції, які пов'язані з біномінативними функціями. </w:t>
      </w:r>
    </w:p>
    <w:p w14:paraId="6432946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lastRenderedPageBreak/>
        <w:t>Перший клас композицій використовується для побудови с</w:t>
      </w:r>
      <w:r w:rsidRPr="008F1805">
        <w:rPr>
          <w:rFonts w:ascii="Times New Roman" w:hAnsi="Times New Roman"/>
          <w:bCs/>
          <w:szCs w:val="22"/>
        </w:rPr>
        <w:t>е</w:t>
      </w:r>
      <w:r w:rsidRPr="008F1805">
        <w:rPr>
          <w:rFonts w:ascii="Times New Roman" w:hAnsi="Times New Roman"/>
          <w:bCs/>
          <w:szCs w:val="22"/>
        </w:rPr>
        <w:t>мантики арифметичних виразів і умов, другий – операторів.</w:t>
      </w:r>
    </w:p>
    <w:p w14:paraId="0374444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Перший клас композицій складається із композицій </w:t>
      </w:r>
      <w:r w:rsidRPr="008F1805">
        <w:rPr>
          <w:rFonts w:ascii="Times New Roman" w:hAnsi="Times New Roman"/>
          <w:bCs/>
          <w:i/>
          <w:szCs w:val="22"/>
        </w:rPr>
        <w:t>суперп</w:t>
      </w:r>
      <w:r w:rsidRPr="008F1805">
        <w:rPr>
          <w:rFonts w:ascii="Times New Roman" w:hAnsi="Times New Roman"/>
          <w:bCs/>
          <w:i/>
          <w:szCs w:val="22"/>
        </w:rPr>
        <w:t>о</w:t>
      </w:r>
      <w:r w:rsidRPr="008F1805">
        <w:rPr>
          <w:rFonts w:ascii="Times New Roman" w:hAnsi="Times New Roman"/>
          <w:bCs/>
          <w:i/>
          <w:szCs w:val="22"/>
        </w:rPr>
        <w:t>зиції</w:t>
      </w:r>
      <w:r w:rsidRPr="008F1805">
        <w:rPr>
          <w:rFonts w:ascii="Times New Roman" w:hAnsi="Times New Roman"/>
          <w:bCs/>
          <w:szCs w:val="22"/>
        </w:rPr>
        <w:t xml:space="preserve"> в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-арні функції</w:t>
      </w:r>
      <w:r w:rsidRPr="008F1805">
        <w:rPr>
          <w:rFonts w:ascii="Times New Roman" w:hAnsi="Times New Roman"/>
          <w:bCs/>
          <w:szCs w:val="22"/>
        </w:rPr>
        <w:t>, які</w:t>
      </w:r>
      <w:r w:rsidRPr="008F1805">
        <w:rPr>
          <w:rFonts w:ascii="Times New Roman" w:hAnsi="Times New Roman"/>
          <w:szCs w:val="22"/>
        </w:rPr>
        <w:t xml:space="preserve"> задані на різних основах (класах фун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>цій):</w:t>
      </w:r>
    </w:p>
    <w:p w14:paraId="1E6B4FBA" w14:textId="77777777" w:rsidR="00DA3688" w:rsidRPr="008F1805" w:rsidRDefault="00DA3688" w:rsidP="00A16861">
      <w:pPr>
        <w:pStyle w:val="a6"/>
        <w:numPr>
          <w:ilvl w:val="0"/>
          <w:numId w:val="12"/>
        </w:numPr>
        <w:tabs>
          <w:tab w:val="clear" w:pos="4153"/>
          <w:tab w:val="clear" w:pos="8306"/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суперпозиція номінативних арифметичних функцій у </w:t>
      </w:r>
      <w:r w:rsidRPr="008F1805">
        <w:rPr>
          <w:rFonts w:ascii="Times New Roman" w:hAnsi="Times New Roman"/>
          <w:szCs w:val="22"/>
        </w:rPr>
        <w:br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-арну арифметичну функцію має тип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FNA</w:t>
      </w:r>
      <w:r w:rsidRPr="008F1805">
        <w:rPr>
          <w:rFonts w:ascii="Times New Roman" w:hAnsi="Times New Roman"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i/>
          <w:szCs w:val="22"/>
          <w:vertAlign w:val="superscript"/>
          <w:lang w:val="ru-RU"/>
        </w:rPr>
        <w:t> 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;</w:t>
      </w:r>
    </w:p>
    <w:p w14:paraId="15DE4B72" w14:textId="77777777" w:rsidR="00DA3688" w:rsidRPr="008F1805" w:rsidRDefault="00DA3688" w:rsidP="00A16861">
      <w:pPr>
        <w:pStyle w:val="a6"/>
        <w:numPr>
          <w:ilvl w:val="0"/>
          <w:numId w:val="12"/>
        </w:numPr>
        <w:tabs>
          <w:tab w:val="clear" w:pos="4153"/>
          <w:tab w:val="clear" w:pos="8306"/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суперпозиція номінативних арифметичних функцій у </w:t>
      </w:r>
      <w:r w:rsidRPr="008F1805">
        <w:rPr>
          <w:rFonts w:ascii="Times New Roman" w:hAnsi="Times New Roman"/>
          <w:szCs w:val="22"/>
        </w:rPr>
        <w:br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-арну функцію порівняння має тип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FNAB</w:t>
      </w:r>
      <w:r w:rsidRPr="008F1805">
        <w:rPr>
          <w:rFonts w:ascii="Times New Roman" w:hAnsi="Times New Roman"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;</w:t>
      </w:r>
    </w:p>
    <w:p w14:paraId="0C0102B9" w14:textId="77777777" w:rsidR="00DA3688" w:rsidRPr="008F1805" w:rsidRDefault="00DA3688" w:rsidP="00A16861">
      <w:pPr>
        <w:pStyle w:val="a6"/>
        <w:numPr>
          <w:ilvl w:val="0"/>
          <w:numId w:val="12"/>
        </w:numPr>
        <w:tabs>
          <w:tab w:val="clear" w:pos="4153"/>
          <w:tab w:val="clear" w:pos="8306"/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суперпозиція номінативних предикатів у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-арну булеву функцію має тип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FNB</w:t>
      </w:r>
      <w:r w:rsidRPr="008F1805">
        <w:rPr>
          <w:rFonts w:ascii="Times New Roman" w:hAnsi="Times New Roman"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.</w:t>
      </w:r>
    </w:p>
    <w:p w14:paraId="1DD2306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i/>
          <w:szCs w:val="22"/>
        </w:rPr>
        <w:t>Зауваження 1.3.</w:t>
      </w:r>
      <w:r w:rsidRPr="008F1805">
        <w:rPr>
          <w:rFonts w:ascii="Times New Roman" w:hAnsi="Times New Roman"/>
          <w:szCs w:val="22"/>
        </w:rPr>
        <w:t xml:space="preserve"> Суперпозиції різного типу позначаємо о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ним знаком.</w:t>
      </w:r>
    </w:p>
    <w:p w14:paraId="23988870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Суперпозиція</w:t>
      </w:r>
      <w:r w:rsidRPr="008F1805">
        <w:rPr>
          <w:rFonts w:ascii="Times New Roman" w:hAnsi="Times New Roman"/>
          <w:szCs w:val="22"/>
        </w:rPr>
        <w:t xml:space="preserve"> задається формулою </w:t>
      </w:r>
    </w:p>
    <w:p w14:paraId="2DB6E510" w14:textId="77777777" w:rsidR="00DA3688" w:rsidRPr="008F1805" w:rsidRDefault="00DA3688" w:rsidP="00FA475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 xml:space="preserve"> 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)),</w:t>
      </w:r>
    </w:p>
    <w:p w14:paraId="5C7E6F60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де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-арна функція,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 xml:space="preserve"> – номінативні функції відповідн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го типу. </w:t>
      </w:r>
    </w:p>
    <w:p w14:paraId="7983AA8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Другий клас композицій складається із таких композицій.</w:t>
      </w:r>
    </w:p>
    <w:p w14:paraId="4B3242DA" w14:textId="77777777" w:rsidR="00DA3688" w:rsidRPr="008F1805" w:rsidRDefault="00DA3688" w:rsidP="00A16861">
      <w:pPr>
        <w:pStyle w:val="a6"/>
        <w:numPr>
          <w:ilvl w:val="0"/>
          <w:numId w:val="66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Присвоювання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iCs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– параметр).</w:t>
      </w:r>
    </w:p>
    <w:p w14:paraId="623B936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Присвоювання задається формулою </w:t>
      </w:r>
    </w:p>
    <w:p w14:paraId="22932AC4" w14:textId="77777777" w:rsidR="00DA3688" w:rsidRPr="008F1805" w:rsidRDefault="00DA3688" w:rsidP="00FA475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)].</w:t>
      </w:r>
    </w:p>
    <w:p w14:paraId="02DC7234" w14:textId="68F4AE0F" w:rsidR="00DA3688" w:rsidRPr="008F1805" w:rsidRDefault="00DA3688" w:rsidP="00A16861">
      <w:pPr>
        <w:pStyle w:val="a6"/>
        <w:numPr>
          <w:ilvl w:val="0"/>
          <w:numId w:val="66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Послідовне виконання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: </w:t>
      </w:r>
      <w:r w:rsidRPr="008F1805">
        <w:rPr>
          <w:rFonts w:ascii="Times New Roman" w:hAnsi="Times New Roman"/>
          <w:i/>
          <w:szCs w:val="22"/>
        </w:rPr>
        <w:t>FS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i/>
          <w:szCs w:val="22"/>
        </w:rPr>
        <w:t>FS.</w:t>
      </w:r>
    </w:p>
    <w:p w14:paraId="5E15F5E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Послідовне виконання задається формулою </w:t>
      </w:r>
    </w:p>
    <w:p w14:paraId="0B88786B" w14:textId="77777777" w:rsidR="00DA3688" w:rsidRPr="008F1805" w:rsidRDefault="00DA3688" w:rsidP="00FA475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)).</w:t>
      </w:r>
    </w:p>
    <w:p w14:paraId="0D8059E5" w14:textId="0DC65F07" w:rsidR="00DA3688" w:rsidRPr="008F1805" w:rsidRDefault="00DA3688" w:rsidP="00A16861">
      <w:pPr>
        <w:pStyle w:val="a6"/>
        <w:numPr>
          <w:ilvl w:val="0"/>
          <w:numId w:val="66"/>
        </w:numPr>
        <w:tabs>
          <w:tab w:val="clear" w:pos="1004"/>
          <w:tab w:val="num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Умовний оператор</w:t>
      </w:r>
      <w:r w:rsidRPr="008F1805">
        <w:rPr>
          <w:rFonts w:ascii="Times New Roman" w:hAnsi="Times New Roman"/>
          <w:szCs w:val="22"/>
        </w:rPr>
        <w:t xml:space="preserve"> (розгалуження):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:</w:t>
      </w:r>
      <w:r w:rsidRPr="008F1805">
        <w:rPr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FS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,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дається формулою </w:t>
      </w:r>
    </w:p>
    <w:p w14:paraId="10056270" w14:textId="77777777" w:rsidR="00DA3688" w:rsidRPr="008F1805" w:rsidRDefault="00DA3688" w:rsidP="00FA475E">
      <w:pPr>
        <w:pStyle w:val="a6"/>
        <w:tabs>
          <w:tab w:val="left" w:pos="960"/>
        </w:tabs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32"/>
          <w:szCs w:val="22"/>
        </w:rPr>
        <w:object w:dxaOrig="5160" w:dyaOrig="760" w14:anchorId="1107FD8E">
          <v:shape id="_x0000_i1032" type="#_x0000_t75" style="width:255.65pt;height:38.2pt" o:ole="">
            <v:imagedata r:id="rId20" o:title=""/>
          </v:shape>
          <o:OLEObject Type="Embed" ProgID="Equation.DSMT4" ShapeID="_x0000_i1032" DrawAspect="Content" ObjectID="_1677294970" r:id="rId21"/>
        </w:object>
      </w:r>
    </w:p>
    <w:p w14:paraId="399E17AA" w14:textId="77777777" w:rsidR="00DA3688" w:rsidRPr="008F1805" w:rsidRDefault="00DA3688" w:rsidP="00A16861">
      <w:pPr>
        <w:pStyle w:val="a6"/>
        <w:numPr>
          <w:ilvl w:val="0"/>
          <w:numId w:val="66"/>
        </w:numPr>
        <w:tabs>
          <w:tab w:val="left" w:pos="567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Цикл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ітерація з передумовою</w:t>
      </w:r>
      <w:r w:rsidRPr="008F1805">
        <w:rPr>
          <w:rFonts w:ascii="Times New Roman" w:hAnsi="Times New Roman"/>
          <w:szCs w:val="22"/>
        </w:rPr>
        <w:t xml:space="preserve">):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:</w:t>
      </w:r>
      <w:r w:rsidRPr="008F1805">
        <w:rPr>
          <w:rFonts w:ascii="Times New Roman" w:hAnsi="Times New Roman"/>
          <w:szCs w:val="22"/>
          <w:lang w:val="ru-RU"/>
        </w:rPr>
        <w:t xml:space="preserve">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FS,</w:t>
      </w:r>
      <w:r w:rsidRPr="008F1805">
        <w:rPr>
          <w:rFonts w:ascii="Times New Roman" w:hAnsi="Times New Roman"/>
          <w:szCs w:val="22"/>
        </w:rPr>
        <w:t xml:space="preserve"> зад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ється рекурентно (індуктивно) таким чином:</w:t>
      </w:r>
    </w:p>
    <w:p w14:paraId="00FE9859" w14:textId="77777777" w:rsidR="00DA3688" w:rsidRPr="008F1805" w:rsidRDefault="00DA3688" w:rsidP="00FA475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,</w:t>
      </w:r>
    </w:p>
    <w:p w14:paraId="42273BAA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де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),…,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/>
          <w:szCs w:val="22"/>
          <w:vertAlign w:val="subscript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-1</w:t>
      </w:r>
      <w:r w:rsidRPr="008F1805">
        <w:rPr>
          <w:rFonts w:ascii="Times New Roman" w:hAnsi="Times New Roman"/>
          <w:szCs w:val="22"/>
        </w:rPr>
        <w:t xml:space="preserve">), причому </w:t>
      </w:r>
    </w:p>
    <w:p w14:paraId="7628BE7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-1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</w:t>
      </w:r>
    </w:p>
    <w:p w14:paraId="14202BD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4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lastRenderedPageBreak/>
        <w:t xml:space="preserve">Важливо зазначити, що для циклу наведена послідовність визначається однозначно. Позначимо число </w:t>
      </w:r>
      <w:r w:rsidRPr="008F1805">
        <w:rPr>
          <w:rFonts w:ascii="Times New Roman" w:hAnsi="Times New Roman"/>
          <w:i/>
          <w:spacing w:val="4"/>
          <w:szCs w:val="22"/>
        </w:rPr>
        <w:t>n</w:t>
      </w:r>
      <w:r w:rsidRPr="008F1805">
        <w:rPr>
          <w:rFonts w:ascii="Times New Roman" w:hAnsi="Times New Roman"/>
          <w:spacing w:val="4"/>
          <w:szCs w:val="22"/>
        </w:rPr>
        <w:t xml:space="preserve"> (кількість іт</w:t>
      </w:r>
      <w:r w:rsidRPr="008F1805">
        <w:rPr>
          <w:rFonts w:ascii="Times New Roman" w:hAnsi="Times New Roman"/>
          <w:spacing w:val="4"/>
          <w:szCs w:val="22"/>
        </w:rPr>
        <w:t>е</w:t>
      </w:r>
      <w:r w:rsidRPr="008F1805">
        <w:rPr>
          <w:rFonts w:ascii="Times New Roman" w:hAnsi="Times New Roman"/>
          <w:spacing w:val="4"/>
          <w:szCs w:val="22"/>
        </w:rPr>
        <w:t xml:space="preserve">рацій циклу) як </w:t>
      </w:r>
      <w:r w:rsidRPr="008F1805">
        <w:rPr>
          <w:rFonts w:ascii="Times New Roman" w:hAnsi="Times New Roman"/>
          <w:i/>
          <w:spacing w:val="4"/>
          <w:szCs w:val="22"/>
        </w:rPr>
        <w:t>NumItWH</w:t>
      </w:r>
      <w:r w:rsidRPr="008F1805">
        <w:rPr>
          <w:rFonts w:ascii="Times New Roman" w:hAnsi="Times New Roman"/>
          <w:spacing w:val="4"/>
          <w:szCs w:val="22"/>
        </w:rPr>
        <w:t>((</w:t>
      </w:r>
      <w:r w:rsidRPr="008F1805">
        <w:rPr>
          <w:rFonts w:ascii="Times New Roman" w:hAnsi="Times New Roman"/>
          <w:i/>
          <w:spacing w:val="4"/>
          <w:szCs w:val="22"/>
        </w:rPr>
        <w:t>fb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fs</w:t>
      </w:r>
      <w:r w:rsidRPr="008F1805">
        <w:rPr>
          <w:rFonts w:ascii="Times New Roman" w:hAnsi="Times New Roman"/>
          <w:spacing w:val="4"/>
          <w:szCs w:val="22"/>
        </w:rPr>
        <w:t xml:space="preserve">), </w:t>
      </w:r>
      <w:r w:rsidRPr="008F1805">
        <w:rPr>
          <w:rFonts w:ascii="Times New Roman" w:hAnsi="Times New Roman"/>
          <w:i/>
          <w:spacing w:val="4"/>
          <w:szCs w:val="22"/>
        </w:rPr>
        <w:t>st</w:t>
      </w:r>
      <w:r w:rsidRPr="008F1805">
        <w:rPr>
          <w:rFonts w:ascii="Times New Roman" w:hAnsi="Times New Roman"/>
          <w:spacing w:val="4"/>
          <w:szCs w:val="22"/>
        </w:rPr>
        <w:t>). Однозначність визн</w:t>
      </w:r>
      <w:r w:rsidRPr="008F1805">
        <w:rPr>
          <w:rFonts w:ascii="Times New Roman" w:hAnsi="Times New Roman"/>
          <w:spacing w:val="4"/>
          <w:szCs w:val="22"/>
        </w:rPr>
        <w:t>а</w:t>
      </w:r>
      <w:r w:rsidRPr="008F1805">
        <w:rPr>
          <w:rFonts w:ascii="Times New Roman" w:hAnsi="Times New Roman"/>
          <w:spacing w:val="4"/>
          <w:szCs w:val="22"/>
        </w:rPr>
        <w:t xml:space="preserve">чення </w:t>
      </w:r>
      <w:r w:rsidRPr="008F1805">
        <w:rPr>
          <w:rFonts w:ascii="Times New Roman" w:hAnsi="Times New Roman"/>
          <w:i/>
          <w:spacing w:val="4"/>
          <w:szCs w:val="22"/>
        </w:rPr>
        <w:t>n</w:t>
      </w:r>
      <w:r w:rsidRPr="008F1805">
        <w:rPr>
          <w:rFonts w:ascii="Times New Roman" w:hAnsi="Times New Roman"/>
          <w:spacing w:val="4"/>
          <w:szCs w:val="22"/>
        </w:rPr>
        <w:t xml:space="preserve"> дозволяє розглядати </w:t>
      </w:r>
      <w:r w:rsidRPr="008F1805">
        <w:rPr>
          <w:rFonts w:ascii="Times New Roman" w:hAnsi="Times New Roman"/>
          <w:i/>
          <w:spacing w:val="4"/>
          <w:szCs w:val="22"/>
        </w:rPr>
        <w:t>NumItWH</w:t>
      </w:r>
      <w:r w:rsidRPr="008F1805">
        <w:rPr>
          <w:rFonts w:ascii="Times New Roman" w:hAnsi="Times New Roman"/>
          <w:spacing w:val="4"/>
          <w:szCs w:val="22"/>
        </w:rPr>
        <w:t>((</w:t>
      </w:r>
      <w:r w:rsidRPr="008F1805">
        <w:rPr>
          <w:rFonts w:ascii="Times New Roman" w:hAnsi="Times New Roman"/>
          <w:i/>
          <w:spacing w:val="4"/>
          <w:szCs w:val="22"/>
        </w:rPr>
        <w:t>fb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fs</w:t>
      </w:r>
      <w:r w:rsidRPr="008F1805">
        <w:rPr>
          <w:rFonts w:ascii="Times New Roman" w:hAnsi="Times New Roman"/>
          <w:spacing w:val="4"/>
          <w:szCs w:val="22"/>
        </w:rPr>
        <w:t xml:space="preserve">), </w:t>
      </w:r>
      <w:r w:rsidRPr="008F1805">
        <w:rPr>
          <w:rFonts w:ascii="Times New Roman" w:hAnsi="Times New Roman"/>
          <w:i/>
          <w:spacing w:val="4"/>
          <w:szCs w:val="22"/>
        </w:rPr>
        <w:t>st</w:t>
      </w:r>
      <w:r w:rsidRPr="008F1805">
        <w:rPr>
          <w:rFonts w:ascii="Times New Roman" w:hAnsi="Times New Roman"/>
          <w:spacing w:val="4"/>
          <w:szCs w:val="22"/>
        </w:rPr>
        <w:t xml:space="preserve">) як тернарне відображення, яке залежить від </w:t>
      </w:r>
      <w:r w:rsidRPr="008F1805">
        <w:rPr>
          <w:rFonts w:ascii="Times New Roman" w:hAnsi="Times New Roman"/>
          <w:i/>
          <w:spacing w:val="4"/>
          <w:szCs w:val="22"/>
        </w:rPr>
        <w:t>fb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fs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st</w:t>
      </w:r>
      <w:r w:rsidRPr="008F1805">
        <w:rPr>
          <w:rFonts w:ascii="Times New Roman" w:hAnsi="Times New Roman"/>
          <w:spacing w:val="4"/>
          <w:szCs w:val="22"/>
        </w:rPr>
        <w:t>. Якщо цикл не заве</w:t>
      </w:r>
      <w:r w:rsidRPr="008F1805">
        <w:rPr>
          <w:rFonts w:ascii="Times New Roman" w:hAnsi="Times New Roman"/>
          <w:spacing w:val="4"/>
          <w:szCs w:val="22"/>
        </w:rPr>
        <w:t>р</w:t>
      </w:r>
      <w:r w:rsidRPr="008F1805">
        <w:rPr>
          <w:rFonts w:ascii="Times New Roman" w:hAnsi="Times New Roman"/>
          <w:spacing w:val="4"/>
          <w:szCs w:val="22"/>
        </w:rPr>
        <w:t xml:space="preserve">шується, то </w:t>
      </w:r>
      <w:r w:rsidRPr="008F1805">
        <w:rPr>
          <w:rFonts w:ascii="Times New Roman" w:hAnsi="Times New Roman"/>
          <w:i/>
          <w:spacing w:val="4"/>
          <w:szCs w:val="22"/>
        </w:rPr>
        <w:t>NumItWH</w:t>
      </w:r>
      <w:r w:rsidRPr="008F1805">
        <w:rPr>
          <w:rFonts w:ascii="Times New Roman" w:hAnsi="Times New Roman"/>
          <w:spacing w:val="4"/>
          <w:szCs w:val="22"/>
        </w:rPr>
        <w:t>((</w:t>
      </w:r>
      <w:r w:rsidRPr="008F1805">
        <w:rPr>
          <w:rFonts w:ascii="Times New Roman" w:hAnsi="Times New Roman"/>
          <w:i/>
          <w:spacing w:val="4"/>
          <w:szCs w:val="22"/>
        </w:rPr>
        <w:t>fb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fs</w:t>
      </w:r>
      <w:r w:rsidRPr="008F1805">
        <w:rPr>
          <w:rFonts w:ascii="Times New Roman" w:hAnsi="Times New Roman"/>
          <w:spacing w:val="4"/>
          <w:szCs w:val="22"/>
        </w:rPr>
        <w:t xml:space="preserve">), </w:t>
      </w:r>
      <w:r w:rsidRPr="008F1805">
        <w:rPr>
          <w:rFonts w:ascii="Times New Roman" w:hAnsi="Times New Roman"/>
          <w:i/>
          <w:spacing w:val="4"/>
          <w:szCs w:val="22"/>
        </w:rPr>
        <w:t>st</w:t>
      </w:r>
      <w:r w:rsidRPr="008F1805">
        <w:rPr>
          <w:rFonts w:ascii="Times New Roman" w:hAnsi="Times New Roman"/>
          <w:spacing w:val="4"/>
          <w:szCs w:val="22"/>
        </w:rPr>
        <w:t>) вважається невизначеним. Це відображення буде використовуватись у індуктивних дов</w:t>
      </w:r>
      <w:r w:rsidRPr="008F1805">
        <w:rPr>
          <w:rFonts w:ascii="Times New Roman" w:hAnsi="Times New Roman"/>
          <w:spacing w:val="4"/>
          <w:szCs w:val="22"/>
        </w:rPr>
        <w:t>е</w:t>
      </w:r>
      <w:r w:rsidRPr="008F1805">
        <w:rPr>
          <w:rFonts w:ascii="Times New Roman" w:hAnsi="Times New Roman"/>
          <w:spacing w:val="4"/>
          <w:szCs w:val="22"/>
        </w:rPr>
        <w:t xml:space="preserve">деннях властивостей циклу. </w:t>
      </w:r>
    </w:p>
    <w:p w14:paraId="313E583B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11" w:name="_Toc494963716"/>
    </w:p>
    <w:p w14:paraId="3FCB9EB5" w14:textId="77777777" w:rsidR="00DA3688" w:rsidRPr="008F1805" w:rsidRDefault="00DA3688" w:rsidP="00FA475E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1.3.4. Програмні алгебри</w:t>
      </w:r>
      <w:bookmarkEnd w:id="11"/>
    </w:p>
    <w:p w14:paraId="01946657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Побудовані композиції дозволяють стверджувати, що отр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мано </w:t>
      </w:r>
      <w:r w:rsidRPr="008F1805">
        <w:rPr>
          <w:rFonts w:ascii="Times New Roman" w:hAnsi="Times New Roman"/>
          <w:i/>
          <w:szCs w:val="22"/>
        </w:rPr>
        <w:t>алгебру функцій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програмну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алгебру</w:t>
      </w:r>
      <w:r w:rsidRPr="008F1805">
        <w:rPr>
          <w:rFonts w:ascii="Times New Roman" w:hAnsi="Times New Roman"/>
          <w:szCs w:val="22"/>
        </w:rPr>
        <w:t>)</w:t>
      </w:r>
    </w:p>
    <w:p w14:paraId="3526D041" w14:textId="77777777" w:rsidR="00DA3688" w:rsidRPr="008F1805" w:rsidRDefault="00DA3688" w:rsidP="00FA475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bCs/>
          <w:spacing w:val="-4"/>
          <w:szCs w:val="22"/>
        </w:rPr>
      </w:pP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</w:rPr>
        <w:t>_</w:t>
      </w:r>
      <w:r w:rsidRPr="008F1805">
        <w:rPr>
          <w:rFonts w:ascii="Times New Roman" w:hAnsi="Times New Roman"/>
          <w:i/>
          <w:spacing w:val="-4"/>
          <w:szCs w:val="22"/>
        </w:rPr>
        <w:t>Prog</w:t>
      </w:r>
      <w:r w:rsidRPr="008F1805">
        <w:rPr>
          <w:rFonts w:ascii="Times New Roman" w:hAnsi="Times New Roman"/>
          <w:spacing w:val="-4"/>
          <w:szCs w:val="22"/>
          <w:lang w:val="en-US"/>
        </w:rPr>
        <w:t> </w:t>
      </w:r>
      <w:r w:rsidRPr="008F1805">
        <w:rPr>
          <w:rFonts w:ascii="Times New Roman" w:hAnsi="Times New Roman"/>
          <w:spacing w:val="-4"/>
          <w:szCs w:val="22"/>
        </w:rPr>
        <w:t>=</w:t>
      </w:r>
      <w:r w:rsidRPr="008F1805">
        <w:rPr>
          <w:rFonts w:ascii="Times New Roman" w:hAnsi="Times New Roman"/>
          <w:spacing w:val="-4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-4"/>
          <w:szCs w:val="22"/>
        </w:rPr>
        <w:t>&lt;FNA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FNB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FNAB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FA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FB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FS</w:t>
      </w:r>
      <w:r w:rsidRPr="008F1805">
        <w:rPr>
          <w:rFonts w:ascii="Times New Roman" w:hAnsi="Times New Roman"/>
          <w:spacing w:val="-4"/>
          <w:szCs w:val="22"/>
        </w:rPr>
        <w:t xml:space="preserve">;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n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AS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x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spacing w:val="-4"/>
          <w:szCs w:val="22"/>
        </w:rPr>
        <w:sym w:font="Symbol" w:char="F0B7"/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IF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WH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iCs/>
          <w:spacing w:val="-4"/>
          <w:szCs w:val="22"/>
        </w:rPr>
        <w:t>x</w:t>
      </w:r>
      <w:r w:rsidRPr="008F1805">
        <w:rPr>
          <w:rFonts w:ascii="Times New Roman" w:hAnsi="Times New Roman"/>
          <w:bCs/>
          <w:spacing w:val="-4"/>
          <w:szCs w:val="22"/>
        </w:rPr>
        <w:sym w:font="Symbol" w:char="F0DE"/>
      </w:r>
      <w:r w:rsidRPr="008F1805">
        <w:rPr>
          <w:rFonts w:ascii="Times New Roman" w:hAnsi="Times New Roman"/>
          <w:bCs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id</w:t>
      </w:r>
      <w:r w:rsidRPr="008F1805">
        <w:rPr>
          <w:rFonts w:ascii="Times New Roman" w:hAnsi="Times New Roman"/>
          <w:bCs/>
          <w:i/>
          <w:spacing w:val="-4"/>
          <w:szCs w:val="22"/>
        </w:rPr>
        <w:t>&gt;</w:t>
      </w:r>
      <w:r w:rsidRPr="008F1805">
        <w:rPr>
          <w:rFonts w:ascii="Times New Roman" w:hAnsi="Times New Roman"/>
          <w:bCs/>
          <w:spacing w:val="-4"/>
          <w:szCs w:val="22"/>
        </w:rPr>
        <w:t>.</w:t>
      </w:r>
    </w:p>
    <w:p w14:paraId="2D100D6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Функції іменування 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i/>
          <w:iCs/>
          <w:szCs w:val="22"/>
        </w:rPr>
        <w:t xml:space="preserve">x </w:t>
      </w:r>
      <w:r w:rsidRPr="008F1805">
        <w:rPr>
          <w:rFonts w:ascii="Times New Roman" w:hAnsi="Times New Roman"/>
          <w:bCs/>
          <w:iCs/>
          <w:szCs w:val="22"/>
        </w:rPr>
        <w:t>і накладання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sym w:font="Symbol" w:char="F0D1"/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не включені до пер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ліку операцій цієї алгебри, тому що вони представлені композ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цією присвоювання. Також не включаємо функції-константи </w:t>
      </w:r>
      <w:r w:rsidRPr="008F1805">
        <w:rPr>
          <w:rFonts w:ascii="Times New Roman" w:hAnsi="Times New Roman"/>
          <w:position w:val="-6"/>
          <w:szCs w:val="22"/>
        </w:rPr>
        <w:object w:dxaOrig="200" w:dyaOrig="340" w14:anchorId="7A96F1D8">
          <v:shape id="_x0000_i1033" type="#_x0000_t75" style="width:9.9pt;height:16.55pt" o:ole="">
            <v:imagedata r:id="rId9" o:title=""/>
          </v:shape>
          <o:OLEObject Type="Embed" ProgID="Equation.DSMT4" ShapeID="_x0000_i1033" DrawAspect="Content" ObjectID="_1677294971" r:id="rId22"/>
        </w:object>
      </w:r>
      <w:r w:rsidRPr="008F1805">
        <w:rPr>
          <w:rFonts w:ascii="Times New Roman" w:hAnsi="Times New Roman"/>
          <w:szCs w:val="22"/>
        </w:rPr>
        <w:t>, які мають специфічну природу. Разом із тим до переліку комп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зицій включено функції (нуль-арні композиції) розіменування й тотожна функція. Це пояснюється тим, що вказані нуль-арні композиції мають не предметну (специфічну), а логічну (загал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>нозначущу) природу, що дозволяє розглядати їх саме як загальні композиції (нехай і нуль-арні), а не як специфічні функції. Утім, цей розподіл досить умовний.</w:t>
      </w:r>
    </w:p>
    <w:p w14:paraId="5BDE175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  <w:lang w:eastAsia="uk-UA"/>
        </w:rPr>
        <w:t>Наведена алгебра (рис. 1.4) у своїй основ</w:t>
      </w:r>
      <w:r w:rsidRPr="008F1805">
        <w:rPr>
          <w:rFonts w:ascii="Times New Roman" w:hAnsi="Times New Roman"/>
          <w:szCs w:val="22"/>
          <w:lang w:val="ru-RU" w:eastAsia="uk-UA"/>
        </w:rPr>
        <w:t>і</w:t>
      </w:r>
      <w:r w:rsidRPr="008F1805">
        <w:rPr>
          <w:rFonts w:ascii="Times New Roman" w:hAnsi="Times New Roman"/>
          <w:szCs w:val="22"/>
          <w:lang w:eastAsia="uk-UA"/>
        </w:rPr>
        <w:t xml:space="preserve"> містить багато "зайвих" функцій, які не можуть бути породжені в мові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 Аналіз мови дозволяє стверджувати (ц</w:t>
      </w:r>
      <w:r w:rsidRPr="008F1805">
        <w:rPr>
          <w:rFonts w:ascii="Times New Roman" w:hAnsi="Times New Roman"/>
          <w:szCs w:val="22"/>
        </w:rPr>
        <w:t>ей факт буде доведено пізніше в теоремі 1.1)</w:t>
      </w:r>
      <w:r w:rsidRPr="008F1805">
        <w:rPr>
          <w:rFonts w:ascii="Times New Roman" w:hAnsi="Times New Roman"/>
          <w:bCs/>
          <w:szCs w:val="22"/>
        </w:rPr>
        <w:t xml:space="preserve">, що функції, які задаються мовою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, породжуються в алгебрі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з таких </w:t>
      </w:r>
      <w:r w:rsidRPr="008F1805">
        <w:rPr>
          <w:rFonts w:ascii="Times New Roman" w:hAnsi="Times New Roman"/>
          <w:i/>
          <w:szCs w:val="22"/>
        </w:rPr>
        <w:t>базових функцій</w:t>
      </w:r>
      <w:r w:rsidRPr="008F1805">
        <w:rPr>
          <w:rFonts w:ascii="Times New Roman" w:hAnsi="Times New Roman"/>
          <w:szCs w:val="22"/>
        </w:rPr>
        <w:t>:</w:t>
      </w:r>
    </w:p>
    <w:p w14:paraId="72317526" w14:textId="77777777" w:rsidR="00DA3688" w:rsidRPr="008F1805" w:rsidRDefault="00DA3688" w:rsidP="00A16861">
      <w:pPr>
        <w:pStyle w:val="a6"/>
        <w:numPr>
          <w:ilvl w:val="0"/>
          <w:numId w:val="5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sym w:font="Symbol" w:char="F0CE"/>
      </w:r>
      <w:r w:rsidRPr="008F1805">
        <w:rPr>
          <w:rFonts w:ascii="Times New Roman" w:hAnsi="Times New Roman"/>
          <w:bCs/>
          <w:i/>
          <w:szCs w:val="22"/>
        </w:rPr>
        <w:t>FNA</w:t>
      </w:r>
      <w:r w:rsidRPr="008F1805">
        <w:rPr>
          <w:rFonts w:ascii="Times New Roman" w:hAnsi="Times New Roman"/>
          <w:bCs/>
          <w:szCs w:val="22"/>
        </w:rPr>
        <w:t>;</w:t>
      </w:r>
    </w:p>
    <w:p w14:paraId="6E68188E" w14:textId="77777777" w:rsidR="00DA3688" w:rsidRPr="008F1805" w:rsidRDefault="00DA3688" w:rsidP="00A16861">
      <w:pPr>
        <w:pStyle w:val="a6"/>
        <w:numPr>
          <w:ilvl w:val="0"/>
          <w:numId w:val="5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sym w:font="Symbol" w:char="F0CE"/>
      </w:r>
      <w:r w:rsidRPr="008F1805">
        <w:rPr>
          <w:rFonts w:ascii="Times New Roman" w:hAnsi="Times New Roman"/>
          <w:bCs/>
          <w:i/>
          <w:szCs w:val="22"/>
        </w:rPr>
        <w:t>FNB</w:t>
      </w:r>
      <w:r w:rsidRPr="008F1805">
        <w:rPr>
          <w:rFonts w:ascii="Times New Roman" w:hAnsi="Times New Roman"/>
          <w:bCs/>
          <w:szCs w:val="22"/>
        </w:rPr>
        <w:t>;</w:t>
      </w:r>
    </w:p>
    <w:p w14:paraId="2A82F334" w14:textId="77777777" w:rsidR="00DA3688" w:rsidRPr="008F1805" w:rsidRDefault="00DA3688" w:rsidP="00A16861">
      <w:pPr>
        <w:pStyle w:val="a6"/>
        <w:numPr>
          <w:ilvl w:val="0"/>
          <w:numId w:val="5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sym w:font="Symbol" w:char="F0CE"/>
      </w:r>
      <w:r w:rsidRPr="008F1805">
        <w:rPr>
          <w:rFonts w:ascii="Times New Roman" w:hAnsi="Times New Roman"/>
          <w:bCs/>
          <w:i/>
          <w:szCs w:val="22"/>
        </w:rPr>
        <w:t>FNAB</w:t>
      </w:r>
      <w:r w:rsidRPr="008F1805">
        <w:rPr>
          <w:rFonts w:ascii="Times New Roman" w:hAnsi="Times New Roman"/>
          <w:bCs/>
          <w:szCs w:val="22"/>
        </w:rPr>
        <w:t>;</w:t>
      </w:r>
    </w:p>
    <w:p w14:paraId="7CB8CFDA" w14:textId="77777777" w:rsidR="00DA3688" w:rsidRPr="008F1805" w:rsidRDefault="00DA3688" w:rsidP="00A16861">
      <w:pPr>
        <w:pStyle w:val="a6"/>
        <w:numPr>
          <w:ilvl w:val="0"/>
          <w:numId w:val="5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position w:val="-6"/>
          <w:szCs w:val="22"/>
        </w:rPr>
        <w:object w:dxaOrig="200" w:dyaOrig="340" w14:anchorId="0BC8F3B1">
          <v:shape id="_x0000_i1034" type="#_x0000_t75" style="width:9.9pt;height:16.55pt" o:ole="">
            <v:imagedata r:id="rId23" o:title=""/>
          </v:shape>
          <o:OLEObject Type="Embed" ProgID="Equation.DSMT4" ShapeID="_x0000_i1034" DrawAspect="Content" ObjectID="_1677294972" r:id="rId24"/>
        </w:object>
      </w:r>
      <w:r w:rsidRPr="008F1805">
        <w:rPr>
          <w:rFonts w:ascii="Times New Roman" w:hAnsi="Times New Roman"/>
          <w:bCs/>
          <w:szCs w:val="22"/>
        </w:rPr>
        <w:sym w:font="Symbol" w:char="F0CE"/>
      </w:r>
      <w:r w:rsidRPr="008F1805">
        <w:rPr>
          <w:rFonts w:ascii="Times New Roman" w:hAnsi="Times New Roman"/>
          <w:bCs/>
          <w:i/>
          <w:szCs w:val="22"/>
        </w:rPr>
        <w:t>FA</w:t>
      </w:r>
      <w:r w:rsidRPr="008F1805">
        <w:rPr>
          <w:rFonts w:ascii="Times New Roman" w:hAnsi="Times New Roman"/>
          <w:bCs/>
          <w:szCs w:val="22"/>
        </w:rPr>
        <w:t xml:space="preserve"> (</w:t>
      </w:r>
      <w:r w:rsidRPr="008F1805">
        <w:rPr>
          <w:rFonts w:ascii="Times New Roman" w:hAnsi="Times New Roman"/>
          <w:bCs/>
          <w:i/>
          <w:szCs w:val="22"/>
        </w:rPr>
        <w:t>n</w:t>
      </w:r>
      <w:r w:rsidRPr="008F1805">
        <w:rPr>
          <w:rFonts w:ascii="Times New Roman" w:hAnsi="Times New Roman"/>
          <w:bCs/>
          <w:szCs w:val="22"/>
        </w:rPr>
        <w:sym w:font="Symbol" w:char="F0CE"/>
      </w:r>
      <w:r w:rsidRPr="008F1805">
        <w:rPr>
          <w:rFonts w:ascii="Times New Roman" w:hAnsi="Times New Roman"/>
          <w:bCs/>
          <w:i/>
          <w:szCs w:val="22"/>
        </w:rPr>
        <w:t>Int</w:t>
      </w:r>
      <w:r w:rsidRPr="008F1805">
        <w:rPr>
          <w:rFonts w:ascii="Times New Roman" w:hAnsi="Times New Roman"/>
          <w:bCs/>
          <w:szCs w:val="22"/>
        </w:rPr>
        <w:t>).</w:t>
      </w:r>
    </w:p>
    <w:p w14:paraId="590AE6B7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noProof/>
          <w:szCs w:val="22"/>
        </w:rPr>
      </w:pPr>
    </w:p>
    <w:p w14:paraId="1241D286" w14:textId="77777777" w:rsidR="00DA3688" w:rsidRPr="008F1805" w:rsidRDefault="00DA3688" w:rsidP="00FA475E">
      <w:pPr>
        <w:pStyle w:val="a6"/>
        <w:tabs>
          <w:tab w:val="left" w:pos="960"/>
        </w:tabs>
        <w:jc w:val="both"/>
        <w:rPr>
          <w:rFonts w:ascii="Bookman Old Style" w:hAnsi="Bookman Old Style"/>
          <w:noProof/>
          <w:szCs w:val="22"/>
        </w:rPr>
      </w:pPr>
    </w:p>
    <w:p w14:paraId="0236229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noProof/>
          <w:szCs w:val="22"/>
          <w:lang w:val="en-US"/>
        </w:rPr>
      </w:pPr>
    </w:p>
    <w:p w14:paraId="71D8DDE1" w14:textId="064BF388" w:rsidR="00DA3688" w:rsidRPr="008F1805" w:rsidRDefault="00D06C97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noProof/>
          <w:szCs w:val="22"/>
          <w:lang w:val="en-US"/>
        </w:rPr>
      </w:pPr>
      <w:r>
        <w:rPr>
          <w:noProof/>
        </w:rPr>
        <w:lastRenderedPageBreak/>
        <w:pict w14:anchorId="37398978">
          <v:shape id="_x0000_s1166" type="#_x0000_t19" style="position:absolute;left:0;text-align:left;margin-left:103pt;margin-top:147.2pt;width:63.6pt;height:18pt;z-index:7" coordsize="14660,21600" adj=",-3097020" path="wr-21600,,21600,43200,,,14660,5737nfewr-21600,,21600,43200,,,14660,5737l,21600nsxe">
            <v:path o:connectlocs="0,0;14660,5737;0,21600"/>
          </v:shape>
        </w:pict>
      </w:r>
      <w:r>
        <w:rPr>
          <w:rFonts w:ascii="Times New Roman" w:hAnsi="Times New Roman"/>
          <w:noProof/>
          <w:szCs w:val="22"/>
          <w:lang w:val="en-US"/>
        </w:rPr>
      </w:r>
      <w:r>
        <w:rPr>
          <w:rFonts w:ascii="Times New Roman" w:hAnsi="Times New Roman"/>
          <w:noProof/>
          <w:szCs w:val="22"/>
          <w:lang w:val="en-US"/>
        </w:rPr>
        <w:pict w14:anchorId="156E8F71">
          <v:group id="_x0000_s1167" style="width:307.3pt;height:319.35pt;mso-position-horizontal-relative:char;mso-position-vertical-relative:line" coordorigin="2165,2948" coordsize="7718,6472">
            <v:rect id="_x0000_s1168" style="position:absolute;left:2165;top:2948;width:7718;height:6472;mso-position-horizontal:right;mso-position-horizontal-relative:margin;mso-position-vertical-relative:page" o:allowoverlap="f">
              <v:textbox style="mso-next-textbox:#_x0000_s1168">
                <w:txbxContent>
                  <w:p w14:paraId="674018DD" w14:textId="77777777" w:rsidR="00D06C97" w:rsidRDefault="00D06C97" w:rsidP="004917DE"/>
                </w:txbxContent>
              </v:textbox>
            </v:rect>
            <v:oval id="_x0000_s1169" style="position:absolute;left:4143;top:3530;width:1689;height:1249" fillcolor="#cfc">
              <v:textbox style="mso-next-textbox:#_x0000_s1169">
                <w:txbxContent>
                  <w:p w14:paraId="1DD5514B" w14:textId="77777777" w:rsidR="00D06C97" w:rsidRPr="0049506A" w:rsidRDefault="00D06C97" w:rsidP="004917DE"/>
                </w:txbxContent>
              </v:textbox>
            </v:oval>
            <v:oval id="_x0000_s1170" style="position:absolute;left:6169;top:3530;width:1688;height:1249" fillcolor="#ff9"/>
            <v:oval id="_x0000_s1171" style="position:absolute;left:8099;top:3530;width:1688;height:1249" fillcolor="#cff"/>
            <v:shape id="_x0000_s1172" type="#_x0000_t202" style="position:absolute;left:4325;top:3488;width:1162;height:540" stroked="f">
              <v:fill opacity="0"/>
              <v:textbox style="mso-next-textbox:#_x0000_s1172">
                <w:txbxContent>
                  <w:p w14:paraId="59990A4F" w14:textId="77777777" w:rsidR="00D06C97" w:rsidRDefault="00D06C97" w:rsidP="004917DE">
                    <w:pPr>
                      <w:spacing w:line="240" w:lineRule="atLeast"/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lang w:val="en-US"/>
                      </w:rPr>
                      <w:t xml:space="preserve">  </w:t>
                    </w: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FNA</w:t>
                    </w:r>
                  </w:p>
                </w:txbxContent>
              </v:textbox>
            </v:shape>
            <v:shape id="_x0000_s1173" type="#_x0000_t202" style="position:absolute;left:6361;top:3658;width:1311;height:926" stroked="f">
              <v:fill opacity="0"/>
              <v:textbox style="mso-next-textbox:#_x0000_s1173">
                <w:txbxContent>
                  <w:p w14:paraId="68FDC737" w14:textId="77777777" w:rsidR="00D06C97" w:rsidRDefault="00D06C97" w:rsidP="004917DE">
                    <w:pPr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FNAB</w:t>
                    </w:r>
                  </w:p>
                </w:txbxContent>
              </v:textbox>
            </v:shape>
            <v:shape id="_x0000_s1174" type="#_x0000_t202" style="position:absolute;left:8381;top:3658;width:1151;height:746" stroked="f">
              <v:fill opacity="0"/>
              <v:textbox style="mso-next-textbox:#_x0000_s1174">
                <w:txbxContent>
                  <w:p w14:paraId="5C3FEC59" w14:textId="77777777" w:rsidR="00D06C97" w:rsidRDefault="00D06C97" w:rsidP="004917DE">
                    <w:pPr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FNB</w:t>
                    </w:r>
                  </w:p>
                </w:txbxContent>
              </v:textbox>
            </v:shape>
            <v:shape id="_x0000_s1175" type="#_x0000_t19" style="position:absolute;left:8147;top:4085;width:1640;height:139" coordsize="42618,21600" adj="-11021613,-402704,21142" path="wr-458,,42742,43200,,17174,42618,19288nfewr-458,,42742,43200,,17174,42618,19288l21142,21600nsxe">
              <v:path o:connectlocs="0,17174;42618,19288;21142,21600"/>
            </v:shape>
            <v:shape id="_x0000_s1176" type="#_x0000_t202" style="position:absolute;left:4341;top:4018;width:1424;height:900" stroked="f">
              <v:fill opacity="0"/>
              <v:textbox style="mso-next-textbox:#_x0000_s1176">
                <w:txbxContent>
                  <w:p w14:paraId="0EB7F0E5" w14:textId="77777777" w:rsidR="00D06C97" w:rsidRDefault="00D06C97" w:rsidP="004917DE">
                    <w:pPr>
                      <w:rPr>
                        <w:i/>
                        <w:sz w:val="20"/>
                        <w:lang w:val="en-US"/>
                      </w:rPr>
                    </w:pP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add</w:t>
                    </w:r>
                    <w:r w:rsidRPr="00AE0E80">
                      <w:rPr>
                        <w:i/>
                        <w:sz w:val="20"/>
                        <w:lang w:val="en-US"/>
                      </w:rPr>
                      <w:t>,</w:t>
                    </w: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sub</w:t>
                    </w:r>
                    <w:r w:rsidRPr="00AE0E80">
                      <w:rPr>
                        <w:i/>
                        <w:sz w:val="20"/>
                        <w:lang w:val="en-US"/>
                      </w:rPr>
                      <w:t>,</w:t>
                    </w:r>
                  </w:p>
                  <w:p w14:paraId="41A13AD0" w14:textId="77777777" w:rsidR="00D06C97" w:rsidRPr="00AE0E80" w:rsidRDefault="00D06C97" w:rsidP="004917DE">
                    <w:pPr>
                      <w:rPr>
                        <w:i/>
                        <w:sz w:val="20"/>
                        <w:lang w:val="en-US"/>
                      </w:rPr>
                    </w:pP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mult</w:t>
                    </w:r>
                    <w:r w:rsidRPr="00AE0E80">
                      <w:rPr>
                        <w:i/>
                        <w:sz w:val="20"/>
                        <w:lang w:val="en-US"/>
                      </w:rPr>
                      <w:t xml:space="preserve"> </w:t>
                    </w:r>
                  </w:p>
                </w:txbxContent>
              </v:textbox>
            </v:shape>
            <v:shape id="_x0000_s1177" type="#_x0000_t19" style="position:absolute;left:4191;top:4085;width:1641;height:139" coordsize="42618,21600" adj="-11021613,-402704,21142" path="wr-458,,42742,43200,,17174,42618,19288nfewr-458,,42742,43200,,17174,42618,19288l21142,21600nsxe">
              <v:path o:connectlocs="0,17174;42618,19288;21142,21600"/>
            </v:shape>
            <v:shape id="_x0000_s1178" type="#_x0000_t202" style="position:absolute;left:6361;top:4018;width:1360;height:653" stroked="f">
              <v:fill opacity="0"/>
              <v:textbox style="mso-next-textbox:#_x0000_s1178">
                <w:txbxContent>
                  <w:p w14:paraId="566C112B" w14:textId="77777777" w:rsidR="00D06C97" w:rsidRDefault="00D06C97" w:rsidP="004917DE">
                    <w:pPr>
                      <w:rPr>
                        <w:rFonts w:ascii="Times New Roman" w:hAnsi="Times New Roman"/>
                        <w:i/>
                        <w:sz w:val="20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</w:rPr>
                      <w:t xml:space="preserve">    </w:t>
                    </w:r>
                  </w:p>
                  <w:p w14:paraId="0ADB8B92" w14:textId="77777777" w:rsidR="00D06C97" w:rsidRDefault="00D06C97" w:rsidP="00D17B08">
                    <w:pPr>
                      <w:ind w:hanging="142"/>
                      <w:rPr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</w:rPr>
                      <w:t xml:space="preserve">     </w:t>
                    </w: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eq</w:t>
                    </w:r>
                    <w:r w:rsidRPr="00AE0E80">
                      <w:rPr>
                        <w:i/>
                        <w:sz w:val="20"/>
                      </w:rPr>
                      <w:t xml:space="preserve">, </w:t>
                    </w:r>
                    <w:r w:rsidRPr="00AE0E80">
                      <w:rPr>
                        <w:sz w:val="20"/>
                      </w:rPr>
                      <w:t xml:space="preserve"> </w:t>
                    </w: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gr</w:t>
                    </w:r>
                  </w:p>
                </w:txbxContent>
              </v:textbox>
            </v:shape>
            <v:shape id="_x0000_s1179" type="#_x0000_t19" style="position:absolute;left:6169;top:4085;width:1640;height:139" coordsize="42618,21600" adj="-11021613,-402704,21142" path="wr-458,,42742,43200,,17174,42618,19288nfewr-458,,42742,43200,,17174,42618,19288l21142,21600nsxe">
              <v:path o:connectlocs="0,17174;42618,19288;21142,21600"/>
            </v:shape>
            <v:shape id="_x0000_s1180" type="#_x0000_t202" style="position:absolute;left:8381;top:4198;width:1344;height:874" stroked="f">
              <v:fill opacity="0"/>
              <v:textbox style="mso-next-textbox:#_x0000_s1180">
                <w:txbxContent>
                  <w:p w14:paraId="6A42B9A4" w14:textId="77777777" w:rsidR="00D06C97" w:rsidRPr="00AE0E80" w:rsidRDefault="00D06C97" w:rsidP="00D17B08">
                    <w:pPr>
                      <w:ind w:hanging="142"/>
                      <w:rPr>
                        <w:i/>
                        <w:sz w:val="20"/>
                      </w:rPr>
                    </w:pPr>
                    <w:r>
                      <w:rPr>
                        <w:rFonts w:ascii="Times New Roman" w:hAnsi="Times New Roman"/>
                        <w:i/>
                        <w:sz w:val="20"/>
                      </w:rPr>
                      <w:t xml:space="preserve">   </w:t>
                    </w: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or</w:t>
                    </w:r>
                    <w:r w:rsidRPr="00AE0E80">
                      <w:rPr>
                        <w:i/>
                        <w:sz w:val="20"/>
                      </w:rPr>
                      <w:t xml:space="preserve">,  </w:t>
                    </w:r>
                    <w:r w:rsidRPr="007034ED">
                      <w:rPr>
                        <w:rFonts w:ascii="Times New Roman" w:hAnsi="Times New Roman"/>
                        <w:i/>
                        <w:sz w:val="20"/>
                        <w:lang w:val="en-US"/>
                      </w:rPr>
                      <w:t>neg</w:t>
                    </w:r>
                  </w:p>
                </w:txbxContent>
              </v:textbox>
            </v:shape>
            <v:shape id="_x0000_s1181" type="#_x0000_t202" style="position:absolute;left:2345;top:3668;width:1382;height:986" stroked="f">
              <v:fill opacity="0"/>
              <v:textbox style="mso-next-textbox:#_x0000_s1181">
                <w:txbxContent>
                  <w:p w14:paraId="3EEFA821" w14:textId="77777777" w:rsidR="00D06C97" w:rsidRDefault="00D06C97" w:rsidP="004917DE">
                    <w:pPr>
                      <w:pStyle w:val="a6"/>
                      <w:rPr>
                        <w:sz w:val="18"/>
                        <w:szCs w:val="18"/>
                        <w:lang w:val="en-US"/>
                      </w:rPr>
                    </w:pPr>
                    <w:r w:rsidRPr="004917DE">
                      <w:rPr>
                        <w:sz w:val="18"/>
                        <w:szCs w:val="18"/>
                      </w:rPr>
                      <w:t>Класи</w:t>
                    </w:r>
                    <w:r w:rsidRPr="004917DE">
                      <w:rPr>
                        <w:sz w:val="18"/>
                        <w:szCs w:val="18"/>
                        <w:lang w:val="en-US"/>
                      </w:rPr>
                      <w:t xml:space="preserve"> </w:t>
                    </w:r>
                  </w:p>
                  <w:p w14:paraId="0B11C765" w14:textId="77777777" w:rsidR="00D06C97" w:rsidRPr="004917DE" w:rsidRDefault="00D06C97" w:rsidP="004917DE">
                    <w:pPr>
                      <w:pStyle w:val="a6"/>
                      <w:rPr>
                        <w:sz w:val="18"/>
                        <w:szCs w:val="18"/>
                      </w:rPr>
                    </w:pPr>
                    <w:r w:rsidRPr="004917DE">
                      <w:rPr>
                        <w:rFonts w:ascii="Times New Roman" w:hAnsi="Times New Roman"/>
                        <w:i/>
                        <w:sz w:val="18"/>
                        <w:szCs w:val="18"/>
                        <w:lang w:val="en-US"/>
                      </w:rPr>
                      <w:t>n</w:t>
                    </w:r>
                    <w:r w:rsidRPr="004917DE">
                      <w:rPr>
                        <w:sz w:val="18"/>
                        <w:szCs w:val="18"/>
                      </w:rPr>
                      <w:t>-арних</w:t>
                    </w:r>
                  </w:p>
                  <w:p w14:paraId="441B1328" w14:textId="77777777" w:rsidR="00D06C97" w:rsidRPr="004917DE" w:rsidRDefault="00D06C97" w:rsidP="004917DE">
                    <w:pPr>
                      <w:rPr>
                        <w:sz w:val="18"/>
                        <w:szCs w:val="18"/>
                      </w:rPr>
                    </w:pPr>
                    <w:r w:rsidRPr="004917DE">
                      <w:rPr>
                        <w:sz w:val="18"/>
                        <w:szCs w:val="18"/>
                      </w:rPr>
                      <w:t>функцій</w:t>
                    </w:r>
                  </w:p>
                </w:txbxContent>
              </v:textbox>
            </v:shape>
            <v:line id="_x0000_s1182" style="position:absolute" from="2744,4918" to="9738,4918">
              <v:stroke dashstyle="dash"/>
            </v:line>
            <v:shape id="_x0000_s1183" type="#_x0000_t202" style="position:absolute;left:2525;top:5108;width:1800;height:1810" stroked="f">
              <v:textbox style="mso-next-textbox:#_x0000_s1183">
                <w:txbxContent>
                  <w:p w14:paraId="5F43FD14" w14:textId="77777777" w:rsidR="00D06C97" w:rsidRPr="00CD4955" w:rsidRDefault="00D06C97" w:rsidP="004917DE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 w:rsidRPr="007D03EE">
                      <w:rPr>
                        <w:sz w:val="18"/>
                        <w:szCs w:val="18"/>
                      </w:rPr>
                      <w:t>Класи</w:t>
                    </w:r>
                  </w:p>
                  <w:p w14:paraId="4E50E386" w14:textId="77777777" w:rsidR="00D06C97" w:rsidRPr="007D03EE" w:rsidRDefault="00D06C97" w:rsidP="004917DE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номі</w:t>
                    </w:r>
                    <w:r w:rsidRPr="007D03EE">
                      <w:rPr>
                        <w:sz w:val="18"/>
                        <w:szCs w:val="18"/>
                      </w:rPr>
                      <w:t>нативних</w:t>
                    </w:r>
                  </w:p>
                  <w:p w14:paraId="10355DCE" w14:textId="77777777" w:rsidR="00D06C97" w:rsidRPr="007D03EE" w:rsidRDefault="00D06C97" w:rsidP="004917DE">
                    <w:pPr>
                      <w:rPr>
                        <w:sz w:val="18"/>
                        <w:szCs w:val="18"/>
                      </w:rPr>
                    </w:pPr>
                    <w:r w:rsidRPr="007D03EE">
                      <w:rPr>
                        <w:sz w:val="18"/>
                        <w:szCs w:val="18"/>
                      </w:rPr>
                      <w:t>арифметичних</w:t>
                    </w:r>
                    <w:r w:rsidRPr="007D03EE"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r w:rsidRPr="007D03EE">
                      <w:rPr>
                        <w:sz w:val="18"/>
                        <w:szCs w:val="18"/>
                      </w:rPr>
                      <w:t>функцій</w:t>
                    </w:r>
                    <w:r w:rsidRPr="007D03EE"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r w:rsidRPr="007D03EE">
                      <w:rPr>
                        <w:sz w:val="18"/>
                        <w:szCs w:val="18"/>
                      </w:rPr>
                      <w:t>та предикатів</w:t>
                    </w:r>
                  </w:p>
                </w:txbxContent>
              </v:textbox>
            </v:shape>
            <v:oval id="_x0000_s1184" style="position:absolute;left:4335;top:5472;width:1689;height:1110" fillcolor="#fc0">
              <v:textbox style="mso-next-textbox:#_x0000_s1184">
                <w:txbxContent>
                  <w:p w14:paraId="749AD88F" w14:textId="77777777" w:rsidR="00D06C97" w:rsidRDefault="00D06C97" w:rsidP="00D17B08">
                    <w:pPr>
                      <w:ind w:hanging="142"/>
                      <w:rPr>
                        <w:i/>
                        <w:iCs/>
                        <w:lang w:val="en-US"/>
                      </w:rPr>
                    </w:pPr>
                    <w:r>
                      <w:rPr>
                        <w:i/>
                        <w:iCs/>
                        <w:lang w:val="en-US"/>
                      </w:rPr>
                      <w:t xml:space="preserve">       FA</w:t>
                    </w:r>
                  </w:p>
                  <w:p w14:paraId="7372DA4F" w14:textId="77777777" w:rsidR="00D06C97" w:rsidRDefault="00D06C97" w:rsidP="00D17B08">
                    <w:pPr>
                      <w:ind w:hanging="142"/>
                      <w:rPr>
                        <w:i/>
                        <w:iCs/>
                        <w:lang w:val="en-US"/>
                      </w:rPr>
                    </w:pPr>
                    <w:r>
                      <w:rPr>
                        <w:i/>
                        <w:iCs/>
                        <w:lang w:val="en-US"/>
                      </w:rPr>
                      <w:t>x</w:t>
                    </w:r>
                    <w:r w:rsidRPr="007358B1">
                      <w:rPr>
                        <w:szCs w:val="22"/>
                        <w:lang w:val="en-US"/>
                      </w:rPr>
                      <w:sym w:font="Symbol" w:char="F0DE"/>
                    </w:r>
                    <w:r>
                      <w:rPr>
                        <w:lang w:val="en-US"/>
                      </w:rPr>
                      <w:t>,</w:t>
                    </w:r>
                    <w:r w:rsidRPr="00911E76">
                      <w:rPr>
                        <w:rFonts w:ascii="Times New Roman" w:hAnsi="Times New Roman"/>
                        <w:position w:val="-6"/>
                        <w:szCs w:val="22"/>
                      </w:rPr>
                      <w:object w:dxaOrig="200" w:dyaOrig="340" w14:anchorId="5DF69B86">
                        <v:shape id="_x0000_i1425" type="#_x0000_t75" style="width:9.9pt;height:16.55pt" o:ole="">
                          <v:imagedata r:id="rId23" o:title=""/>
                        </v:shape>
                        <o:OLEObject Type="Embed" ProgID="Equation.DSMT4" ShapeID="_x0000_i1425" DrawAspect="Content" ObjectID="_1677295354" r:id="rId25"/>
                      </w:object>
                    </w:r>
                  </w:p>
                </w:txbxContent>
              </v:textbox>
            </v:oval>
            <v:oval id="_x0000_s1185" style="position:absolute;left:7568;top:5472;width:1689;height:1110" fillcolor="#fc9"/>
            <v:line id="_x0000_s1186" style="position:absolute" from="5225,4748" to="5405,5468">
              <v:stroke startarrow="oval" endarrow="block"/>
            </v:line>
            <v:line id="_x0000_s1187" style="position:absolute" from="7037,4779" to="8485,5472">
              <v:stroke startarrow="oval" endarrow="block"/>
            </v:line>
            <v:shape id="_x0000_s1188" type="#_x0000_t19" style="position:absolute;left:5972;top:5165;width:1882;height:694;flip:x">
              <v:stroke startarrow="oval" endarrow="oval"/>
            </v:shape>
            <v:line id="_x0000_s1189" style="position:absolute" from="8388,4640" to="9015,5611">
              <v:stroke startarrow="oval" endarrow="block"/>
            </v:line>
            <v:shape id="_x0000_s1190" type="#_x0000_t202" style="position:absolute;left:4145;top:5098;width:540;height:582" stroked="f">
              <v:fill opacity="0"/>
              <v:textbox style="mso-next-textbox:#_x0000_s1190">
                <w:txbxContent>
                  <w:p w14:paraId="399C91B7" w14:textId="77777777" w:rsidR="00D06C97" w:rsidRPr="00D9341A" w:rsidRDefault="00D06C97" w:rsidP="004917DE">
                    <w:pPr>
                      <w:ind w:hanging="142"/>
                      <w:rPr>
                        <w:lang w:val="ru-RU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>
                      <w:rPr>
                        <w:rFonts w:ascii="Times New Roman" w:hAnsi="Times New Roman"/>
                        <w:i/>
                        <w:lang w:val="ru-RU"/>
                      </w:rPr>
                      <w:t> </w:t>
                    </w:r>
                    <w:r w:rsidRPr="007034ED">
                      <w:rPr>
                        <w:rFonts w:ascii="Times New Roman" w:hAnsi="Times New Roman"/>
                        <w:i/>
                        <w:vertAlign w:val="superscript"/>
                        <w:lang w:val="en-US"/>
                      </w:rPr>
                      <w:t>n</w:t>
                    </w:r>
                  </w:p>
                </w:txbxContent>
              </v:textbox>
            </v:shape>
            <v:line id="_x0000_s1191" style="position:absolute" from="2406,6998" to="9643,6998">
              <v:stroke dashstyle="dash"/>
            </v:line>
            <v:shape id="_x0000_s1192" type="#_x0000_t202" style="position:absolute;left:2696;top:7137;width:1989;height:1391" stroked="f">
              <v:textbox style="mso-next-textbox:#_x0000_s1192">
                <w:txbxContent>
                  <w:p w14:paraId="7669B354" w14:textId="77777777" w:rsidR="00D06C97" w:rsidRPr="007D03EE" w:rsidRDefault="00D06C97" w:rsidP="004917DE">
                    <w:pPr>
                      <w:ind w:left="-142"/>
                      <w:rPr>
                        <w:sz w:val="18"/>
                        <w:szCs w:val="18"/>
                      </w:rPr>
                    </w:pPr>
                    <w:r w:rsidRPr="007D03EE">
                      <w:rPr>
                        <w:sz w:val="18"/>
                        <w:szCs w:val="18"/>
                      </w:rPr>
                      <w:t xml:space="preserve">Клас </w:t>
                    </w:r>
                  </w:p>
                  <w:p w14:paraId="50118777" w14:textId="77777777" w:rsidR="00D06C97" w:rsidRPr="007D03EE" w:rsidRDefault="00D06C97" w:rsidP="004917DE">
                    <w:pPr>
                      <w:ind w:left="-142"/>
                      <w:rPr>
                        <w:sz w:val="18"/>
                        <w:szCs w:val="18"/>
                      </w:rPr>
                    </w:pPr>
                    <w:r w:rsidRPr="007D03EE">
                      <w:rPr>
                        <w:sz w:val="18"/>
                        <w:szCs w:val="18"/>
                      </w:rPr>
                      <w:t>біномінативних функцій-перетворювачів</w:t>
                    </w:r>
                  </w:p>
                </w:txbxContent>
              </v:textbox>
            </v:shape>
            <v:oval id="_x0000_s1193" style="position:absolute;left:5107;top:7415;width:3281;height:971" fillcolor="#c9f"/>
            <v:shape id="_x0000_s1194" type="#_x0000_t202" style="position:absolute;left:5765;top:7628;width:1980;height:416" stroked="f">
              <v:fill opacity="0"/>
              <v:textbox style="mso-next-textbox:#_x0000_s1194">
                <w:txbxContent>
                  <w:p w14:paraId="09B72090" w14:textId="77777777" w:rsidR="00D06C97" w:rsidRDefault="00D06C97" w:rsidP="004917DE">
                    <w:pPr>
                      <w:ind w:right="-128" w:hanging="142"/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lang w:val="en-US"/>
                      </w:rPr>
                      <w:t>F</w:t>
                    </w: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>
                      <w:rPr>
                        <w:lang w:val="en-US"/>
                      </w:rPr>
                      <w:t>=</w:t>
                    </w: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 w:rsidRPr="007034ED">
                      <w:rPr>
                        <w:rFonts w:ascii="Times New Roman" w:hAnsi="Times New Roman"/>
                        <w:i/>
                        <w:lang w:val="en-US"/>
                      </w:rPr>
                      <w:t>tate</w:t>
                    </w:r>
                    <w:r>
                      <w:rPr>
                        <w:szCs w:val="22"/>
                        <w:lang w:val="en-US"/>
                      </w:rPr>
                      <w:sym w:font="Symbol" w:char="F0AE"/>
                    </w:r>
                    <w:r>
                      <w:rPr>
                        <w:lang w:val="en-US"/>
                      </w:rPr>
                      <w:t xml:space="preserve"> </w:t>
                    </w: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 w:rsidRPr="007034ED">
                      <w:rPr>
                        <w:rFonts w:ascii="Times New Roman" w:hAnsi="Times New Roman"/>
                        <w:i/>
                        <w:lang w:val="en-US"/>
                      </w:rPr>
                      <w:t>tate</w:t>
                    </w:r>
                  </w:p>
                </w:txbxContent>
              </v:textbox>
            </v:shape>
            <v:line id="_x0000_s1195" style="position:absolute" from="5349,6582" to="5928,7553">
              <v:stroke startarrow="oval" endarrow="block"/>
            </v:line>
            <v:line id="_x0000_s1196" style="position:absolute;flip:x" from="7085,6368" to="7745,7415">
              <v:stroke startarrow="oval" endarrow="block"/>
            </v:line>
            <v:shape id="_x0000_s1197" type="#_x0000_t19" style="position:absolute;left:6680;top:8273;width:1620;height:690" coordsize="43200,40876" adj="-9151543,-3540370,21600,19276" path="wr,-2324,43200,40876,31346,,5958,4381nfewr,-2324,43200,40876,31346,,5958,4381l21600,19276nsxe">
              <v:stroke startarrow="oval" endarrow="block"/>
              <v:path o:connectlocs="31346,0;5958,4381;21600,19276"/>
            </v:shape>
            <v:shape id="_x0000_s1198" type="#_x0000_t202" style="position:absolute;left:4865;top:5828;width:720;height:360" stroked="f">
              <v:fill opacity="0"/>
              <v:textbox style="mso-next-textbox:#_x0000_s1198">
                <w:txbxContent>
                  <w:p w14:paraId="3E29DDBB" w14:textId="77777777" w:rsidR="00D06C97" w:rsidRDefault="00D06C97" w:rsidP="004917DE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199" type="#_x0000_t202" style="position:absolute;left:8105;top:5828;width:720;height:540" stroked="f">
              <v:fill opacity="0"/>
              <v:textbox style="mso-next-textbox:#_x0000_s1199">
                <w:txbxContent>
                  <w:p w14:paraId="24028728" w14:textId="77777777" w:rsidR="00D06C97" w:rsidRDefault="00D06C97" w:rsidP="004917DE">
                    <w:pPr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FB</w:t>
                    </w:r>
                  </w:p>
                </w:txbxContent>
              </v:textbox>
            </v:shape>
            <v:shape id="_x0000_s1200" style="position:absolute;left:4580;top:5078;width:720;height:540;mso-position-horizontal:absolute;mso-position-vertical:absolute" coordsize="720,540" path="m,540c30,405,60,270,180,180,300,90,630,30,720,e" filled="f">
              <v:stroke startarrow="oval" endarrow="oval"/>
              <v:path arrowok="t"/>
            </v:shape>
            <v:shape id="_x0000_s1201" style="position:absolute;left:5015;top:5108;width:210;height:360" coordsize="210,360" path="m30,360c15,300,,240,30,180,60,120,135,60,210,e" filled="f">
              <v:stroke startarrow="oval"/>
              <v:path arrowok="t"/>
            </v:shape>
            <v:shape id="_x0000_s1202" style="position:absolute;left:5630;top:5123;width:2160;height:420;mso-position-horizontal:absolute;mso-position-vertical:absolute" coordsize="2160,420" path="m,420c90,270,180,120,540,60,900,,1530,30,2160,60e" filled="f">
              <v:stroke startarrow="oval"/>
              <v:path arrowok="t"/>
            </v:shape>
            <v:shape id="_x0000_s1203" type="#_x0000_t202" style="position:absolute;left:6545;top:4868;width:540;height:360" stroked="f">
              <v:fill opacity="0"/>
              <v:textbox style="mso-next-textbox:#_x0000_s1203">
                <w:txbxContent>
                  <w:p w14:paraId="1582F509" w14:textId="77777777" w:rsidR="00D06C97" w:rsidRDefault="00D06C97" w:rsidP="00D9341A">
                    <w:pPr>
                      <w:ind w:right="-140" w:hanging="142"/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>
                      <w:rPr>
                        <w:rFonts w:ascii="Times New Roman" w:hAnsi="Times New Roman"/>
                        <w:i/>
                        <w:lang w:val="ru-RU"/>
                      </w:rPr>
                      <w:t> </w:t>
                    </w:r>
                    <w:r w:rsidRPr="007034ED">
                      <w:rPr>
                        <w:rFonts w:ascii="Times New Roman" w:hAnsi="Times New Roman"/>
                        <w:i/>
                        <w:vertAlign w:val="superscript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1204" style="position:absolute;left:8825;top:5078;width:900;height:930" coordsize="750,930" path="m360,930c525,735,690,540,720,390,750,240,660,60,540,30,420,,210,105,,210e" filled="f">
              <v:stroke startarrow="oval" endarrow="oval"/>
              <v:path arrowok="t"/>
            </v:shape>
            <v:shape id="_x0000_s1205" style="position:absolute;left:8825;top:5258;width:570;height:570" coordsize="570,390" path="m360,390c465,330,570,270,540,210,510,150,270,60,180,30,90,,45,15,,30e" filled="f">
              <v:stroke startarrow="oval"/>
              <v:path arrowok="t"/>
            </v:shape>
            <v:shape id="_x0000_s1206" type="#_x0000_t202" style="position:absolute;left:8825;top:4928;width:540;height:360" stroked="f">
              <v:fill opacity="0"/>
              <v:textbox style="mso-next-textbox:#_x0000_s1206">
                <w:txbxContent>
                  <w:p w14:paraId="66F7F96E" w14:textId="77777777" w:rsidR="00D06C97" w:rsidRDefault="00D06C97" w:rsidP="004917DE">
                    <w:pPr>
                      <w:ind w:hanging="142"/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>
                      <w:rPr>
                        <w:rFonts w:ascii="Times New Roman" w:hAnsi="Times New Roman"/>
                        <w:i/>
                        <w:lang w:val="ru-RU"/>
                      </w:rPr>
                      <w:t> </w:t>
                    </w:r>
                    <w:r w:rsidRPr="007034ED">
                      <w:rPr>
                        <w:rFonts w:ascii="Times New Roman" w:hAnsi="Times New Roman"/>
                        <w:i/>
                        <w:vertAlign w:val="superscript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1207" style="position:absolute;left:7385;top:6908;width:600;height:540" coordsize="780,420" path="m360,420c570,270,780,120,720,60,660,,330,30,,60e" filled="f">
              <v:stroke startarrow="oval" endarrow="oval"/>
              <v:path arrowok="t"/>
            </v:shape>
            <v:shape id="_x0000_s1208" style="position:absolute;left:7385;top:6908;width:180;height:540" coordsize="180,540" path="m,540c90,495,180,450,180,360,180,270,90,135,,e" filled="f">
              <v:stroke startarrow="oval"/>
              <v:path arrowok="t"/>
            </v:shape>
            <v:line id="_x0000_s1209" style="position:absolute;flip:y" from="8105,7268" to="8285,7628">
              <v:stroke startarrow="block" endarrow="oval"/>
            </v:line>
            <v:line id="_x0000_s1210" style="position:absolute;flip:x y" from="8270,7268" to="8285,7808">
              <v:stroke startarrow="oval" endarrow="oval"/>
            </v:line>
            <v:line id="_x0000_s1211" style="position:absolute;flip:y" from="8285,6548" to="8465,7268">
              <v:stroke startarrow="oval" endarrow="oval"/>
            </v:line>
            <v:shape id="_x0000_s1212" type="#_x0000_t202" style="position:absolute;left:5585;top:6548;width:900;height:582" stroked="f">
              <v:fill opacity="0"/>
              <v:textbox style="mso-next-textbox:#_x0000_s1212">
                <w:txbxContent>
                  <w:p w14:paraId="05688493" w14:textId="77777777" w:rsidR="00D06C97" w:rsidRDefault="00D06C97" w:rsidP="004917DE">
                    <w:pPr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A</w:t>
                    </w:r>
                    <w:r w:rsidRPr="007034ED">
                      <w:rPr>
                        <w:rFonts w:ascii="Times New Roman" w:hAnsi="Times New Roman"/>
                        <w:i/>
                        <w:lang w:val="en-US"/>
                      </w:rPr>
                      <w:t>s</w:t>
                    </w:r>
                    <w:r w:rsidRPr="007034ED">
                      <w:rPr>
                        <w:rFonts w:ascii="Times New Roman" w:hAnsi="Times New Roman"/>
                        <w:i/>
                        <w:vertAlign w:val="superscript"/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213" type="#_x0000_t202" style="position:absolute;left:7025;top:6548;width:540;height:582" stroked="f">
              <v:fill opacity="0"/>
              <v:textbox style="mso-next-textbox:#_x0000_s1213">
                <w:txbxContent>
                  <w:p w14:paraId="039837A8" w14:textId="77777777" w:rsidR="00D06C97" w:rsidRDefault="00D06C97" w:rsidP="004917DE">
                    <w:pPr>
                      <w:ind w:hanging="142"/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IF</w:t>
                    </w:r>
                  </w:p>
                </w:txbxContent>
              </v:textbox>
            </v:shape>
            <v:shape id="_x0000_s1214" type="#_x0000_t202" style="position:absolute;left:8285;top:6908;width:1080;height:582" stroked="f">
              <v:fill opacity="0"/>
              <v:textbox style="mso-next-textbox:#_x0000_s1214">
                <w:txbxContent>
                  <w:p w14:paraId="50A03A29" w14:textId="77777777" w:rsidR="00D06C97" w:rsidRDefault="00D06C97" w:rsidP="004917DE">
                    <w:pPr>
                      <w:rPr>
                        <w:lang w:val="en-US"/>
                      </w:rPr>
                    </w:pPr>
                    <w:r w:rsidRPr="00525CCE">
                      <w:rPr>
                        <w:rFonts w:ascii="Times New Roman" w:hAnsi="Times New Roman"/>
                        <w:i/>
                        <w:lang w:val="en-US"/>
                      </w:rPr>
                      <w:t>WH</w:t>
                    </w:r>
                  </w:p>
                </w:txbxContent>
              </v:textbox>
            </v:shape>
            <v:shape id="_x0000_s1215" style="position:absolute;left:7025;top:8348;width:900;height:540" coordsize="900,540" path="m540,c720,60,900,120,900,180v,60,-210,120,-360,180c390,420,195,480,,540e" filled="f">
              <v:stroke startarrow="oval" endarrow="oval"/>
              <v:path arrowok="t"/>
            </v:shape>
            <v:shape id="_x0000_s1216" type="#_x0000_t202" style="position:absolute;left:8285;top:8528;width:540;height:582" stroked="f">
              <v:fill opacity="0"/>
              <v:textbox style="mso-next-textbox:#_x0000_s1216">
                <w:txbxContent>
                  <w:p w14:paraId="221AD128" w14:textId="77777777" w:rsidR="00D06C97" w:rsidRPr="00661CD3" w:rsidRDefault="00D06C97" w:rsidP="004917DE">
                    <w:pP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sym w:font="Symbol" w:char="F0B7"/>
                    </w:r>
                  </w:p>
                  <w:p w14:paraId="79D6C1B2" w14:textId="77777777" w:rsidR="00D06C97" w:rsidRDefault="00D06C97" w:rsidP="004917DE"/>
                  <w:p w14:paraId="3ED1C585" w14:textId="77777777" w:rsidR="00D06C97" w:rsidRPr="000E6514" w:rsidRDefault="00D06C97" w:rsidP="004917DE">
                    <w:pPr>
                      <w:rPr>
                        <w:sz w:val="40"/>
                        <w:szCs w:val="40"/>
                      </w:rPr>
                    </w:pPr>
                    <w:r w:rsidRPr="000E6514">
                      <w:rPr>
                        <w:rFonts w:cs="Times New Roman CYR"/>
                        <w:sz w:val="40"/>
                        <w:szCs w:val="40"/>
                        <w:lang w:val="en-US"/>
                      </w:rPr>
                      <w:t>•</w:t>
                    </w:r>
                  </w:p>
                </w:txbxContent>
              </v:textbox>
            </v:shape>
            <w10:anchorlock/>
          </v:group>
        </w:pict>
      </w:r>
    </w:p>
    <w:p w14:paraId="27C4EC57" w14:textId="77777777" w:rsidR="00DA3688" w:rsidRPr="008F1805" w:rsidRDefault="00D06C97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noProof/>
          <w:szCs w:val="22"/>
        </w:rPr>
      </w:pPr>
      <w:r>
        <w:rPr>
          <w:noProof/>
        </w:rPr>
        <w:pict w14:anchorId="4D818F02">
          <v:shape id="Text Box 2227" o:spid="_x0000_s1217" type="#_x0000_t202" style="position:absolute;left:0;text-align:left;margin-left:225pt;margin-top:241.65pt;width:18pt;height:17.95pt;z-index: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" fillcolor="#c9f" stroked="f">
            <v:textbox style="mso-next-textbox:#Text Box 2227">
              <w:txbxContent>
                <w:p w14:paraId="0145D465" w14:textId="77777777" w:rsidR="00D06C97" w:rsidRPr="006135A7" w:rsidRDefault="00D06C97" w:rsidP="006135A7">
                  <w:pPr>
                    <w:ind w:right="-110"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6135A7">
                    <w:rPr>
                      <w:i/>
                      <w:sz w:val="18"/>
                      <w:szCs w:val="18"/>
                      <w:lang w:val="en-US"/>
                    </w:rPr>
                    <w:t>id</w:t>
                  </w:r>
                </w:p>
              </w:txbxContent>
            </v:textbox>
          </v:shape>
        </w:pict>
      </w:r>
      <w:r>
        <w:rPr>
          <w:noProof/>
        </w:rPr>
        <w:pict w14:anchorId="7E5818F6">
          <v:shape id="Freeform 2226" o:spid="_x0000_s1218" style="position:absolute;left:0;text-align:left;margin-left:208.2pt;margin-top:244.9pt;width:45pt;height:21pt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0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" path="m,240c120,165,240,90,360,60,480,30,630,,720,60v90,60,135,210,180,360e" filled="f">
            <v:path arrowok="t" o:connecttype="custom" o:connectlocs="0,152400;228600,38100;457200,38100;571500,266700" o:connectangles="0,0,0,0"/>
          </v:shape>
        </w:pict>
      </w:r>
    </w:p>
    <w:p w14:paraId="48AB89DD" w14:textId="77777777" w:rsidR="00DA3688" w:rsidRPr="008F1805" w:rsidRDefault="00DA3688" w:rsidP="00084D57">
      <w:pPr>
        <w:pStyle w:val="af7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Рис. 1.4. Алгебра функцій (програмна алгебра)</w:t>
      </w:r>
    </w:p>
    <w:p w14:paraId="77D4CF5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  <w:lang w:eastAsia="uk-UA"/>
        </w:rPr>
      </w:pPr>
    </w:p>
    <w:p w14:paraId="3A22C6D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Підалгебру </w:t>
      </w:r>
      <w:r w:rsidRPr="008F1805">
        <w:rPr>
          <w:rFonts w:ascii="Times New Roman" w:hAnsi="Times New Roman"/>
          <w:bCs/>
          <w:szCs w:val="22"/>
        </w:rPr>
        <w:t xml:space="preserve">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, породжену наведеними базов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ми функціями, назвемо </w:t>
      </w:r>
      <w:r w:rsidRPr="008F1805">
        <w:rPr>
          <w:rFonts w:ascii="Times New Roman" w:hAnsi="Times New Roman"/>
          <w:i/>
          <w:szCs w:val="22"/>
        </w:rPr>
        <w:t xml:space="preserve">функціональною алгеброю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і позначимо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</w:t>
      </w:r>
    </w:p>
    <w:p w14:paraId="63342E8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pacing w:val="4"/>
          <w:szCs w:val="22"/>
        </w:rPr>
      </w:pPr>
      <w:r w:rsidRPr="008F1805">
        <w:rPr>
          <w:rFonts w:ascii="Times New Roman" w:hAnsi="Times New Roman"/>
          <w:bCs/>
          <w:spacing w:val="4"/>
          <w:szCs w:val="22"/>
        </w:rPr>
        <w:t xml:space="preserve">Зауважимо, що всі функції алгебри </w:t>
      </w:r>
      <w:r w:rsidRPr="008F1805">
        <w:rPr>
          <w:rFonts w:ascii="Times New Roman" w:hAnsi="Times New Roman"/>
          <w:i/>
          <w:spacing w:val="4"/>
          <w:szCs w:val="22"/>
        </w:rPr>
        <w:t>A</w:t>
      </w:r>
      <w:r w:rsidRPr="008F1805">
        <w:rPr>
          <w:rFonts w:ascii="Times New Roman" w:hAnsi="Times New Roman"/>
          <w:spacing w:val="4"/>
          <w:szCs w:val="22"/>
        </w:rPr>
        <w:t>_</w:t>
      </w:r>
      <w:r w:rsidRPr="008F1805">
        <w:rPr>
          <w:rFonts w:ascii="Times New Roman" w:hAnsi="Times New Roman"/>
          <w:bCs/>
          <w:i/>
          <w:spacing w:val="4"/>
          <w:szCs w:val="22"/>
        </w:rPr>
        <w:t>SIPL</w:t>
      </w:r>
      <w:r w:rsidRPr="008F1805">
        <w:rPr>
          <w:rFonts w:ascii="Times New Roman" w:hAnsi="Times New Roman"/>
          <w:bCs/>
          <w:spacing w:val="4"/>
          <w:szCs w:val="22"/>
        </w:rPr>
        <w:t xml:space="preserve"> є </w:t>
      </w:r>
      <w:r w:rsidRPr="008F1805">
        <w:rPr>
          <w:rFonts w:ascii="Times New Roman" w:hAnsi="Times New Roman"/>
          <w:bCs/>
          <w:i/>
          <w:spacing w:val="4"/>
          <w:szCs w:val="22"/>
        </w:rPr>
        <w:t>однозначними</w:t>
      </w:r>
      <w:r w:rsidRPr="008F1805">
        <w:rPr>
          <w:rFonts w:ascii="Times New Roman" w:hAnsi="Times New Roman"/>
          <w:bCs/>
          <w:spacing w:val="4"/>
          <w:szCs w:val="22"/>
        </w:rPr>
        <w:t xml:space="preserve"> (детермінованими) функціями. Це випливає з того, що всі б</w:t>
      </w:r>
      <w:r w:rsidRPr="008F1805">
        <w:rPr>
          <w:rFonts w:ascii="Times New Roman" w:hAnsi="Times New Roman"/>
          <w:bCs/>
          <w:spacing w:val="4"/>
          <w:szCs w:val="22"/>
        </w:rPr>
        <w:t>а</w:t>
      </w:r>
      <w:r w:rsidRPr="008F1805">
        <w:rPr>
          <w:rFonts w:ascii="Times New Roman" w:hAnsi="Times New Roman"/>
          <w:bCs/>
          <w:spacing w:val="4"/>
          <w:szCs w:val="22"/>
        </w:rPr>
        <w:t>зові функції є однозначними, а композиції зберігають цю вл</w:t>
      </w:r>
      <w:r w:rsidRPr="008F1805">
        <w:rPr>
          <w:rFonts w:ascii="Times New Roman" w:hAnsi="Times New Roman"/>
          <w:bCs/>
          <w:spacing w:val="4"/>
          <w:szCs w:val="22"/>
        </w:rPr>
        <w:t>а</w:t>
      </w:r>
      <w:r w:rsidRPr="008F1805">
        <w:rPr>
          <w:rFonts w:ascii="Times New Roman" w:hAnsi="Times New Roman"/>
          <w:bCs/>
          <w:spacing w:val="4"/>
          <w:szCs w:val="22"/>
        </w:rPr>
        <w:t>стивість. Прохання до читача довести зазначену властивість самостійно.</w:t>
      </w:r>
    </w:p>
    <w:p w14:paraId="63E8EE5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7A0D6E60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Формули для обчислення композицій і функцій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подамо в табл. 1.5 (тут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-арна функція,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 xml:space="preserve"> – номінативні арифметичні функції,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 – номінативний предикат,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 – біномінативні функції,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– стан,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– число).</w:t>
      </w:r>
    </w:p>
    <w:p w14:paraId="70505E1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5636BD6C" w14:textId="77777777" w:rsidR="00DA3688" w:rsidRPr="008F1805" w:rsidRDefault="00DA3688" w:rsidP="00084D57">
      <w:pPr>
        <w:pStyle w:val="af7"/>
        <w:spacing w:after="8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1.5</w:t>
      </w:r>
    </w:p>
    <w:tbl>
      <w:tblPr>
        <w:tblW w:w="493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6"/>
        <w:gridCol w:w="3966"/>
        <w:gridCol w:w="916"/>
      </w:tblGrid>
      <w:tr w:rsidR="00DA3688" w:rsidRPr="008F1805" w14:paraId="7C129E30" w14:textId="77777777" w:rsidTr="001227D3">
        <w:trPr>
          <w:jc w:val="center"/>
        </w:trPr>
        <w:tc>
          <w:tcPr>
            <w:tcW w:w="1095" w:type="pct"/>
            <w:vAlign w:val="center"/>
          </w:tcPr>
          <w:p w14:paraId="0D0DB812" w14:textId="77777777" w:rsidR="00DA3688" w:rsidRPr="008F1805" w:rsidRDefault="00DA3688" w:rsidP="009B23CE">
            <w:pPr>
              <w:pStyle w:val="a6"/>
              <w:tabs>
                <w:tab w:val="left" w:pos="960"/>
              </w:tabs>
              <w:ind w:left="-113" w:right="-113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Композиція</w:t>
            </w:r>
          </w:p>
        </w:tc>
        <w:tc>
          <w:tcPr>
            <w:tcW w:w="3174" w:type="pct"/>
            <w:vAlign w:val="center"/>
          </w:tcPr>
          <w:p w14:paraId="625B4A3A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Формула обчислення</w:t>
            </w:r>
          </w:p>
        </w:tc>
        <w:tc>
          <w:tcPr>
            <w:tcW w:w="732" w:type="pct"/>
            <w:vAlign w:val="center"/>
          </w:tcPr>
          <w:p w14:paraId="633B7C0B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 xml:space="preserve">Ім'я </w:t>
            </w: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br/>
              <w:t>формули</w:t>
            </w:r>
          </w:p>
        </w:tc>
      </w:tr>
      <w:tr w:rsidR="00DA3688" w:rsidRPr="008F1805" w14:paraId="1DB2F9A7" w14:textId="77777777" w:rsidTr="001227D3">
        <w:trPr>
          <w:jc w:val="center"/>
        </w:trPr>
        <w:tc>
          <w:tcPr>
            <w:tcW w:w="1095" w:type="pct"/>
          </w:tcPr>
          <w:p w14:paraId="714BA2BA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Суперпозиція</w:t>
            </w:r>
          </w:p>
        </w:tc>
        <w:tc>
          <w:tcPr>
            <w:tcW w:w="3174" w:type="pct"/>
          </w:tcPr>
          <w:p w14:paraId="7DAEAD2E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 w:after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,…,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),…,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</w:tc>
        <w:tc>
          <w:tcPr>
            <w:tcW w:w="732" w:type="pct"/>
          </w:tcPr>
          <w:p w14:paraId="3136C868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</w:p>
        </w:tc>
      </w:tr>
      <w:tr w:rsidR="00DA3688" w:rsidRPr="008F1805" w14:paraId="3E1DECC7" w14:textId="77777777" w:rsidTr="001227D3">
        <w:trPr>
          <w:jc w:val="center"/>
        </w:trPr>
        <w:tc>
          <w:tcPr>
            <w:tcW w:w="1095" w:type="pct"/>
          </w:tcPr>
          <w:p w14:paraId="76203429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Присвоювання</w:t>
            </w:r>
          </w:p>
        </w:tc>
        <w:tc>
          <w:tcPr>
            <w:tcW w:w="3174" w:type="pct"/>
          </w:tcPr>
          <w:p w14:paraId="4C7E0773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 w:after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iCs/>
                <w:sz w:val="20"/>
                <w:vertAlign w:val="superscript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1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[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MT Extra" w:char="F061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)]</w:t>
            </w:r>
          </w:p>
        </w:tc>
        <w:tc>
          <w:tcPr>
            <w:tcW w:w="732" w:type="pct"/>
          </w:tcPr>
          <w:p w14:paraId="19F098AD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</w:p>
        </w:tc>
      </w:tr>
      <w:tr w:rsidR="00DA3688" w:rsidRPr="008F1805" w14:paraId="6620FB31" w14:textId="77777777" w:rsidTr="001227D3">
        <w:trPr>
          <w:jc w:val="center"/>
        </w:trPr>
        <w:tc>
          <w:tcPr>
            <w:tcW w:w="1095" w:type="pct"/>
          </w:tcPr>
          <w:p w14:paraId="1D117685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Послідовне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br/>
              <w:t>виконання</w:t>
            </w:r>
          </w:p>
        </w:tc>
        <w:tc>
          <w:tcPr>
            <w:tcW w:w="3174" w:type="pct"/>
          </w:tcPr>
          <w:p w14:paraId="41FC9931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 w:after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B7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</w:tc>
        <w:tc>
          <w:tcPr>
            <w:tcW w:w="732" w:type="pct"/>
          </w:tcPr>
          <w:p w14:paraId="128DD494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00" w:beforeAutospacing="1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SEQ</w:t>
            </w:r>
          </w:p>
        </w:tc>
      </w:tr>
      <w:tr w:rsidR="00DA3688" w:rsidRPr="008F1805" w14:paraId="6A41E76E" w14:textId="77777777" w:rsidTr="001227D3">
        <w:trPr>
          <w:jc w:val="center"/>
        </w:trPr>
        <w:tc>
          <w:tcPr>
            <w:tcW w:w="1095" w:type="pct"/>
          </w:tcPr>
          <w:p w14:paraId="1A51874E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Умовний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br/>
              <w:t>оператор</w:t>
            </w:r>
          </w:p>
        </w:tc>
        <w:tc>
          <w:tcPr>
            <w:tcW w:w="3174" w:type="pct"/>
          </w:tcPr>
          <w:p w14:paraId="44C08285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Bookman Old Style" w:hAnsi="Bookman Old Style"/>
                <w:position w:val="-32"/>
                <w:sz w:val="20"/>
                <w:lang w:eastAsia="ru-RU"/>
              </w:rPr>
              <w:object w:dxaOrig="5160" w:dyaOrig="760" w14:anchorId="14C2A263">
                <v:shape id="_x0000_i1035" type="#_x0000_t75" style="width:190.3pt;height:28.65pt" o:ole="">
                  <v:imagedata r:id="rId20" o:title=""/>
                </v:shape>
                <o:OLEObject Type="Embed" ProgID="Equation.DSMT4" ShapeID="_x0000_i1035" DrawAspect="Content" ObjectID="_1677294973" r:id="rId26"/>
              </w:object>
            </w:r>
          </w:p>
        </w:tc>
        <w:tc>
          <w:tcPr>
            <w:tcW w:w="732" w:type="pct"/>
          </w:tcPr>
          <w:p w14:paraId="285BF139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</w:p>
        </w:tc>
      </w:tr>
      <w:tr w:rsidR="00DA3688" w:rsidRPr="008F1805" w14:paraId="0C8660C4" w14:textId="77777777" w:rsidTr="001227D3">
        <w:trPr>
          <w:jc w:val="center"/>
        </w:trPr>
        <w:tc>
          <w:tcPr>
            <w:tcW w:w="1095" w:type="pct"/>
          </w:tcPr>
          <w:p w14:paraId="7D584AFD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Цикл</w:t>
            </w:r>
          </w:p>
        </w:tc>
        <w:tc>
          <w:tcPr>
            <w:tcW w:w="3174" w:type="pct"/>
          </w:tcPr>
          <w:p w14:paraId="3F41B88E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,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де </w:t>
            </w:r>
          </w:p>
          <w:p w14:paraId="5752081C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0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0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…,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-1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причому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0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true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true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,…, </w:t>
            </w:r>
          </w:p>
          <w:p w14:paraId="010E02ED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after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-1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true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false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.</w:t>
            </w:r>
          </w:p>
        </w:tc>
        <w:tc>
          <w:tcPr>
            <w:tcW w:w="732" w:type="pct"/>
          </w:tcPr>
          <w:p w14:paraId="1192EF07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i/>
                <w:sz w:val="20"/>
                <w:lang w:eastAsia="ru-RU"/>
              </w:rPr>
            </w:pPr>
          </w:p>
          <w:p w14:paraId="4CE8AA79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i/>
                <w:sz w:val="20"/>
                <w:lang w:eastAsia="ru-RU"/>
              </w:rPr>
            </w:pPr>
          </w:p>
          <w:p w14:paraId="14E0BB84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</w:p>
        </w:tc>
      </w:tr>
      <w:tr w:rsidR="00DA3688" w:rsidRPr="008F1805" w14:paraId="6C96EDE6" w14:textId="77777777" w:rsidTr="001227D3">
        <w:trPr>
          <w:jc w:val="center"/>
        </w:trPr>
        <w:tc>
          <w:tcPr>
            <w:tcW w:w="1095" w:type="pct"/>
          </w:tcPr>
          <w:p w14:paraId="1A3B0052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Функція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br/>
              <w:t>розіменування</w:t>
            </w:r>
          </w:p>
        </w:tc>
        <w:tc>
          <w:tcPr>
            <w:tcW w:w="3174" w:type="pct"/>
          </w:tcPr>
          <w:p w14:paraId="6487F758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Cs/>
                <w:i/>
                <w:iCs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bCs/>
                <w:sz w:val="20"/>
                <w:lang w:eastAsia="ru-RU"/>
              </w:rPr>
              <w:sym w:font="Symbol" w:char="F0DE"/>
            </w:r>
            <w:r w:rsidRPr="008F1805">
              <w:rPr>
                <w:rFonts w:ascii="Times New Roman" w:hAnsi="Times New Roman"/>
                <w:bCs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iCs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ru-RU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ru-RU" w:eastAsia="ru-RU"/>
              </w:rPr>
              <w:t> </w:t>
            </w:r>
            <w:r w:rsidRPr="008F1805">
              <w:rPr>
                <w:rFonts w:ascii="Times New Roman" w:hAnsi="Times New Roman"/>
                <w:i/>
                <w:iCs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iCs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</w:tc>
        <w:tc>
          <w:tcPr>
            <w:tcW w:w="732" w:type="pct"/>
          </w:tcPr>
          <w:p w14:paraId="4F28D597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DNM</w:t>
            </w:r>
          </w:p>
        </w:tc>
      </w:tr>
      <w:tr w:rsidR="00DA3688" w:rsidRPr="008F1805" w14:paraId="32180172" w14:textId="77777777" w:rsidTr="001227D3">
        <w:trPr>
          <w:jc w:val="center"/>
        </w:trPr>
        <w:tc>
          <w:tcPr>
            <w:tcW w:w="1095" w:type="pct"/>
          </w:tcPr>
          <w:p w14:paraId="75318DE8" w14:textId="77777777" w:rsidR="00DA3688" w:rsidRPr="008F1805" w:rsidRDefault="00DA3688" w:rsidP="00084D57">
            <w:pPr>
              <w:pStyle w:val="a6"/>
              <w:tabs>
                <w:tab w:val="left" w:pos="960"/>
              </w:tabs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Тотожна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br/>
              <w:t>функція</w:t>
            </w:r>
          </w:p>
        </w:tc>
        <w:tc>
          <w:tcPr>
            <w:tcW w:w="3174" w:type="pct"/>
          </w:tcPr>
          <w:p w14:paraId="091DF924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ru-RU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ru-RU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</w:t>
            </w:r>
          </w:p>
        </w:tc>
        <w:tc>
          <w:tcPr>
            <w:tcW w:w="732" w:type="pct"/>
          </w:tcPr>
          <w:p w14:paraId="5DEB974B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spacing w:before="120"/>
              <w:ind w:left="-57" w:right="-57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ID</w:t>
            </w:r>
          </w:p>
        </w:tc>
      </w:tr>
    </w:tbl>
    <w:p w14:paraId="5DFC4D27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3328A9BC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1.4.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Наведені формули слід тлумачити з урах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ванням частковості функцій, а саме: якщо значення однієї з ф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 xml:space="preserve">нкцій, що фігурує у формулі, не є визначеним, то і результат не буде визначеним. Наприклад, для формули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 вважаємо, що якщо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або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 не визначені, то і р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зультат не є визначеним. </w:t>
      </w:r>
    </w:p>
    <w:p w14:paraId="3A045F9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роботи з частковими функціями використовують такі 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значення:</w:t>
      </w:r>
    </w:p>
    <w:p w14:paraId="54D4434D" w14:textId="77777777" w:rsidR="00DA3688" w:rsidRPr="008F1805" w:rsidRDefault="00DA3688" w:rsidP="00A16861">
      <w:pPr>
        <w:pStyle w:val="a6"/>
        <w:numPr>
          <w:ilvl w:val="0"/>
          <w:numId w:val="67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 xml:space="preserve"> – значення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на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не визначене, </w:t>
      </w:r>
    </w:p>
    <w:p w14:paraId="6E26CF31" w14:textId="77777777" w:rsidR="00DA3688" w:rsidRPr="008F1805" w:rsidRDefault="00DA3688" w:rsidP="00A16861">
      <w:pPr>
        <w:pStyle w:val="a6"/>
        <w:numPr>
          <w:ilvl w:val="0"/>
          <w:numId w:val="67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– значення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на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визначене, </w:t>
      </w:r>
    </w:p>
    <w:p w14:paraId="61E76C0E" w14:textId="77777777" w:rsidR="00DA3688" w:rsidRPr="008F1805" w:rsidRDefault="00DA3688" w:rsidP="00A16861">
      <w:pPr>
        <w:pStyle w:val="a6"/>
        <w:numPr>
          <w:ilvl w:val="0"/>
          <w:numId w:val="67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–значення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на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визначене і дорівнює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</w:t>
      </w:r>
    </w:p>
    <w:p w14:paraId="06294C9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796C588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 урахуванням частковості формулу для послідовного вик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нання можна записати таким чином:</w:t>
      </w:r>
    </w:p>
    <w:p w14:paraId="4C8E2AA8" w14:textId="77777777" w:rsidR="00DA3688" w:rsidRPr="008F1805" w:rsidRDefault="00DA3688" w:rsidP="00084D57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ru-RU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bCs/>
          <w:position w:val="-30"/>
          <w:szCs w:val="22"/>
        </w:rPr>
        <w:object w:dxaOrig="3340" w:dyaOrig="720" w14:anchorId="09DC5DC0">
          <v:shape id="_x0000_i1036" type="#_x0000_t75" style="width:162.75pt;height:36.75pt" o:ole="">
            <v:imagedata r:id="rId27" o:title=""/>
          </v:shape>
          <o:OLEObject Type="Embed" ProgID="Equation.DSMT4" ShapeID="_x0000_i1036" DrawAspect="Content" ObjectID="_1677294974" r:id="rId28"/>
        </w:object>
      </w:r>
    </w:p>
    <w:p w14:paraId="05075E9A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Формула для умовного оператора матиме вигляд</w:t>
      </w:r>
    </w:p>
    <w:p w14:paraId="06C4FF2F" w14:textId="77777777" w:rsidR="00DA3688" w:rsidRPr="008F1805" w:rsidRDefault="00DA3688" w:rsidP="00084D57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position w:val="-48"/>
          <w:szCs w:val="22"/>
        </w:rPr>
        <w:object w:dxaOrig="5580" w:dyaOrig="1080" w14:anchorId="6605418D">
          <v:shape id="_x0000_i1037" type="#_x0000_t75" style="width:279.2pt;height:53.25pt" o:ole="">
            <v:imagedata r:id="rId29" o:title=""/>
          </v:shape>
          <o:OLEObject Type="Embed" ProgID="Equation.DSMT4" ShapeID="_x0000_i1037" DrawAspect="Content" ObjectID="_1677294975" r:id="rId30"/>
        </w:object>
      </w:r>
    </w:p>
    <w:p w14:paraId="4E7E5B4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pacing w:val="-4"/>
          <w:szCs w:val="22"/>
        </w:rPr>
      </w:pPr>
      <w:r w:rsidRPr="008F1805">
        <w:rPr>
          <w:rFonts w:ascii="Times New Roman" w:hAnsi="Times New Roman"/>
          <w:bCs/>
          <w:spacing w:val="-4"/>
          <w:szCs w:val="22"/>
        </w:rPr>
        <w:t>Інші формули можуть бути переписані аналогічно. Наведений вигляд формули зберігають і у випадку багатозначних (недетерм</w:t>
      </w:r>
      <w:r w:rsidRPr="008F1805">
        <w:rPr>
          <w:rFonts w:ascii="Times New Roman" w:hAnsi="Times New Roman"/>
          <w:bCs/>
          <w:spacing w:val="-4"/>
          <w:szCs w:val="22"/>
        </w:rPr>
        <w:t>і</w:t>
      </w:r>
      <w:r w:rsidRPr="008F1805">
        <w:rPr>
          <w:rFonts w:ascii="Times New Roman" w:hAnsi="Times New Roman"/>
          <w:bCs/>
          <w:spacing w:val="-4"/>
          <w:szCs w:val="22"/>
        </w:rPr>
        <w:t xml:space="preserve">нованих) функцій. Однак тут такі функції розглядати не будемо. </w:t>
      </w:r>
    </w:p>
    <w:p w14:paraId="607FBAC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>Зазначимо, що наведені формули можна було б записувати з уживанням сильної рівності, яка задає невизначеність лівої ча</w:t>
      </w:r>
      <w:r w:rsidRPr="008F1805">
        <w:rPr>
          <w:rFonts w:ascii="Times New Roman" w:hAnsi="Times New Roman"/>
          <w:bCs/>
          <w:szCs w:val="22"/>
        </w:rPr>
        <w:t>с</w:t>
      </w:r>
      <w:r w:rsidRPr="008F1805">
        <w:rPr>
          <w:rFonts w:ascii="Times New Roman" w:hAnsi="Times New Roman"/>
          <w:bCs/>
          <w:szCs w:val="22"/>
        </w:rPr>
        <w:t>тини при невизначеності правої. ■</w:t>
      </w:r>
    </w:p>
    <w:p w14:paraId="1F2C7EC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Побудована алгебра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дозволяє тепер формалізувати семантику програм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, задаючи їх функціональними в</w:t>
      </w:r>
      <w:r w:rsidRPr="008F1805">
        <w:rPr>
          <w:rFonts w:ascii="Times New Roman" w:hAnsi="Times New Roman"/>
          <w:bCs/>
          <w:szCs w:val="22"/>
        </w:rPr>
        <w:t>и</w:t>
      </w:r>
      <w:r w:rsidRPr="008F1805">
        <w:rPr>
          <w:rFonts w:ascii="Times New Roman" w:hAnsi="Times New Roman"/>
          <w:bCs/>
          <w:szCs w:val="22"/>
        </w:rPr>
        <w:t xml:space="preserve">разами (семантичними термами)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</w:t>
      </w:r>
    </w:p>
    <w:p w14:paraId="0907FA53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12" w:name="_Toc494963717"/>
    </w:p>
    <w:p w14:paraId="121B02D2" w14:textId="77777777" w:rsidR="00DA3688" w:rsidRPr="008F1805" w:rsidRDefault="00DA3688" w:rsidP="00084D57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1.3.5. Визначення семантичних термів</w:t>
      </w:r>
      <w:bookmarkEnd w:id="12"/>
    </w:p>
    <w:p w14:paraId="3147DC6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Досі ми не дуже чітко розрізняли функціональний вираз а</w:t>
      </w:r>
      <w:r w:rsidRPr="008F1805">
        <w:rPr>
          <w:rFonts w:ascii="Times New Roman" w:hAnsi="Times New Roman"/>
          <w:szCs w:val="22"/>
        </w:rPr>
        <w:t>л</w:t>
      </w:r>
      <w:r w:rsidRPr="008F1805">
        <w:rPr>
          <w:rFonts w:ascii="Times New Roman" w:hAnsi="Times New Roman"/>
          <w:szCs w:val="22"/>
        </w:rPr>
        <w:t xml:space="preserve">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і функцію, що задається цим виразом. Наприклад, запис 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 xml:space="preserve"> можна тлумачити як функцію, і тоді її можна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стосувати до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, або як вираз, і тоді, наприклад, вивчати тотожність 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). У математичній логіці таке розрі</w:t>
      </w:r>
      <w:r w:rsidRPr="008F1805">
        <w:rPr>
          <w:rFonts w:ascii="Times New Roman" w:hAnsi="Times New Roman"/>
          <w:szCs w:val="22"/>
        </w:rPr>
        <w:t>з</w:t>
      </w:r>
      <w:r w:rsidRPr="008F1805">
        <w:rPr>
          <w:rFonts w:ascii="Times New Roman" w:hAnsi="Times New Roman"/>
          <w:szCs w:val="22"/>
        </w:rPr>
        <w:t>нення роблять явним, вважаючи, що 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 xml:space="preserve"> є виразом (термом, формулою), а не функцією. Саму ж функцію, яка задається цим виразом, позначають, наприклад, 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, де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szCs w:val="22"/>
        </w:rPr>
        <w:softHyphen/>
        <w:t xml:space="preserve">– інтерпретація символів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 xml:space="preserve"> в алгебрі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. </w:t>
      </w:r>
    </w:p>
    <w:p w14:paraId="2CDF120B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Таке розрізнення можна було б зробити і для мови </w:t>
      </w:r>
      <w:r w:rsidRPr="008F1805">
        <w:rPr>
          <w:rFonts w:ascii="Times New Roman" w:hAnsi="Times New Roman"/>
          <w:bCs/>
          <w:i/>
          <w:spacing w:val="-2"/>
          <w:szCs w:val="22"/>
        </w:rPr>
        <w:t>SIPL</w:t>
      </w:r>
      <w:r w:rsidRPr="008F1805">
        <w:rPr>
          <w:rFonts w:ascii="Times New Roman" w:hAnsi="Times New Roman"/>
          <w:bCs/>
          <w:spacing w:val="-2"/>
          <w:szCs w:val="22"/>
        </w:rPr>
        <w:t>. У т</w:t>
      </w:r>
      <w:r w:rsidRPr="008F1805">
        <w:rPr>
          <w:rFonts w:ascii="Times New Roman" w:hAnsi="Times New Roman"/>
          <w:bCs/>
          <w:spacing w:val="-2"/>
          <w:szCs w:val="22"/>
        </w:rPr>
        <w:t>а</w:t>
      </w:r>
      <w:r w:rsidRPr="008F1805">
        <w:rPr>
          <w:rFonts w:ascii="Times New Roman" w:hAnsi="Times New Roman"/>
          <w:bCs/>
          <w:spacing w:val="-2"/>
          <w:szCs w:val="22"/>
        </w:rPr>
        <w:t>кому випадку д</w:t>
      </w:r>
      <w:r w:rsidRPr="008F1805">
        <w:rPr>
          <w:rFonts w:ascii="Times New Roman" w:hAnsi="Times New Roman"/>
          <w:spacing w:val="-2"/>
          <w:szCs w:val="22"/>
        </w:rPr>
        <w:t>ля опису (дескрипції) функцій, які задаються пр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t xml:space="preserve">грамами мови </w:t>
      </w:r>
      <w:r w:rsidRPr="008F1805">
        <w:rPr>
          <w:rFonts w:ascii="Times New Roman" w:hAnsi="Times New Roman"/>
          <w:bCs/>
          <w:i/>
          <w:spacing w:val="-2"/>
          <w:szCs w:val="22"/>
        </w:rPr>
        <w:t>SIPL</w:t>
      </w:r>
      <w:r w:rsidRPr="008F1805">
        <w:rPr>
          <w:rFonts w:ascii="Times New Roman" w:hAnsi="Times New Roman"/>
          <w:bCs/>
          <w:spacing w:val="-2"/>
          <w:szCs w:val="22"/>
        </w:rPr>
        <w:t xml:space="preserve">, можуть використовуватися функціональні вирази алгебри </w:t>
      </w:r>
      <w:r w:rsidRPr="008F1805">
        <w:rPr>
          <w:rFonts w:ascii="Times New Roman" w:hAnsi="Times New Roman"/>
          <w:i/>
          <w:spacing w:val="-2"/>
          <w:szCs w:val="22"/>
        </w:rPr>
        <w:t>A</w:t>
      </w:r>
      <w:r w:rsidRPr="008F1805">
        <w:rPr>
          <w:rFonts w:ascii="Times New Roman" w:hAnsi="Times New Roman"/>
          <w:spacing w:val="-2"/>
          <w:szCs w:val="22"/>
        </w:rPr>
        <w:t>_</w:t>
      </w:r>
      <w:r w:rsidRPr="008F1805">
        <w:rPr>
          <w:rFonts w:ascii="Times New Roman" w:hAnsi="Times New Roman"/>
          <w:bCs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, які називаються </w:t>
      </w:r>
      <w:r w:rsidRPr="008F1805">
        <w:rPr>
          <w:rFonts w:ascii="Times New Roman" w:hAnsi="Times New Roman"/>
          <w:i/>
          <w:spacing w:val="-2"/>
          <w:szCs w:val="22"/>
        </w:rPr>
        <w:t>термами</w:t>
      </w:r>
      <w:r w:rsidRPr="008F1805">
        <w:rPr>
          <w:rFonts w:ascii="Times New Roman" w:hAnsi="Times New Roman"/>
          <w:spacing w:val="-2"/>
          <w:szCs w:val="22"/>
        </w:rPr>
        <w:t xml:space="preserve"> цієї алгебри. </w:t>
      </w:r>
      <w:r w:rsidRPr="008F1805">
        <w:rPr>
          <w:rFonts w:ascii="Times New Roman" w:hAnsi="Times New Roman"/>
          <w:spacing w:val="-2"/>
          <w:szCs w:val="22"/>
        </w:rPr>
        <w:lastRenderedPageBreak/>
        <w:t>Такі класи термів будуються індуктивно, аналогічно класам си</w:t>
      </w:r>
      <w:r w:rsidRPr="008F1805">
        <w:rPr>
          <w:rFonts w:ascii="Times New Roman" w:hAnsi="Times New Roman"/>
          <w:spacing w:val="-2"/>
          <w:szCs w:val="22"/>
        </w:rPr>
        <w:t>н</w:t>
      </w:r>
      <w:r w:rsidRPr="008F1805">
        <w:rPr>
          <w:rFonts w:ascii="Times New Roman" w:hAnsi="Times New Roman"/>
          <w:spacing w:val="-2"/>
          <w:szCs w:val="22"/>
        </w:rPr>
        <w:t xml:space="preserve">таксичних категорій. Терми програмної алгебри будемо також називати </w:t>
      </w:r>
      <w:r w:rsidRPr="008F1805">
        <w:rPr>
          <w:rFonts w:ascii="Times New Roman" w:hAnsi="Times New Roman"/>
          <w:i/>
          <w:spacing w:val="-2"/>
          <w:szCs w:val="22"/>
        </w:rPr>
        <w:t>семантичними термами</w:t>
      </w:r>
      <w:r w:rsidRPr="008F1805">
        <w:rPr>
          <w:rFonts w:ascii="Times New Roman" w:hAnsi="Times New Roman"/>
          <w:spacing w:val="-2"/>
          <w:szCs w:val="22"/>
        </w:rPr>
        <w:t>. Ми зазвичай не будемо вик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t>ристовувати різні позначення для термів і функцій, сподіваючись, що читач із контексту зрозуміє, про яке поняття йдеться. Однак слід пам'ятати, що таке розрізнення є важливим у теорії прогр</w:t>
      </w:r>
      <w:r w:rsidRPr="008F1805">
        <w:rPr>
          <w:rFonts w:ascii="Times New Roman" w:hAnsi="Times New Roman"/>
          <w:spacing w:val="-2"/>
          <w:szCs w:val="22"/>
        </w:rPr>
        <w:t>а</w:t>
      </w:r>
      <w:r w:rsidRPr="008F1805">
        <w:rPr>
          <w:rFonts w:ascii="Times New Roman" w:hAnsi="Times New Roman"/>
          <w:spacing w:val="-2"/>
          <w:szCs w:val="22"/>
        </w:rPr>
        <w:t xml:space="preserve">мування, яка чітко виокремлює синтаксис і семантику програм. </w:t>
      </w:r>
    </w:p>
    <w:p w14:paraId="04C3F36F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Зауважимо, що можна використовувати різні визначення т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рмів алгебри, у тому числі:</w:t>
      </w:r>
    </w:p>
    <w:p w14:paraId="6C5EAF15" w14:textId="77777777" w:rsidR="00DA3688" w:rsidRPr="008F1805" w:rsidRDefault="00DA3688" w:rsidP="00A16861">
      <w:pPr>
        <w:pStyle w:val="a6"/>
        <w:numPr>
          <w:ilvl w:val="0"/>
          <w:numId w:val="8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індуктивне;</w:t>
      </w:r>
    </w:p>
    <w:p w14:paraId="076F9698" w14:textId="77777777" w:rsidR="00DA3688" w:rsidRPr="008F1805" w:rsidRDefault="00DA3688" w:rsidP="00A16861">
      <w:pPr>
        <w:pStyle w:val="a6"/>
        <w:numPr>
          <w:ilvl w:val="0"/>
          <w:numId w:val="8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рекурсивне;</w:t>
      </w:r>
    </w:p>
    <w:p w14:paraId="5EF0F04D" w14:textId="77777777" w:rsidR="00DA3688" w:rsidRPr="008F1805" w:rsidRDefault="00DA3688" w:rsidP="00A16861">
      <w:pPr>
        <w:pStyle w:val="a6"/>
        <w:numPr>
          <w:ilvl w:val="0"/>
          <w:numId w:val="8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аналітичне;</w:t>
      </w:r>
    </w:p>
    <w:p w14:paraId="5C3FA4D2" w14:textId="77777777" w:rsidR="00DA3688" w:rsidRPr="008F1805" w:rsidRDefault="00DA3688" w:rsidP="00A16861">
      <w:pPr>
        <w:pStyle w:val="a6"/>
        <w:numPr>
          <w:ilvl w:val="0"/>
          <w:numId w:val="8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БНФ;</w:t>
      </w:r>
    </w:p>
    <w:p w14:paraId="10A2E6E1" w14:textId="77777777" w:rsidR="00DA3688" w:rsidRPr="008F1805" w:rsidRDefault="00DA3688" w:rsidP="00A16861">
      <w:pPr>
        <w:pStyle w:val="a6"/>
        <w:numPr>
          <w:ilvl w:val="0"/>
          <w:numId w:val="89"/>
        </w:numPr>
        <w:tabs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графічне тощо.</w:t>
      </w:r>
    </w:p>
    <w:p w14:paraId="5480105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5000BCB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Прохання до читача побудувати індуктивне визначення мн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жини термів самостійно.</w:t>
      </w:r>
    </w:p>
    <w:p w14:paraId="4753A44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>Позначимо множини термів, які задають арифметичні вир</w:t>
      </w:r>
      <w:r w:rsidRPr="008F1805">
        <w:rPr>
          <w:rFonts w:ascii="Times New Roman" w:hAnsi="Times New Roman"/>
          <w:spacing w:val="2"/>
          <w:szCs w:val="22"/>
        </w:rPr>
        <w:t>а</w:t>
      </w:r>
      <w:r w:rsidRPr="008F1805">
        <w:rPr>
          <w:rFonts w:ascii="Times New Roman" w:hAnsi="Times New Roman"/>
          <w:spacing w:val="2"/>
          <w:szCs w:val="22"/>
        </w:rPr>
        <w:t xml:space="preserve">зи, умови, оператори (і програми) мови </w:t>
      </w:r>
      <w:r w:rsidRPr="008F1805">
        <w:rPr>
          <w:rFonts w:ascii="Times New Roman" w:hAnsi="Times New Roman"/>
          <w:i/>
          <w:spacing w:val="2"/>
          <w:szCs w:val="22"/>
        </w:rPr>
        <w:t>SIPL</w:t>
      </w:r>
      <w:r w:rsidRPr="008F1805">
        <w:rPr>
          <w:rFonts w:ascii="Times New Roman" w:hAnsi="Times New Roman"/>
          <w:spacing w:val="2"/>
          <w:szCs w:val="22"/>
        </w:rPr>
        <w:t xml:space="preserve"> відповідно як </w:t>
      </w:r>
      <w:r w:rsidRPr="008F1805">
        <w:rPr>
          <w:rFonts w:ascii="Times New Roman" w:hAnsi="Times New Roman"/>
          <w:i/>
          <w:spacing w:val="2"/>
          <w:szCs w:val="22"/>
        </w:rPr>
        <w:t>TFA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TFS</w:t>
      </w:r>
      <w:r w:rsidRPr="008F1805">
        <w:rPr>
          <w:rFonts w:ascii="Times New Roman" w:hAnsi="Times New Roman"/>
          <w:spacing w:val="2"/>
          <w:szCs w:val="22"/>
        </w:rPr>
        <w:t xml:space="preserve">. </w:t>
      </w:r>
    </w:p>
    <w:p w14:paraId="6ED1E054" w14:textId="77777777" w:rsidR="00DA3688" w:rsidRPr="008F1805" w:rsidRDefault="00DA3688" w:rsidP="00062D0A">
      <w:pPr>
        <w:pStyle w:val="3"/>
        <w:spacing w:before="0" w:after="0"/>
        <w:ind w:firstLine="284"/>
        <w:jc w:val="both"/>
        <w:rPr>
          <w:rFonts w:ascii="Times New Roman" w:hAnsi="Times New Roman"/>
        </w:rPr>
      </w:pPr>
      <w:bookmarkStart w:id="13" w:name="_Toc494963718"/>
    </w:p>
    <w:p w14:paraId="0497DAA0" w14:textId="77777777" w:rsidR="00DA3688" w:rsidRPr="008F1805" w:rsidRDefault="00DA3688" w:rsidP="00084D57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 xml:space="preserve">1.3.6. Побудова семантичного терму </w:t>
      </w:r>
    </w:p>
    <w:p w14:paraId="50AAD303" w14:textId="77777777" w:rsidR="00DA3688" w:rsidRPr="008F1805" w:rsidRDefault="00DA3688" w:rsidP="00084D57">
      <w:pPr>
        <w:pStyle w:val="3"/>
        <w:spacing w:before="0" w:after="80"/>
        <w:ind w:firstLine="0"/>
        <w:jc w:val="center"/>
        <w:rPr>
          <w:rFonts w:ascii="Century Gothic" w:hAnsi="Century Gothic"/>
          <w:szCs w:val="24"/>
        </w:rPr>
      </w:pPr>
      <w:r w:rsidRPr="008F1805">
        <w:rPr>
          <w:rFonts w:ascii="Century Gothic" w:hAnsi="Century Gothic"/>
          <w:szCs w:val="24"/>
        </w:rPr>
        <w:t>програми</w:t>
      </w:r>
      <w:bookmarkEnd w:id="13"/>
    </w:p>
    <w:p w14:paraId="446DFE5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 w:val="12"/>
          <w:szCs w:val="12"/>
        </w:rPr>
      </w:pPr>
      <w:r w:rsidRPr="008F1805">
        <w:rPr>
          <w:rFonts w:ascii="Times New Roman" w:hAnsi="Times New Roman"/>
          <w:szCs w:val="22"/>
        </w:rPr>
        <w:t xml:space="preserve">Програма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може бути перетворена на семантичний терм (терм програмної алгебри), який задає її семантику (сема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тичну функцію), перетвореннями такого типу:</w:t>
      </w:r>
    </w:p>
    <w:p w14:paraId="4AC35128" w14:textId="77777777" w:rsidR="00DA3688" w:rsidRPr="008F1805" w:rsidRDefault="00DA3688" w:rsidP="00A16861">
      <w:pPr>
        <w:pStyle w:val="a6"/>
        <w:numPr>
          <w:ilvl w:val="0"/>
          <w:numId w:val="16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TFS</w:t>
      </w:r>
      <w:r w:rsidRPr="008F1805">
        <w:rPr>
          <w:rFonts w:ascii="Times New Roman" w:hAnsi="Times New Roman"/>
          <w:szCs w:val="22"/>
        </w:rPr>
        <w:t>;</w:t>
      </w:r>
    </w:p>
    <w:p w14:paraId="420D478B" w14:textId="77777777" w:rsidR="00DA3688" w:rsidRPr="008F1805" w:rsidRDefault="00DA3688" w:rsidP="00A16861">
      <w:pPr>
        <w:pStyle w:val="a6"/>
        <w:numPr>
          <w:ilvl w:val="0"/>
          <w:numId w:val="16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TFS</w:t>
      </w:r>
      <w:r w:rsidRPr="008F1805">
        <w:rPr>
          <w:rFonts w:ascii="Times New Roman" w:hAnsi="Times New Roman"/>
          <w:szCs w:val="22"/>
        </w:rPr>
        <w:t>;</w:t>
      </w:r>
    </w:p>
    <w:p w14:paraId="127E7B70" w14:textId="77777777" w:rsidR="00DA3688" w:rsidRPr="008F1805" w:rsidRDefault="00DA3688" w:rsidP="00A16861">
      <w:pPr>
        <w:pStyle w:val="a6"/>
        <w:numPr>
          <w:ilvl w:val="0"/>
          <w:numId w:val="16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TFA</w:t>
      </w:r>
      <w:r w:rsidRPr="008F1805">
        <w:rPr>
          <w:rFonts w:ascii="Times New Roman" w:hAnsi="Times New Roman"/>
          <w:szCs w:val="22"/>
        </w:rPr>
        <w:t>;</w:t>
      </w:r>
    </w:p>
    <w:p w14:paraId="1952264C" w14:textId="77777777" w:rsidR="00DA3688" w:rsidRPr="008F1805" w:rsidRDefault="00DA3688" w:rsidP="00A16861">
      <w:pPr>
        <w:pStyle w:val="a6"/>
        <w:numPr>
          <w:ilvl w:val="0"/>
          <w:numId w:val="16"/>
        </w:numPr>
        <w:tabs>
          <w:tab w:val="clear" w:pos="4153"/>
          <w:tab w:val="clear" w:pos="8306"/>
          <w:tab w:val="left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TFB.</w:t>
      </w:r>
    </w:p>
    <w:p w14:paraId="7F93E45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4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>Ці перетворення (табл. 1.6)</w:t>
      </w:r>
      <w:r w:rsidRPr="008F1805">
        <w:rPr>
          <w:rFonts w:ascii="Times New Roman" w:hAnsi="Times New Roman"/>
          <w:spacing w:val="4"/>
          <w:szCs w:val="22"/>
          <w:lang w:val="ru-RU"/>
        </w:rPr>
        <w:t xml:space="preserve"> </w:t>
      </w:r>
      <w:r w:rsidRPr="008F1805">
        <w:rPr>
          <w:rFonts w:ascii="Times New Roman" w:hAnsi="Times New Roman"/>
          <w:spacing w:val="4"/>
          <w:szCs w:val="22"/>
        </w:rPr>
        <w:t>задаються рекурсивно (за стр</w:t>
      </w:r>
      <w:r w:rsidRPr="008F1805">
        <w:rPr>
          <w:rFonts w:ascii="Times New Roman" w:hAnsi="Times New Roman"/>
          <w:spacing w:val="4"/>
          <w:szCs w:val="22"/>
        </w:rPr>
        <w:t>у</w:t>
      </w:r>
      <w:r w:rsidRPr="008F1805">
        <w:rPr>
          <w:rFonts w:ascii="Times New Roman" w:hAnsi="Times New Roman"/>
          <w:spacing w:val="4"/>
          <w:szCs w:val="22"/>
        </w:rPr>
        <w:t>ктурою програми). Тому побудова семантичного терму зал</w:t>
      </w:r>
      <w:r w:rsidRPr="008F1805">
        <w:rPr>
          <w:rFonts w:ascii="Times New Roman" w:hAnsi="Times New Roman"/>
          <w:spacing w:val="4"/>
          <w:szCs w:val="22"/>
        </w:rPr>
        <w:t>е</w:t>
      </w:r>
      <w:r w:rsidRPr="008F1805">
        <w:rPr>
          <w:rFonts w:ascii="Times New Roman" w:hAnsi="Times New Roman"/>
          <w:spacing w:val="4"/>
          <w:szCs w:val="22"/>
        </w:rPr>
        <w:t>жить від вибору структури синтаксичного запису програми. Тут треба зважати на неоднозначність обраної нами грамат</w:t>
      </w:r>
      <w:r w:rsidRPr="008F1805">
        <w:rPr>
          <w:rFonts w:ascii="Times New Roman" w:hAnsi="Times New Roman"/>
          <w:spacing w:val="4"/>
          <w:szCs w:val="22"/>
        </w:rPr>
        <w:t>и</w:t>
      </w:r>
      <w:r w:rsidRPr="008F1805">
        <w:rPr>
          <w:rFonts w:ascii="Times New Roman" w:hAnsi="Times New Roman"/>
          <w:spacing w:val="4"/>
          <w:szCs w:val="22"/>
        </w:rPr>
        <w:t>ки, що може зумовити різну семантику програм. Для дося</w:t>
      </w:r>
      <w:r w:rsidRPr="008F1805">
        <w:rPr>
          <w:rFonts w:ascii="Times New Roman" w:hAnsi="Times New Roman"/>
          <w:spacing w:val="4"/>
          <w:szCs w:val="22"/>
        </w:rPr>
        <w:t>г</w:t>
      </w:r>
      <w:r w:rsidRPr="008F1805">
        <w:rPr>
          <w:rFonts w:ascii="Times New Roman" w:hAnsi="Times New Roman"/>
          <w:spacing w:val="4"/>
          <w:szCs w:val="22"/>
        </w:rPr>
        <w:lastRenderedPageBreak/>
        <w:t>нення однозначності треба користуватися пріоритетами оп</w:t>
      </w:r>
      <w:r w:rsidRPr="008F1805">
        <w:rPr>
          <w:rFonts w:ascii="Times New Roman" w:hAnsi="Times New Roman"/>
          <w:spacing w:val="4"/>
          <w:szCs w:val="22"/>
        </w:rPr>
        <w:t>е</w:t>
      </w:r>
      <w:r w:rsidRPr="008F1805">
        <w:rPr>
          <w:rFonts w:ascii="Times New Roman" w:hAnsi="Times New Roman"/>
          <w:spacing w:val="4"/>
          <w:szCs w:val="22"/>
        </w:rPr>
        <w:t>рацій і типом їх асоціативності.</w:t>
      </w:r>
    </w:p>
    <w:p w14:paraId="67AB8FF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3BBE863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1730C301" w14:textId="77777777" w:rsidR="00DA3688" w:rsidRPr="008F1805" w:rsidRDefault="00DA3688" w:rsidP="00BD2809">
      <w:pPr>
        <w:pStyle w:val="af7"/>
        <w:spacing w:after="8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1.6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2"/>
        <w:gridCol w:w="1407"/>
      </w:tblGrid>
      <w:tr w:rsidR="00DA3688" w:rsidRPr="008F1805" w14:paraId="172700FB" w14:textId="77777777" w:rsidTr="00CB54B6">
        <w:trPr>
          <w:jc w:val="center"/>
        </w:trPr>
        <w:tc>
          <w:tcPr>
            <w:tcW w:w="3890" w:type="pct"/>
            <w:vAlign w:val="center"/>
          </w:tcPr>
          <w:p w14:paraId="44B5C5F8" w14:textId="77777777" w:rsidR="00DA3688" w:rsidRPr="008F1805" w:rsidRDefault="00DA3688" w:rsidP="00BD2809">
            <w:pPr>
              <w:pStyle w:val="a6"/>
              <w:tabs>
                <w:tab w:val="left" w:pos="960"/>
              </w:tabs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Правило заміни</w:t>
            </w:r>
          </w:p>
        </w:tc>
        <w:tc>
          <w:tcPr>
            <w:tcW w:w="1110" w:type="pct"/>
            <w:vAlign w:val="center"/>
          </w:tcPr>
          <w:p w14:paraId="0C789550" w14:textId="77777777" w:rsidR="00DA3688" w:rsidRPr="008F1805" w:rsidRDefault="00DA3688" w:rsidP="00BD2809">
            <w:pPr>
              <w:pStyle w:val="a6"/>
              <w:tabs>
                <w:tab w:val="left" w:pos="960"/>
              </w:tabs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Номер</w:t>
            </w:r>
          </w:p>
          <w:p w14:paraId="0904C5DA" w14:textId="77777777" w:rsidR="00DA3688" w:rsidRPr="008F1805" w:rsidRDefault="00DA3688" w:rsidP="00BD2809">
            <w:pPr>
              <w:pStyle w:val="a6"/>
              <w:tabs>
                <w:tab w:val="left" w:pos="960"/>
              </w:tabs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правила</w:t>
            </w:r>
          </w:p>
        </w:tc>
      </w:tr>
      <w:tr w:rsidR="00DA3688" w:rsidRPr="008F1805" w14:paraId="713643A9" w14:textId="77777777" w:rsidTr="00CB54B6">
        <w:trPr>
          <w:jc w:val="center"/>
        </w:trPr>
        <w:tc>
          <w:tcPr>
            <w:tcW w:w="5000" w:type="pct"/>
            <w:gridSpan w:val="2"/>
          </w:tcPr>
          <w:p w14:paraId="4E5D6D48" w14:textId="77777777" w:rsidR="00DA3688" w:rsidRPr="008F1805" w:rsidRDefault="00DA3688" w:rsidP="00C54753">
            <w:pPr>
              <w:pStyle w:val="a6"/>
              <w:tabs>
                <w:tab w:val="clear" w:pos="4153"/>
                <w:tab w:val="clear" w:pos="8306"/>
                <w:tab w:val="left" w:pos="960"/>
              </w:tabs>
              <w:spacing w:before="120"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Prog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</w:tc>
      </w:tr>
      <w:tr w:rsidR="00DA3688" w:rsidRPr="008F1805" w14:paraId="4B9B667F" w14:textId="77777777" w:rsidTr="00CB54B6">
        <w:trPr>
          <w:jc w:val="center"/>
        </w:trPr>
        <w:tc>
          <w:tcPr>
            <w:tcW w:w="3890" w:type="pct"/>
          </w:tcPr>
          <w:p w14:paraId="49CEA8CC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begin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end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</w:tc>
        <w:tc>
          <w:tcPr>
            <w:tcW w:w="1110" w:type="pct"/>
          </w:tcPr>
          <w:p w14:paraId="182E846F" w14:textId="77777777" w:rsidR="00DA3688" w:rsidRPr="008F1805" w:rsidRDefault="00DA3688" w:rsidP="001227D3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Prog</w:t>
            </w:r>
          </w:p>
        </w:tc>
      </w:tr>
      <w:tr w:rsidR="00DA3688" w:rsidRPr="008F1805" w14:paraId="648943F4" w14:textId="77777777" w:rsidTr="00CB54B6">
        <w:trPr>
          <w:jc w:val="center"/>
        </w:trPr>
        <w:tc>
          <w:tcPr>
            <w:tcW w:w="5000" w:type="pct"/>
            <w:gridSpan w:val="2"/>
          </w:tcPr>
          <w:p w14:paraId="23B7FD9D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</w:tc>
      </w:tr>
      <w:tr w:rsidR="00DA3688" w:rsidRPr="008F1805" w14:paraId="254CA6F3" w14:textId="77777777" w:rsidTr="00CB54B6">
        <w:trPr>
          <w:jc w:val="center"/>
        </w:trPr>
        <w:tc>
          <w:tcPr>
            <w:tcW w:w="3890" w:type="pct"/>
          </w:tcPr>
          <w:p w14:paraId="0100D245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:=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178F4064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;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B7"/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6DA5ECF5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val="en-US"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if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then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else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 xml:space="preserve"> </w:t>
            </w:r>
          </w:p>
          <w:p w14:paraId="118053ED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=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03206FF6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while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do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0E73E113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b/>
                <w:bCs/>
                <w:iCs/>
                <w:sz w:val="20"/>
                <w:lang w:eastAsia="ru-RU"/>
              </w:rPr>
              <w:t>begin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iCs/>
                <w:sz w:val="20"/>
                <w:lang w:eastAsia="ru-RU"/>
              </w:rPr>
              <w:t>end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0E8E4BEE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id</w:t>
            </w:r>
          </w:p>
        </w:tc>
        <w:tc>
          <w:tcPr>
            <w:tcW w:w="1110" w:type="pct"/>
          </w:tcPr>
          <w:p w14:paraId="0403B285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</w:p>
          <w:p w14:paraId="1CE44F9E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Seq</w:t>
            </w:r>
          </w:p>
          <w:p w14:paraId="7DCF15D2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</w:p>
          <w:p w14:paraId="0C8506B0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i/>
                <w:sz w:val="20"/>
                <w:lang w:eastAsia="ru-RU"/>
              </w:rPr>
            </w:pPr>
          </w:p>
          <w:p w14:paraId="665E48E7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</w:p>
          <w:p w14:paraId="4A1FC43F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BE</w:t>
            </w:r>
          </w:p>
          <w:p w14:paraId="3FB8882B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after="120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</w:p>
        </w:tc>
      </w:tr>
      <w:tr w:rsidR="00DA3688" w:rsidRPr="008F1805" w14:paraId="02A67EC9" w14:textId="77777777" w:rsidTr="00CB54B6">
        <w:trPr>
          <w:jc w:val="center"/>
        </w:trPr>
        <w:tc>
          <w:tcPr>
            <w:tcW w:w="5000" w:type="pct"/>
            <w:gridSpan w:val="2"/>
          </w:tcPr>
          <w:p w14:paraId="08AD7D24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Aexp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</w:tc>
      </w:tr>
      <w:tr w:rsidR="00DA3688" w:rsidRPr="008F1805" w14:paraId="66F60895" w14:textId="77777777" w:rsidTr="00CB54B6">
        <w:trPr>
          <w:jc w:val="center"/>
        </w:trPr>
        <w:tc>
          <w:tcPr>
            <w:tcW w:w="3890" w:type="pct"/>
          </w:tcPr>
          <w:p w14:paraId="485A9B0B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position w:val="-6"/>
                <w:sz w:val="20"/>
                <w:lang w:eastAsia="ru-RU"/>
              </w:rPr>
              <w:object w:dxaOrig="220" w:dyaOrig="340" w14:anchorId="72B09DE7">
                <v:shape id="_x0000_i1038" type="#_x0000_t75" style="width:8.8pt;height:14.35pt" o:ole="">
                  <v:imagedata r:id="rId31" o:title=""/>
                </v:shape>
                <o:OLEObject Type="Embed" ProgID="Equation.DSMT4" ShapeID="_x0000_i1038" DrawAspect="Content" ObjectID="_1677294976" r:id="rId32"/>
              </w:object>
            </w:r>
          </w:p>
          <w:p w14:paraId="56FACD6A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E"/>
            </w:r>
          </w:p>
          <w:p w14:paraId="6EA732DF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+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add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1F578D46" w14:textId="5CE89F12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–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sub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7CD37E6F" w14:textId="0E384066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2A"/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mult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58A65784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</w:tc>
        <w:tc>
          <w:tcPr>
            <w:tcW w:w="1110" w:type="pct"/>
          </w:tcPr>
          <w:p w14:paraId="00785213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40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Num</w:t>
            </w:r>
          </w:p>
          <w:p w14:paraId="22F164B1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Var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Add</w:t>
            </w:r>
          </w:p>
          <w:p w14:paraId="21B0A036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Sub</w:t>
            </w:r>
          </w:p>
          <w:p w14:paraId="0FFF08A8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Mult</w:t>
            </w:r>
          </w:p>
          <w:p w14:paraId="45FBC65F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Par</w:t>
            </w:r>
          </w:p>
        </w:tc>
      </w:tr>
      <w:tr w:rsidR="00DA3688" w:rsidRPr="008F1805" w14:paraId="25E3586D" w14:textId="77777777" w:rsidTr="00CB54B6">
        <w:trPr>
          <w:jc w:val="center"/>
        </w:trPr>
        <w:tc>
          <w:tcPr>
            <w:tcW w:w="5000" w:type="pct"/>
            <w:gridSpan w:val="2"/>
          </w:tcPr>
          <w:p w14:paraId="07B42B07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 w:after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Bexp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</w:tc>
      </w:tr>
      <w:tr w:rsidR="00DA3688" w:rsidRPr="008F1805" w14:paraId="01C08180" w14:textId="77777777" w:rsidTr="00CB54B6">
        <w:trPr>
          <w:jc w:val="center"/>
        </w:trPr>
        <w:tc>
          <w:tcPr>
            <w:tcW w:w="3890" w:type="pct"/>
          </w:tcPr>
          <w:p w14:paraId="1DC41FDF" w14:textId="1F0B4D04" w:rsidR="00DA3688" w:rsidRPr="008F1805" w:rsidRDefault="00DA3688" w:rsidP="00C54753">
            <w:pPr>
              <w:pStyle w:val="a6"/>
              <w:tabs>
                <w:tab w:val="left" w:pos="960"/>
              </w:tabs>
              <w:spacing w:before="120"/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="00A30876"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b/>
                <w:bCs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eq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0807726D" w14:textId="0F9662A1" w:rsidR="00DA3688" w:rsidRPr="008F1805" w:rsidRDefault="00DA3688" w:rsidP="00C54753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="00A30876"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i/>
                <w:sz w:val="20"/>
                <w:lang w:eastAsia="ru-RU"/>
              </w:rPr>
              <w:t>&gt;</w:t>
            </w:r>
            <w:r w:rsidR="00A30876" w:rsidRPr="008F1805">
              <w:rPr>
                <w:rFonts w:ascii="Times New Roman" w:hAnsi="Times New Roman"/>
                <w:b/>
                <w:bCs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20BD6CDB" w14:textId="17527B9B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="00A30876" w:rsidRPr="008F1805">
              <w:rPr>
                <w:rFonts w:ascii="Times New Roman" w:hAnsi="Times New Roman"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sz w:val="20"/>
                <w:lang w:eastAsia="ru-RU"/>
              </w:rPr>
              <w:sym w:font="Symbol" w:char="F0DA"/>
            </w:r>
            <w:r w:rsidR="00A30876" w:rsidRPr="008F1805">
              <w:rPr>
                <w:rFonts w:ascii="Times New Roman" w:hAnsi="Times New Roman"/>
                <w:b/>
                <w:bCs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or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),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1E05DC50" w14:textId="525C96DD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8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vertAlign w:val="super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neg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</w:p>
          <w:p w14:paraId="61E198DD" w14:textId="084D2229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))</w:t>
            </w:r>
            <w:r w:rsidR="00A30876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</w:tc>
        <w:tc>
          <w:tcPr>
            <w:tcW w:w="1110" w:type="pct"/>
          </w:tcPr>
          <w:p w14:paraId="26B25225" w14:textId="77777777" w:rsidR="00DA3688" w:rsidRPr="008F1805" w:rsidRDefault="00DA3688" w:rsidP="00A30876">
            <w:pPr>
              <w:pStyle w:val="a6"/>
              <w:tabs>
                <w:tab w:val="left" w:pos="960"/>
              </w:tabs>
              <w:spacing w:before="160"/>
              <w:ind w:firstLine="28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eq</w:t>
            </w:r>
          </w:p>
          <w:p w14:paraId="22061296" w14:textId="77777777" w:rsidR="00DA3688" w:rsidRPr="008F1805" w:rsidRDefault="00DA3688" w:rsidP="00C54753">
            <w:pPr>
              <w:pStyle w:val="a6"/>
              <w:tabs>
                <w:tab w:val="left" w:pos="960"/>
              </w:tabs>
              <w:ind w:firstLine="28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gr</w:t>
            </w:r>
          </w:p>
          <w:p w14:paraId="5E03C05C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or</w:t>
            </w:r>
          </w:p>
          <w:p w14:paraId="50F76848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neg</w:t>
            </w:r>
          </w:p>
          <w:p w14:paraId="3E686A59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Par</w:t>
            </w:r>
          </w:p>
          <w:p w14:paraId="46C4AA27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ind w:firstLine="284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</w:tbl>
    <w:p w14:paraId="5134AB1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6C9590C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Наведені правила слід розглядати як загальні правила, які в логіці називають </w:t>
      </w:r>
      <w:r w:rsidRPr="008F1805">
        <w:rPr>
          <w:rFonts w:ascii="Times New Roman" w:hAnsi="Times New Roman"/>
          <w:i/>
          <w:szCs w:val="22"/>
        </w:rPr>
        <w:t>схемами правил</w:t>
      </w:r>
      <w:r w:rsidRPr="008F1805">
        <w:rPr>
          <w:rFonts w:ascii="Times New Roman" w:hAnsi="Times New Roman"/>
          <w:szCs w:val="22"/>
        </w:rPr>
        <w:t xml:space="preserve">. Щоб із </w:t>
      </w:r>
      <w:r w:rsidRPr="008F1805">
        <w:rPr>
          <w:rFonts w:ascii="Times New Roman" w:hAnsi="Times New Roman"/>
          <w:i/>
          <w:szCs w:val="22"/>
        </w:rPr>
        <w:t>загального</w:t>
      </w:r>
      <w:r w:rsidRPr="008F1805">
        <w:rPr>
          <w:rFonts w:ascii="Times New Roman" w:hAnsi="Times New Roman"/>
          <w:szCs w:val="22"/>
        </w:rPr>
        <w:t xml:space="preserve"> правила (метаправила) отримати </w:t>
      </w:r>
      <w:r w:rsidRPr="008F1805">
        <w:rPr>
          <w:rFonts w:ascii="Times New Roman" w:hAnsi="Times New Roman"/>
          <w:i/>
          <w:szCs w:val="22"/>
        </w:rPr>
        <w:t>конкретне</w:t>
      </w:r>
      <w:r w:rsidRPr="008F1805">
        <w:rPr>
          <w:rFonts w:ascii="Times New Roman" w:hAnsi="Times New Roman"/>
          <w:szCs w:val="22"/>
        </w:rPr>
        <w:t xml:space="preserve"> (об'єктне) правило, слід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мість синтаксичних метасимволів, таких як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, під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>тавити конкретні синтаксичні елементи (записи), наприклад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мість </w:t>
      </w:r>
      <w:r w:rsidRPr="008F1805">
        <w:rPr>
          <w:rFonts w:ascii="Times New Roman" w:hAnsi="Times New Roman"/>
          <w:i/>
          <w:szCs w:val="22"/>
        </w:rPr>
        <w:t xml:space="preserve">a </w:t>
      </w:r>
      <w:r w:rsidRPr="008F1805">
        <w:rPr>
          <w:rFonts w:ascii="Times New Roman" w:hAnsi="Times New Roman"/>
          <w:szCs w:val="22"/>
        </w:rPr>
        <w:t xml:space="preserve">підставити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–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замість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і т. д. Далі ліва ча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>тина конкретного правила замінюється на його праву частину і т. д.</w:t>
      </w:r>
    </w:p>
    <w:p w14:paraId="40DF8B2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 xml:space="preserve">Приклад 1.2. </w:t>
      </w:r>
      <w:r w:rsidRPr="008F1805">
        <w:rPr>
          <w:rFonts w:ascii="Times New Roman" w:hAnsi="Times New Roman"/>
          <w:bCs/>
          <w:szCs w:val="22"/>
        </w:rPr>
        <w:t xml:space="preserve">Побудуємо семантичний терм виразу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 xml:space="preserve">. Побудова терму полягає в обчисленні значення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). Щоб зробити перший крок такого обчислення, треба знайти правило, ліва частина якого буде збігатися із записом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 при відповідній конкретизації цього правила. Такий процес називається </w:t>
      </w:r>
      <w:r w:rsidRPr="008F1805">
        <w:rPr>
          <w:rFonts w:ascii="Times New Roman" w:hAnsi="Times New Roman"/>
          <w:i/>
          <w:szCs w:val="22"/>
        </w:rPr>
        <w:t>уніфікацією</w:t>
      </w:r>
      <w:r w:rsidRPr="008F1805">
        <w:rPr>
          <w:rFonts w:ascii="Times New Roman" w:hAnsi="Times New Roman"/>
          <w:szCs w:val="22"/>
        </w:rPr>
        <w:t xml:space="preserve"> двох записів (термів). У нашому випадку можлива уніфікація з лівою частиною правил </w:t>
      </w: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. У першому випадку уніфікація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 та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) можлива при заміні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1 </w:t>
      </w:r>
      <w:r w:rsidRPr="008F1805">
        <w:rPr>
          <w:rFonts w:ascii="Times New Roman" w:hAnsi="Times New Roman"/>
          <w:szCs w:val="22"/>
        </w:rPr>
        <w:t xml:space="preserve">на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zCs w:val="22"/>
        </w:rPr>
        <w:t xml:space="preserve">на 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 xml:space="preserve">, а в другому – уніфікація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 та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sym w:font="Symbol" w:char="F02A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) можлива при заміні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1 </w:t>
      </w:r>
      <w:r w:rsidRPr="008F1805">
        <w:rPr>
          <w:rFonts w:ascii="Times New Roman" w:hAnsi="Times New Roman"/>
          <w:szCs w:val="22"/>
        </w:rPr>
        <w:t xml:space="preserve">на </w:t>
      </w:r>
      <w:r w:rsidRPr="008F1805">
        <w:rPr>
          <w:rFonts w:ascii="Times New Roman" w:hAnsi="Times New Roman"/>
          <w:bCs/>
          <w:i/>
          <w:szCs w:val="22"/>
        </w:rPr>
        <w:t>X </w:t>
      </w:r>
      <w:r w:rsidRPr="008F1805">
        <w:rPr>
          <w:rFonts w:ascii="Times New Roman" w:hAnsi="Times New Roman"/>
          <w:bCs/>
          <w:szCs w:val="22"/>
        </w:rPr>
        <w:t>+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zCs w:val="22"/>
        </w:rPr>
        <w:t xml:space="preserve">на 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 xml:space="preserve">. Наведені заміни (підстановки) називаються </w:t>
      </w:r>
      <w:r w:rsidRPr="008F1805">
        <w:rPr>
          <w:rFonts w:ascii="Times New Roman" w:hAnsi="Times New Roman"/>
          <w:bCs/>
          <w:i/>
          <w:spacing w:val="-4"/>
          <w:szCs w:val="22"/>
        </w:rPr>
        <w:t>уніфікаторами</w:t>
      </w:r>
      <w:r w:rsidRPr="008F1805">
        <w:rPr>
          <w:rFonts w:ascii="Times New Roman" w:hAnsi="Times New Roman"/>
          <w:bCs/>
          <w:spacing w:val="-4"/>
          <w:szCs w:val="22"/>
        </w:rPr>
        <w:t xml:space="preserve"> і зазвичай по</w:t>
      </w:r>
      <w:r w:rsidRPr="008F1805">
        <w:rPr>
          <w:rFonts w:ascii="Times New Roman" w:hAnsi="Times New Roman"/>
          <w:bCs/>
          <w:spacing w:val="-4"/>
          <w:szCs w:val="22"/>
        </w:rPr>
        <w:t>з</w:t>
      </w:r>
      <w:r w:rsidRPr="008F1805">
        <w:rPr>
          <w:rFonts w:ascii="Times New Roman" w:hAnsi="Times New Roman"/>
          <w:bCs/>
          <w:spacing w:val="-4"/>
          <w:szCs w:val="22"/>
        </w:rPr>
        <w:t>начаються [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-4"/>
          <w:szCs w:val="22"/>
        </w:rPr>
        <w:t>/</w:t>
      </w:r>
      <w:r w:rsidRPr="008F1805">
        <w:rPr>
          <w:rFonts w:ascii="Times New Roman" w:hAnsi="Times New Roman"/>
          <w:bCs/>
          <w:i/>
          <w:spacing w:val="-4"/>
          <w:szCs w:val="22"/>
        </w:rPr>
        <w:t>X</w:t>
      </w:r>
      <w:r w:rsidRPr="008F1805">
        <w:rPr>
          <w:rFonts w:ascii="Times New Roman" w:hAnsi="Times New Roman"/>
          <w:bCs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pacing w:val="-4"/>
          <w:szCs w:val="22"/>
        </w:rPr>
        <w:t>/</w:t>
      </w:r>
      <w:r w:rsidRPr="008F1805">
        <w:rPr>
          <w:rFonts w:ascii="Times New Roman" w:hAnsi="Times New Roman"/>
          <w:bCs/>
          <w:i/>
          <w:spacing w:val="-4"/>
          <w:szCs w:val="22"/>
        </w:rPr>
        <w:t>Y</w:t>
      </w:r>
      <w:r w:rsidRPr="008F1805">
        <w:rPr>
          <w:rFonts w:ascii="Times New Roman" w:hAnsi="Times New Roman"/>
          <w:bCs/>
          <w:spacing w:val="-4"/>
          <w:szCs w:val="22"/>
        </w:rPr>
        <w:t>*</w:t>
      </w:r>
      <w:r w:rsidRPr="008F1805">
        <w:rPr>
          <w:rFonts w:ascii="Times New Roman" w:hAnsi="Times New Roman"/>
          <w:bCs/>
          <w:i/>
          <w:spacing w:val="-4"/>
          <w:szCs w:val="22"/>
        </w:rPr>
        <w:t>Z</w:t>
      </w:r>
      <w:r w:rsidRPr="008F1805">
        <w:rPr>
          <w:rFonts w:ascii="Times New Roman" w:hAnsi="Times New Roman"/>
          <w:bCs/>
          <w:spacing w:val="-4"/>
          <w:szCs w:val="22"/>
        </w:rPr>
        <w:t xml:space="preserve">] </w:t>
      </w:r>
      <w:r w:rsidRPr="008F1805">
        <w:rPr>
          <w:rFonts w:ascii="Times New Roman" w:hAnsi="Times New Roman"/>
          <w:spacing w:val="-4"/>
          <w:szCs w:val="22"/>
        </w:rPr>
        <w:t xml:space="preserve">та </w:t>
      </w:r>
      <w:r w:rsidRPr="008F1805">
        <w:rPr>
          <w:rFonts w:ascii="Times New Roman" w:hAnsi="Times New Roman"/>
          <w:bCs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-4"/>
          <w:szCs w:val="22"/>
        </w:rPr>
        <w:t>/</w:t>
      </w:r>
      <w:r w:rsidRPr="008F1805">
        <w:rPr>
          <w:rFonts w:ascii="Times New Roman" w:hAnsi="Times New Roman"/>
          <w:bCs/>
          <w:i/>
          <w:spacing w:val="-4"/>
          <w:szCs w:val="22"/>
        </w:rPr>
        <w:t>X</w:t>
      </w:r>
      <w:r w:rsidRPr="008F1805">
        <w:rPr>
          <w:rFonts w:ascii="Times New Roman" w:hAnsi="Times New Roman"/>
          <w:bCs/>
          <w:spacing w:val="-4"/>
          <w:szCs w:val="22"/>
        </w:rPr>
        <w:t>+</w:t>
      </w:r>
      <w:r w:rsidRPr="008F1805">
        <w:rPr>
          <w:rFonts w:ascii="Times New Roman" w:hAnsi="Times New Roman"/>
          <w:bCs/>
          <w:i/>
          <w:spacing w:val="-4"/>
          <w:szCs w:val="22"/>
        </w:rPr>
        <w:t>Y</w:t>
      </w:r>
      <w:r w:rsidRPr="008F1805">
        <w:rPr>
          <w:rFonts w:ascii="Times New Roman" w:hAnsi="Times New Roman"/>
          <w:bCs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a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pacing w:val="-4"/>
          <w:szCs w:val="22"/>
        </w:rPr>
        <w:t>/</w:t>
      </w:r>
      <w:r w:rsidRPr="008F1805">
        <w:rPr>
          <w:rFonts w:ascii="Times New Roman" w:hAnsi="Times New Roman"/>
          <w:bCs/>
          <w:i/>
          <w:spacing w:val="-4"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>] або [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 xml:space="preserve">]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bCs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>]. Зазначимо, що друга уніфікація порушує пріоритет операцій, тому розглядатимемо лише першу. Застос</w:t>
      </w:r>
      <w:r w:rsidRPr="008F1805">
        <w:rPr>
          <w:rFonts w:ascii="Times New Roman" w:hAnsi="Times New Roman"/>
          <w:bCs/>
          <w:szCs w:val="22"/>
        </w:rPr>
        <w:t>у</w:t>
      </w:r>
      <w:r w:rsidRPr="008F1805">
        <w:rPr>
          <w:rFonts w:ascii="Times New Roman" w:hAnsi="Times New Roman"/>
          <w:bCs/>
          <w:szCs w:val="22"/>
        </w:rPr>
        <w:t xml:space="preserve">вання першого уніфікатора до правила </w:t>
      </w: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 породжує таке конкретне (об'єктне) правило: </w:t>
      </w:r>
    </w:p>
    <w:p w14:paraId="5AE9B91F" w14:textId="451486E8" w:rsidR="00DA3688" w:rsidRPr="008F1805" w:rsidRDefault="00DA3688" w:rsidP="00BD2809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 =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)).</w:t>
      </w:r>
    </w:p>
    <w:p w14:paraId="536FBA52" w14:textId="3F885E54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Застосування цього правила дозволяє перетворити запис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 на запис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)). Останній запис містить два підзаписи: (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 та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)), до яких можна застосувати перетворення. Підз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пис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 уніфікується з лівою частиною правила </w:t>
      </w: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t xml:space="preserve"> за допомогою уніфікатора 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/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], а підзапис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 – із </w:t>
      </w: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 за допомогою уніфікатора </w:t>
      </w:r>
      <w:r w:rsidRPr="008F1805">
        <w:rPr>
          <w:rFonts w:ascii="Times New Roman" w:hAnsi="Times New Roman"/>
          <w:bCs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/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/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bCs/>
          <w:szCs w:val="22"/>
        </w:rPr>
        <w:t>]</w:t>
      </w:r>
      <w:r w:rsidRPr="008F1805">
        <w:rPr>
          <w:rFonts w:ascii="Times New Roman" w:hAnsi="Times New Roman"/>
          <w:szCs w:val="22"/>
        </w:rPr>
        <w:t>. Застосування цих уніфікаторів породжує два нові конкретні правила:</w:t>
      </w:r>
    </w:p>
    <w:p w14:paraId="004BB06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Var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 =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 та </w:t>
      </w:r>
    </w:p>
    <w:p w14:paraId="72BA7C3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NS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)).</w:t>
      </w:r>
    </w:p>
    <w:p w14:paraId="773C10F0" w14:textId="77777777" w:rsidR="00DA3688" w:rsidRPr="008F1805" w:rsidRDefault="00DA3688" w:rsidP="009B23CE">
      <w:pPr>
        <w:pStyle w:val="a6"/>
        <w:tabs>
          <w:tab w:val="left" w:pos="960"/>
        </w:tabs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Застосовуючи їх до виразу 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 </w:t>
      </w:r>
      <w:r w:rsidRPr="008F1805">
        <w:rPr>
          <w:rFonts w:ascii="Times New Roman" w:hAnsi="Times New Roman"/>
          <w:bCs/>
          <w:szCs w:val="22"/>
        </w:rPr>
        <w:t>*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 xml:space="preserve">)) отримаємо 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))). Залиш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лося </w:t>
      </w:r>
      <w:r w:rsidRPr="008F1805">
        <w:rPr>
          <w:rFonts w:ascii="Times New Roman" w:hAnsi="Times New Roman"/>
          <w:spacing w:val="4"/>
          <w:szCs w:val="22"/>
        </w:rPr>
        <w:t xml:space="preserve">конкретизувати правило </w:t>
      </w:r>
      <w:r w:rsidRPr="008F1805">
        <w:rPr>
          <w:rFonts w:ascii="Times New Roman" w:hAnsi="Times New Roman"/>
          <w:i/>
          <w:spacing w:val="4"/>
          <w:szCs w:val="22"/>
        </w:rPr>
        <w:t>NS</w:t>
      </w:r>
      <w:r w:rsidRPr="008F1805">
        <w:rPr>
          <w:rFonts w:ascii="Times New Roman" w:hAnsi="Times New Roman"/>
          <w:spacing w:val="4"/>
          <w:szCs w:val="22"/>
        </w:rPr>
        <w:t>_</w:t>
      </w:r>
      <w:r w:rsidRPr="008F1805">
        <w:rPr>
          <w:rFonts w:ascii="Times New Roman" w:hAnsi="Times New Roman"/>
          <w:i/>
          <w:spacing w:val="4"/>
          <w:szCs w:val="22"/>
        </w:rPr>
        <w:t>A</w:t>
      </w:r>
      <w:r w:rsidRPr="008F1805">
        <w:rPr>
          <w:rFonts w:ascii="Times New Roman" w:hAnsi="Times New Roman"/>
          <w:spacing w:val="4"/>
          <w:szCs w:val="22"/>
        </w:rPr>
        <w:t>_</w:t>
      </w:r>
      <w:r w:rsidRPr="008F1805">
        <w:rPr>
          <w:rFonts w:ascii="Times New Roman" w:hAnsi="Times New Roman"/>
          <w:i/>
          <w:spacing w:val="4"/>
          <w:szCs w:val="22"/>
        </w:rPr>
        <w:t>Var</w:t>
      </w:r>
      <w:r w:rsidRPr="008F1805">
        <w:rPr>
          <w:rFonts w:ascii="Times New Roman" w:hAnsi="Times New Roman"/>
          <w:spacing w:val="4"/>
          <w:szCs w:val="22"/>
        </w:rPr>
        <w:t>, щоб отримати ост</w:t>
      </w:r>
      <w:r w:rsidRPr="008F1805">
        <w:rPr>
          <w:rFonts w:ascii="Times New Roman" w:hAnsi="Times New Roman"/>
          <w:spacing w:val="4"/>
          <w:szCs w:val="22"/>
        </w:rPr>
        <w:t>а</w:t>
      </w:r>
      <w:r w:rsidRPr="008F1805">
        <w:rPr>
          <w:rFonts w:ascii="Times New Roman" w:hAnsi="Times New Roman"/>
          <w:spacing w:val="4"/>
          <w:szCs w:val="22"/>
        </w:rPr>
        <w:t>точний результат:</w:t>
      </w:r>
    </w:p>
    <w:p w14:paraId="5662B003" w14:textId="2084ACEF" w:rsidR="00DA3688" w:rsidRPr="008F1805" w:rsidRDefault="00DA3688" w:rsidP="009B23CE">
      <w:pPr>
        <w:pStyle w:val="a6"/>
        <w:tabs>
          <w:tab w:val="left" w:pos="960"/>
        </w:tabs>
        <w:spacing w:before="40" w:after="40" w:line="228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+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bCs/>
          <w:i/>
          <w:szCs w:val="22"/>
          <w:lang w:val="en-US"/>
        </w:rPr>
        <w:t> </w:t>
      </w:r>
      <w:r w:rsidRPr="008F1805">
        <w:rPr>
          <w:rFonts w:ascii="Times New Roman" w:hAnsi="Times New Roman"/>
          <w:bCs/>
          <w:szCs w:val="22"/>
        </w:rPr>
        <w:t>*</w:t>
      </w:r>
      <w:r w:rsidRPr="008F1805">
        <w:rPr>
          <w:rFonts w:ascii="Times New Roman" w:hAnsi="Times New Roman"/>
          <w:bCs/>
          <w:szCs w:val="22"/>
          <w:lang w:val="en-US"/>
        </w:rPr>
        <w:t> 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2423C3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Y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Z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</w:t>
      </w:r>
      <w:r w:rsidR="00357BDC" w:rsidRPr="008F1805">
        <w:rPr>
          <w:rFonts w:ascii="Times New Roman" w:hAnsi="Times New Roman"/>
          <w:szCs w:val="22"/>
          <w:lang w:val="en-US"/>
        </w:rPr>
        <w:t>.</w:t>
      </w:r>
      <w:r w:rsidRPr="008F1805">
        <w:rPr>
          <w:rFonts w:ascii="Times New Roman" w:hAnsi="Times New Roman"/>
          <w:spacing w:val="-2"/>
          <w:vertAlign w:val="subscript"/>
        </w:rPr>
        <w:t>▄</w:t>
      </w:r>
    </w:p>
    <w:p w14:paraId="2307416D" w14:textId="77777777" w:rsidR="00DA3688" w:rsidRPr="008F1805" w:rsidRDefault="00DA3688" w:rsidP="009B23CE">
      <w:pPr>
        <w:pStyle w:val="a6"/>
        <w:tabs>
          <w:tab w:val="left" w:pos="960"/>
        </w:tabs>
        <w:spacing w:line="228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>Отже, процес побудови семантичного терму програми пол</w:t>
      </w:r>
      <w:r w:rsidRPr="008F1805">
        <w:rPr>
          <w:rFonts w:ascii="Times New Roman" w:hAnsi="Times New Roman"/>
          <w:szCs w:val="22"/>
        </w:rPr>
        <w:t>я</w:t>
      </w:r>
      <w:r w:rsidRPr="008F1805">
        <w:rPr>
          <w:rFonts w:ascii="Times New Roman" w:hAnsi="Times New Roman"/>
          <w:szCs w:val="22"/>
        </w:rPr>
        <w:t>гає в послідовному перетворенні запису, для якого будується семантичний терм. Ці перетворення вимагають таких дій:</w:t>
      </w:r>
    </w:p>
    <w:p w14:paraId="6865C05F" w14:textId="77777777" w:rsidR="00DA3688" w:rsidRPr="008F1805" w:rsidRDefault="00DA3688" w:rsidP="00A16861">
      <w:pPr>
        <w:pStyle w:val="a6"/>
        <w:numPr>
          <w:ilvl w:val="0"/>
          <w:numId w:val="76"/>
        </w:numPr>
        <w:tabs>
          <w:tab w:val="left" w:pos="540"/>
        </w:tabs>
        <w:spacing w:line="228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вибір загального правила, яке можна застосувати до підз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пису поточного виразу з урахуванням пріоритету операцій;</w:t>
      </w:r>
    </w:p>
    <w:p w14:paraId="2291EB2F" w14:textId="77777777" w:rsidR="00DA3688" w:rsidRPr="008F1805" w:rsidRDefault="00DA3688" w:rsidP="00A16861">
      <w:pPr>
        <w:pStyle w:val="a6"/>
        <w:numPr>
          <w:ilvl w:val="0"/>
          <w:numId w:val="76"/>
        </w:numPr>
        <w:tabs>
          <w:tab w:val="left" w:pos="540"/>
        </w:tabs>
        <w:spacing w:line="228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знаходження уніфікатора лівої частини правила з обраним підзаписом;</w:t>
      </w:r>
    </w:p>
    <w:p w14:paraId="52F8286A" w14:textId="77777777" w:rsidR="00DA3688" w:rsidRPr="008F1805" w:rsidRDefault="00DA3688" w:rsidP="00A16861">
      <w:pPr>
        <w:pStyle w:val="a6"/>
        <w:numPr>
          <w:ilvl w:val="0"/>
          <w:numId w:val="76"/>
        </w:numPr>
        <w:tabs>
          <w:tab w:val="left" w:pos="540"/>
        </w:tabs>
        <w:spacing w:line="228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отримання конкретного правила застосуванням уніфікат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ра до обох частин загального правила;</w:t>
      </w:r>
    </w:p>
    <w:p w14:paraId="15334925" w14:textId="77777777" w:rsidR="00DA3688" w:rsidRPr="008F1805" w:rsidRDefault="00DA3688" w:rsidP="00A16861">
      <w:pPr>
        <w:pStyle w:val="a6"/>
        <w:numPr>
          <w:ilvl w:val="0"/>
          <w:numId w:val="76"/>
        </w:numPr>
        <w:tabs>
          <w:tab w:val="left" w:pos="540"/>
        </w:tabs>
        <w:spacing w:line="228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заміна в поточному записі лівої частини конкретного пр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вила на його праву частину. </w:t>
      </w:r>
    </w:p>
    <w:p w14:paraId="6B89D3BA" w14:textId="77777777" w:rsidR="00DA3688" w:rsidRPr="008F1805" w:rsidRDefault="00DA3688" w:rsidP="009B23CE">
      <w:pPr>
        <w:pStyle w:val="a6"/>
        <w:tabs>
          <w:tab w:val="left" w:pos="960"/>
        </w:tabs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Формальніше процес перетворень такого типу сформульов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ний у теорії переписуючих правил.</w:t>
      </w:r>
    </w:p>
    <w:p w14:paraId="218C64C2" w14:textId="77777777" w:rsidR="00DA3688" w:rsidRPr="008F1805" w:rsidRDefault="00DA3688" w:rsidP="009B23CE">
      <w:pPr>
        <w:pStyle w:val="a6"/>
        <w:tabs>
          <w:tab w:val="left" w:pos="960"/>
        </w:tabs>
        <w:spacing w:line="228" w:lineRule="auto"/>
        <w:ind w:firstLine="284"/>
        <w:jc w:val="both"/>
        <w:rPr>
          <w:rFonts w:ascii="Times New Roman" w:hAnsi="Times New Roman"/>
          <w:szCs w:val="22"/>
        </w:rPr>
      </w:pPr>
    </w:p>
    <w:p w14:paraId="22022664" w14:textId="77777777" w:rsidR="00DA3688" w:rsidRPr="008F1805" w:rsidRDefault="00DA3688" w:rsidP="009B23CE">
      <w:pPr>
        <w:pStyle w:val="a6"/>
        <w:tabs>
          <w:tab w:val="left" w:pos="960"/>
        </w:tabs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 xml:space="preserve">Приклад 1.3. </w:t>
      </w:r>
      <w:r w:rsidRPr="008F1805">
        <w:rPr>
          <w:rFonts w:ascii="Times New Roman" w:hAnsi="Times New Roman"/>
          <w:bCs/>
          <w:szCs w:val="22"/>
        </w:rPr>
        <w:t xml:space="preserve">Побудувати семантичний терм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bCs/>
          <w:szCs w:val="22"/>
        </w:rPr>
        <w:t xml:space="preserve">. Побудову будемо робити згідно з вищенаведеними правилами. Деталі не вказуємо. </w:t>
      </w:r>
    </w:p>
    <w:p w14:paraId="4787A1D8" w14:textId="77777777" w:rsidR="00DA3688" w:rsidRPr="008F1805" w:rsidRDefault="00DA3688" w:rsidP="009B23CE">
      <w:pPr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P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GCD</w:t>
      </w:r>
      <w:r w:rsidRPr="008F1805">
        <w:rPr>
          <w:rFonts w:ascii="Times New Roman" w:hAnsi="Times New Roman"/>
          <w:sz w:val="20"/>
        </w:rPr>
        <w:t>)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</w:p>
    <w:p w14:paraId="3958BB4E" w14:textId="77777777" w:rsidR="00DA3688" w:rsidRPr="008F1805" w:rsidRDefault="00DA3688" w:rsidP="009B23CE">
      <w:pPr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P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b/>
          <w:sz w:val="20"/>
        </w:rPr>
        <w:t>begin</w:t>
      </w:r>
    </w:p>
    <w:p w14:paraId="1C165F07" w14:textId="77777777" w:rsidR="00DA3688" w:rsidRPr="008F1805" w:rsidRDefault="00DA3688" w:rsidP="009B23CE">
      <w:pPr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  <w:t xml:space="preserve"> </w:t>
      </w:r>
      <w:r w:rsidRPr="008F1805">
        <w:rPr>
          <w:rFonts w:ascii="Times New Roman" w:hAnsi="Times New Roman"/>
          <w:b/>
          <w:sz w:val="20"/>
        </w:rPr>
        <w:t>while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sz w:val="20"/>
        </w:rPr>
        <w:sym w:font="Symbol" w:char="F0D8"/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sz w:val="20"/>
        </w:rPr>
        <w:t>do</w:t>
      </w:r>
    </w:p>
    <w:p w14:paraId="21485228" w14:textId="77777777" w:rsidR="00DA3688" w:rsidRPr="008F1805" w:rsidRDefault="00DA3688" w:rsidP="009B23CE">
      <w:pPr>
        <w:pStyle w:val="a6"/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  <w:lang w:val="en-US"/>
        </w:rPr>
        <w:t xml:space="preserve">                          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iCs/>
          <w:sz w:val="20"/>
        </w:rPr>
        <w:t>if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&gt;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iCs/>
          <w:sz w:val="20"/>
        </w:rPr>
        <w:t>then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iCs/>
          <w:sz w:val="20"/>
        </w:rPr>
        <w:t>else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</w:p>
    <w:p w14:paraId="6E848E5D" w14:textId="77777777" w:rsidR="00DA3688" w:rsidRPr="008F1805" w:rsidRDefault="00DA3688" w:rsidP="009B23CE">
      <w:pPr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  <w:t xml:space="preserve"> </w:t>
      </w:r>
      <w:r w:rsidRPr="008F1805">
        <w:rPr>
          <w:rFonts w:ascii="Times New Roman" w:hAnsi="Times New Roman"/>
          <w:b/>
          <w:sz w:val="20"/>
        </w:rPr>
        <w:t>end</w:t>
      </w:r>
      <w:r w:rsidRPr="008F1805">
        <w:rPr>
          <w:rFonts w:ascii="Times New Roman" w:hAnsi="Times New Roman"/>
          <w:sz w:val="20"/>
        </w:rPr>
        <w:t>)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 xml:space="preserve">= </w:t>
      </w:r>
    </w:p>
    <w:p w14:paraId="6E566AB6" w14:textId="77777777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b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b/>
          <w:sz w:val="20"/>
        </w:rPr>
        <w:t>while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sz w:val="20"/>
        </w:rPr>
        <w:sym w:font="Symbol" w:char="F0D8"/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 xml:space="preserve">N </w:t>
      </w:r>
      <w:r w:rsidRPr="008F1805">
        <w:rPr>
          <w:rFonts w:ascii="Times New Roman" w:hAnsi="Times New Roman"/>
          <w:b/>
          <w:sz w:val="20"/>
        </w:rPr>
        <w:t>do if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&gt;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sz w:val="20"/>
        </w:rPr>
        <w:t>then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sz w:val="20"/>
        </w:rPr>
        <w:t>else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</w:t>
      </w:r>
      <w:r w:rsidRPr="008F1805">
        <w:rPr>
          <w:rFonts w:ascii="Times New Roman" w:hAnsi="Times New Roman"/>
          <w:i/>
          <w:sz w:val="20"/>
          <w:lang w:val="en-US"/>
        </w:rPr>
        <w:t xml:space="preserve">  </w:t>
      </w:r>
      <w:r w:rsidRPr="008F1805">
        <w:rPr>
          <w:rFonts w:ascii="Times New Roman" w:hAnsi="Times New Roman"/>
          <w:sz w:val="20"/>
        </w:rPr>
        <w:t>=</w:t>
      </w:r>
    </w:p>
    <w:p w14:paraId="0448BBBC" w14:textId="6021F012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>=</w:t>
      </w:r>
      <w:r w:rsidRPr="008F1805">
        <w:rPr>
          <w:rFonts w:ascii="Times New Roman" w:hAnsi="Times New Roman"/>
          <w:b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B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sz w:val="20"/>
        </w:rPr>
        <w:sym w:font="Symbol" w:char="F0D8"/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=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>),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b/>
          <w:sz w:val="20"/>
        </w:rPr>
        <w:t>if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M&gt;N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sz w:val="20"/>
        </w:rPr>
        <w:t>then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b/>
          <w:sz w:val="20"/>
        </w:rPr>
        <w:t>else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))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</w:p>
    <w:p w14:paraId="7556D942" w14:textId="0EFA0DC3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D2036F"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1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neg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=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), </w:t>
      </w:r>
    </w:p>
    <w:p w14:paraId="1FD9C180" w14:textId="5E7D7361" w:rsidR="00DA3688" w:rsidRPr="008F1805" w:rsidRDefault="00DA3688" w:rsidP="00D511C6">
      <w:pPr>
        <w:spacing w:line="228" w:lineRule="auto"/>
        <w:ind w:left="28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IF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B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&gt;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)))=</w:t>
      </w:r>
    </w:p>
    <w:p w14:paraId="7FE0FD2D" w14:textId="29EEBB32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D2036F"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1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neg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eq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 xml:space="preserve">),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>))),</w:t>
      </w:r>
    </w:p>
    <w:p w14:paraId="755D9198" w14:textId="0DC045E1" w:rsidR="00DA3688" w:rsidRPr="008F1805" w:rsidRDefault="00DA3688" w:rsidP="00D511C6">
      <w:pPr>
        <w:spacing w:line="228" w:lineRule="auto"/>
        <w:ind w:left="28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IF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B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&gt;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),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S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:=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–</w:t>
      </w:r>
      <w:r w:rsidR="00A30876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)))=</w:t>
      </w:r>
    </w:p>
    <w:p w14:paraId="21A763F0" w14:textId="2DC81072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1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neg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eq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)), </w:t>
      </w:r>
      <w:r w:rsidRPr="008F1805">
        <w:rPr>
          <w:rFonts w:ascii="Times New Roman" w:hAnsi="Times New Roman"/>
          <w:i/>
          <w:sz w:val="20"/>
        </w:rPr>
        <w:t>IF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gr</w:t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),</w:t>
      </w:r>
    </w:p>
    <w:p w14:paraId="2DB1C16F" w14:textId="77777777" w:rsidR="00DA3688" w:rsidRPr="008F1805" w:rsidRDefault="00DA3688" w:rsidP="00D511C6">
      <w:pPr>
        <w:spacing w:line="228" w:lineRule="auto"/>
        <w:ind w:left="28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M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)), </w:t>
      </w:r>
      <w:r w:rsidRPr="008F1805">
        <w:rPr>
          <w:rFonts w:ascii="Times New Roman" w:hAnsi="Times New Roman"/>
          <w:i/>
          <w:sz w:val="20"/>
        </w:rPr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N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>–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))))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</w:p>
    <w:p w14:paraId="17569199" w14:textId="46904056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 xml:space="preserve">= 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D2036F"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1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neg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</w:t>
      </w:r>
      <w:r w:rsidR="00D2036F"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eq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)), </w:t>
      </w:r>
      <w:r w:rsidRPr="008F1805">
        <w:rPr>
          <w:rFonts w:ascii="Times New Roman" w:hAnsi="Times New Roman"/>
          <w:i/>
          <w:sz w:val="20"/>
        </w:rPr>
        <w:t>IF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D2036F"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gr</w:t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),</w:t>
      </w:r>
    </w:p>
    <w:p w14:paraId="6F1C5EFD" w14:textId="6F2BB5E2" w:rsidR="00DA3688" w:rsidRPr="008F1805" w:rsidRDefault="00DA3688" w:rsidP="00D511C6">
      <w:pPr>
        <w:spacing w:line="228" w:lineRule="auto"/>
        <w:ind w:left="28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M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sub</w:t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 xml:space="preserve">))), </w:t>
      </w:r>
    </w:p>
    <w:p w14:paraId="2E7509E5" w14:textId="7AEDA273" w:rsidR="00DA3688" w:rsidRPr="008F1805" w:rsidRDefault="00DA3688" w:rsidP="00D511C6">
      <w:pPr>
        <w:spacing w:line="228" w:lineRule="auto"/>
        <w:ind w:left="28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N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sub</w:t>
      </w:r>
      <w:r w:rsidRPr="008F1805">
        <w:rPr>
          <w:rFonts w:ascii="Times New Roman" w:hAnsi="Times New Roman"/>
          <w:sz w:val="20"/>
        </w:rPr>
        <w:t>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t>),</w:t>
      </w:r>
      <w:r w:rsidRPr="008F1805">
        <w:rPr>
          <w:rFonts w:ascii="Times New Roman" w:hAnsi="Times New Roman"/>
          <w:sz w:val="20"/>
          <w:lang w:val="en-US"/>
        </w:rPr>
        <w:t xml:space="preserve"> </w:t>
      </w:r>
      <w:r w:rsidRPr="008F1805">
        <w:rPr>
          <w:rFonts w:ascii="Times New Roman" w:hAnsi="Times New Roman"/>
          <w:i/>
          <w:sz w:val="20"/>
        </w:rPr>
        <w:t>sem</w:t>
      </w:r>
      <w:r w:rsidRPr="008F1805">
        <w:rPr>
          <w:rFonts w:ascii="Times New Roman" w:hAnsi="Times New Roman"/>
          <w:sz w:val="20"/>
        </w:rPr>
        <w:t>_</w:t>
      </w:r>
      <w:r w:rsidRPr="008F1805">
        <w:rPr>
          <w:rFonts w:ascii="Times New Roman" w:hAnsi="Times New Roman"/>
          <w:i/>
          <w:sz w:val="20"/>
        </w:rPr>
        <w:t>A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t>)))))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</w:p>
    <w:p w14:paraId="5B0964F1" w14:textId="41C57678" w:rsidR="00DA3688" w:rsidRPr="008F1805" w:rsidRDefault="00DA3688" w:rsidP="003F5492">
      <w:pPr>
        <w:spacing w:line="228" w:lineRule="auto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>=</w:t>
      </w:r>
      <w:r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WH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1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neg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eq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)),</w:t>
      </w:r>
    </w:p>
    <w:p w14:paraId="127247B9" w14:textId="4F5EBA67" w:rsidR="00DA3688" w:rsidRPr="008F1805" w:rsidRDefault="00DA3688" w:rsidP="009B23CE">
      <w:pPr>
        <w:spacing w:line="228" w:lineRule="auto"/>
        <w:ind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sz w:val="20"/>
        </w:rPr>
        <w:tab/>
      </w:r>
      <w:r w:rsidRPr="008F1805">
        <w:rPr>
          <w:rFonts w:ascii="Times New Roman" w:hAnsi="Times New Roman"/>
          <w:i/>
          <w:sz w:val="20"/>
        </w:rPr>
        <w:t>IF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gr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),</w:t>
      </w:r>
    </w:p>
    <w:p w14:paraId="45363356" w14:textId="0021CEF9" w:rsidR="00DA3688" w:rsidRPr="008F1805" w:rsidRDefault="00DA3688" w:rsidP="00D511C6">
      <w:pPr>
        <w:spacing w:line="228" w:lineRule="auto"/>
        <w:ind w:left="170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lastRenderedPageBreak/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M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sub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)), </w:t>
      </w:r>
    </w:p>
    <w:p w14:paraId="4B5C4DBF" w14:textId="578DCC3C" w:rsidR="00DA3688" w:rsidRPr="008F1805" w:rsidRDefault="00DA3688" w:rsidP="00D511C6">
      <w:pPr>
        <w:spacing w:line="228" w:lineRule="auto"/>
        <w:ind w:left="1704" w:firstLine="284"/>
        <w:jc w:val="both"/>
        <w:rPr>
          <w:rFonts w:ascii="Times New Roman" w:hAnsi="Times New Roman"/>
          <w:sz w:val="20"/>
        </w:rPr>
      </w:pPr>
      <w:r w:rsidRPr="008F1805">
        <w:rPr>
          <w:rFonts w:ascii="Times New Roman" w:hAnsi="Times New Roman"/>
          <w:i/>
          <w:sz w:val="20"/>
        </w:rPr>
        <w:t>AS</w:t>
      </w:r>
      <w:r w:rsidRPr="008F1805">
        <w:rPr>
          <w:rFonts w:ascii="Times New Roman" w:hAnsi="Times New Roman"/>
          <w:i/>
          <w:sz w:val="20"/>
          <w:vertAlign w:val="superscript"/>
        </w:rPr>
        <w:t>N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</w:t>
      </w:r>
      <w:r w:rsidR="00A30876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  <w:vertAlign w:val="superscript"/>
        </w:rPr>
        <w:t>2</w:t>
      </w:r>
      <w:r w:rsidRPr="008F1805">
        <w:rPr>
          <w:rFonts w:ascii="Times New Roman" w:hAnsi="Times New Roman"/>
          <w:sz w:val="20"/>
        </w:rPr>
        <w:t>(</w:t>
      </w:r>
      <w:r w:rsidRPr="008F1805">
        <w:rPr>
          <w:rFonts w:ascii="Times New Roman" w:hAnsi="Times New Roman"/>
          <w:i/>
          <w:sz w:val="20"/>
        </w:rPr>
        <w:t>sub</w:t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 xml:space="preserve">, </w:t>
      </w:r>
      <w:r w:rsidRPr="008F1805">
        <w:rPr>
          <w:rFonts w:ascii="Times New Roman" w:hAnsi="Times New Roman"/>
          <w:i/>
          <w:sz w:val="20"/>
        </w:rPr>
        <w:t>M</w:t>
      </w:r>
      <w:r w:rsidRPr="008F1805">
        <w:rPr>
          <w:rFonts w:ascii="Times New Roman" w:hAnsi="Times New Roman"/>
          <w:sz w:val="20"/>
        </w:rPr>
        <w:sym w:font="Symbol" w:char="F0DE"/>
      </w:r>
      <w:r w:rsidRPr="008F1805">
        <w:rPr>
          <w:rFonts w:ascii="Times New Roman" w:hAnsi="Times New Roman"/>
          <w:sz w:val="20"/>
        </w:rPr>
        <w:t>))))</w:t>
      </w:r>
      <w:r w:rsidR="00A30876" w:rsidRPr="008F1805">
        <w:rPr>
          <w:rFonts w:ascii="Times New Roman" w:hAnsi="Times New Roman"/>
          <w:sz w:val="20"/>
          <w:lang w:val="ru-RU"/>
        </w:rPr>
        <w:t>.</w:t>
      </w:r>
      <w:r w:rsidRPr="008F1805">
        <w:rPr>
          <w:rFonts w:ascii="Times New Roman" w:hAnsi="Times New Roman"/>
          <w:spacing w:val="-2"/>
          <w:sz w:val="20"/>
          <w:vertAlign w:val="subscript"/>
        </w:rPr>
        <w:t>▄</w:t>
      </w:r>
    </w:p>
    <w:p w14:paraId="2F1F7A9E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 xml:space="preserve">Повернемося тепер до доведення того факту, що семантика довільної програми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задається термом алгебри </w:t>
      </w:r>
      <w:r w:rsidRPr="008F1805">
        <w:rPr>
          <w:rFonts w:ascii="Times New Roman" w:hAnsi="Times New Roman"/>
          <w:bCs/>
          <w:i/>
          <w:szCs w:val="22"/>
        </w:rPr>
        <w:t>A_SIPL</w:t>
      </w:r>
      <w:r w:rsidRPr="008F1805">
        <w:rPr>
          <w:rFonts w:ascii="Times New Roman" w:hAnsi="Times New Roman"/>
          <w:bCs/>
          <w:szCs w:val="22"/>
        </w:rPr>
        <w:t xml:space="preserve">. Дійсно, аналізуючи табл. 1.6, бачимо, що там фігурують лише композиції та базові функції алгебри </w:t>
      </w:r>
      <w:r w:rsidRPr="008F1805">
        <w:rPr>
          <w:rFonts w:ascii="Times New Roman" w:hAnsi="Times New Roman"/>
          <w:bCs/>
          <w:i/>
          <w:szCs w:val="22"/>
        </w:rPr>
        <w:t>A_SIPL</w:t>
      </w:r>
      <w:r w:rsidRPr="008F1805">
        <w:rPr>
          <w:rFonts w:ascii="Times New Roman" w:hAnsi="Times New Roman"/>
          <w:bCs/>
          <w:szCs w:val="22"/>
        </w:rPr>
        <w:t xml:space="preserve">. Більш строге доведення можна отримати індукцією за структурою програми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. Отже, справедливе таке твердження.</w:t>
      </w:r>
    </w:p>
    <w:p w14:paraId="65AFDE41" w14:textId="77777777" w:rsidR="00DA3688" w:rsidRPr="008F1805" w:rsidRDefault="00DA3688" w:rsidP="009B23CE">
      <w:pPr>
        <w:spacing w:line="247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</w:t>
      </w:r>
      <w:r w:rsidRPr="008F1805">
        <w:rPr>
          <w:rFonts w:ascii="Times New Roman" w:hAnsi="Times New Roman"/>
          <w:b/>
          <w:szCs w:val="22"/>
        </w:rPr>
        <w:t xml:space="preserve"> 1.1. </w:t>
      </w:r>
      <w:r w:rsidRPr="008F1805">
        <w:rPr>
          <w:rFonts w:ascii="Times New Roman" w:hAnsi="Times New Roman"/>
          <w:szCs w:val="22"/>
        </w:rPr>
        <w:t>Для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довільної програми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її семант</w:t>
      </w:r>
      <w:r w:rsidRPr="008F1805">
        <w:rPr>
          <w:rFonts w:ascii="Times New Roman" w:hAnsi="Times New Roman"/>
          <w:bCs/>
          <w:szCs w:val="22"/>
        </w:rPr>
        <w:t>и</w:t>
      </w:r>
      <w:r w:rsidRPr="008F1805">
        <w:rPr>
          <w:rFonts w:ascii="Times New Roman" w:hAnsi="Times New Roman"/>
          <w:bCs/>
          <w:szCs w:val="22"/>
        </w:rPr>
        <w:t xml:space="preserve">чна функція задається термом алгебри </w:t>
      </w:r>
      <w:r w:rsidRPr="008F1805">
        <w:rPr>
          <w:rFonts w:ascii="Times New Roman" w:hAnsi="Times New Roman"/>
          <w:bCs/>
          <w:i/>
          <w:szCs w:val="22"/>
        </w:rPr>
        <w:t>A_SIPL</w:t>
      </w:r>
      <w:r w:rsidRPr="008F1805">
        <w:rPr>
          <w:rFonts w:ascii="Times New Roman" w:hAnsi="Times New Roman"/>
          <w:bCs/>
          <w:szCs w:val="22"/>
        </w:rPr>
        <w:t xml:space="preserve">. </w:t>
      </w:r>
    </w:p>
    <w:p w14:paraId="26EE622B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1.5.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Відображення побудови семантичного те</w:t>
      </w:r>
      <w:r w:rsidRPr="008F1805">
        <w:rPr>
          <w:rFonts w:ascii="Times New Roman" w:hAnsi="Times New Roman"/>
          <w:szCs w:val="22"/>
        </w:rPr>
        <w:t>р</w:t>
      </w:r>
      <w:r w:rsidRPr="008F1805">
        <w:rPr>
          <w:rFonts w:ascii="Times New Roman" w:hAnsi="Times New Roman"/>
          <w:szCs w:val="22"/>
        </w:rPr>
        <w:t>му можна розглядати також у іншому аспекті – алгебраїчному. У такому випадку програма розглядається як терм синтаксичної алгебри, який відображається в семантичну алгебру. Відобр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ження буде гомоморфізмом синтаксичної алгебри в семантичну. Доведення випливає з аналізу правил, заданих у табл. 1.6.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хання до читача довести цей факт самостійно. </w:t>
      </w:r>
    </w:p>
    <w:p w14:paraId="2238DD72" w14:textId="77777777" w:rsidR="00DA3688" w:rsidRPr="008F1805" w:rsidRDefault="00DA3688" w:rsidP="009B23CE">
      <w:pPr>
        <w:pStyle w:val="3"/>
        <w:spacing w:before="0" w:after="0" w:line="247" w:lineRule="auto"/>
        <w:ind w:firstLine="284"/>
        <w:jc w:val="both"/>
        <w:rPr>
          <w:rFonts w:ascii="Times New Roman" w:hAnsi="Times New Roman"/>
        </w:rPr>
      </w:pPr>
      <w:bookmarkStart w:id="14" w:name="_Toc494963719"/>
    </w:p>
    <w:p w14:paraId="7A941F60" w14:textId="77777777" w:rsidR="00DA3688" w:rsidRPr="008F1805" w:rsidRDefault="00DA3688" w:rsidP="009B23CE">
      <w:pPr>
        <w:pStyle w:val="3"/>
        <w:spacing w:before="0" w:after="80" w:line="247" w:lineRule="auto"/>
        <w:ind w:firstLine="0"/>
        <w:jc w:val="center"/>
        <w:rPr>
          <w:rFonts w:ascii="Century Gothic" w:hAnsi="Century Gothic"/>
          <w:spacing w:val="-4"/>
          <w:szCs w:val="24"/>
        </w:rPr>
      </w:pPr>
      <w:r w:rsidRPr="008F1805">
        <w:rPr>
          <w:rFonts w:ascii="Century Gothic" w:hAnsi="Century Gothic"/>
          <w:spacing w:val="-4"/>
          <w:szCs w:val="24"/>
        </w:rPr>
        <w:t>1.3.7. Обчислення значень семантичних термів</w:t>
      </w:r>
      <w:bookmarkEnd w:id="14"/>
    </w:p>
    <w:p w14:paraId="1F849239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Семантичні терми програми є точно (формально) заданими об'єктами, які формалізують семантику програм у термінах ві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повідних семантичних алгебр. Такі алгебри й терми є головними об'єктами дослідження в нашому підручнику. Далі ми будемо вивчати різні властивості таких алгебр і відповідних термів.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раз розглянемо найпростішу властивість термів, зважаючи на те, що вони задають деякі функції (тобто повертаємось знову до синкретичного тлумачення терму як функції). Ця властивість називається </w:t>
      </w:r>
      <w:r w:rsidRPr="008F1805">
        <w:rPr>
          <w:rFonts w:ascii="Times New Roman" w:hAnsi="Times New Roman"/>
          <w:i/>
          <w:szCs w:val="22"/>
        </w:rPr>
        <w:t>аплікацією</w:t>
      </w:r>
      <w:r w:rsidRPr="008F1805">
        <w:rPr>
          <w:rFonts w:ascii="Times New Roman" w:hAnsi="Times New Roman"/>
          <w:szCs w:val="22"/>
        </w:rPr>
        <w:t xml:space="preserve"> і полягає в застосуванні функції, що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дається термом, до певних вхідних даних. Аплікація є аналогом (абстракцією) тестування програм. </w:t>
      </w:r>
    </w:p>
    <w:p w14:paraId="3BEA615C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szCs w:val="22"/>
        </w:rPr>
        <w:t xml:space="preserve">Приклад 1.4. </w:t>
      </w:r>
      <w:r w:rsidRPr="008F1805">
        <w:rPr>
          <w:rFonts w:ascii="Times New Roman" w:hAnsi="Times New Roman"/>
          <w:szCs w:val="22"/>
        </w:rPr>
        <w:t>Обчислимо значення семантичного терму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на вхідному даному [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16]. </w:t>
      </w:r>
    </w:p>
    <w:p w14:paraId="29A5D94B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Процес обчислення значення задається формулами табл. 1.5. Ці формули, як і формули табл. 1.6, є загальними правилами о</w:t>
      </w:r>
      <w:r w:rsidRPr="008F1805">
        <w:rPr>
          <w:rFonts w:ascii="Times New Roman" w:hAnsi="Times New Roman"/>
          <w:szCs w:val="22"/>
        </w:rPr>
        <w:t>б</w:t>
      </w:r>
      <w:r w:rsidRPr="008F1805">
        <w:rPr>
          <w:rFonts w:ascii="Times New Roman" w:hAnsi="Times New Roman"/>
          <w:szCs w:val="22"/>
        </w:rPr>
        <w:t xml:space="preserve">числень. Щоб їх застосовувати, треба виконувати конкретизацію </w:t>
      </w:r>
      <w:r w:rsidRPr="008F1805">
        <w:rPr>
          <w:rFonts w:ascii="Times New Roman" w:hAnsi="Times New Roman"/>
          <w:szCs w:val="22"/>
        </w:rPr>
        <w:lastRenderedPageBreak/>
        <w:t>загальних правил подібно до того, як описано в прикл. 1.3. О</w:t>
      </w:r>
      <w:r w:rsidRPr="008F1805">
        <w:rPr>
          <w:rFonts w:ascii="Times New Roman" w:hAnsi="Times New Roman"/>
          <w:szCs w:val="22"/>
        </w:rPr>
        <w:t>т</w:t>
      </w:r>
      <w:r w:rsidRPr="008F1805">
        <w:rPr>
          <w:rFonts w:ascii="Times New Roman" w:hAnsi="Times New Roman"/>
          <w:szCs w:val="22"/>
        </w:rPr>
        <w:t>же, завдання полягає в отриманні значення такої аплікації:</w:t>
      </w:r>
    </w:p>
    <w:p w14:paraId="5A8DE80A" w14:textId="2700EE8C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)),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),</w:t>
      </w:r>
    </w:p>
    <w:p w14:paraId="69497177" w14:textId="7BE8044E" w:rsidR="00D2036F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)), </w:t>
      </w:r>
    </w:p>
    <w:p w14:paraId="110BA0A7" w14:textId="4192C429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)))) ([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16]).</w:t>
      </w:r>
    </w:p>
    <w:p w14:paraId="061ED20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Правила для обчислення циклу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 xml:space="preserve"> свідчать про необхі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ність поступового обчислення станів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, … та перевірки ві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повідних умов. Отримуємо уніфікатор </w:t>
      </w:r>
    </w:p>
    <w:p w14:paraId="676D1D14" w14:textId="58062D32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/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)),</w:t>
      </w:r>
    </w:p>
    <w:p w14:paraId="600178BB" w14:textId="45B18391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/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)), </w:t>
      </w:r>
      <w:r w:rsidRPr="008F1805">
        <w:rPr>
          <w:rFonts w:ascii="Times New Roman" w:hAnsi="Times New Roman"/>
          <w:szCs w:val="22"/>
        </w:rPr>
        <w:br/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))),</w:t>
      </w:r>
    </w:p>
    <w:p w14:paraId="3381906D" w14:textId="77777777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/[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/[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16]].</w:t>
      </w:r>
    </w:p>
    <w:p w14:paraId="0C8E6E0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Переходимо до обчислення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), яке конкретизується апл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 xml:space="preserve">кацією </w:t>
      </w:r>
    </w:p>
    <w:p w14:paraId="4F20DB5D" w14:textId="69CC3963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16]).</w:t>
      </w:r>
    </w:p>
    <w:p w14:paraId="3A8C552E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Ця аплікація обчислюється згідно із загальним правилом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для обчислення суперпозиції. Після відповідної уніфікації та конкретизації спочатку отримуємо, що </w:t>
      </w:r>
    </w:p>
    <w:p w14:paraId="533DB151" w14:textId="68B16E72" w:rsidR="00A30876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 =</w:t>
      </w:r>
    </w:p>
    <w:p w14:paraId="34AC89BF" w14:textId="79E7056E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16])).</w:t>
      </w:r>
    </w:p>
    <w:p w14:paraId="5A2D3B8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Застосовуючи правило обчислення суперпозиції ще раз і пр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вила обчислення функції розіменування, отримуємо, що</w:t>
      </w:r>
    </w:p>
    <w:p w14:paraId="14518D67" w14:textId="2EC858C7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 =</w:t>
      </w:r>
      <w:r w:rsidRPr="008F1805">
        <w:rPr>
          <w:rFonts w:ascii="Times New Roman" w:hAnsi="Times New Roman"/>
          <w:szCs w:val="22"/>
        </w:rPr>
        <w:br/>
        <w:t>= 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16])) = 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(8,16) = </w:t>
      </w:r>
      <w:r w:rsidRPr="008F1805">
        <w:rPr>
          <w:rFonts w:ascii="Times New Roman" w:hAnsi="Times New Roman"/>
          <w:i/>
          <w:szCs w:val="22"/>
        </w:rPr>
        <w:t>false.</w:t>
      </w:r>
    </w:p>
    <w:p w14:paraId="17AA565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Остаточно маємо: </w:t>
      </w:r>
    </w:p>
    <w:p w14:paraId="7CBF7B6E" w14:textId="5AC28492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 = 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true.</w:t>
      </w:r>
    </w:p>
    <w:p w14:paraId="58EF28C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>Правила обчислення для циклу свідчать про необхідність обч</w:t>
      </w:r>
      <w:r w:rsidRPr="008F1805">
        <w:rPr>
          <w:rFonts w:ascii="Times New Roman" w:hAnsi="Times New Roman"/>
          <w:spacing w:val="-4"/>
          <w:szCs w:val="22"/>
        </w:rPr>
        <w:t>и</w:t>
      </w:r>
      <w:r w:rsidRPr="008F1805">
        <w:rPr>
          <w:rFonts w:ascii="Times New Roman" w:hAnsi="Times New Roman"/>
          <w:spacing w:val="-4"/>
          <w:szCs w:val="22"/>
        </w:rPr>
        <w:t xml:space="preserve">слення за правилом 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>1 </w:t>
      </w:r>
      <w:r w:rsidRPr="008F1805">
        <w:rPr>
          <w:rFonts w:ascii="Times New Roman" w:hAnsi="Times New Roman"/>
          <w:spacing w:val="-4"/>
          <w:szCs w:val="22"/>
        </w:rPr>
        <w:t>= </w:t>
      </w:r>
      <w:r w:rsidRPr="008F1805">
        <w:rPr>
          <w:rFonts w:ascii="Times New Roman" w:hAnsi="Times New Roman"/>
          <w:i/>
          <w:spacing w:val="-4"/>
          <w:szCs w:val="22"/>
        </w:rPr>
        <w:t>fs</w:t>
      </w:r>
      <w:r w:rsidRPr="008F1805">
        <w:rPr>
          <w:rFonts w:ascii="Times New Roman" w:hAnsi="Times New Roman"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spacing w:val="-4"/>
          <w:szCs w:val="22"/>
        </w:rPr>
        <w:t xml:space="preserve">), що конкретизується таким чином: </w:t>
      </w:r>
    </w:p>
    <w:p w14:paraId="69FBC024" w14:textId="29BEF0A2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)),</w:t>
      </w:r>
    </w:p>
    <w:p w14:paraId="7A071637" w14:textId="1D223A97" w:rsidR="00DA3688" w:rsidRPr="008F1805" w:rsidRDefault="00DA3688" w:rsidP="00BD2809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lastRenderedPageBreak/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16]).</w:t>
      </w:r>
    </w:p>
    <w:p w14:paraId="7CEC46D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цієї аплікації полягає у застосуванні правила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для обчислення умовного оператора. Спочатку обчисл</w:t>
      </w:r>
      <w:r w:rsidRPr="008F1805">
        <w:rPr>
          <w:rFonts w:ascii="Times New Roman" w:hAnsi="Times New Roman"/>
          <w:szCs w:val="22"/>
        </w:rPr>
        <w:t>ю</w:t>
      </w:r>
      <w:r w:rsidRPr="008F1805">
        <w:rPr>
          <w:rFonts w:ascii="Times New Roman" w:hAnsi="Times New Roman"/>
          <w:szCs w:val="22"/>
        </w:rPr>
        <w:t>ємо умову</w:t>
      </w:r>
    </w:p>
    <w:p w14:paraId="0F65D676" w14:textId="452E6E20" w:rsidR="00DA3688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 = 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16])) = 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(8, 16) = 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</w:t>
      </w:r>
    </w:p>
    <w:p w14:paraId="1B17385A" w14:textId="77777777" w:rsidR="00A30876" w:rsidRPr="008F1805" w:rsidRDefault="00DA3688" w:rsidP="009B23CE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 хибної умови за правилом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обчислюємо </w:t>
      </w:r>
    </w:p>
    <w:p w14:paraId="08C84BF8" w14:textId="77777777" w:rsidR="00A30876" w:rsidRPr="008F1805" w:rsidRDefault="00DA3688" w:rsidP="009B23CE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16]). </w:t>
      </w:r>
    </w:p>
    <w:p w14:paraId="50E11D32" w14:textId="64D98B77" w:rsidR="00DA3688" w:rsidRPr="008F1805" w:rsidRDefault="00DA3688" w:rsidP="00A30876">
      <w:pPr>
        <w:spacing w:line="235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Отримуємо за правилом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AS</w:t>
      </w:r>
    </w:p>
    <w:p w14:paraId="7B83D3E1" w14:textId="77777777" w:rsidR="00A30876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 = </w:t>
      </w:r>
    </w:p>
    <w:p w14:paraId="40849163" w14:textId="77777777" w:rsidR="00A30876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 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16])] =</w:t>
      </w:r>
    </w:p>
    <w:p w14:paraId="50456264" w14:textId="77777777" w:rsidR="00A30876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 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16]), </w:t>
      </w:r>
    </w:p>
    <w:p w14:paraId="4C8A3981" w14:textId="77777777" w:rsidR="00A30876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16]))] = 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(16,8)] =</w:t>
      </w:r>
    </w:p>
    <w:p w14:paraId="6729E712" w14:textId="7676F462" w:rsidR="00DA3688" w:rsidRPr="008F1805" w:rsidRDefault="00DA3688" w:rsidP="009B23CE">
      <w:pPr>
        <w:spacing w:before="40" w:after="40" w:line="235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 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 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8].</w:t>
      </w:r>
    </w:p>
    <w:p w14:paraId="4D928A8F" w14:textId="77777777" w:rsidR="00DA3688" w:rsidRPr="008F1805" w:rsidRDefault="00DA3688" w:rsidP="009B23CE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Отже,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конкретизується як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8]. Тепер за прав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лом </w:t>
      </w:r>
      <w:r w:rsidRPr="008F1805">
        <w:rPr>
          <w:rFonts w:ascii="Times New Roman" w:hAnsi="Times New Roman"/>
          <w:i/>
          <w:szCs w:val="22"/>
        </w:rPr>
        <w:t>AF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 xml:space="preserve"> обчислюємо умову циклу на отриманому стані: </w:t>
      </w:r>
    </w:p>
    <w:p w14:paraId="09DA74CE" w14:textId="68763FFE" w:rsidR="00DA3688" w:rsidRPr="008F1805" w:rsidRDefault="00DA3688" w:rsidP="009B23CE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A30876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8]) =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</w:t>
      </w:r>
    </w:p>
    <w:p w14:paraId="1CBFC90C" w14:textId="59294D3B" w:rsidR="00DA3688" w:rsidRPr="008F1805" w:rsidRDefault="00DA3688" w:rsidP="009B23CE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Таким чином, остаточним станом є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8].</w:t>
      </w:r>
      <w:r w:rsidRPr="008F1805">
        <w:rPr>
          <w:rFonts w:ascii="Times New Roman" w:hAnsi="Times New Roman"/>
          <w:spacing w:val="-2"/>
          <w:vertAlign w:val="subscript"/>
        </w:rPr>
        <w:t>▄</w:t>
      </w:r>
    </w:p>
    <w:p w14:paraId="04908C68" w14:textId="77777777" w:rsidR="00DA3688" w:rsidRPr="008F1805" w:rsidRDefault="00DA3688" w:rsidP="009B23CE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</w:p>
    <w:p w14:paraId="38672A5A" w14:textId="77777777" w:rsidR="00DA3688" w:rsidRPr="008F1805" w:rsidRDefault="00DA3688" w:rsidP="009B23CE">
      <w:pPr>
        <w:pStyle w:val="3"/>
        <w:spacing w:before="0" w:after="80" w:line="235" w:lineRule="auto"/>
        <w:ind w:firstLine="0"/>
        <w:jc w:val="center"/>
        <w:rPr>
          <w:rFonts w:ascii="Century Gothic" w:hAnsi="Century Gothic"/>
          <w:szCs w:val="24"/>
        </w:rPr>
      </w:pPr>
      <w:bookmarkStart w:id="15" w:name="_Toc494963720"/>
      <w:r w:rsidRPr="008F1805">
        <w:rPr>
          <w:rFonts w:ascii="Century Gothic" w:hAnsi="Century Gothic"/>
          <w:szCs w:val="24"/>
        </w:rPr>
        <w:t xml:space="preserve">1.3.8. Загальна схема формалізації мови </w:t>
      </w:r>
      <w:r w:rsidRPr="008F1805">
        <w:rPr>
          <w:rFonts w:ascii="Century Gothic" w:hAnsi="Century Gothic"/>
          <w:i/>
          <w:szCs w:val="24"/>
        </w:rPr>
        <w:t>SIPL</w:t>
      </w:r>
      <w:bookmarkEnd w:id="15"/>
    </w:p>
    <w:p w14:paraId="68D09DDA" w14:textId="77777777" w:rsidR="00DA3688" w:rsidRPr="008F1805" w:rsidRDefault="00DA3688" w:rsidP="009B23CE">
      <w:pPr>
        <w:spacing w:line="235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 xml:space="preserve">Підсумуємо схему формалізації, яка була застосована для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. Зазначимо, що в першому наближенні мова </w:t>
      </w:r>
      <w:r w:rsidRPr="008F1805">
        <w:rPr>
          <w:rFonts w:ascii="Times New Roman" w:hAnsi="Times New Roman"/>
          <w:bCs/>
          <w:i/>
          <w:szCs w:val="22"/>
        </w:rPr>
        <w:t xml:space="preserve">L </w:t>
      </w:r>
      <w:r w:rsidRPr="008F1805">
        <w:rPr>
          <w:rFonts w:ascii="Times New Roman" w:hAnsi="Times New Roman"/>
          <w:bCs/>
          <w:szCs w:val="22"/>
        </w:rPr>
        <w:t>зад</w:t>
      </w:r>
      <w:r w:rsidRPr="008F1805">
        <w:rPr>
          <w:rFonts w:ascii="Times New Roman" w:hAnsi="Times New Roman"/>
          <w:bCs/>
          <w:szCs w:val="22"/>
        </w:rPr>
        <w:t>а</w:t>
      </w:r>
      <w:r w:rsidRPr="008F1805">
        <w:rPr>
          <w:rFonts w:ascii="Times New Roman" w:hAnsi="Times New Roman"/>
          <w:bCs/>
          <w:szCs w:val="22"/>
        </w:rPr>
        <w:t>ється як трійка вигляду (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</w:rPr>
        <w:t xml:space="preserve">), де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zCs w:val="22"/>
        </w:rPr>
        <w:t xml:space="preserve">– опис синтаксичного аспекту (текстів програм),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–</w:t>
      </w:r>
      <w:r w:rsidRPr="008F1805">
        <w:rPr>
          <w:rFonts w:ascii="Times New Roman" w:hAnsi="Times New Roman"/>
          <w:bCs/>
          <w:szCs w:val="22"/>
        </w:rPr>
        <w:t xml:space="preserve"> семантичного аспекту (смислу програм);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</w:rPr>
        <w:t xml:space="preserve">: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iCs/>
          <w:szCs w:val="22"/>
        </w:rPr>
        <w:sym w:font="Symbol" w:char="F0AE"/>
      </w:r>
      <w:r w:rsidRPr="008F1805">
        <w:rPr>
          <w:rFonts w:ascii="Times New Roman" w:hAnsi="Times New Roman"/>
          <w:bCs/>
          <w:i/>
          <w:szCs w:val="22"/>
        </w:rPr>
        <w:t xml:space="preserve"> Sem </w:t>
      </w:r>
      <w:r w:rsidRPr="008F1805">
        <w:rPr>
          <w:rFonts w:ascii="Times New Roman" w:hAnsi="Times New Roman"/>
          <w:bCs/>
          <w:szCs w:val="22"/>
        </w:rPr>
        <w:t>– інтерпр</w:t>
      </w:r>
      <w:r w:rsidRPr="008F1805">
        <w:rPr>
          <w:rFonts w:ascii="Times New Roman" w:hAnsi="Times New Roman"/>
          <w:bCs/>
          <w:szCs w:val="22"/>
        </w:rPr>
        <w:t>е</w:t>
      </w:r>
      <w:r w:rsidRPr="008F1805">
        <w:rPr>
          <w:rFonts w:ascii="Times New Roman" w:hAnsi="Times New Roman"/>
          <w:bCs/>
          <w:szCs w:val="22"/>
        </w:rPr>
        <w:t>тація програм, яка кожній програмі зіставляє її смисл (значе</w:t>
      </w:r>
      <w:r w:rsidRPr="008F1805">
        <w:rPr>
          <w:rFonts w:ascii="Times New Roman" w:hAnsi="Times New Roman"/>
          <w:bCs/>
          <w:szCs w:val="22"/>
        </w:rPr>
        <w:t>н</w:t>
      </w:r>
      <w:r w:rsidRPr="008F1805">
        <w:rPr>
          <w:rFonts w:ascii="Times New Roman" w:hAnsi="Times New Roman"/>
          <w:bCs/>
          <w:szCs w:val="22"/>
        </w:rPr>
        <w:t>ня). Інтерпретацію також називають денотацією.</w:t>
      </w:r>
    </w:p>
    <w:p w14:paraId="2644A84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bCs/>
          <w:spacing w:val="-4"/>
          <w:szCs w:val="22"/>
        </w:rPr>
        <w:t>Спочатку ми мали початковий опис мови (</w:t>
      </w:r>
      <w:r w:rsidRPr="008F1805">
        <w:rPr>
          <w:rFonts w:ascii="Times New Roman" w:hAnsi="Times New Roman"/>
          <w:bCs/>
          <w:i/>
          <w:spacing w:val="-4"/>
          <w:szCs w:val="22"/>
        </w:rPr>
        <w:t>Synt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pacing w:val="-4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pacing w:val="-4"/>
          <w:szCs w:val="22"/>
        </w:rPr>
        <w:t>Sem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pacing w:val="-4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pacing w:val="-4"/>
          <w:szCs w:val="22"/>
        </w:rPr>
        <w:t>interpretation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pacing w:val="-4"/>
          <w:szCs w:val="22"/>
        </w:rPr>
        <w:t xml:space="preserve">), який складався з формального подання синтаксису </w:t>
      </w:r>
      <w:r w:rsidRPr="008F1805">
        <w:rPr>
          <w:rFonts w:ascii="Times New Roman" w:hAnsi="Times New Roman"/>
          <w:bCs/>
          <w:i/>
          <w:spacing w:val="-4"/>
          <w:szCs w:val="22"/>
        </w:rPr>
        <w:lastRenderedPageBreak/>
        <w:t>Synt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/>
          <w:spacing w:val="-4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pacing w:val="-4"/>
          <w:szCs w:val="22"/>
        </w:rPr>
        <w:t xml:space="preserve">у вигляді БНФ і неформального опису семантики </w:t>
      </w:r>
      <w:r w:rsidRPr="008F1805">
        <w:rPr>
          <w:rFonts w:ascii="Times New Roman" w:hAnsi="Times New Roman"/>
          <w:bCs/>
          <w:i/>
          <w:spacing w:val="-4"/>
          <w:szCs w:val="22"/>
        </w:rPr>
        <w:t>Sem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pacing w:val="-4"/>
          <w:szCs w:val="22"/>
        </w:rPr>
        <w:t>. Інте</w:t>
      </w:r>
      <w:r w:rsidRPr="008F1805">
        <w:rPr>
          <w:rFonts w:ascii="Times New Roman" w:hAnsi="Times New Roman"/>
          <w:bCs/>
          <w:spacing w:val="-4"/>
          <w:szCs w:val="22"/>
        </w:rPr>
        <w:t>р</w:t>
      </w:r>
      <w:r w:rsidRPr="008F1805">
        <w:rPr>
          <w:rFonts w:ascii="Times New Roman" w:hAnsi="Times New Roman"/>
          <w:bCs/>
          <w:spacing w:val="-4"/>
          <w:szCs w:val="22"/>
        </w:rPr>
        <w:t xml:space="preserve">претація </w:t>
      </w:r>
      <w:r w:rsidRPr="008F1805">
        <w:rPr>
          <w:rFonts w:ascii="Times New Roman" w:hAnsi="Times New Roman"/>
          <w:bCs/>
          <w:i/>
          <w:spacing w:val="-4"/>
          <w:szCs w:val="22"/>
        </w:rPr>
        <w:t>interpretation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pacing w:val="-4"/>
          <w:szCs w:val="22"/>
        </w:rPr>
        <w:t xml:space="preserve">: </w:t>
      </w:r>
      <w:r w:rsidRPr="008F1805">
        <w:rPr>
          <w:rFonts w:ascii="Times New Roman" w:hAnsi="Times New Roman"/>
          <w:bCs/>
          <w:i/>
          <w:spacing w:val="-4"/>
          <w:szCs w:val="22"/>
        </w:rPr>
        <w:t>Synt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/>
          <w:spacing w:val="-4"/>
          <w:szCs w:val="22"/>
        </w:rPr>
        <w:sym w:font="Symbol" w:char="F0AE"/>
      </w:r>
      <w:r w:rsidRPr="008F1805">
        <w:rPr>
          <w:rFonts w:ascii="Times New Roman" w:hAnsi="Times New Roman"/>
          <w:bCs/>
          <w:i/>
          <w:spacing w:val="-4"/>
          <w:szCs w:val="22"/>
        </w:rPr>
        <w:t>Sem</w:t>
      </w:r>
      <w:r w:rsidRPr="008F1805">
        <w:rPr>
          <w:rFonts w:ascii="Times New Roman" w:hAnsi="Times New Roman"/>
          <w:bCs/>
          <w:spacing w:val="-4"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/>
          <w:spacing w:val="-4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pacing w:val="-4"/>
          <w:szCs w:val="22"/>
        </w:rPr>
        <w:t xml:space="preserve">також була неформальною. </w:t>
      </w:r>
    </w:p>
    <w:p w14:paraId="32F7D3AE" w14:textId="244582F6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szCs w:val="22"/>
        </w:rPr>
        <w:t>Для формалізації композиційної семантики було вибрано ф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рмалізм функціональних (програмних) алгебр. Цей формалізм також можна трактувати як певну мову, синтаксис якої задаєт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 xml:space="preserve">ся термами алгебри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семантика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– функціями з носія алгебри, а інтерпретація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 xml:space="preserve">: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iCs/>
          <w:szCs w:val="22"/>
        </w:rPr>
        <w:sym w:font="Symbol" w:char="F0AE"/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zCs w:val="22"/>
        </w:rPr>
        <w:t>є просто і</w:t>
      </w:r>
      <w:r w:rsidRPr="008F1805">
        <w:rPr>
          <w:rFonts w:ascii="Times New Roman" w:hAnsi="Times New Roman"/>
          <w:bCs/>
          <w:szCs w:val="22"/>
        </w:rPr>
        <w:t>н</w:t>
      </w:r>
      <w:r w:rsidRPr="008F1805">
        <w:rPr>
          <w:rFonts w:ascii="Times New Roman" w:hAnsi="Times New Roman"/>
          <w:bCs/>
          <w:szCs w:val="22"/>
        </w:rPr>
        <w:t xml:space="preserve">терпретацією термів у функціональній алгебрі. </w:t>
      </w:r>
    </w:p>
    <w:p w14:paraId="68807CA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Визначення формальної семантики дозволяє дати формальне визначення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таким чином:</w:t>
      </w:r>
    </w:p>
    <w:p w14:paraId="243BB0BF" w14:textId="77777777" w:rsidR="00DA3688" w:rsidRPr="008F1805" w:rsidRDefault="00DA3688" w:rsidP="00A16861">
      <w:pPr>
        <w:numPr>
          <w:ilvl w:val="0"/>
          <w:numId w:val="90"/>
        </w:numPr>
        <w:tabs>
          <w:tab w:val="clear" w:pos="1004"/>
          <w:tab w:val="num" w:pos="54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синтаксис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zCs w:val="22"/>
        </w:rPr>
        <w:t>задається БНФ;</w:t>
      </w:r>
    </w:p>
    <w:p w14:paraId="20F85632" w14:textId="77777777" w:rsidR="00DA3688" w:rsidRPr="008F1805" w:rsidRDefault="00DA3688" w:rsidP="00A16861">
      <w:pPr>
        <w:numPr>
          <w:ilvl w:val="0"/>
          <w:numId w:val="90"/>
        </w:numPr>
        <w:tabs>
          <w:tab w:val="clear" w:pos="1004"/>
          <w:tab w:val="num" w:pos="54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семантика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szCs w:val="22"/>
        </w:rPr>
        <w:t xml:space="preserve">задається алгеброю функцій; </w:t>
      </w:r>
    </w:p>
    <w:p w14:paraId="720F8897" w14:textId="77777777" w:rsidR="00DA3688" w:rsidRPr="008F1805" w:rsidRDefault="00DA3688" w:rsidP="00A16861">
      <w:pPr>
        <w:numPr>
          <w:ilvl w:val="0"/>
          <w:numId w:val="90"/>
        </w:numPr>
        <w:tabs>
          <w:tab w:val="clear" w:pos="1004"/>
          <w:tab w:val="num" w:pos="540"/>
        </w:tabs>
        <w:ind w:left="0"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інтерпретація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: 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Cs/>
          <w:szCs w:val="22"/>
        </w:rPr>
        <w:sym w:font="Symbol" w:char="F0AE"/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 xml:space="preserve"> є добутком в</w:t>
      </w:r>
      <w:r w:rsidRPr="008F1805">
        <w:rPr>
          <w:rFonts w:ascii="Times New Roman" w:hAnsi="Times New Roman"/>
          <w:bCs/>
          <w:szCs w:val="22"/>
        </w:rPr>
        <w:t>і</w:t>
      </w:r>
      <w:r w:rsidRPr="008F1805">
        <w:rPr>
          <w:rFonts w:ascii="Times New Roman" w:hAnsi="Times New Roman"/>
          <w:bCs/>
          <w:szCs w:val="22"/>
        </w:rPr>
        <w:t xml:space="preserve">дображень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P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 xml:space="preserve">, тобто </w:t>
      </w:r>
    </w:p>
    <w:p w14:paraId="58F7ED2F" w14:textId="77777777" w:rsidR="00DA3688" w:rsidRPr="008F1805" w:rsidRDefault="00DA3688" w:rsidP="00843461">
      <w:pPr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P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>.</w:t>
      </w:r>
    </w:p>
    <w:p w14:paraId="3A53064E" w14:textId="77777777" w:rsidR="00DA3688" w:rsidRPr="008F1805" w:rsidRDefault="00DA3688" w:rsidP="00843461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(Тут множення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тлумачиться як композиція довільних відобр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жень.)</w:t>
      </w:r>
    </w:p>
    <w:p w14:paraId="1E25BD3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Таким чином, мова </w:t>
      </w:r>
      <w:r w:rsidRPr="008F1805">
        <w:rPr>
          <w:rFonts w:ascii="Times New Roman" w:hAnsi="Times New Roman"/>
          <w:bCs/>
          <w:i/>
          <w:szCs w:val="22"/>
        </w:rPr>
        <w:t xml:space="preserve">SIPL </w:t>
      </w:r>
      <w:r w:rsidRPr="008F1805">
        <w:rPr>
          <w:rFonts w:ascii="Times New Roman" w:hAnsi="Times New Roman"/>
          <w:szCs w:val="22"/>
        </w:rPr>
        <w:t xml:space="preserve">уточнюється трійкою </w:t>
      </w:r>
    </w:p>
    <w:p w14:paraId="28D7FF5B" w14:textId="77777777" w:rsidR="00DA3688" w:rsidRPr="008F1805" w:rsidRDefault="00DA3688" w:rsidP="00843461">
      <w:pPr>
        <w:ind w:firstLine="284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>(</w:t>
      </w:r>
      <w:r w:rsidRPr="008F1805">
        <w:rPr>
          <w:rFonts w:ascii="Times New Roman" w:hAnsi="Times New Roman"/>
          <w:bCs/>
          <w:i/>
          <w:szCs w:val="22"/>
        </w:rPr>
        <w:t>Synt</w:t>
      </w:r>
      <w:r w:rsidRPr="008F1805">
        <w:rPr>
          <w:rFonts w:ascii="Times New Roman" w:hAnsi="Times New Roman"/>
          <w:bCs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P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interpretation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szCs w:val="22"/>
        </w:rPr>
        <w:t>).</w:t>
      </w:r>
    </w:p>
    <w:p w14:paraId="016C17E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>Кожен компонент трійки визначений формально. Указана схема формалізації наведена на рис. 1.5.</w:t>
      </w:r>
    </w:p>
    <w:p w14:paraId="2ADCFA11" w14:textId="2B51EA56" w:rsidR="00A30876" w:rsidRPr="008F1805" w:rsidRDefault="00DA3688" w:rsidP="00BD2809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схемі похідну стрілку </w:t>
      </w:r>
      <w:r w:rsidRPr="008F1805">
        <w:rPr>
          <w:rFonts w:ascii="Times New Roman" w:hAnsi="Times New Roman"/>
          <w:bCs/>
          <w:i/>
          <w:szCs w:val="22"/>
        </w:rPr>
        <w:t>Sem</w:t>
      </w:r>
      <w:r w:rsidRPr="008F1805">
        <w:rPr>
          <w:rFonts w:ascii="Times New Roman" w:hAnsi="Times New Roman"/>
          <w:bCs/>
          <w:szCs w:val="22"/>
          <w:vertAlign w:val="subscript"/>
        </w:rPr>
        <w:t>0</w:t>
      </w:r>
      <w:r w:rsidRPr="008F1805">
        <w:rPr>
          <w:rFonts w:ascii="Times New Roman" w:hAnsi="Times New Roman"/>
          <w:bCs/>
          <w:iCs/>
          <w:szCs w:val="22"/>
        </w:rPr>
        <w:sym w:font="Symbol" w:char="F0AE"/>
      </w:r>
      <w:r w:rsidRPr="008F1805">
        <w:rPr>
          <w:rFonts w:ascii="Times New Roman" w:hAnsi="Times New Roman"/>
          <w:bCs/>
          <w:i/>
          <w:szCs w:val="22"/>
        </w:rPr>
        <w:t> Sem</w:t>
      </w:r>
      <w:r w:rsidRPr="008F1805">
        <w:rPr>
          <w:rFonts w:ascii="Times New Roman" w:hAnsi="Times New Roman"/>
          <w:bCs/>
          <w:szCs w:val="22"/>
          <w:vertAlign w:val="subscript"/>
        </w:rPr>
        <w:t>1</w:t>
      </w:r>
      <w:r w:rsidRPr="008F1805">
        <w:rPr>
          <w:rFonts w:ascii="Times New Roman" w:hAnsi="Times New Roman"/>
          <w:bCs/>
          <w:i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bCs/>
          <w:szCs w:val="22"/>
        </w:rPr>
        <w:t>можна тлумачити як уточнення (експлікацію)</w:t>
      </w:r>
      <w:r w:rsidRPr="008F1805">
        <w:rPr>
          <w:rFonts w:ascii="Times New Roman" w:hAnsi="Times New Roman"/>
          <w:szCs w:val="22"/>
        </w:rPr>
        <w:t xml:space="preserve"> семантики. Така схема буде використ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на далі для введення формальної семантики програм.</w:t>
      </w:r>
    </w:p>
    <w:p w14:paraId="5F39111A" w14:textId="77777777" w:rsidR="00DA3688" w:rsidRPr="008F1805" w:rsidRDefault="00A30876" w:rsidP="00BD2809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br w:type="page"/>
      </w:r>
    </w:p>
    <w:p w14:paraId="7A722428" w14:textId="77777777" w:rsidR="00DA3688" w:rsidRPr="008F1805" w:rsidRDefault="00DA3688" w:rsidP="00840EBE">
      <w:pPr>
        <w:ind w:firstLine="284"/>
        <w:jc w:val="center"/>
        <w:rPr>
          <w:rFonts w:ascii="Times New Roman" w:hAnsi="Times New Roman"/>
          <w:szCs w:val="22"/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44"/>
        <w:gridCol w:w="1394"/>
        <w:gridCol w:w="1016"/>
        <w:gridCol w:w="1203"/>
        <w:gridCol w:w="1264"/>
      </w:tblGrid>
      <w:tr w:rsidR="00DA3688" w:rsidRPr="008F1805" w14:paraId="6E15C1B9" w14:textId="77777777" w:rsidTr="00843461">
        <w:tc>
          <w:tcPr>
            <w:tcW w:w="2738" w:type="dxa"/>
            <w:gridSpan w:val="2"/>
            <w:shd w:val="clear" w:color="auto" w:fill="C6D9F1"/>
          </w:tcPr>
          <w:p w14:paraId="07E210E7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</w:rPr>
            </w:pPr>
            <w:r w:rsidRPr="008F1805">
              <w:rPr>
                <w:b/>
                <w:bCs/>
                <w:szCs w:val="22"/>
              </w:rPr>
              <w:t xml:space="preserve">Початковий </w:t>
            </w:r>
          </w:p>
          <w:p w14:paraId="06AF1B41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</w:rPr>
            </w:pPr>
            <w:r w:rsidRPr="008F1805">
              <w:rPr>
                <w:b/>
                <w:bCs/>
                <w:szCs w:val="22"/>
              </w:rPr>
              <w:t xml:space="preserve">(неформальний) </w:t>
            </w:r>
          </w:p>
          <w:p w14:paraId="06B53BF9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</w:rPr>
            </w:pPr>
            <w:r w:rsidRPr="008F1805">
              <w:rPr>
                <w:b/>
                <w:bCs/>
                <w:szCs w:val="22"/>
              </w:rPr>
              <w:t xml:space="preserve">опис мови </w:t>
            </w:r>
          </w:p>
          <w:p w14:paraId="71CA6B23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</w:rPr>
            </w:pPr>
            <w:r w:rsidRPr="008F1805">
              <w:rPr>
                <w:b/>
                <w:bCs/>
                <w:szCs w:val="22"/>
              </w:rPr>
              <w:t>(класу функцій):</w:t>
            </w:r>
          </w:p>
          <w:p w14:paraId="7D7D19F1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016" w:type="dxa"/>
            <w:vMerge w:val="restart"/>
            <w:shd w:val="clear" w:color="auto" w:fill="FFFF00"/>
          </w:tcPr>
          <w:p w14:paraId="4359390C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Cs w:val="22"/>
                <w:lang w:val="ru-RU"/>
              </w:rPr>
            </w:pPr>
          </w:p>
          <w:p w14:paraId="50EE5CFF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Cs w:val="22"/>
                <w:lang w:val="ru-RU"/>
              </w:rPr>
            </w:pPr>
          </w:p>
          <w:p w14:paraId="63728218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Cs w:val="22"/>
                <w:lang w:val="ru-RU"/>
              </w:rPr>
            </w:pPr>
          </w:p>
          <w:p w14:paraId="3AF5BC4B" w14:textId="77777777" w:rsidR="00DA3688" w:rsidRPr="008F1805" w:rsidRDefault="00DA3688" w:rsidP="00CE5A4F">
            <w:pPr>
              <w:jc w:val="center"/>
              <w:rPr>
                <w:rFonts w:ascii="Bookman Old Style" w:hAnsi="Bookman Old Style"/>
                <w:i/>
                <w:sz w:val="20"/>
              </w:rPr>
            </w:pPr>
          </w:p>
          <w:p w14:paraId="00456078" w14:textId="77777777" w:rsidR="00DA3688" w:rsidRPr="008F1805" w:rsidRDefault="00DA3688" w:rsidP="00CE5A4F">
            <w:pPr>
              <w:jc w:val="center"/>
              <w:rPr>
                <w:rFonts w:ascii="Bookman Old Style" w:hAnsi="Bookman Old Style"/>
                <w:i/>
                <w:sz w:val="20"/>
              </w:rPr>
            </w:pPr>
          </w:p>
          <w:p w14:paraId="00927932" w14:textId="77777777" w:rsidR="00DA3688" w:rsidRPr="008F1805" w:rsidRDefault="00DA3688" w:rsidP="00CE5A4F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  <w:p w14:paraId="0E401CFB" w14:textId="77777777" w:rsidR="00DA3688" w:rsidRPr="008F1805" w:rsidRDefault="00DA3688" w:rsidP="00CE5A4F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</w:p>
          <w:p w14:paraId="4CA4724E" w14:textId="77777777" w:rsidR="00DA3688" w:rsidRPr="008F1805" w:rsidRDefault="00DA3688" w:rsidP="00CE5A4F">
            <w:pPr>
              <w:jc w:val="center"/>
              <w:rPr>
                <w:rFonts w:ascii="Times New Roman" w:hAnsi="Times New Roman"/>
                <w:sz w:val="18"/>
                <w:szCs w:val="18"/>
                <w:lang w:val="ru-RU"/>
              </w:rPr>
            </w:pPr>
            <w:r w:rsidRPr="008F1805">
              <w:rPr>
                <w:rFonts w:ascii="Times New Roman" w:hAnsi="Times New Roman"/>
                <w:i/>
                <w:sz w:val="18"/>
                <w:szCs w:val="18"/>
              </w:rPr>
              <w:t>sem</w:t>
            </w:r>
            <w:r w:rsidRPr="008F1805">
              <w:rPr>
                <w:rFonts w:ascii="Times New Roman" w:hAnsi="Times New Roman"/>
                <w:sz w:val="18"/>
                <w:szCs w:val="18"/>
              </w:rPr>
              <w:t>_</w:t>
            </w:r>
            <w:r w:rsidRPr="008F1805">
              <w:rPr>
                <w:rFonts w:ascii="Times New Roman" w:hAnsi="Times New Roman"/>
                <w:i/>
                <w:sz w:val="18"/>
                <w:szCs w:val="18"/>
              </w:rPr>
              <w:t>P</w:t>
            </w:r>
            <w:r w:rsidRPr="008F1805">
              <w:rPr>
                <w:rFonts w:ascii="Times New Roman" w:hAnsi="Times New Roman"/>
                <w:iCs/>
                <w:sz w:val="18"/>
                <w:szCs w:val="18"/>
              </w:rPr>
              <w:t>:</w:t>
            </w:r>
          </w:p>
          <w:p w14:paraId="5BC2046F" w14:textId="77777777" w:rsidR="00DA3688" w:rsidRPr="008F1805" w:rsidRDefault="00DA3688" w:rsidP="00843461">
            <w:pPr>
              <w:ind w:left="-148" w:firstLine="29"/>
              <w:jc w:val="center"/>
              <w:rPr>
                <w:sz w:val="18"/>
                <w:szCs w:val="18"/>
              </w:rPr>
            </w:pPr>
            <w:r w:rsidRPr="008F1805">
              <w:rPr>
                <w:sz w:val="18"/>
                <w:szCs w:val="18"/>
              </w:rPr>
              <w:t>формальне</w:t>
            </w:r>
          </w:p>
          <w:p w14:paraId="3D30F7F5" w14:textId="77777777" w:rsidR="00DA3688" w:rsidRPr="008F1805" w:rsidRDefault="00DA3688" w:rsidP="00843461">
            <w:pPr>
              <w:ind w:hanging="120"/>
              <w:jc w:val="center"/>
              <w:rPr>
                <w:sz w:val="18"/>
                <w:szCs w:val="18"/>
              </w:rPr>
            </w:pPr>
            <w:r w:rsidRPr="008F1805">
              <w:rPr>
                <w:sz w:val="18"/>
                <w:szCs w:val="18"/>
              </w:rPr>
              <w:t> визначення</w:t>
            </w:r>
          </w:p>
          <w:p w14:paraId="1AA53F7B" w14:textId="77777777" w:rsidR="00DA3688" w:rsidRPr="008F1805" w:rsidRDefault="00DA3688" w:rsidP="00506BAA">
            <w:pPr>
              <w:ind w:left="-177" w:firstLine="112"/>
              <w:jc w:val="center"/>
              <w:rPr>
                <w:sz w:val="20"/>
              </w:rPr>
            </w:pPr>
          </w:p>
          <w:p w14:paraId="5081247B" w14:textId="77777777" w:rsidR="00DA3688" w:rsidRPr="008F1805" w:rsidRDefault="00DA3688" w:rsidP="00506BAA">
            <w:pPr>
              <w:ind w:right="-101" w:hanging="72"/>
              <w:jc w:val="center"/>
              <w:rPr>
                <w:sz w:val="20"/>
                <w:lang w:val="ru-RU"/>
              </w:rPr>
            </w:pPr>
          </w:p>
          <w:p w14:paraId="05615183" w14:textId="77777777" w:rsidR="00DA3688" w:rsidRPr="008F1805" w:rsidRDefault="00DA3688" w:rsidP="00506BAA">
            <w:pPr>
              <w:ind w:right="-101" w:hanging="72"/>
              <w:jc w:val="center"/>
              <w:rPr>
                <w:sz w:val="20"/>
                <w:lang w:val="ru-RU"/>
              </w:rPr>
            </w:pPr>
          </w:p>
          <w:p w14:paraId="0180C55E" w14:textId="77777777" w:rsidR="00DA3688" w:rsidRPr="008F1805" w:rsidRDefault="00DA3688" w:rsidP="00506BAA">
            <w:pPr>
              <w:ind w:right="-101" w:hanging="72"/>
              <w:jc w:val="center"/>
              <w:rPr>
                <w:sz w:val="20"/>
                <w:lang w:val="ru-RU"/>
              </w:rPr>
            </w:pPr>
          </w:p>
          <w:p w14:paraId="44205228" w14:textId="77777777" w:rsidR="00DA3688" w:rsidRPr="008F1805" w:rsidRDefault="00DA3688" w:rsidP="00843461">
            <w:pPr>
              <w:ind w:left="-185" w:right="-101"/>
              <w:jc w:val="center"/>
              <w:rPr>
                <w:sz w:val="18"/>
                <w:szCs w:val="18"/>
                <w:lang w:val="ru-RU"/>
              </w:rPr>
            </w:pPr>
          </w:p>
          <w:p w14:paraId="26FCAC6A" w14:textId="77777777" w:rsidR="00DA3688" w:rsidRPr="008F1805" w:rsidRDefault="00DA3688" w:rsidP="00843461">
            <w:pPr>
              <w:ind w:left="-185" w:right="-101"/>
              <w:jc w:val="center"/>
              <w:rPr>
                <w:rFonts w:ascii="Times New Roman" w:hAnsi="Times New Roman"/>
                <w:sz w:val="18"/>
                <w:szCs w:val="18"/>
                <w:lang w:val="ru-RU"/>
              </w:rPr>
            </w:pPr>
            <w:r w:rsidRPr="008F1805">
              <w:rPr>
                <w:sz w:val="18"/>
                <w:szCs w:val="18"/>
                <w:lang w:val="ru-RU"/>
              </w:rPr>
              <w:t>Експл</w:t>
            </w:r>
            <w:r w:rsidRPr="008F1805">
              <w:rPr>
                <w:sz w:val="18"/>
                <w:szCs w:val="18"/>
              </w:rPr>
              <w:t>і</w:t>
            </w:r>
            <w:r w:rsidRPr="008F1805">
              <w:rPr>
                <w:sz w:val="18"/>
                <w:szCs w:val="18"/>
                <w:lang w:val="ru-RU"/>
              </w:rPr>
              <w:t>кація семантики</w:t>
            </w:r>
          </w:p>
        </w:tc>
        <w:tc>
          <w:tcPr>
            <w:tcW w:w="2342" w:type="dxa"/>
            <w:gridSpan w:val="2"/>
            <w:shd w:val="clear" w:color="auto" w:fill="FDE9D9"/>
          </w:tcPr>
          <w:p w14:paraId="466F2251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  <w:lang w:val="ru-RU"/>
              </w:rPr>
            </w:pPr>
            <w:r w:rsidRPr="008F1805">
              <w:rPr>
                <w:b/>
                <w:bCs/>
                <w:szCs w:val="22"/>
              </w:rPr>
              <w:t>Перший формальний опис класу функцій</w:t>
            </w:r>
          </w:p>
          <w:p w14:paraId="30846607" w14:textId="77777777" w:rsidR="00DA3688" w:rsidRPr="008F1805" w:rsidRDefault="00DA3688" w:rsidP="00506BAA">
            <w:pPr>
              <w:jc w:val="center"/>
              <w:rPr>
                <w:b/>
                <w:bCs/>
                <w:szCs w:val="22"/>
              </w:rPr>
            </w:pPr>
            <w:r w:rsidRPr="008F1805">
              <w:rPr>
                <w:b/>
                <w:bCs/>
                <w:szCs w:val="22"/>
                <w:lang w:val="ru-RU"/>
              </w:rPr>
              <w:t>(</w:t>
            </w:r>
            <w:r w:rsidRPr="008F1805">
              <w:rPr>
                <w:b/>
                <w:bCs/>
                <w:szCs w:val="22"/>
              </w:rPr>
              <w:t>композиційний опис):</w:t>
            </w:r>
          </w:p>
          <w:p w14:paraId="624AE3E5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Cs w:val="22"/>
                <w:lang w:val="ru-RU"/>
              </w:rPr>
            </w:pPr>
          </w:p>
        </w:tc>
      </w:tr>
      <w:tr w:rsidR="00DA3688" w:rsidRPr="008F1805" w14:paraId="48D8099B" w14:textId="77777777" w:rsidTr="00843461">
        <w:tc>
          <w:tcPr>
            <w:tcW w:w="1344" w:type="dxa"/>
            <w:shd w:val="clear" w:color="auto" w:fill="C6D9F1"/>
          </w:tcPr>
          <w:p w14:paraId="53B5C7DF" w14:textId="77777777" w:rsidR="00DA3688" w:rsidRPr="008F1805" w:rsidRDefault="00DA3688" w:rsidP="0030594B">
            <w:pPr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 xml:space="preserve">Синтаксис: </w:t>
            </w:r>
            <w:r w:rsidRPr="008F1805">
              <w:rPr>
                <w:rFonts w:ascii="Times New Roman" w:hAnsi="Times New Roman"/>
                <w:sz w:val="20"/>
              </w:rPr>
              <w:t xml:space="preserve">формальний (БНФ) </w:t>
            </w:r>
          </w:p>
          <w:p w14:paraId="7FC1A4FA" w14:textId="77777777" w:rsidR="00DA3688" w:rsidRPr="008F1805" w:rsidRDefault="00D06C97" w:rsidP="0030594B">
            <w:pPr>
              <w:rPr>
                <w:rFonts w:ascii="Times New Roman" w:hAnsi="Times New Roman"/>
                <w:sz w:val="20"/>
              </w:rPr>
            </w:pPr>
            <w:r>
              <w:rPr>
                <w:noProof/>
                <w:lang w:eastAsia="uk-UA"/>
              </w:rPr>
              <w:pict w14:anchorId="7CA6A565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19" type="#_x0000_t32" style="position:absolute;margin-left:46.8pt;margin-top:25.05pt;width:35.25pt;height:69.75pt;z-index:10" o:connectortype="straight" strokecolor="yellow" strokeweight="3pt">
                  <v:stroke dashstyle="1 1" endarrow="block"/>
                </v:shape>
              </w:pict>
            </w:r>
            <w:r>
              <w:rPr>
                <w:noProof/>
                <w:lang w:eastAsia="uk-UA"/>
              </w:rPr>
              <w:pict w14:anchorId="202404E9">
                <v:shape id="_x0000_s1220" type="#_x0000_t32" style="position:absolute;margin-left:46.8pt;margin-top:22.8pt;width:212.7pt;height:1.25pt;z-index:8" o:connectortype="straight" strokecolor="#0070c0" strokeweight="3pt">
                  <v:stroke startarrow="oval" endarrow="block"/>
                </v:shape>
              </w:pict>
            </w:r>
            <w:r w:rsidR="00DA3688"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Synt</w:t>
            </w:r>
            <w:r w:rsidR="00DA3688" w:rsidRPr="008F1805">
              <w:rPr>
                <w:rFonts w:ascii="Times New Roman" w:hAnsi="Times New Roman"/>
                <w:bCs/>
                <w:i/>
                <w:sz w:val="20"/>
                <w:vertAlign w:val="subscript"/>
              </w:rPr>
              <w:t>0</w:t>
            </w:r>
          </w:p>
        </w:tc>
        <w:tc>
          <w:tcPr>
            <w:tcW w:w="1394" w:type="dxa"/>
            <w:shd w:val="clear" w:color="auto" w:fill="C6D9F1"/>
          </w:tcPr>
          <w:p w14:paraId="42E30B66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016" w:type="dxa"/>
            <w:vMerge/>
            <w:shd w:val="clear" w:color="auto" w:fill="FFFF00"/>
          </w:tcPr>
          <w:p w14:paraId="1B391635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203" w:type="dxa"/>
            <w:shd w:val="clear" w:color="auto" w:fill="FDE9D9"/>
          </w:tcPr>
          <w:p w14:paraId="7815B409" w14:textId="77777777" w:rsidR="00DA3688" w:rsidRPr="008F1805" w:rsidRDefault="00D06C97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  <w:r>
              <w:rPr>
                <w:noProof/>
                <w:lang w:eastAsia="uk-UA"/>
              </w:rPr>
              <w:pict w14:anchorId="20DD23CE">
                <v:shape id="_x0000_s1221" type="#_x0000_t32" style="position:absolute;left:0;text-align:left;margin-left:40.15pt;margin-top:58.55pt;width:29.25pt;height:69.25pt;flip:x;z-index:11;mso-position-horizontal-relative:text;mso-position-vertical-relative:text" o:connectortype="straight" strokecolor="#ffc000" strokeweight="3pt">
                  <v:stroke endarrow="block"/>
                </v:shape>
              </w:pict>
            </w:r>
          </w:p>
        </w:tc>
        <w:tc>
          <w:tcPr>
            <w:tcW w:w="1139" w:type="dxa"/>
            <w:shd w:val="clear" w:color="auto" w:fill="FDE9D9"/>
          </w:tcPr>
          <w:p w14:paraId="73A8B3BA" w14:textId="77777777" w:rsidR="00DA3688" w:rsidRPr="008F1805" w:rsidRDefault="00DA3688" w:rsidP="0030594B">
            <w:pPr>
              <w:rPr>
                <w:rFonts w:ascii="Times New Roman" w:hAnsi="Times New Roman"/>
                <w:sz w:val="20"/>
                <w:lang w:val="ru-RU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>Синтаксис:</w:t>
            </w:r>
            <w:r w:rsidRPr="008F1805">
              <w:rPr>
                <w:rFonts w:ascii="Times New Roman" w:hAnsi="Times New Roman"/>
                <w:sz w:val="20"/>
              </w:rPr>
              <w:t xml:space="preserve"> терми алг</w:t>
            </w:r>
            <w:r w:rsidRPr="008F1805">
              <w:rPr>
                <w:rFonts w:ascii="Times New Roman" w:hAnsi="Times New Roman"/>
                <w:sz w:val="20"/>
              </w:rPr>
              <w:t>е</w:t>
            </w:r>
            <w:r w:rsidRPr="008F1805">
              <w:rPr>
                <w:rFonts w:ascii="Times New Roman" w:hAnsi="Times New Roman"/>
                <w:sz w:val="20"/>
              </w:rPr>
              <w:t>бри</w:t>
            </w:r>
            <w:r w:rsidRPr="008F1805">
              <w:rPr>
                <w:rFonts w:ascii="Times New Roman" w:hAnsi="Times New Roman"/>
                <w:sz w:val="20"/>
                <w:lang w:val="ru-RU"/>
              </w:rPr>
              <w:t xml:space="preserve"> </w:t>
            </w:r>
          </w:p>
          <w:p w14:paraId="2A03ED85" w14:textId="77777777" w:rsidR="00DA3688" w:rsidRPr="008F1805" w:rsidRDefault="00DA3688" w:rsidP="0030594B">
            <w:pPr>
              <w:rPr>
                <w:rFonts w:ascii="Times New Roman" w:hAnsi="Times New Roman"/>
                <w:sz w:val="20"/>
                <w:lang w:val="ru-RU"/>
              </w:rPr>
            </w:pP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Synt</w:t>
            </w:r>
            <w:r w:rsidRPr="008F1805">
              <w:rPr>
                <w:rFonts w:ascii="Times New Roman" w:hAnsi="Times New Roman"/>
                <w:bCs/>
                <w:i/>
                <w:sz w:val="20"/>
                <w:vertAlign w:val="subscript"/>
                <w:lang w:val="ru-RU"/>
              </w:rPr>
              <w:t>1</w:t>
            </w:r>
          </w:p>
          <w:p w14:paraId="73BBC009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  <w:p w14:paraId="04C3065E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</w:tr>
      <w:tr w:rsidR="00DA3688" w:rsidRPr="008F1805" w14:paraId="7204AA46" w14:textId="77777777" w:rsidTr="00843461">
        <w:tc>
          <w:tcPr>
            <w:tcW w:w="1344" w:type="dxa"/>
            <w:shd w:val="clear" w:color="auto" w:fill="C6D9F1"/>
          </w:tcPr>
          <w:p w14:paraId="22F567C3" w14:textId="77777777" w:rsidR="00DA3688" w:rsidRPr="008F1805" w:rsidRDefault="00DA3688" w:rsidP="00506BAA">
            <w:pPr>
              <w:rPr>
                <w:rFonts w:ascii="Times New Roman" w:hAnsi="Times New Roman"/>
                <w:bCs/>
                <w:iCs/>
                <w:sz w:val="20"/>
                <w:vertAlign w:val="subscript"/>
              </w:rPr>
            </w:pP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interpreta</w:t>
            </w:r>
            <w:r w:rsidRPr="008F1805">
              <w:rPr>
                <w:rFonts w:ascii="Times New Roman" w:hAnsi="Times New Roman"/>
                <w:bCs/>
                <w:i/>
                <w:sz w:val="20"/>
              </w:rPr>
              <w:t>-</w:t>
            </w: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tion</w:t>
            </w:r>
            <w:r w:rsidRPr="008F1805">
              <w:rPr>
                <w:rFonts w:ascii="Times New Roman" w:hAnsi="Times New Roman"/>
                <w:bCs/>
                <w:i/>
                <w:sz w:val="20"/>
                <w:vertAlign w:val="subscript"/>
              </w:rPr>
              <w:t>0</w:t>
            </w:r>
            <w:r w:rsidRPr="008F1805">
              <w:rPr>
                <w:rFonts w:ascii="Times New Roman" w:hAnsi="Times New Roman"/>
                <w:bCs/>
                <w:iCs/>
                <w:sz w:val="20"/>
                <w:vertAlign w:val="subscript"/>
              </w:rPr>
              <w:t xml:space="preserve">: </w:t>
            </w:r>
          </w:p>
          <w:p w14:paraId="3B9A5F42" w14:textId="77777777" w:rsidR="00DA3688" w:rsidRPr="008F1805" w:rsidRDefault="00DA3688" w:rsidP="00506BAA">
            <w:pPr>
              <w:rPr>
                <w:rFonts w:ascii="Times New Roman" w:hAnsi="Times New Roman"/>
                <w:sz w:val="20"/>
                <w:lang w:val="ru-RU"/>
              </w:rPr>
            </w:pPr>
            <w:r w:rsidRPr="008F1805">
              <w:rPr>
                <w:rFonts w:ascii="Times New Roman" w:hAnsi="Times New Roman"/>
                <w:sz w:val="20"/>
              </w:rPr>
              <w:t>неформальна</w:t>
            </w:r>
          </w:p>
        </w:tc>
        <w:tc>
          <w:tcPr>
            <w:tcW w:w="1394" w:type="dxa"/>
            <w:shd w:val="clear" w:color="auto" w:fill="C6D9F1"/>
          </w:tcPr>
          <w:p w14:paraId="2C454264" w14:textId="77777777" w:rsidR="00DA3688" w:rsidRPr="008F1805" w:rsidRDefault="00DA3688" w:rsidP="00CE5A4F">
            <w:pPr>
              <w:jc w:val="right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 xml:space="preserve">Семантика: </w:t>
            </w:r>
            <w:r w:rsidRPr="008F1805">
              <w:rPr>
                <w:rFonts w:ascii="Times New Roman" w:hAnsi="Times New Roman"/>
                <w:sz w:val="20"/>
              </w:rPr>
              <w:t xml:space="preserve">неформальна, інтуїтивна </w:t>
            </w: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Sem</w:t>
            </w:r>
            <w:r w:rsidRPr="008F1805">
              <w:rPr>
                <w:rFonts w:ascii="Times New Roman" w:hAnsi="Times New Roman"/>
                <w:bCs/>
                <w:i/>
                <w:sz w:val="20"/>
                <w:vertAlign w:val="subscript"/>
              </w:rPr>
              <w:t>0</w:t>
            </w:r>
          </w:p>
          <w:p w14:paraId="7810C0E1" w14:textId="77777777" w:rsidR="00DA3688" w:rsidRPr="008F1805" w:rsidRDefault="00D06C97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  <w:r>
              <w:rPr>
                <w:noProof/>
                <w:lang w:eastAsia="uk-UA"/>
              </w:rPr>
              <w:pict w14:anchorId="5EB36269">
                <v:shape id="_x0000_s1222" type="#_x0000_t32" style="position:absolute;left:0;text-align:left;margin-left:14.85pt;margin-top:12.3pt;width:148.5pt;height:.75pt;z-index:9" o:connectortype="straight" strokecolor="#c00000" strokeweight="3pt">
                  <v:stroke dashstyle="1 1" startarrow="oval" endarrow="block"/>
                </v:shape>
              </w:pict>
            </w:r>
          </w:p>
        </w:tc>
        <w:tc>
          <w:tcPr>
            <w:tcW w:w="1016" w:type="dxa"/>
            <w:vMerge/>
            <w:shd w:val="clear" w:color="auto" w:fill="FFFF00"/>
          </w:tcPr>
          <w:p w14:paraId="35C46DAD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203" w:type="dxa"/>
            <w:shd w:val="clear" w:color="auto" w:fill="FDE9D9"/>
          </w:tcPr>
          <w:p w14:paraId="4BB05C17" w14:textId="77777777" w:rsidR="00DA3688" w:rsidRPr="008F1805" w:rsidRDefault="00DA3688" w:rsidP="00843461">
            <w:pPr>
              <w:ind w:right="-114" w:hanging="93"/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b/>
                <w:sz w:val="20"/>
              </w:rPr>
              <w:t xml:space="preserve"> Семантика:</w:t>
            </w:r>
            <w:r w:rsidRPr="008F1805">
              <w:rPr>
                <w:rFonts w:ascii="Times New Roman" w:hAnsi="Times New Roman"/>
                <w:sz w:val="20"/>
              </w:rPr>
              <w:t xml:space="preserve">  програмна </w:t>
            </w:r>
          </w:p>
          <w:p w14:paraId="47C9BAD1" w14:textId="77777777" w:rsidR="00DA3688" w:rsidRPr="008F1805" w:rsidRDefault="00DA3688" w:rsidP="00506BAA">
            <w:pPr>
              <w:rPr>
                <w:rFonts w:ascii="Times New Roman" w:hAnsi="Times New Roman"/>
                <w:sz w:val="20"/>
              </w:rPr>
            </w:pPr>
            <w:r w:rsidRPr="008F1805">
              <w:rPr>
                <w:rFonts w:ascii="Times New Roman" w:hAnsi="Times New Roman"/>
                <w:sz w:val="20"/>
              </w:rPr>
              <w:t xml:space="preserve">алгебра </w:t>
            </w:r>
          </w:p>
          <w:p w14:paraId="2110C350" w14:textId="77777777" w:rsidR="00DA3688" w:rsidRPr="008F1805" w:rsidRDefault="00DA3688" w:rsidP="00506BAA">
            <w:pPr>
              <w:rPr>
                <w:rFonts w:ascii="Times New Roman" w:hAnsi="Times New Roman"/>
                <w:bCs/>
                <w:i/>
                <w:sz w:val="20"/>
                <w:vertAlign w:val="subscript"/>
              </w:rPr>
            </w:pP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Sem</w:t>
            </w:r>
            <w:r w:rsidRPr="008F1805">
              <w:rPr>
                <w:rFonts w:ascii="Times New Roman" w:hAnsi="Times New Roman"/>
                <w:bCs/>
                <w:i/>
                <w:sz w:val="20"/>
                <w:vertAlign w:val="subscript"/>
              </w:rPr>
              <w:t>1</w:t>
            </w:r>
          </w:p>
          <w:p w14:paraId="1B21904F" w14:textId="77777777" w:rsidR="00DA3688" w:rsidRPr="008F1805" w:rsidRDefault="00DA3688" w:rsidP="00506BAA">
            <w:pPr>
              <w:rPr>
                <w:rFonts w:ascii="Times New Roman" w:hAnsi="Times New Roman"/>
                <w:bCs/>
                <w:i/>
                <w:sz w:val="20"/>
                <w:vertAlign w:val="subscript"/>
              </w:rPr>
            </w:pPr>
          </w:p>
          <w:p w14:paraId="71A9DBAC" w14:textId="77777777" w:rsidR="00DA3688" w:rsidRPr="008F1805" w:rsidRDefault="00DA3688" w:rsidP="00506BAA">
            <w:pPr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139" w:type="dxa"/>
            <w:shd w:val="clear" w:color="auto" w:fill="FDE9D9"/>
          </w:tcPr>
          <w:p w14:paraId="1C5D3F6F" w14:textId="77777777" w:rsidR="00DA3688" w:rsidRPr="008F1805" w:rsidRDefault="00DA3688" w:rsidP="00506BAA">
            <w:pPr>
              <w:jc w:val="right"/>
              <w:rPr>
                <w:rFonts w:ascii="Times New Roman" w:hAnsi="Times New Roman"/>
                <w:bCs/>
                <w:iCs/>
                <w:sz w:val="20"/>
                <w:vertAlign w:val="subscript"/>
              </w:rPr>
            </w:pP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interpreta</w:t>
            </w:r>
            <w:r w:rsidRPr="008F1805">
              <w:rPr>
                <w:rFonts w:ascii="Times New Roman" w:hAnsi="Times New Roman"/>
                <w:bCs/>
                <w:i/>
                <w:sz w:val="20"/>
              </w:rPr>
              <w:t>-</w:t>
            </w:r>
            <w:r w:rsidRPr="008F1805">
              <w:rPr>
                <w:rFonts w:ascii="Times New Roman" w:hAnsi="Times New Roman"/>
                <w:bCs/>
                <w:i/>
                <w:sz w:val="20"/>
                <w:lang w:val="en-US"/>
              </w:rPr>
              <w:t>tion</w:t>
            </w:r>
            <w:r w:rsidRPr="008F1805">
              <w:rPr>
                <w:rFonts w:ascii="Times New Roman" w:hAnsi="Times New Roman"/>
                <w:bCs/>
                <w:i/>
                <w:sz w:val="20"/>
                <w:vertAlign w:val="subscript"/>
              </w:rPr>
              <w:t>1</w:t>
            </w:r>
            <w:r w:rsidRPr="008F1805">
              <w:rPr>
                <w:rFonts w:ascii="Times New Roman" w:hAnsi="Times New Roman"/>
                <w:bCs/>
                <w:iCs/>
                <w:sz w:val="20"/>
                <w:vertAlign w:val="subscript"/>
              </w:rPr>
              <w:t xml:space="preserve">: </w:t>
            </w:r>
          </w:p>
          <w:p w14:paraId="4057592B" w14:textId="77777777" w:rsidR="00DA3688" w:rsidRPr="008F1805" w:rsidRDefault="00DA3688" w:rsidP="00506BAA">
            <w:pPr>
              <w:jc w:val="right"/>
              <w:rPr>
                <w:rFonts w:ascii="Times New Roman" w:hAnsi="Times New Roman"/>
                <w:sz w:val="20"/>
                <w:lang w:val="ru-RU"/>
              </w:rPr>
            </w:pPr>
            <w:r w:rsidRPr="008F1805">
              <w:rPr>
                <w:rFonts w:ascii="Times New Roman" w:hAnsi="Times New Roman"/>
                <w:sz w:val="20"/>
              </w:rPr>
              <w:t>формальна</w:t>
            </w:r>
          </w:p>
        </w:tc>
      </w:tr>
    </w:tbl>
    <w:p w14:paraId="38052F99" w14:textId="77777777" w:rsidR="00DA3688" w:rsidRPr="008F1805" w:rsidRDefault="00DA3688" w:rsidP="009B23CE">
      <w:pPr>
        <w:jc w:val="center"/>
        <w:rPr>
          <w:rFonts w:ascii="Times New Roman" w:hAnsi="Times New Roman"/>
          <w:b/>
          <w:sz w:val="20"/>
          <w:szCs w:val="22"/>
        </w:rPr>
      </w:pPr>
    </w:p>
    <w:p w14:paraId="39FFD746" w14:textId="77777777" w:rsidR="00DA3688" w:rsidRPr="008F1805" w:rsidRDefault="00DA3688" w:rsidP="009B23CE">
      <w:pPr>
        <w:jc w:val="center"/>
        <w:rPr>
          <w:rFonts w:ascii="Times New Roman" w:hAnsi="Times New Roman"/>
          <w:b/>
          <w:sz w:val="20"/>
          <w:szCs w:val="22"/>
        </w:rPr>
      </w:pPr>
      <w:r w:rsidRPr="008F1805">
        <w:rPr>
          <w:rFonts w:ascii="Times New Roman" w:hAnsi="Times New Roman"/>
          <w:b/>
          <w:sz w:val="20"/>
          <w:szCs w:val="22"/>
        </w:rPr>
        <w:t>Рис. 1.5. Схема визначення формальної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 w:val="20"/>
          <w:szCs w:val="22"/>
        </w:rPr>
        <w:t xml:space="preserve">семантики мови </w:t>
      </w:r>
      <w:r w:rsidRPr="008F1805">
        <w:rPr>
          <w:rFonts w:ascii="Times New Roman" w:hAnsi="Times New Roman"/>
          <w:b/>
          <w:bCs/>
          <w:i/>
          <w:sz w:val="20"/>
          <w:szCs w:val="22"/>
        </w:rPr>
        <w:t>SIPL</w:t>
      </w:r>
    </w:p>
    <w:p w14:paraId="26F2785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3EFF6843" w14:textId="77777777" w:rsidR="00DA3688" w:rsidRPr="008F1805" w:rsidRDefault="00DA3688" w:rsidP="00AD3AD0">
      <w:pPr>
        <w:pStyle w:val="2"/>
        <w:spacing w:before="0" w:after="0"/>
        <w:jc w:val="both"/>
        <w:rPr>
          <w:rFonts w:ascii="Century Gothic" w:hAnsi="Century Gothic"/>
        </w:rPr>
      </w:pPr>
      <w:bookmarkStart w:id="16" w:name="_Toc219489421"/>
      <w:bookmarkStart w:id="17" w:name="_Toc494963721"/>
      <w:r w:rsidRPr="008F1805">
        <w:rPr>
          <w:rFonts w:ascii="Century Gothic" w:hAnsi="Century Gothic"/>
        </w:rPr>
        <w:t>1.4. Властивості програмної алгебри</w:t>
      </w:r>
      <w:bookmarkEnd w:id="16"/>
      <w:bookmarkEnd w:id="17"/>
    </w:p>
    <w:p w14:paraId="674FB73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</w:p>
    <w:p w14:paraId="7833BF5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t>Побудована програмна алгебра дозволяє сформулювати вл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стивості програм, досліджуючи властивості функцій цієї алге</w:t>
      </w:r>
      <w:r w:rsidRPr="008F1805">
        <w:rPr>
          <w:rFonts w:ascii="Times New Roman" w:hAnsi="Times New Roman"/>
          <w:szCs w:val="22"/>
        </w:rPr>
        <w:t>б</w:t>
      </w:r>
      <w:r w:rsidRPr="008F1805">
        <w:rPr>
          <w:rFonts w:ascii="Times New Roman" w:hAnsi="Times New Roman"/>
          <w:szCs w:val="22"/>
        </w:rPr>
        <w:t>ри, заданих її термами (функціональними виразами). Доведемо кілька таких властивостей.</w:t>
      </w:r>
    </w:p>
    <w:p w14:paraId="744180E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1.6.</w:t>
      </w:r>
      <w:r w:rsidRPr="008F1805">
        <w:rPr>
          <w:rFonts w:ascii="Times New Roman" w:hAnsi="Times New Roman"/>
          <w:szCs w:val="22"/>
        </w:rPr>
        <w:t xml:space="preserve"> У програмній алгебрі рівність розглядається як рівність функцій.</w:t>
      </w:r>
    </w:p>
    <w:p w14:paraId="0FFB964F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pacing w:val="20"/>
          <w:szCs w:val="22"/>
        </w:rPr>
        <w:t>Лема 1.1.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pacing w:val="-2"/>
          <w:szCs w:val="22"/>
        </w:rPr>
        <w:t>Доведемо властивість асоціативності послідовного виконання, тобто справедливість такої тотожності (</w:t>
      </w:r>
      <w:r w:rsidRPr="008F1805">
        <w:rPr>
          <w:rFonts w:ascii="Times New Roman" w:hAnsi="Times New Roman"/>
          <w:i/>
          <w:spacing w:val="-2"/>
          <w:szCs w:val="22"/>
        </w:rPr>
        <w:t>f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g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h</w: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spacing w:val="-2"/>
          <w:szCs w:val="22"/>
        </w:rPr>
        <w:sym w:font="Symbol" w:char="F0CE"/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i/>
          <w:spacing w:val="-2"/>
          <w:szCs w:val="22"/>
        </w:rPr>
        <w:t>FS</w:t>
      </w:r>
      <w:r w:rsidRPr="008F1805">
        <w:rPr>
          <w:rFonts w:ascii="Times New Roman" w:hAnsi="Times New Roman"/>
          <w:spacing w:val="-2"/>
          <w:szCs w:val="22"/>
        </w:rPr>
        <w:t>):</w:t>
      </w:r>
    </w:p>
    <w:p w14:paraId="41C20D92" w14:textId="77777777" w:rsidR="00DA3688" w:rsidRPr="008F1805" w:rsidRDefault="00DA3688" w:rsidP="009B23C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).</w:t>
      </w:r>
    </w:p>
    <w:p w14:paraId="4C8F6EB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Доведення</w:t>
      </w:r>
      <w:r w:rsidRPr="008F1805">
        <w:rPr>
          <w:rFonts w:ascii="Times New Roman" w:hAnsi="Times New Roman"/>
          <w:spacing w:val="2"/>
          <w:szCs w:val="22"/>
        </w:rPr>
        <w:t>. Оскільки в лемі формулюється рівність функцій, то слід довести, що на одному й тому самому даному обидві функції мають бути 1) одночасно невизначеними або 2) одн</w:t>
      </w:r>
      <w:r w:rsidRPr="008F1805">
        <w:rPr>
          <w:rFonts w:ascii="Times New Roman" w:hAnsi="Times New Roman"/>
          <w:spacing w:val="2"/>
          <w:szCs w:val="22"/>
        </w:rPr>
        <w:t>о</w:t>
      </w:r>
      <w:r w:rsidRPr="008F1805">
        <w:rPr>
          <w:rFonts w:ascii="Times New Roman" w:hAnsi="Times New Roman"/>
          <w:spacing w:val="2"/>
          <w:szCs w:val="22"/>
        </w:rPr>
        <w:t>часно визначеними, і в цьому випадку давати однакові резул</w:t>
      </w:r>
      <w:r w:rsidRPr="008F1805">
        <w:rPr>
          <w:rFonts w:ascii="Times New Roman" w:hAnsi="Times New Roman"/>
          <w:spacing w:val="2"/>
          <w:szCs w:val="22"/>
        </w:rPr>
        <w:t>ь</w:t>
      </w:r>
      <w:r w:rsidRPr="008F1805">
        <w:rPr>
          <w:rFonts w:ascii="Times New Roman" w:hAnsi="Times New Roman"/>
          <w:spacing w:val="2"/>
          <w:szCs w:val="22"/>
        </w:rPr>
        <w:lastRenderedPageBreak/>
        <w:t>тати (сильна рівність функціональних виразів). Використову</w:t>
      </w:r>
      <w:r w:rsidRPr="008F1805">
        <w:rPr>
          <w:rFonts w:ascii="Times New Roman" w:hAnsi="Times New Roman"/>
          <w:spacing w:val="2"/>
          <w:szCs w:val="22"/>
        </w:rPr>
        <w:t>ю</w:t>
      </w:r>
      <w:r w:rsidRPr="008F1805">
        <w:rPr>
          <w:rFonts w:ascii="Times New Roman" w:hAnsi="Times New Roman"/>
          <w:spacing w:val="2"/>
          <w:szCs w:val="22"/>
        </w:rPr>
        <w:t xml:space="preserve">чи позначення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</w:rPr>
        <w:sym w:font="Symbol" w:char="F0AF"/>
      </w:r>
      <w:r w:rsidRPr="008F1805">
        <w:rPr>
          <w:rFonts w:ascii="Times New Roman" w:hAnsi="Times New Roman"/>
          <w:spacing w:val="2"/>
          <w:szCs w:val="22"/>
        </w:rPr>
        <w:t xml:space="preserve"> (функція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</w:rPr>
        <w:t xml:space="preserve"> визначена на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та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</w:rPr>
        <w:sym w:font="Symbol" w:char="F0AD"/>
      </w:r>
      <w:r w:rsidRPr="008F1805">
        <w:rPr>
          <w:rFonts w:ascii="Times New Roman" w:hAnsi="Times New Roman"/>
          <w:spacing w:val="2"/>
          <w:szCs w:val="22"/>
        </w:rPr>
        <w:t xml:space="preserve"> (функція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</w:rPr>
        <w:t xml:space="preserve"> не визначена на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), наведене формулювання рівн</w:t>
      </w:r>
      <w:r w:rsidRPr="008F1805">
        <w:rPr>
          <w:rFonts w:ascii="Times New Roman" w:hAnsi="Times New Roman"/>
          <w:spacing w:val="2"/>
          <w:szCs w:val="22"/>
        </w:rPr>
        <w:t>о</w:t>
      </w:r>
      <w:r w:rsidRPr="008F1805">
        <w:rPr>
          <w:rFonts w:ascii="Times New Roman" w:hAnsi="Times New Roman"/>
          <w:spacing w:val="2"/>
          <w:szCs w:val="22"/>
        </w:rPr>
        <w:t>сті можна задати таким чином:</w:t>
      </w:r>
    </w:p>
    <w:p w14:paraId="3596F956" w14:textId="4D91C12A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="00A30876"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 тоді й тільки тоді, коли для довільного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</w:t>
      </w:r>
    </w:p>
    <w:p w14:paraId="7BE81B1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1) ((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 xml:space="preserve">&amp;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>) або</w:t>
      </w:r>
    </w:p>
    <w:p w14:paraId="1263A90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2) 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&amp;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&amp;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 =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)).</w:t>
      </w:r>
    </w:p>
    <w:p w14:paraId="1457640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Стосовно леми це означає:</w:t>
      </w:r>
    </w:p>
    <w:p w14:paraId="77A44FA1" w14:textId="19BDD004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 xml:space="preserve">)) тоді й тільки тоді, коли для довільного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</w:t>
      </w:r>
    </w:p>
    <w:p w14:paraId="758FC87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1)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>&amp;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 xml:space="preserve"> або</w:t>
      </w:r>
    </w:p>
    <w:p w14:paraId="2809D27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2)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&amp;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&amp;</w:t>
      </w:r>
    </w:p>
    <w:p w14:paraId="1BDB4432" w14:textId="6BAC513B" w:rsidR="00DA3688" w:rsidRPr="008F1805" w:rsidRDefault="00DA3688" w:rsidP="008B79B6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&amp;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)).</w:t>
      </w:r>
    </w:p>
    <w:p w14:paraId="45D3F167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Перейдемо до доведення. Беремо довільний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>. Спочатку доведемо, що якщо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>, то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>. Дійсно, для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маємо формулу 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))). Тому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чення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буде невизначеним, якщо або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або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)), або 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))) не визначене. Однак у кожному з цих трьох випадків буде невизначеним і значення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). Має місце також зворотне. Отже, якщо одне зі значень, 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 або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), не визначене, то і друге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чення також не визначене, тому формула ((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 xml:space="preserve">&amp;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D"/>
      </w:r>
      <w:r w:rsidRPr="008F1805">
        <w:rPr>
          <w:rFonts w:ascii="Times New Roman" w:hAnsi="Times New Roman"/>
          <w:szCs w:val="22"/>
        </w:rPr>
        <w:t>) б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де істинною. Звідси випливає, що якщо значення одного з фун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>ціональних виразів є визначеним, то є визначеним і значення іншого функціонального виразу.</w:t>
      </w:r>
    </w:p>
    <w:p w14:paraId="6EE0E1F1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Отже, якщо одне зі значень буде визначеним, то обидва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будуть визначеними і рівними, оскільки </w:t>
      </w:r>
    </w:p>
    <w:p w14:paraId="4448DF79" w14:textId="77777777" w:rsidR="00DA3688" w:rsidRPr="008F1805" w:rsidRDefault="00DA3688" w:rsidP="009B23CE">
      <w:pPr>
        <w:pStyle w:val="a6"/>
        <w:tabs>
          <w:tab w:val="left" w:pos="960"/>
        </w:tabs>
        <w:spacing w:before="40" w:after="40" w:line="247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))) та (</w:t>
      </w:r>
      <w:r w:rsidRPr="008F1805">
        <w:rPr>
          <w:rFonts w:ascii="Times New Roman" w:hAnsi="Times New Roman"/>
          <w:i/>
          <w:szCs w:val="22"/>
        </w:rPr>
        <w:t>f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g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))).</w:t>
      </w:r>
    </w:p>
    <w:p w14:paraId="3AB207CA" w14:textId="02B30AE5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Лему доведено.</w:t>
      </w:r>
      <w:r w:rsidRPr="008F1805">
        <w:rPr>
          <w:rFonts w:ascii="Times New Roman" w:hAnsi="Times New Roman"/>
          <w:spacing w:val="-2"/>
          <w:vertAlign w:val="subscript"/>
        </w:rPr>
        <w:t xml:space="preserve">▄ </w:t>
      </w:r>
    </w:p>
    <w:p w14:paraId="5AE19A43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Надалі не будемо детально аналізувати випадки невизнач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ності функцій, сподіваючись, що читач сам зможе це зробити.</w:t>
      </w:r>
    </w:p>
    <w:p w14:paraId="1BE7D9EE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1.7.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Рівність функцій можна доводити як рі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>ність їхніх графіків. Однак це вимагає переозначення композ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цій із функціональних у теоретико-множинні терміни. Тут цього робити не будемо.</w:t>
      </w:r>
    </w:p>
    <w:p w14:paraId="28A02DEB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Далі доведемо твердження, яке часто буде використовуват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ся для доведення коректності програм із циклами.</w:t>
      </w:r>
    </w:p>
    <w:p w14:paraId="240E5B87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pacing w:val="20"/>
          <w:szCs w:val="22"/>
        </w:rPr>
        <w:t>Лема 1.2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(про властивості циклу). Для довільних функцій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 і довільного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 xml:space="preserve"> мають місце такі вл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стивості:</w:t>
      </w:r>
    </w:p>
    <w:p w14:paraId="55DA04A3" w14:textId="77777777" w:rsidR="00DA3688" w:rsidRPr="008F1805" w:rsidRDefault="00DA3688" w:rsidP="00A16861">
      <w:pPr>
        <w:pStyle w:val="a6"/>
        <w:numPr>
          <w:ilvl w:val="0"/>
          <w:numId w:val="60"/>
        </w:numPr>
        <w:tabs>
          <w:tab w:val="left" w:pos="567"/>
        </w:tabs>
        <w:spacing w:line="247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 xml:space="preserve">fs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).</w:t>
      </w:r>
    </w:p>
    <w:p w14:paraId="27F0BCB4" w14:textId="77777777" w:rsidR="00DA3688" w:rsidRPr="008F1805" w:rsidRDefault="00DA3688" w:rsidP="00A16861">
      <w:pPr>
        <w:pStyle w:val="a6"/>
        <w:numPr>
          <w:ilvl w:val="0"/>
          <w:numId w:val="60"/>
        </w:numPr>
        <w:tabs>
          <w:tab w:val="left" w:pos="567"/>
        </w:tabs>
        <w:spacing w:line="247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 = 0 тоді й тільки тоді, коли </w:t>
      </w:r>
    </w:p>
    <w:p w14:paraId="598416E9" w14:textId="77777777" w:rsidR="00DA3688" w:rsidRPr="008F1805" w:rsidRDefault="00DA3688" w:rsidP="008B79B6">
      <w:pPr>
        <w:pStyle w:val="a6"/>
        <w:tabs>
          <w:tab w:val="left" w:pos="567"/>
        </w:tabs>
        <w:spacing w:line="247" w:lineRule="auto"/>
        <w:ind w:left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 xml:space="preserve"> (це також означає, що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).</w:t>
      </w:r>
    </w:p>
    <w:p w14:paraId="3B6FDA76" w14:textId="77777777" w:rsidR="00DA3688" w:rsidRPr="008F1805" w:rsidRDefault="00DA3688" w:rsidP="00A16861">
      <w:pPr>
        <w:pStyle w:val="a6"/>
        <w:numPr>
          <w:ilvl w:val="0"/>
          <w:numId w:val="60"/>
        </w:numPr>
        <w:tabs>
          <w:tab w:val="left" w:pos="567"/>
        </w:tabs>
        <w:spacing w:line="247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i/>
          <w:szCs w:val="22"/>
        </w:rPr>
        <w:t>&gt; </w:t>
      </w:r>
      <w:r w:rsidRPr="008F1805">
        <w:rPr>
          <w:rFonts w:ascii="Times New Roman" w:hAnsi="Times New Roman"/>
          <w:szCs w:val="22"/>
        </w:rPr>
        <w:t xml:space="preserve">0, то </w:t>
      </w:r>
    </w:p>
    <w:p w14:paraId="4D1CB755" w14:textId="77777777" w:rsidR="00DA3688" w:rsidRPr="008F1805" w:rsidRDefault="00DA3688" w:rsidP="00A16861">
      <w:pPr>
        <w:pStyle w:val="a6"/>
        <w:numPr>
          <w:ilvl w:val="0"/>
          <w:numId w:val="68"/>
        </w:numPr>
        <w:tabs>
          <w:tab w:val="left" w:pos="851"/>
        </w:tabs>
        <w:spacing w:line="247" w:lineRule="auto"/>
        <w:ind w:left="284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</w:p>
    <w:p w14:paraId="61B2293E" w14:textId="77777777" w:rsidR="00DA3688" w:rsidRPr="008F1805" w:rsidRDefault="00DA3688" w:rsidP="00A16861">
      <w:pPr>
        <w:pStyle w:val="a6"/>
        <w:numPr>
          <w:ilvl w:val="0"/>
          <w:numId w:val="68"/>
        </w:numPr>
        <w:tabs>
          <w:tab w:val="left" w:pos="851"/>
        </w:tabs>
        <w:spacing w:line="247" w:lineRule="auto"/>
        <w:ind w:left="284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 =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)(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 та </w:t>
      </w:r>
    </w:p>
    <w:p w14:paraId="0AE528E9" w14:textId="77777777" w:rsidR="00DA3688" w:rsidRPr="008F1805" w:rsidRDefault="00DA3688" w:rsidP="00A16861">
      <w:pPr>
        <w:pStyle w:val="a6"/>
        <w:numPr>
          <w:ilvl w:val="0"/>
          <w:numId w:val="68"/>
        </w:numPr>
        <w:tabs>
          <w:tab w:val="left" w:pos="851"/>
        </w:tabs>
        <w:spacing w:line="247" w:lineRule="auto"/>
        <w:ind w:left="284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 = </w:t>
      </w: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 – 1.</w:t>
      </w:r>
    </w:p>
    <w:p w14:paraId="145F3004" w14:textId="77777777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Доведення</w:t>
      </w:r>
      <w:r w:rsidRPr="008F1805">
        <w:rPr>
          <w:rFonts w:ascii="Times New Roman" w:hAnsi="Times New Roman"/>
          <w:szCs w:val="22"/>
        </w:rPr>
        <w:t xml:space="preserve">. Спочатку доведемо першу властивість, що задає певну тотожність. Візьмемо довільний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State</w:t>
      </w:r>
      <w:r w:rsidRPr="008F1805">
        <w:rPr>
          <w:rFonts w:ascii="Times New Roman" w:hAnsi="Times New Roman"/>
          <w:szCs w:val="22"/>
        </w:rPr>
        <w:t>. Припуст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мо, що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визначено. Можливі два варіанти: </w:t>
      </w:r>
    </w:p>
    <w:p w14:paraId="22C1B3DD" w14:textId="77777777" w:rsidR="00DA3688" w:rsidRPr="008F1805" w:rsidRDefault="00DA3688" w:rsidP="00A16861">
      <w:pPr>
        <w:pStyle w:val="a6"/>
        <w:numPr>
          <w:ilvl w:val="1"/>
          <w:numId w:val="13"/>
        </w:numPr>
        <w:tabs>
          <w:tab w:val="left" w:pos="567"/>
        </w:tabs>
        <w:spacing w:line="247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 xml:space="preserve">; </w:t>
      </w:r>
    </w:p>
    <w:p w14:paraId="7C1DF7C7" w14:textId="77777777" w:rsidR="00DA3688" w:rsidRPr="008F1805" w:rsidRDefault="00DA3688" w:rsidP="00A16861">
      <w:pPr>
        <w:pStyle w:val="a6"/>
        <w:numPr>
          <w:ilvl w:val="1"/>
          <w:numId w:val="13"/>
        </w:numPr>
        <w:tabs>
          <w:tab w:val="left" w:pos="567"/>
        </w:tabs>
        <w:spacing w:line="247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>.</w:t>
      </w:r>
    </w:p>
    <w:p w14:paraId="24B78CF9" w14:textId="391844A5" w:rsidR="00DA3688" w:rsidRPr="008F1805" w:rsidRDefault="00DA3688" w:rsidP="009B23CE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>У першому випадку тіло циклу не виконується (</w:t>
      </w:r>
      <w:r w:rsidRPr="008F1805">
        <w:rPr>
          <w:rFonts w:ascii="Times New Roman" w:hAnsi="Times New Roman"/>
          <w:i/>
          <w:spacing w:val="4"/>
          <w:szCs w:val="22"/>
        </w:rPr>
        <w:t>NumItWH</w:t>
      </w:r>
      <w:r w:rsidRPr="008F1805">
        <w:rPr>
          <w:rFonts w:ascii="Times New Roman" w:hAnsi="Times New Roman"/>
          <w:spacing w:val="4"/>
          <w:szCs w:val="22"/>
        </w:rPr>
        <w:t>((</w:t>
      </w:r>
      <w:r w:rsidRPr="008F1805">
        <w:rPr>
          <w:rFonts w:ascii="Times New Roman" w:hAnsi="Times New Roman"/>
          <w:i/>
          <w:spacing w:val="4"/>
          <w:szCs w:val="22"/>
        </w:rPr>
        <w:t>fb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fs</w:t>
      </w:r>
      <w:r w:rsidRPr="008F1805">
        <w:rPr>
          <w:rFonts w:ascii="Times New Roman" w:hAnsi="Times New Roman"/>
          <w:spacing w:val="4"/>
          <w:szCs w:val="22"/>
        </w:rPr>
        <w:t xml:space="preserve">), </w:t>
      </w:r>
      <w:r w:rsidRPr="008F1805">
        <w:rPr>
          <w:rFonts w:ascii="Times New Roman" w:hAnsi="Times New Roman"/>
          <w:i/>
          <w:spacing w:val="4"/>
          <w:szCs w:val="22"/>
        </w:rPr>
        <w:t>st</w:t>
      </w:r>
      <w:r w:rsidRPr="008F1805">
        <w:rPr>
          <w:rFonts w:ascii="Times New Roman" w:hAnsi="Times New Roman"/>
          <w:spacing w:val="4"/>
          <w:szCs w:val="22"/>
        </w:rPr>
        <w:t>)</w:t>
      </w:r>
      <w:r w:rsidR="00A30876" w:rsidRPr="008F1805">
        <w:rPr>
          <w:rFonts w:ascii="Times New Roman" w:hAnsi="Times New Roman"/>
          <w:spacing w:val="4"/>
          <w:szCs w:val="22"/>
          <w:lang w:val="en-US"/>
        </w:rPr>
        <w:t> </w:t>
      </w:r>
      <w:r w:rsidRPr="008F1805">
        <w:rPr>
          <w:rFonts w:ascii="Times New Roman" w:hAnsi="Times New Roman"/>
          <w:spacing w:val="4"/>
          <w:szCs w:val="22"/>
        </w:rPr>
        <w:t>=</w:t>
      </w:r>
      <w:r w:rsidR="00A30876" w:rsidRPr="008F1805">
        <w:rPr>
          <w:rFonts w:ascii="Times New Roman" w:hAnsi="Times New Roman"/>
          <w:spacing w:val="4"/>
          <w:szCs w:val="22"/>
          <w:lang w:val="en-US"/>
        </w:rPr>
        <w:t> </w:t>
      </w:r>
      <w:r w:rsidRPr="008F1805">
        <w:rPr>
          <w:rFonts w:ascii="Times New Roman" w:hAnsi="Times New Roman"/>
          <w:spacing w:val="4"/>
          <w:szCs w:val="22"/>
        </w:rPr>
        <w:t>0</w:t>
      </w:r>
      <w:r w:rsidRPr="008F1805">
        <w:rPr>
          <w:rFonts w:ascii="Times New Roman" w:hAnsi="Times New Roman"/>
          <w:szCs w:val="22"/>
        </w:rPr>
        <w:t xml:space="preserve">), тому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. При обчи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ленні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потрібно обчислити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що дає також значення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. Тому лема для цього випадку справедл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ва.</w:t>
      </w:r>
    </w:p>
    <w:p w14:paraId="30A7F3B7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 xml:space="preserve">У другому випадку визначеність </w:t>
      </w:r>
      <w:r w:rsidRPr="008F1805">
        <w:rPr>
          <w:rFonts w:ascii="Times New Roman" w:hAnsi="Times New Roman"/>
          <w:i/>
          <w:spacing w:val="-4"/>
          <w:szCs w:val="22"/>
        </w:rPr>
        <w:t>WH</w:t>
      </w:r>
      <w:r w:rsidRPr="008F1805">
        <w:rPr>
          <w:rFonts w:ascii="Times New Roman" w:hAnsi="Times New Roman"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fb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fs</w:t>
      </w:r>
      <w:r w:rsidRPr="008F1805">
        <w:rPr>
          <w:rFonts w:ascii="Times New Roman" w:hAnsi="Times New Roman"/>
          <w:spacing w:val="-4"/>
          <w:szCs w:val="22"/>
        </w:rPr>
        <w:t>)(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spacing w:val="-4"/>
          <w:szCs w:val="22"/>
        </w:rPr>
        <w:t>) означає, що є п</w:t>
      </w:r>
      <w:r w:rsidRPr="008F1805">
        <w:rPr>
          <w:rFonts w:ascii="Times New Roman" w:hAnsi="Times New Roman"/>
          <w:spacing w:val="-4"/>
          <w:szCs w:val="22"/>
        </w:rPr>
        <w:t>о</w:t>
      </w:r>
      <w:r w:rsidRPr="008F1805">
        <w:rPr>
          <w:rFonts w:ascii="Times New Roman" w:hAnsi="Times New Roman"/>
          <w:spacing w:val="-4"/>
          <w:szCs w:val="22"/>
        </w:rPr>
        <w:t xml:space="preserve">слідовність станів і значень предиката (тому </w:t>
      </w:r>
      <w:r w:rsidRPr="008F1805">
        <w:rPr>
          <w:rFonts w:ascii="Times New Roman" w:hAnsi="Times New Roman"/>
          <w:i/>
          <w:spacing w:val="-4"/>
          <w:szCs w:val="22"/>
        </w:rPr>
        <w:t>NumItWH</w:t>
      </w:r>
      <w:r w:rsidRPr="008F1805">
        <w:rPr>
          <w:rFonts w:ascii="Times New Roman" w:hAnsi="Times New Roman"/>
          <w:spacing w:val="-4"/>
          <w:szCs w:val="22"/>
        </w:rPr>
        <w:t>((</w:t>
      </w:r>
      <w:r w:rsidRPr="008F1805">
        <w:rPr>
          <w:rFonts w:ascii="Times New Roman" w:hAnsi="Times New Roman"/>
          <w:i/>
          <w:spacing w:val="-4"/>
          <w:szCs w:val="22"/>
        </w:rPr>
        <w:t>fb</w:t>
      </w:r>
      <w:r w:rsidRPr="008F1805">
        <w:rPr>
          <w:rFonts w:ascii="Times New Roman" w:hAnsi="Times New Roman"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fs</w:t>
      </w:r>
      <w:r w:rsidRPr="008F1805">
        <w:rPr>
          <w:rFonts w:ascii="Times New Roman" w:hAnsi="Times New Roman"/>
          <w:spacing w:val="-4"/>
          <w:szCs w:val="22"/>
        </w:rPr>
        <w:t xml:space="preserve">), 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spacing w:val="-4"/>
          <w:szCs w:val="22"/>
        </w:rPr>
        <w:t>))</w:t>
      </w:r>
      <w:r w:rsidRPr="008F1805">
        <w:rPr>
          <w:rFonts w:ascii="Times New Roman" w:hAnsi="Times New Roman"/>
          <w:i/>
          <w:spacing w:val="-4"/>
          <w:szCs w:val="22"/>
        </w:rPr>
        <w:t>&gt;</w:t>
      </w:r>
      <w:r w:rsidRPr="008F1805">
        <w:rPr>
          <w:rFonts w:ascii="Times New Roman" w:hAnsi="Times New Roman"/>
          <w:spacing w:val="-4"/>
          <w:szCs w:val="22"/>
        </w:rPr>
        <w:t>0</w:t>
      </w:r>
      <w:r w:rsidRPr="008F1805">
        <w:rPr>
          <w:rFonts w:ascii="Times New Roman" w:hAnsi="Times New Roman"/>
          <w:szCs w:val="22"/>
        </w:rPr>
        <w:t>), яка задовольняє такі умови:</w:t>
      </w:r>
    </w:p>
    <w:p w14:paraId="363D835B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),…,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-1</w:t>
      </w:r>
      <w:r w:rsidRPr="008F1805">
        <w:rPr>
          <w:rFonts w:ascii="Times New Roman" w:hAnsi="Times New Roman"/>
          <w:szCs w:val="22"/>
        </w:rPr>
        <w:t xml:space="preserve">), причому </w:t>
      </w:r>
    </w:p>
    <w:p w14:paraId="70E505A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-1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</w:t>
      </w:r>
    </w:p>
    <w:p w14:paraId="1D1708CD" w14:textId="06B66BE4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Розглянемо, яке значення має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  <w:lang w:val="ru-RU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). Зрозуміло, що послідовність обчислень повторює вищенаведену послідовність, але початковим станом є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тому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. Звідси т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кож випливає, що </w:t>
      </w: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 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–1.</w:t>
      </w:r>
    </w:p>
    <w:p w14:paraId="17B9633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Розглянемо тепер обчислення функціонального виразу (праву частину тотожності)</w:t>
      </w:r>
    </w:p>
    <w:p w14:paraId="3E20C891" w14:textId="1F55C300" w:rsidR="00DA3688" w:rsidRPr="008F1805" w:rsidRDefault="00DA3688" w:rsidP="009B23C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).</w:t>
      </w:r>
    </w:p>
    <w:p w14:paraId="0ABB3F5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Оскільки 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, то </w:t>
      </w:r>
    </w:p>
    <w:p w14:paraId="4C7AA0B6" w14:textId="3826A12E" w:rsidR="00DA3688" w:rsidRPr="008F1805" w:rsidRDefault="00DA3688" w:rsidP="009B23C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lastRenderedPageBreak/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))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 = </w:t>
      </w:r>
    </w:p>
    <w:p w14:paraId="17743C5D" w14:textId="18B0AD89" w:rsidR="00DA3688" w:rsidRPr="008F1805" w:rsidRDefault="00DA3688" w:rsidP="009B23C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 =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.</w:t>
      </w:r>
    </w:p>
    <w:p w14:paraId="613C71E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Отже, і в цьому випадку лема справедлива.</w:t>
      </w:r>
    </w:p>
    <w:p w14:paraId="66E9CA7C" w14:textId="6B3CB06A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-2"/>
          <w:vertAlign w:val="subscript"/>
        </w:rPr>
      </w:pPr>
      <w:r w:rsidRPr="008F1805">
        <w:rPr>
          <w:rFonts w:ascii="Times New Roman" w:hAnsi="Times New Roman"/>
          <w:szCs w:val="22"/>
        </w:rPr>
        <w:t>Аналогічно доводиться, що якщо визначена ліва частина т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тожності, то буде визначена і права частина з тим самим резул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>татом. Тотожність доведено. З доведення випливають також і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ші дві властивості, сформульовані в лемі.</w:t>
      </w:r>
      <w:r w:rsidRPr="008F1805">
        <w:rPr>
          <w:rFonts w:ascii="Times New Roman" w:hAnsi="Times New Roman"/>
          <w:spacing w:val="-2"/>
          <w:vertAlign w:val="subscript"/>
        </w:rPr>
        <w:t xml:space="preserve">▄ </w:t>
      </w:r>
    </w:p>
    <w:p w14:paraId="650D6672" w14:textId="77777777" w:rsidR="00A30876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1.8.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Тотожність </w:t>
      </w:r>
    </w:p>
    <w:p w14:paraId="3C4C17E6" w14:textId="4E3D9F95" w:rsidR="00A30876" w:rsidRPr="008F1805" w:rsidRDefault="00DA3688" w:rsidP="00A30876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</w:t>
      </w:r>
    </w:p>
    <w:p w14:paraId="3209D9A7" w14:textId="4E1FFD7A" w:rsidR="00DA3688" w:rsidRPr="008F1805" w:rsidRDefault="00DA3688" w:rsidP="00A30876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стверджує, що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) є розв'язком відносно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(можливо, о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ним із розв'язків) функціонального рівняння </w:t>
      </w:r>
    </w:p>
    <w:p w14:paraId="3EEFB702" w14:textId="77777777" w:rsidR="00DA3688" w:rsidRPr="008F1805" w:rsidRDefault="00DA3688" w:rsidP="009B23C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 xml:space="preserve">X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szCs w:val="22"/>
        </w:rPr>
        <w:t>).</w:t>
      </w:r>
    </w:p>
    <w:p w14:paraId="0D4C8B51" w14:textId="1248D33D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Дослідження рівнянь такого типу буде виконане в розд. 5, присвяченому рекурсії.</w:t>
      </w:r>
      <w:r w:rsidRPr="008F1805">
        <w:rPr>
          <w:rFonts w:ascii="Times New Roman" w:hAnsi="Times New Roman"/>
          <w:spacing w:val="-2"/>
          <w:vertAlign w:val="subscript"/>
        </w:rPr>
        <w:t>▄</w:t>
      </w:r>
      <w:r w:rsidRPr="008F1805">
        <w:rPr>
          <w:rFonts w:ascii="Times New Roman" w:hAnsi="Times New Roman"/>
          <w:szCs w:val="22"/>
        </w:rPr>
        <w:t xml:space="preserve"> </w:t>
      </w:r>
    </w:p>
    <w:p w14:paraId="4C894FC2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Леми 1.1 та 1.2 характеризують властивості побудованої а</w:t>
      </w:r>
      <w:r w:rsidRPr="008F1805">
        <w:rPr>
          <w:rFonts w:ascii="Times New Roman" w:hAnsi="Times New Roman"/>
          <w:szCs w:val="22"/>
        </w:rPr>
        <w:t>л</w:t>
      </w:r>
      <w:r w:rsidRPr="008F1805">
        <w:rPr>
          <w:rFonts w:ascii="Times New Roman" w:hAnsi="Times New Roman"/>
          <w:szCs w:val="22"/>
        </w:rPr>
        <w:t xml:space="preserve">гебри функцій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. Таких властивостей досить багато. Їхня ідентифікація (формулювання) – важлива проблема. Зазначені тотожності дозволяють здійснювати еквівалентні перетворення програм з метою доведення їх властивостей або проведення о</w:t>
      </w:r>
      <w:r w:rsidRPr="008F1805">
        <w:rPr>
          <w:rFonts w:ascii="Times New Roman" w:hAnsi="Times New Roman"/>
          <w:szCs w:val="22"/>
        </w:rPr>
        <w:t>п</w:t>
      </w:r>
      <w:r w:rsidRPr="008F1805">
        <w:rPr>
          <w:rFonts w:ascii="Times New Roman" w:hAnsi="Times New Roman"/>
          <w:szCs w:val="22"/>
        </w:rPr>
        <w:t xml:space="preserve">тимізації, трансляції, інтерпретації тощо. </w:t>
      </w:r>
    </w:p>
    <w:p w14:paraId="4AC59B3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Перейдемо тепер до визначення підалгебр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. Серед можливих підалгебр виділимо підалгебру, яка індукована аналізом відношення розширення (збагачення) станів новими змінними з їх значеннями. Наприклад, знаючи, що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16]) 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8], запитаємо про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16, </w:t>
      </w:r>
      <w:r w:rsidRPr="008F1805">
        <w:rPr>
          <w:rFonts w:ascii="Times New Roman" w:hAnsi="Times New Roman"/>
          <w:i/>
          <w:szCs w:val="22"/>
        </w:rPr>
        <w:t>L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9]), тобто про значення функції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) на новому стані, який має нову змінну </w:t>
      </w:r>
      <w:r w:rsidRPr="008F1805">
        <w:rPr>
          <w:rFonts w:ascii="Times New Roman" w:hAnsi="Times New Roman"/>
          <w:i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. Більшість програмістів погодяться із тим, що результуючий стан буде просто розширенням попереднього результуючого стану цією новою змінною, тобто </w:t>
      </w:r>
    </w:p>
    <w:p w14:paraId="19DF9F37" w14:textId="77777777" w:rsidR="00DA3688" w:rsidRPr="008F1805" w:rsidRDefault="00DA3688" w:rsidP="003D261E">
      <w:pPr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16, </w:t>
      </w:r>
      <w:r w:rsidRPr="008F1805">
        <w:rPr>
          <w:rFonts w:ascii="Times New Roman" w:hAnsi="Times New Roman"/>
          <w:i/>
          <w:szCs w:val="22"/>
        </w:rPr>
        <w:t>L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9]) 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L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9]).</w:t>
      </w:r>
    </w:p>
    <w:p w14:paraId="32EBB07C" w14:textId="77777777" w:rsidR="00DA3688" w:rsidRPr="008F1805" w:rsidRDefault="00DA3688" w:rsidP="003D261E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Інакше кажучи, функція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 є монотонною щодо ві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ношення розширення станів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. Монотонність функцій визнач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ється таким чином.</w:t>
      </w:r>
    </w:p>
    <w:p w14:paraId="16DE6508" w14:textId="3BD9BDDF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Функція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 xml:space="preserve"> називається </w:t>
      </w:r>
      <w:r w:rsidRPr="008F1805">
        <w:rPr>
          <w:rFonts w:ascii="Times New Roman" w:hAnsi="Times New Roman"/>
          <w:i/>
          <w:szCs w:val="22"/>
        </w:rPr>
        <w:t>монотонною</w:t>
      </w:r>
      <w:r w:rsidRPr="008F1805">
        <w:rPr>
          <w:rFonts w:ascii="Times New Roman" w:hAnsi="Times New Roman"/>
          <w:szCs w:val="22"/>
        </w:rPr>
        <w:t xml:space="preserve">, якщо із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випливає, що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="00A30876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str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. Підклас мон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тонних функцій позначимо </w:t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>.</w:t>
      </w:r>
    </w:p>
    <w:p w14:paraId="6CD6B18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Така властивість функцій використовується програмістами при збільшенні пам'яті комп'ютера, оскільки програми на збіл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>шеній пам'яті працюватимуть так само (у будь-якому разі ми на це сподіваємось), як і на меншій пам'яті.</w:t>
      </w:r>
    </w:p>
    <w:p w14:paraId="03658F2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 чи є подібна властивість для функцій, породжених ари</w:t>
      </w:r>
      <w:r w:rsidRPr="008F1805">
        <w:rPr>
          <w:rFonts w:ascii="Times New Roman" w:hAnsi="Times New Roman"/>
          <w:szCs w:val="22"/>
        </w:rPr>
        <w:t>ф</w:t>
      </w:r>
      <w:r w:rsidRPr="008F1805">
        <w:rPr>
          <w:rFonts w:ascii="Times New Roman" w:hAnsi="Times New Roman"/>
          <w:szCs w:val="22"/>
        </w:rPr>
        <w:t xml:space="preserve">метичними виразами й умовами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? Виявляється, при розширенні станів значення арифметичних функцій і предикатів не змінюється. Така властивість називається еквітонністю ("е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 xml:space="preserve">ві" означає "рівний"). Наведемо її точне означення. </w:t>
      </w:r>
    </w:p>
    <w:p w14:paraId="6A311EB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Функція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 xml:space="preserve"> називається </w:t>
      </w:r>
      <w:r w:rsidRPr="008F1805">
        <w:rPr>
          <w:rFonts w:ascii="Times New Roman" w:hAnsi="Times New Roman"/>
          <w:i/>
          <w:szCs w:val="22"/>
        </w:rPr>
        <w:t>еквітонною</w:t>
      </w:r>
      <w:r w:rsidRPr="008F1805">
        <w:rPr>
          <w:rFonts w:ascii="Times New Roman" w:hAnsi="Times New Roman"/>
          <w:szCs w:val="22"/>
        </w:rPr>
        <w:t xml:space="preserve">, якщо із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випливає, що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 Підклас еквітонних функцій по</w:t>
      </w:r>
      <w:r w:rsidRPr="008F1805">
        <w:rPr>
          <w:rFonts w:ascii="Times New Roman" w:hAnsi="Times New Roman"/>
          <w:szCs w:val="22"/>
        </w:rPr>
        <w:t>з</w:t>
      </w:r>
      <w:r w:rsidRPr="008F1805">
        <w:rPr>
          <w:rFonts w:ascii="Times New Roman" w:hAnsi="Times New Roman"/>
          <w:szCs w:val="22"/>
        </w:rPr>
        <w:t xml:space="preserve">начимо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, підклас еквітонних предикатів – </w:t>
      </w:r>
      <w:r w:rsidRPr="008F1805">
        <w:rPr>
          <w:rFonts w:ascii="Times New Roman" w:hAnsi="Times New Roman"/>
          <w:i/>
          <w:szCs w:val="22"/>
        </w:rPr>
        <w:t>EFB</w:t>
      </w:r>
      <w:r w:rsidRPr="008F1805">
        <w:rPr>
          <w:rFonts w:ascii="Times New Roman" w:hAnsi="Times New Roman"/>
          <w:szCs w:val="22"/>
        </w:rPr>
        <w:t xml:space="preserve">. </w:t>
      </w:r>
    </w:p>
    <w:p w14:paraId="7974F72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 бачимо, поняття монотонної та еквітонної функцій дуже важливі, тому розглянемо поведінку таких функцій стосовно композицій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.</w:t>
      </w:r>
    </w:p>
    <w:p w14:paraId="173A5961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Виявляється (і зараз це буде доведено), що введені класи утворюють еквітонно-монотонну підалгебру </w:t>
      </w:r>
    </w:p>
    <w:p w14:paraId="0C660983" w14:textId="77777777" w:rsidR="00A30876" w:rsidRPr="008F1805" w:rsidRDefault="00DA3688" w:rsidP="007036F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= </w:t>
      </w:r>
      <w:r w:rsidRPr="008F1805">
        <w:rPr>
          <w:rFonts w:ascii="Times New Roman" w:hAnsi="Times New Roman"/>
          <w:i/>
          <w:szCs w:val="22"/>
        </w:rPr>
        <w:t>&lt;FNA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FNB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FNAB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EFB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>;</w:t>
      </w:r>
    </w:p>
    <w:p w14:paraId="3483995C" w14:textId="02EC1DCD" w:rsidR="00DA3688" w:rsidRPr="008F1805" w:rsidRDefault="00DA3688" w:rsidP="007036F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iCs/>
          <w:szCs w:val="22"/>
        </w:rPr>
        <w:t>x</w:t>
      </w:r>
      <w:r w:rsidRPr="008F1805">
        <w:rPr>
          <w:rFonts w:ascii="Times New Roman" w:hAnsi="Times New Roman"/>
          <w:bCs/>
          <w:szCs w:val="22"/>
        </w:rPr>
        <w:sym w:font="Symbol" w:char="F0DE"/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id</w:t>
      </w:r>
      <w:r w:rsidRPr="008F1805">
        <w:rPr>
          <w:rFonts w:ascii="Times New Roman" w:hAnsi="Times New Roman"/>
          <w:bCs/>
          <w:i/>
          <w:szCs w:val="22"/>
        </w:rPr>
        <w:t>&gt;</w:t>
      </w:r>
    </w:p>
    <w:p w14:paraId="379F1DF6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алгебри функцій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.</w:t>
      </w:r>
    </w:p>
    <w:p w14:paraId="6E4D416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Потрібно довести, що класи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EFB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 xml:space="preserve"> замкнені відно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>но заданих на них композицій.</w:t>
      </w:r>
    </w:p>
    <w:p w14:paraId="1BA3DBB3" w14:textId="784C5227" w:rsidR="00A30876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Спочатку доведемо, що клас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 замкнений відносно комп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зицій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, заданих на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, тобто що він замкнений відносно композиції суперпозиції </w:t>
      </w:r>
      <w:r w:rsidRPr="008F1805">
        <w:rPr>
          <w:rFonts w:ascii="Times New Roman" w:hAnsi="Times New Roman"/>
          <w:i/>
          <w:szCs w:val="22"/>
        </w:rPr>
        <w:t xml:space="preserve">S 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  <w:vertAlign w:val="superscript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та функції розіменування. Нехай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 –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-арна функція з </w:t>
      </w:r>
      <w:r w:rsidRPr="008F1805">
        <w:rPr>
          <w:rFonts w:ascii="Times New Roman" w:hAnsi="Times New Roman"/>
          <w:i/>
          <w:szCs w:val="22"/>
        </w:rPr>
        <w:t>FNA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. Треба довести, що </w:t>
      </w:r>
      <w:r w:rsidRPr="008F1805">
        <w:rPr>
          <w:rFonts w:ascii="Times New Roman" w:hAnsi="Times New Roman"/>
          <w:i/>
          <w:szCs w:val="22"/>
        </w:rPr>
        <w:t>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. Беремо довільні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такі, що </w:t>
      </w:r>
      <w:r w:rsidRPr="008F1805">
        <w:rPr>
          <w:rFonts w:ascii="Times New Roman" w:hAnsi="Times New Roman"/>
          <w:i/>
          <w:szCs w:val="22"/>
        </w:rPr>
        <w:t>st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. Вважаємо також, що (</w:t>
      </w:r>
      <w:r w:rsidRPr="008F1805">
        <w:rPr>
          <w:rFonts w:ascii="Times New Roman" w:hAnsi="Times New Roman"/>
          <w:i/>
          <w:szCs w:val="22"/>
        </w:rPr>
        <w:t>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. Доведемо, що </w:t>
      </w:r>
    </w:p>
    <w:p w14:paraId="67E6A556" w14:textId="22F88FA4" w:rsidR="00A30876" w:rsidRPr="008F1805" w:rsidRDefault="00DA3688" w:rsidP="00A30876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</w:t>
      </w:r>
    </w:p>
    <w:p w14:paraId="24D300DC" w14:textId="783016C6" w:rsidR="00DA3688" w:rsidRPr="008F1805" w:rsidRDefault="00DA3688" w:rsidP="00A30876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Дійсно, ураховуючи, що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), маємо</w:t>
      </w:r>
    </w:p>
    <w:p w14:paraId="4DD4B5E3" w14:textId="77777777" w:rsidR="00DA3688" w:rsidRPr="008F1805" w:rsidRDefault="00DA3688" w:rsidP="007036F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),…, 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</w:t>
      </w:r>
    </w:p>
    <w:p w14:paraId="7452A79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Неважко також переконатися, що функція розіменування є еквітонною функцією з класу </w:t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>.</w:t>
      </w:r>
    </w:p>
    <w:p w14:paraId="21F556A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Аналогічно доводиться, що і клас еквітонних предикатів </w:t>
      </w:r>
      <w:r w:rsidRPr="008F1805">
        <w:rPr>
          <w:rFonts w:ascii="Times New Roman" w:hAnsi="Times New Roman"/>
          <w:i/>
          <w:szCs w:val="22"/>
        </w:rPr>
        <w:t>EFB</w:t>
      </w:r>
      <w:r w:rsidRPr="008F1805">
        <w:rPr>
          <w:rFonts w:ascii="Times New Roman" w:hAnsi="Times New Roman"/>
          <w:szCs w:val="22"/>
        </w:rPr>
        <w:t xml:space="preserve"> замкнений відносно відповідних композицій суперпозиції.</w:t>
      </w:r>
    </w:p>
    <w:p w14:paraId="5C0A210E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Залишилося довести, що клас монотонних функцій </w:t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 xml:space="preserve">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мкнений відносно композицій присвоювання, послідовного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конання, умовного оператора, циклу і тотожної функції. Розгл</w:t>
      </w:r>
      <w:r w:rsidRPr="008F1805">
        <w:rPr>
          <w:rFonts w:ascii="Times New Roman" w:hAnsi="Times New Roman"/>
          <w:szCs w:val="22"/>
        </w:rPr>
        <w:t>я</w:t>
      </w:r>
      <w:r w:rsidRPr="008F1805">
        <w:rPr>
          <w:rFonts w:ascii="Times New Roman" w:hAnsi="Times New Roman"/>
          <w:szCs w:val="22"/>
        </w:rPr>
        <w:t xml:space="preserve">немо всі ці випадки (для довільних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таких, що </w:t>
      </w:r>
      <w:r w:rsidRPr="008F1805">
        <w:rPr>
          <w:rFonts w:ascii="Times New Roman" w:hAnsi="Times New Roman"/>
          <w:i/>
          <w:szCs w:val="22"/>
        </w:rPr>
        <w:t xml:space="preserve">st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). </w:t>
      </w:r>
    </w:p>
    <w:p w14:paraId="0BA2EE81" w14:textId="41EFB6A8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1. </w:t>
      </w:r>
      <w:r w:rsidRPr="008F1805">
        <w:rPr>
          <w:rFonts w:ascii="Times New Roman" w:hAnsi="Times New Roman"/>
          <w:i/>
          <w:szCs w:val="22"/>
        </w:rPr>
        <w:t>Присвоювання</w:t>
      </w:r>
      <w:r w:rsidRPr="008F1805">
        <w:rPr>
          <w:rFonts w:ascii="Times New Roman" w:hAnsi="Times New Roman"/>
          <w:szCs w:val="22"/>
        </w:rPr>
        <w:t xml:space="preserve">. Нехай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AS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. За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значенням </w:t>
      </w:r>
      <w:r w:rsidRPr="008F1805">
        <w:rPr>
          <w:rFonts w:ascii="Times New Roman" w:hAnsi="Times New Roman"/>
          <w:i/>
          <w:szCs w:val="22"/>
        </w:rPr>
        <w:t>AS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)]. Обчислимо </w:t>
      </w:r>
      <w:r w:rsidRPr="008F1805">
        <w:rPr>
          <w:rFonts w:ascii="Times New Roman" w:hAnsi="Times New Roman"/>
          <w:i/>
          <w:szCs w:val="22"/>
        </w:rPr>
        <w:t>AS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), ураховуючи, що для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). Маємо </w:t>
      </w:r>
    </w:p>
    <w:p w14:paraId="04A48B3B" w14:textId="243F1536" w:rsidR="00DA3688" w:rsidRPr="008F1805" w:rsidRDefault="00DA3688" w:rsidP="007036FE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iCs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)] 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)].</w:t>
      </w:r>
    </w:p>
    <w:p w14:paraId="377E0B0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Порівнюючи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)] 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)], можна стве</w:t>
      </w:r>
      <w:r w:rsidRPr="008F1805">
        <w:rPr>
          <w:rFonts w:ascii="Times New Roman" w:hAnsi="Times New Roman"/>
          <w:szCs w:val="22"/>
        </w:rPr>
        <w:t>р</w:t>
      </w:r>
      <w:r w:rsidRPr="008F1805">
        <w:rPr>
          <w:rFonts w:ascii="Times New Roman" w:hAnsi="Times New Roman"/>
          <w:szCs w:val="22"/>
        </w:rPr>
        <w:t xml:space="preserve">джувати, що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)]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)], оскільки значення змінної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у цих станах однакові, а </w:t>
      </w:r>
      <w:r w:rsidRPr="008F1805">
        <w:rPr>
          <w:rFonts w:ascii="Times New Roman" w:hAnsi="Times New Roman"/>
          <w:i/>
          <w:szCs w:val="22"/>
        </w:rPr>
        <w:t xml:space="preserve">st 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.</w:t>
      </w:r>
    </w:p>
    <w:p w14:paraId="797A1F60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2. </w:t>
      </w:r>
      <w:r w:rsidRPr="008F1805">
        <w:rPr>
          <w:rFonts w:ascii="Times New Roman" w:hAnsi="Times New Roman"/>
          <w:i/>
          <w:szCs w:val="22"/>
        </w:rPr>
        <w:t>Послідовне виконання</w:t>
      </w:r>
      <w:r w:rsidRPr="008F1805">
        <w:rPr>
          <w:rFonts w:ascii="Times New Roman" w:hAnsi="Times New Roman"/>
          <w:szCs w:val="22"/>
        </w:rPr>
        <w:t xml:space="preserve">. Нехай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. За визначенням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)). Обчи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лимо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), ураховуючи, що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 xml:space="preserve">. Маємо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sym w:font="Symbol" w:char="F0B7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)). Оскільки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), то і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))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 xml:space="preserve"> 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)), що і треба було довести.</w:t>
      </w:r>
    </w:p>
    <w:p w14:paraId="5D128E2C" w14:textId="01418BE4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 xml:space="preserve">3. </w:t>
      </w:r>
      <w:r w:rsidRPr="008F1805">
        <w:rPr>
          <w:rFonts w:ascii="Times New Roman" w:hAnsi="Times New Roman"/>
          <w:i/>
          <w:spacing w:val="2"/>
          <w:szCs w:val="22"/>
        </w:rPr>
        <w:t>Умовний оператор</w:t>
      </w:r>
      <w:r w:rsidRPr="008F1805">
        <w:rPr>
          <w:rFonts w:ascii="Times New Roman" w:hAnsi="Times New Roman"/>
          <w:spacing w:val="2"/>
          <w:szCs w:val="22"/>
        </w:rPr>
        <w:t xml:space="preserve">. Нехай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sym w:font="Symbol" w:char="F0CE"/>
      </w:r>
      <w:r w:rsidRPr="008F1805">
        <w:rPr>
          <w:rFonts w:ascii="Times New Roman" w:hAnsi="Times New Roman"/>
          <w:i/>
          <w:spacing w:val="2"/>
          <w:szCs w:val="22"/>
        </w:rPr>
        <w:t>EFB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sym w:font="Symbol" w:char="F0CE"/>
      </w:r>
      <w:r w:rsidRPr="008F1805">
        <w:rPr>
          <w:rFonts w:ascii="Times New Roman" w:hAnsi="Times New Roman"/>
          <w:i/>
          <w:spacing w:val="2"/>
          <w:szCs w:val="22"/>
        </w:rPr>
        <w:t>MFS</w:t>
      </w:r>
      <w:r w:rsidRPr="008F1805">
        <w:rPr>
          <w:rFonts w:ascii="Times New Roman" w:hAnsi="Times New Roman"/>
          <w:spacing w:val="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, 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</w:rPr>
        <w:sym w:font="Symbol" w:char="F0AF"/>
      </w:r>
      <w:r w:rsidRPr="008F1805">
        <w:rPr>
          <w:rFonts w:ascii="Times New Roman" w:hAnsi="Times New Roman"/>
          <w:spacing w:val="2"/>
          <w:szCs w:val="22"/>
        </w:rPr>
        <w:t> = </w:t>
      </w:r>
      <w:r w:rsidRPr="008F1805">
        <w:rPr>
          <w:rFonts w:ascii="Times New Roman" w:hAnsi="Times New Roman"/>
          <w:i/>
          <w:spacing w:val="2"/>
          <w:szCs w:val="22"/>
        </w:rPr>
        <w:t>str</w:t>
      </w:r>
      <w:r w:rsidRPr="008F1805">
        <w:rPr>
          <w:rFonts w:ascii="Times New Roman" w:hAnsi="Times New Roman"/>
          <w:spacing w:val="2"/>
          <w:szCs w:val="22"/>
        </w:rPr>
        <w:t xml:space="preserve">. За визначенням 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 дорі</w:t>
      </w:r>
      <w:r w:rsidRPr="008F1805">
        <w:rPr>
          <w:rFonts w:ascii="Times New Roman" w:hAnsi="Times New Roman"/>
          <w:spacing w:val="2"/>
          <w:szCs w:val="22"/>
        </w:rPr>
        <w:t>в</w:t>
      </w:r>
      <w:r w:rsidRPr="008F1805">
        <w:rPr>
          <w:rFonts w:ascii="Times New Roman" w:hAnsi="Times New Roman"/>
          <w:spacing w:val="2"/>
          <w:szCs w:val="22"/>
        </w:rPr>
        <w:t xml:space="preserve">нює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), якщо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 = 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, або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), якщо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 = 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>. О</w:t>
      </w:r>
      <w:r w:rsidRPr="008F1805">
        <w:rPr>
          <w:rFonts w:ascii="Times New Roman" w:hAnsi="Times New Roman"/>
          <w:spacing w:val="2"/>
          <w:szCs w:val="22"/>
        </w:rPr>
        <w:t>б</w:t>
      </w:r>
      <w:r w:rsidRPr="008F1805">
        <w:rPr>
          <w:rFonts w:ascii="Times New Roman" w:hAnsi="Times New Roman"/>
          <w:spacing w:val="2"/>
          <w:szCs w:val="22"/>
        </w:rPr>
        <w:t xml:space="preserve">числимо 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 xml:space="preserve">), ураховуючи, що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sym w:font="Symbol" w:char="F0CE"/>
      </w:r>
      <w:r w:rsidRPr="008F1805">
        <w:rPr>
          <w:rFonts w:ascii="Times New Roman" w:hAnsi="Times New Roman"/>
          <w:i/>
          <w:spacing w:val="2"/>
          <w:szCs w:val="22"/>
        </w:rPr>
        <w:t>EFB</w:t>
      </w:r>
      <w:r w:rsidRPr="008F1805">
        <w:rPr>
          <w:rFonts w:ascii="Times New Roman" w:hAnsi="Times New Roman"/>
          <w:spacing w:val="2"/>
          <w:szCs w:val="22"/>
        </w:rPr>
        <w:t xml:space="preserve"> (тобто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>) =</w:t>
      </w:r>
      <w:r w:rsidR="00C513C4"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)), а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="00C513C4" w:rsidRPr="008F1805">
        <w:rPr>
          <w:rFonts w:ascii="Times New Roman" w:hAnsi="Times New Roman"/>
          <w:spacing w:val="2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sym w:font="Symbol" w:char="F0CE"/>
      </w:r>
      <w:r w:rsidR="00C513C4"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MFS</w:t>
      </w:r>
      <w:r w:rsidRPr="008F1805">
        <w:rPr>
          <w:rFonts w:ascii="Times New Roman" w:hAnsi="Times New Roman"/>
          <w:spacing w:val="2"/>
          <w:szCs w:val="22"/>
        </w:rPr>
        <w:t xml:space="preserve">. Тому, якщо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>) = 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, то 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 xml:space="preserve">) =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 xml:space="preserve">), і оскільки 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</w:t>
      </w:r>
      <w:r w:rsidRPr="008F1805">
        <w:rPr>
          <w:rFonts w:ascii="Times New Roman" w:hAnsi="Times New Roman"/>
          <w:spacing w:val="2"/>
          <w:szCs w:val="22"/>
        </w:rPr>
        <w:sym w:font="Symbol" w:char="F0CD"/>
      </w:r>
      <w:r w:rsidRPr="008F1805">
        <w:rPr>
          <w:rFonts w:ascii="Times New Roman" w:hAnsi="Times New Roman"/>
          <w:spacing w:val="2"/>
          <w:szCs w:val="22"/>
        </w:rPr>
        <w:t xml:space="preserve"> 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 xml:space="preserve">), то </w:t>
      </w:r>
    </w:p>
    <w:p w14:paraId="2BE52832" w14:textId="77777777" w:rsidR="00DA3688" w:rsidRPr="008F1805" w:rsidRDefault="00DA3688" w:rsidP="003D261E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 </w:t>
      </w:r>
      <w:r w:rsidRPr="008F1805">
        <w:rPr>
          <w:rFonts w:ascii="Times New Roman" w:hAnsi="Times New Roman"/>
          <w:spacing w:val="2"/>
          <w:szCs w:val="22"/>
        </w:rPr>
        <w:sym w:font="Symbol" w:char="F0CD"/>
      </w:r>
      <w:r w:rsidRPr="008F1805">
        <w:rPr>
          <w:rFonts w:ascii="Times New Roman" w:hAnsi="Times New Roman"/>
          <w:spacing w:val="2"/>
          <w:szCs w:val="22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>).</w:t>
      </w:r>
    </w:p>
    <w:p w14:paraId="1143C375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 xml:space="preserve">Аналогічно для випадку 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>) = 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 xml:space="preserve"> отримуємо </w:t>
      </w:r>
    </w:p>
    <w:p w14:paraId="6FAE294E" w14:textId="77777777" w:rsidR="00DA3688" w:rsidRPr="008F1805" w:rsidRDefault="00DA3688" w:rsidP="003D261E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 </w:t>
      </w:r>
      <w:r w:rsidRPr="008F1805">
        <w:rPr>
          <w:rFonts w:ascii="Times New Roman" w:hAnsi="Times New Roman"/>
          <w:spacing w:val="2"/>
          <w:szCs w:val="22"/>
        </w:rPr>
        <w:sym w:font="Symbol" w:char="F0CD"/>
      </w:r>
      <w:r w:rsidRPr="008F1805">
        <w:rPr>
          <w:rFonts w:ascii="Times New Roman" w:hAnsi="Times New Roman"/>
          <w:spacing w:val="2"/>
          <w:szCs w:val="22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IF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fb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fs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sym w:font="Symbol" w:char="F0A2"/>
      </w:r>
      <w:r w:rsidRPr="008F1805">
        <w:rPr>
          <w:rFonts w:ascii="Times New Roman" w:hAnsi="Times New Roman"/>
          <w:spacing w:val="2"/>
          <w:szCs w:val="22"/>
        </w:rPr>
        <w:t>).</w:t>
      </w:r>
    </w:p>
    <w:p w14:paraId="07739252" w14:textId="77056D17" w:rsidR="00DA3688" w:rsidRPr="008F1805" w:rsidRDefault="00DA3688" w:rsidP="00451CB1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4. </w:t>
      </w:r>
      <w:r w:rsidRPr="008F1805">
        <w:rPr>
          <w:rFonts w:ascii="Times New Roman" w:hAnsi="Times New Roman"/>
          <w:i/>
          <w:szCs w:val="22"/>
        </w:rPr>
        <w:t>Цикл</w:t>
      </w:r>
      <w:r w:rsidRPr="008F1805">
        <w:rPr>
          <w:rFonts w:ascii="Times New Roman" w:hAnsi="Times New Roman"/>
          <w:szCs w:val="22"/>
        </w:rPr>
        <w:t xml:space="preserve">. Доведення випливає з того, що послідовності станів при обчисленні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) відповідають послідовності станів при обчисленні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fb</w:t>
      </w:r>
      <w:r w:rsidRPr="008F1805">
        <w:rPr>
          <w:rFonts w:ascii="Times New Roman" w:hAnsi="Times New Roman"/>
          <w:szCs w:val="22"/>
        </w:rPr>
        <w:t>,</w:t>
      </w:r>
      <w:r w:rsidR="00A30876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), причому весь час має місце спі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 xml:space="preserve">відношення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 </w:t>
      </w:r>
      <w:r w:rsidRPr="008F1805">
        <w:rPr>
          <w:rFonts w:ascii="Times New Roman" w:hAnsi="Times New Roman"/>
          <w:szCs w:val="22"/>
        </w:rPr>
        <w:sym w:font="Symbol" w:char="F0CD"/>
      </w:r>
      <w:r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i</w:t>
      </w:r>
      <w:r w:rsidR="006B01C4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B01C4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>0,</w:t>
      </w:r>
      <w:r w:rsidR="006B01C4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 xml:space="preserve">…,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77C1065D" w14:textId="77777777" w:rsidR="00DA3688" w:rsidRPr="008F1805" w:rsidRDefault="00DA3688" w:rsidP="00451CB1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5. </w:t>
      </w:r>
      <w:r w:rsidRPr="008F1805">
        <w:rPr>
          <w:rFonts w:ascii="Times New Roman" w:hAnsi="Times New Roman"/>
          <w:i/>
          <w:szCs w:val="22"/>
        </w:rPr>
        <w:t>Тотожна функція</w:t>
      </w:r>
      <w:r w:rsidRPr="008F1805">
        <w:rPr>
          <w:rFonts w:ascii="Times New Roman" w:hAnsi="Times New Roman"/>
          <w:szCs w:val="22"/>
        </w:rPr>
        <w:t xml:space="preserve"> є монотонною з класу </w:t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 xml:space="preserve">. </w:t>
      </w:r>
    </w:p>
    <w:p w14:paraId="431E0EED" w14:textId="77777777" w:rsidR="00DA3688" w:rsidRPr="008F1805" w:rsidRDefault="00DA3688" w:rsidP="00451CB1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Отже, доведено таку лему.</w:t>
      </w:r>
    </w:p>
    <w:p w14:paraId="732F7EB9" w14:textId="77777777" w:rsidR="00DA3688" w:rsidRPr="008F1805" w:rsidRDefault="00DA3688" w:rsidP="00451CB1">
      <w:pPr>
        <w:pStyle w:val="a6"/>
        <w:tabs>
          <w:tab w:val="left" w:pos="960"/>
        </w:tabs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pacing w:val="20"/>
          <w:szCs w:val="22"/>
        </w:rPr>
        <w:lastRenderedPageBreak/>
        <w:t>Лема 1.3.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Еквітонно-монотонна алгебра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 є під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лгеброю алгебри функцій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.</w:t>
      </w:r>
    </w:p>
    <w:p w14:paraId="001D7D3E" w14:textId="16F2E4DE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Доведена лема дозволяє дати точніший опис функцій, пор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джуваних мовою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. Для цього слід показати, що алгебра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є підалгеброю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. Слід переконатися, що функції-константи </w:t>
      </w:r>
      <w:r w:rsidRPr="008F1805">
        <w:rPr>
          <w:rFonts w:ascii="Times New Roman" w:hAnsi="Times New Roman"/>
          <w:position w:val="-6"/>
          <w:szCs w:val="22"/>
        </w:rPr>
        <w:object w:dxaOrig="200" w:dyaOrig="340" w14:anchorId="22D3486A">
          <v:shape id="_x0000_i1039" type="#_x0000_t75" style="width:7.35pt;height:14.35pt" o:ole="">
            <v:imagedata r:id="rId33" o:title=""/>
          </v:shape>
          <o:OLEObject Type="Embed" ProgID="Equation.DSMT4" ShapeID="_x0000_i1039" DrawAspect="Content" ObjectID="_1677294977" r:id="rId34"/>
        </w:object>
      </w:r>
      <w:r w:rsidRPr="008F1805">
        <w:rPr>
          <w:rFonts w:ascii="Times New Roman" w:hAnsi="Times New Roman"/>
          <w:szCs w:val="22"/>
        </w:rPr>
        <w:t xml:space="preserve"> є еквітонними функціями (що очеви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но). Отже, справедливо таке:</w:t>
      </w:r>
    </w:p>
    <w:p w14:paraId="065A54B8" w14:textId="77777777" w:rsidR="00DA3688" w:rsidRPr="008F1805" w:rsidRDefault="00DA3688" w:rsidP="00A16861">
      <w:pPr>
        <w:numPr>
          <w:ilvl w:val="0"/>
          <w:numId w:val="60"/>
        </w:numPr>
        <w:tabs>
          <w:tab w:val="clear" w:pos="1004"/>
          <w:tab w:val="num" w:pos="567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Aexp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EFA</w:t>
      </w:r>
      <w:r w:rsidRPr="008F1805">
        <w:rPr>
          <w:rFonts w:ascii="Times New Roman" w:hAnsi="Times New Roman"/>
          <w:szCs w:val="22"/>
        </w:rPr>
        <w:t>;</w:t>
      </w:r>
    </w:p>
    <w:p w14:paraId="5270DC3A" w14:textId="77777777" w:rsidR="00DA3688" w:rsidRPr="008F1805" w:rsidRDefault="00DA3688" w:rsidP="00A16861">
      <w:pPr>
        <w:numPr>
          <w:ilvl w:val="0"/>
          <w:numId w:val="60"/>
        </w:numPr>
        <w:tabs>
          <w:tab w:val="clear" w:pos="1004"/>
          <w:tab w:val="num" w:pos="567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Bexp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EFB</w:t>
      </w:r>
      <w:r w:rsidRPr="008F1805">
        <w:rPr>
          <w:rFonts w:ascii="Times New Roman" w:hAnsi="Times New Roman"/>
          <w:szCs w:val="22"/>
        </w:rPr>
        <w:t>;</w:t>
      </w:r>
    </w:p>
    <w:p w14:paraId="4EBD8CEC" w14:textId="77777777" w:rsidR="00DA3688" w:rsidRPr="008F1805" w:rsidRDefault="00DA3688" w:rsidP="00A16861">
      <w:pPr>
        <w:numPr>
          <w:ilvl w:val="0"/>
          <w:numId w:val="60"/>
        </w:numPr>
        <w:tabs>
          <w:tab w:val="clear" w:pos="1004"/>
          <w:tab w:val="num" w:pos="567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Stm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MFS</w:t>
      </w:r>
      <w:r w:rsidRPr="008F1805">
        <w:rPr>
          <w:rFonts w:ascii="Times New Roman" w:hAnsi="Times New Roman"/>
          <w:szCs w:val="22"/>
        </w:rPr>
        <w:t>;</w:t>
      </w:r>
    </w:p>
    <w:p w14:paraId="58D42A5A" w14:textId="77777777" w:rsidR="00DA3688" w:rsidRPr="008F1805" w:rsidRDefault="00DA3688" w:rsidP="00A16861">
      <w:pPr>
        <w:numPr>
          <w:ilvl w:val="0"/>
          <w:numId w:val="60"/>
        </w:numPr>
        <w:tabs>
          <w:tab w:val="clear" w:pos="1004"/>
          <w:tab w:val="num" w:pos="567"/>
        </w:tabs>
        <w:spacing w:line="235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MFS.</w:t>
      </w:r>
    </w:p>
    <w:p w14:paraId="5E6998C2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>Отримані твердження можна сформулювати у вигляді теореми.</w:t>
      </w:r>
    </w:p>
    <w:p w14:paraId="1416310E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1.2.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Вирази й умови мови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породжують екв</w:t>
      </w:r>
      <w:r w:rsidRPr="008F1805">
        <w:rPr>
          <w:rFonts w:ascii="Times New Roman" w:hAnsi="Times New Roman"/>
          <w:bCs/>
          <w:szCs w:val="22"/>
        </w:rPr>
        <w:t>і</w:t>
      </w:r>
      <w:r w:rsidRPr="008F1805">
        <w:rPr>
          <w:rFonts w:ascii="Times New Roman" w:hAnsi="Times New Roman"/>
          <w:bCs/>
          <w:szCs w:val="22"/>
        </w:rPr>
        <w:t>тонні функції, а програми й оператори – монотонні функції.</w:t>
      </w:r>
    </w:p>
    <w:p w14:paraId="3264B31D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З теореми випливає, що якщо програма мови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 xml:space="preserve"> заверш</w:t>
      </w:r>
      <w:r w:rsidRPr="008F1805">
        <w:rPr>
          <w:rFonts w:ascii="Times New Roman" w:hAnsi="Times New Roman"/>
          <w:bCs/>
          <w:szCs w:val="22"/>
        </w:rPr>
        <w:t>у</w:t>
      </w:r>
      <w:r w:rsidRPr="008F1805">
        <w:rPr>
          <w:rFonts w:ascii="Times New Roman" w:hAnsi="Times New Roman"/>
          <w:bCs/>
          <w:szCs w:val="22"/>
        </w:rPr>
        <w:t>ється з якимись результатами на певному стані, то вона заве</w:t>
      </w:r>
      <w:r w:rsidRPr="008F1805">
        <w:rPr>
          <w:rFonts w:ascii="Times New Roman" w:hAnsi="Times New Roman"/>
          <w:bCs/>
          <w:szCs w:val="22"/>
        </w:rPr>
        <w:t>р</w:t>
      </w:r>
      <w:r w:rsidRPr="008F1805">
        <w:rPr>
          <w:rFonts w:ascii="Times New Roman" w:hAnsi="Times New Roman"/>
          <w:bCs/>
          <w:szCs w:val="22"/>
        </w:rPr>
        <w:t xml:space="preserve">шиться й на розширеному стані, причому однакові змінні в обох результуючих станах будуть мати однакові результати. </w:t>
      </w:r>
    </w:p>
    <w:p w14:paraId="5C382EE2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</w:p>
    <w:p w14:paraId="726B7BA6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</w:p>
    <w:p w14:paraId="2073908F" w14:textId="77777777" w:rsidR="00DA3688" w:rsidRPr="008F1805" w:rsidRDefault="00DA3688" w:rsidP="00AD3AD0">
      <w:pPr>
        <w:pStyle w:val="2"/>
        <w:spacing w:before="0" w:after="0" w:line="235" w:lineRule="auto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 xml:space="preserve">1.5. Часткова та повна коректність </w:t>
      </w:r>
    </w:p>
    <w:p w14:paraId="0C7D7E2B" w14:textId="77777777" w:rsidR="00DA3688" w:rsidRPr="008F1805" w:rsidRDefault="00DA3688" w:rsidP="00AD3AD0">
      <w:pPr>
        <w:pStyle w:val="2"/>
        <w:spacing w:before="0" w:after="0" w:line="235" w:lineRule="auto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програм</w:t>
      </w:r>
    </w:p>
    <w:p w14:paraId="455DDE49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</w:p>
    <w:p w14:paraId="3D2565DE" w14:textId="77777777" w:rsidR="00DA3688" w:rsidRPr="008F1805" w:rsidRDefault="00DA3688" w:rsidP="00451CB1">
      <w:pPr>
        <w:spacing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Доведемо тепер коректність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. Інтуїтивно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грама є коректною, якщо для вхідних даних, які задовольняють початкові вимоги, результати будуть задовольняти заключні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моги. Виокремлюють часткову і тотальну коректність. Для час</w:t>
      </w:r>
      <w:r w:rsidRPr="008F1805">
        <w:rPr>
          <w:rFonts w:ascii="Times New Roman" w:hAnsi="Times New Roman"/>
          <w:szCs w:val="22"/>
        </w:rPr>
        <w:t>т</w:t>
      </w:r>
      <w:r w:rsidRPr="008F1805">
        <w:rPr>
          <w:rFonts w:ascii="Times New Roman" w:hAnsi="Times New Roman"/>
          <w:szCs w:val="22"/>
        </w:rPr>
        <w:t xml:space="preserve">кової коректності завершуваності програми не вимагають, для тотальної коректності програма має завершитись. </w:t>
      </w:r>
    </w:p>
    <w:p w14:paraId="5EC1DD3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>Зазначимо, що оскільки в нас поки що є лише одна – комп</w:t>
      </w:r>
      <w:r w:rsidRPr="008F1805">
        <w:rPr>
          <w:rFonts w:ascii="Times New Roman" w:hAnsi="Times New Roman"/>
          <w:spacing w:val="2"/>
          <w:szCs w:val="22"/>
        </w:rPr>
        <w:t>о</w:t>
      </w:r>
      <w:r w:rsidRPr="008F1805">
        <w:rPr>
          <w:rFonts w:ascii="Times New Roman" w:hAnsi="Times New Roman"/>
          <w:spacing w:val="2"/>
          <w:szCs w:val="22"/>
        </w:rPr>
        <w:t>зиційна – семантика, то коректність програми доводиться ві</w:t>
      </w:r>
      <w:r w:rsidRPr="008F1805">
        <w:rPr>
          <w:rFonts w:ascii="Times New Roman" w:hAnsi="Times New Roman"/>
          <w:spacing w:val="2"/>
          <w:szCs w:val="22"/>
        </w:rPr>
        <w:t>д</w:t>
      </w:r>
      <w:r w:rsidRPr="008F1805">
        <w:rPr>
          <w:rFonts w:ascii="Times New Roman" w:hAnsi="Times New Roman"/>
          <w:spacing w:val="2"/>
          <w:szCs w:val="22"/>
        </w:rPr>
        <w:t>носно неї. Тому програмістські терміни слід тлумачити саме в термінах композиційної семантики. Отже, завершуваність пр</w:t>
      </w:r>
      <w:r w:rsidRPr="008F1805">
        <w:rPr>
          <w:rFonts w:ascii="Times New Roman" w:hAnsi="Times New Roman"/>
          <w:spacing w:val="2"/>
          <w:szCs w:val="22"/>
        </w:rPr>
        <w:t>о</w:t>
      </w:r>
      <w:r w:rsidRPr="008F1805">
        <w:rPr>
          <w:rFonts w:ascii="Times New Roman" w:hAnsi="Times New Roman"/>
          <w:spacing w:val="2"/>
          <w:szCs w:val="22"/>
        </w:rPr>
        <w:t>грами означає, що функція, яка задає її семантику, визначена на відповідному стані.</w:t>
      </w:r>
    </w:p>
    <w:p w14:paraId="4E4FC86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Позначимо функцію взяття найбільшого спільного дільника двох чисел як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.</w:t>
      </w:r>
    </w:p>
    <w:p w14:paraId="65C8710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lastRenderedPageBreak/>
        <w:t>Теорема 1.3</w:t>
      </w:r>
      <w:r w:rsidRPr="008F1805">
        <w:rPr>
          <w:rFonts w:ascii="Times New Roman" w:hAnsi="Times New Roman"/>
          <w:szCs w:val="22"/>
        </w:rPr>
        <w:t xml:space="preserve"> (про часткову коректність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). Нехай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такий,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0). Тоді якщо </w:t>
      </w:r>
      <w:r w:rsidRPr="008F1805">
        <w:rPr>
          <w:rFonts w:ascii="Times New Roman" w:hAnsi="Times New Roman"/>
          <w:i/>
          <w:szCs w:val="22"/>
        </w:rPr>
        <w:t>sem_P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n</w:t>
      </w:r>
      <w:r w:rsidRPr="008F1805">
        <w:rPr>
          <w:rFonts w:ascii="Times New Roman" w:hAnsi="Times New Roman"/>
          <w:szCs w:val="22"/>
        </w:rPr>
        <w:t>).</w:t>
      </w:r>
    </w:p>
    <w:p w14:paraId="55A4462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1.9.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Згідно з теоремою 1.2 можна взяти стан, який має лише дві змінні –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. У цьому випадку теорему можна сформулювати простіше:</w:t>
      </w:r>
    </w:p>
    <w:p w14:paraId="1A23F347" w14:textId="4AA06505" w:rsidR="00DA3688" w:rsidRPr="008F1805" w:rsidRDefault="00DA3688" w:rsidP="00511C39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])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1,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2], то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1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2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7038AB9A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i/>
        </w:rPr>
        <w:t xml:space="preserve">Доведення. </w:t>
      </w:r>
      <w:r w:rsidRPr="008F1805">
        <w:t xml:space="preserve">Побудуємо семантичний терм функції </w:t>
      </w:r>
      <w:r w:rsidRPr="008F1805">
        <w:rPr>
          <w:i/>
        </w:rPr>
        <w:t>sem_P</w:t>
      </w:r>
      <w:r w:rsidRPr="008F1805">
        <w:t>(</w:t>
      </w:r>
      <w:r w:rsidRPr="008F1805">
        <w:rPr>
          <w:i/>
        </w:rPr>
        <w:t>GCD</w:t>
      </w:r>
      <w:r w:rsidRPr="008F1805">
        <w:t>)</w:t>
      </w:r>
      <w:r w:rsidRPr="008F1805">
        <w:rPr>
          <w:i/>
        </w:rPr>
        <w:t>.</w:t>
      </w:r>
      <w:r w:rsidRPr="008F1805">
        <w:t xml:space="preserve"> </w:t>
      </w:r>
      <w:r w:rsidRPr="008F1805">
        <w:rPr>
          <w:rFonts w:ascii="Times New Roman" w:hAnsi="Times New Roman"/>
          <w:szCs w:val="22"/>
        </w:rPr>
        <w:t>Маємо</w:t>
      </w:r>
    </w:p>
    <w:p w14:paraId="491C37B8" w14:textId="77777777" w:rsidR="00DA3688" w:rsidRPr="008F1805" w:rsidRDefault="00DA3688" w:rsidP="00511C39">
      <w:pPr>
        <w:jc w:val="both"/>
        <w:rPr>
          <w:rFonts w:ascii="Times New Roman" w:hAnsi="Times New Roman"/>
        </w:rPr>
      </w:pPr>
      <w:r w:rsidRPr="008F1805">
        <w:rPr>
          <w:rFonts w:ascii="Times New Roman" w:hAnsi="Times New Roman"/>
          <w:i/>
        </w:rPr>
        <w:t>sem</w:t>
      </w:r>
      <w:r w:rsidRPr="008F1805">
        <w:rPr>
          <w:rFonts w:ascii="Times New Roman" w:hAnsi="Times New Roman"/>
        </w:rPr>
        <w:t>_</w:t>
      </w:r>
      <w:r w:rsidRPr="008F1805">
        <w:rPr>
          <w:rFonts w:ascii="Times New Roman" w:hAnsi="Times New Roman"/>
          <w:i/>
        </w:rPr>
        <w:t>P</w:t>
      </w:r>
      <w:r w:rsidRPr="008F1805">
        <w:rPr>
          <w:rFonts w:ascii="Times New Roman" w:hAnsi="Times New Roman"/>
        </w:rPr>
        <w:t>(</w:t>
      </w:r>
      <w:r w:rsidRPr="008F1805">
        <w:rPr>
          <w:rFonts w:ascii="Times New Roman" w:hAnsi="Times New Roman"/>
          <w:i/>
        </w:rPr>
        <w:t>GCD</w:t>
      </w:r>
      <w:r w:rsidRPr="008F1805">
        <w:rPr>
          <w:rFonts w:ascii="Times New Roman" w:hAnsi="Times New Roman"/>
        </w:rPr>
        <w:t>)</w:t>
      </w:r>
      <w:r w:rsidRPr="008F1805">
        <w:rPr>
          <w:rFonts w:ascii="Times New Roman" w:hAnsi="Times New Roman"/>
          <w:lang w:val="en-US"/>
        </w:rPr>
        <w:t> </w:t>
      </w:r>
      <w:r w:rsidRPr="008F1805">
        <w:rPr>
          <w:rFonts w:ascii="Times New Roman" w:hAnsi="Times New Roman"/>
        </w:rPr>
        <w:t>=</w:t>
      </w:r>
    </w:p>
    <w:p w14:paraId="5A926296" w14:textId="77777777" w:rsidR="00DA3688" w:rsidRPr="008F1805" w:rsidRDefault="00DA3688" w:rsidP="00511C39">
      <w:pPr>
        <w:jc w:val="both"/>
        <w:rPr>
          <w:rFonts w:ascii="Times New Roman" w:hAnsi="Times New Roman"/>
          <w:b/>
          <w:lang w:val="en-US"/>
        </w:rPr>
      </w:pPr>
      <w:r w:rsidRPr="008F1805">
        <w:rPr>
          <w:rFonts w:ascii="Times New Roman" w:hAnsi="Times New Roman"/>
        </w:rPr>
        <w:t>=</w:t>
      </w:r>
      <w:r w:rsidRPr="008F1805">
        <w:rPr>
          <w:rFonts w:ascii="Times New Roman" w:hAnsi="Times New Roman"/>
          <w:lang w:val="en-US"/>
        </w:rPr>
        <w:t> </w:t>
      </w:r>
      <w:r w:rsidRPr="008F1805">
        <w:rPr>
          <w:rFonts w:ascii="Times New Roman" w:hAnsi="Times New Roman"/>
          <w:i/>
        </w:rPr>
        <w:t>sem</w:t>
      </w:r>
      <w:r w:rsidRPr="008F1805">
        <w:rPr>
          <w:rFonts w:ascii="Times New Roman" w:hAnsi="Times New Roman"/>
        </w:rPr>
        <w:t>_</w:t>
      </w:r>
      <w:r w:rsidRPr="008F1805">
        <w:rPr>
          <w:rFonts w:ascii="Times New Roman" w:hAnsi="Times New Roman"/>
          <w:i/>
        </w:rPr>
        <w:t>P</w:t>
      </w:r>
      <w:r w:rsidRPr="008F1805">
        <w:rPr>
          <w:rFonts w:ascii="Times New Roman" w:hAnsi="Times New Roman"/>
        </w:rPr>
        <w:t>(</w:t>
      </w:r>
      <w:r w:rsidRPr="008F1805">
        <w:rPr>
          <w:rFonts w:ascii="Times New Roman" w:hAnsi="Times New Roman"/>
          <w:b/>
        </w:rPr>
        <w:t>begin while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b/>
        </w:rPr>
        <w:t xml:space="preserve">do </w:t>
      </w:r>
    </w:p>
    <w:p w14:paraId="3CDCFF0A" w14:textId="116C2F18" w:rsidR="00DA3688" w:rsidRPr="008F1805" w:rsidRDefault="00DA3688" w:rsidP="00511C39">
      <w:pPr>
        <w:ind w:left="1420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</w:rPr>
        <w:t>if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i/>
        </w:rPr>
        <w:t>M</w:t>
      </w:r>
      <w:r w:rsidRPr="008F1805">
        <w:rPr>
          <w:rFonts w:ascii="Times New Roman" w:hAnsi="Times New Roman"/>
          <w:i/>
          <w:lang w:val="en-US"/>
        </w:rPr>
        <w:t> </w:t>
      </w:r>
      <w:r w:rsidRPr="008F1805">
        <w:rPr>
          <w:rFonts w:ascii="Times New Roman" w:hAnsi="Times New Roman"/>
          <w:i/>
        </w:rPr>
        <w:t>&gt;</w:t>
      </w:r>
      <w:r w:rsidRPr="008F1805">
        <w:rPr>
          <w:rFonts w:ascii="Times New Roman" w:hAnsi="Times New Roman"/>
          <w:i/>
          <w:lang w:val="en-US"/>
        </w:rPr>
        <w:t> </w:t>
      </w:r>
      <w:r w:rsidRPr="008F1805">
        <w:rPr>
          <w:rFonts w:ascii="Times New Roman" w:hAnsi="Times New Roman"/>
          <w:i/>
        </w:rPr>
        <w:t>N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b/>
        </w:rPr>
        <w:t>then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i/>
        </w:rPr>
        <w:t>M</w:t>
      </w:r>
      <w:r w:rsidR="00511C39" w:rsidRPr="008F1805">
        <w:rPr>
          <w:rFonts w:ascii="Times New Roman" w:hAnsi="Times New Roman"/>
          <w:i/>
          <w:lang w:val="en-US"/>
        </w:rPr>
        <w:t> </w:t>
      </w:r>
      <w:r w:rsidRPr="008F1805">
        <w:rPr>
          <w:rFonts w:ascii="Times New Roman" w:hAnsi="Times New Roman"/>
        </w:rPr>
        <w:t>:=</w:t>
      </w:r>
      <w:r w:rsidR="00511C39" w:rsidRPr="008F1805">
        <w:rPr>
          <w:rFonts w:ascii="Times New Roman" w:hAnsi="Times New Roman"/>
        </w:rPr>
        <w:t> </w:t>
      </w:r>
      <w:r w:rsidRPr="008F1805">
        <w:rPr>
          <w:rFonts w:ascii="Times New Roman" w:hAnsi="Times New Roman"/>
          <w:i/>
        </w:rPr>
        <w:t>M</w:t>
      </w:r>
      <w:r w:rsidR="00511C39" w:rsidRPr="008F1805">
        <w:rPr>
          <w:rFonts w:ascii="Times New Roman" w:hAnsi="Times New Roman"/>
          <w:i/>
        </w:rPr>
        <w:t> </w:t>
      </w:r>
      <w:r w:rsidRPr="008F1805">
        <w:rPr>
          <w:rFonts w:ascii="Times New Roman" w:hAnsi="Times New Roman"/>
        </w:rPr>
        <w:t>–</w:t>
      </w:r>
      <w:r w:rsidR="00511C39" w:rsidRPr="008F1805">
        <w:rPr>
          <w:rFonts w:ascii="Times New Roman" w:hAnsi="Times New Roman"/>
        </w:rPr>
        <w:t> </w:t>
      </w:r>
      <w:r w:rsidRPr="008F1805">
        <w:rPr>
          <w:rFonts w:ascii="Times New Roman" w:hAnsi="Times New Roman"/>
          <w:i/>
        </w:rPr>
        <w:t>N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b/>
        </w:rPr>
        <w:t>else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i/>
        </w:rPr>
        <w:t>N</w:t>
      </w:r>
      <w:r w:rsidR="00511C39" w:rsidRPr="008F1805">
        <w:rPr>
          <w:rFonts w:ascii="Times New Roman" w:hAnsi="Times New Roman"/>
          <w:i/>
        </w:rPr>
        <w:t> </w:t>
      </w:r>
      <w:r w:rsidRPr="008F1805">
        <w:rPr>
          <w:rFonts w:ascii="Times New Roman" w:hAnsi="Times New Roman"/>
        </w:rPr>
        <w:t>:=</w:t>
      </w:r>
      <w:r w:rsidR="00511C39" w:rsidRPr="008F1805">
        <w:rPr>
          <w:rFonts w:ascii="Times New Roman" w:hAnsi="Times New Roman"/>
        </w:rPr>
        <w:t> </w:t>
      </w:r>
      <w:r w:rsidRPr="008F1805">
        <w:rPr>
          <w:rFonts w:ascii="Times New Roman" w:hAnsi="Times New Roman"/>
          <w:i/>
        </w:rPr>
        <w:t>N</w:t>
      </w:r>
      <w:r w:rsidR="00511C39" w:rsidRPr="008F1805">
        <w:rPr>
          <w:rFonts w:ascii="Times New Roman" w:hAnsi="Times New Roman"/>
          <w:i/>
        </w:rPr>
        <w:t> </w:t>
      </w:r>
      <w:r w:rsidRPr="008F1805">
        <w:rPr>
          <w:rFonts w:ascii="Times New Roman" w:hAnsi="Times New Roman"/>
        </w:rPr>
        <w:t>–</w:t>
      </w:r>
      <w:r w:rsidR="00511C39" w:rsidRPr="008F1805">
        <w:rPr>
          <w:rFonts w:ascii="Times New Roman" w:hAnsi="Times New Roman"/>
        </w:rPr>
        <w:t> </w:t>
      </w:r>
      <w:r w:rsidRPr="008F1805">
        <w:rPr>
          <w:rFonts w:ascii="Times New Roman" w:hAnsi="Times New Roman"/>
          <w:i/>
        </w:rPr>
        <w:t>M</w:t>
      </w:r>
      <w:r w:rsidRPr="008F1805">
        <w:rPr>
          <w:rFonts w:ascii="Times New Roman" w:hAnsi="Times New Roman"/>
        </w:rPr>
        <w:t xml:space="preserve"> </w:t>
      </w:r>
      <w:r w:rsidRPr="008F1805">
        <w:rPr>
          <w:rFonts w:ascii="Times New Roman" w:hAnsi="Times New Roman"/>
          <w:b/>
          <w:szCs w:val="22"/>
        </w:rPr>
        <w:t>end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</w:p>
    <w:p w14:paraId="053107B7" w14:textId="15A01FB1" w:rsidR="00DA3688" w:rsidRPr="008F1805" w:rsidRDefault="00DA3688" w:rsidP="00511C39">
      <w:pPr>
        <w:jc w:val="both"/>
        <w:rPr>
          <w:rFonts w:ascii="Times New Roman" w:hAnsi="Times New Roman"/>
          <w:szCs w:val="22"/>
          <w:lang w:val="en-US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)),</w:t>
      </w:r>
    </w:p>
    <w:p w14:paraId="4501AC3B" w14:textId="3AEC944E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),</w:t>
      </w:r>
    </w:p>
    <w:p w14:paraId="6C39287A" w14:textId="2102475C" w:rsidR="00DA3688" w:rsidRPr="008F1805" w:rsidRDefault="00DA3688" w:rsidP="00D511C6">
      <w:pPr>
        <w:ind w:left="852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)), </w:t>
      </w:r>
    </w:p>
    <w:p w14:paraId="67D2B060" w14:textId="6F7851C9" w:rsidR="00DA3688" w:rsidRPr="008F1805" w:rsidRDefault="00DA3688" w:rsidP="00D511C6">
      <w:pPr>
        <w:ind w:left="852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</w:t>
      </w:r>
    </w:p>
    <w:p w14:paraId="18C54DFC" w14:textId="77777777" w:rsidR="00DA3688" w:rsidRPr="008F1805" w:rsidRDefault="00DA3688" w:rsidP="00D511C6">
      <w:pPr>
        <w:ind w:left="852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)</w:t>
      </w:r>
    </w:p>
    <w:p w14:paraId="644D80BB" w14:textId="77777777" w:rsidR="00DA3688" w:rsidRPr="008F1805" w:rsidRDefault="00DA3688" w:rsidP="00D511C6">
      <w:pPr>
        <w:ind w:left="568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)</w:t>
      </w:r>
    </w:p>
    <w:p w14:paraId="0C506B0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Таким чином, семантика програми задається семантичним термом з композицією циклу як головною операцією. Для спр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щення позначимо</w:t>
      </w:r>
    </w:p>
    <w:p w14:paraId="04262D35" w14:textId="2742682E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g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)),</w:t>
      </w:r>
    </w:p>
    <w:p w14:paraId="4E78689B" w14:textId="77777777" w:rsidR="00511C39" w:rsidRPr="008F1805" w:rsidRDefault="00DA3688" w:rsidP="00062D0A">
      <w:pPr>
        <w:ind w:firstLine="284"/>
        <w:jc w:val="both"/>
        <w:rPr>
          <w:rFonts w:ascii="Times New Roman" w:hAnsi="Times New Roman"/>
          <w:spacing w:val="4"/>
          <w:szCs w:val="22"/>
        </w:rPr>
      </w:pPr>
      <w:r w:rsidRPr="008F1805">
        <w:rPr>
          <w:rFonts w:ascii="Times New Roman" w:hAnsi="Times New Roman"/>
          <w:i/>
          <w:spacing w:val="4"/>
          <w:szCs w:val="22"/>
        </w:rPr>
        <w:t>f</w:t>
      </w:r>
      <w:r w:rsidRPr="008F1805">
        <w:rPr>
          <w:rFonts w:ascii="Times New Roman" w:hAnsi="Times New Roman"/>
          <w:spacing w:val="4"/>
          <w:szCs w:val="22"/>
        </w:rPr>
        <w:t>_</w:t>
      </w:r>
      <w:r w:rsidRPr="008F1805">
        <w:rPr>
          <w:rFonts w:ascii="Times New Roman" w:hAnsi="Times New Roman"/>
          <w:i/>
          <w:spacing w:val="4"/>
          <w:szCs w:val="22"/>
        </w:rPr>
        <w:t xml:space="preserve">g </w:t>
      </w:r>
      <w:r w:rsidRPr="008F1805">
        <w:rPr>
          <w:rFonts w:ascii="Times New Roman" w:hAnsi="Times New Roman"/>
          <w:spacing w:val="4"/>
          <w:szCs w:val="22"/>
        </w:rPr>
        <w:t xml:space="preserve">= </w:t>
      </w:r>
      <w:r w:rsidRPr="008F1805">
        <w:rPr>
          <w:rFonts w:ascii="Times New Roman" w:hAnsi="Times New Roman"/>
          <w:i/>
          <w:spacing w:val="4"/>
          <w:szCs w:val="22"/>
        </w:rPr>
        <w:t>IF</w:t>
      </w:r>
      <w:r w:rsidRPr="008F1805">
        <w:rPr>
          <w:rFonts w:ascii="Times New Roman" w:hAnsi="Times New Roman"/>
          <w:spacing w:val="4"/>
          <w:szCs w:val="22"/>
        </w:rPr>
        <w:t>(</w:t>
      </w:r>
      <w:r w:rsidRPr="008F1805">
        <w:rPr>
          <w:rFonts w:ascii="Times New Roman" w:hAnsi="Times New Roman"/>
          <w:i/>
          <w:spacing w:val="4"/>
          <w:szCs w:val="22"/>
        </w:rPr>
        <w:t>S</w:t>
      </w:r>
      <w:r w:rsidR="00511C39" w:rsidRPr="008F1805">
        <w:rPr>
          <w:rFonts w:ascii="Times New Roman" w:hAnsi="Times New Roman"/>
          <w:i/>
          <w:spacing w:val="4"/>
          <w:szCs w:val="22"/>
          <w:lang w:val="en-US"/>
        </w:rPr>
        <w:t> </w:t>
      </w:r>
      <w:r w:rsidRPr="008F1805">
        <w:rPr>
          <w:rFonts w:ascii="Times New Roman" w:hAnsi="Times New Roman"/>
          <w:spacing w:val="4"/>
          <w:szCs w:val="22"/>
          <w:vertAlign w:val="superscript"/>
        </w:rPr>
        <w:t>2</w:t>
      </w:r>
      <w:r w:rsidRPr="008F1805">
        <w:rPr>
          <w:rFonts w:ascii="Times New Roman" w:hAnsi="Times New Roman"/>
          <w:spacing w:val="4"/>
          <w:szCs w:val="22"/>
        </w:rPr>
        <w:t>(</w:t>
      </w:r>
      <w:r w:rsidRPr="008F1805">
        <w:rPr>
          <w:rFonts w:ascii="Times New Roman" w:hAnsi="Times New Roman"/>
          <w:i/>
          <w:spacing w:val="4"/>
          <w:szCs w:val="22"/>
        </w:rPr>
        <w:t>gr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M</w:t>
      </w:r>
      <w:r w:rsidRPr="008F1805">
        <w:rPr>
          <w:rFonts w:ascii="Times New Roman" w:hAnsi="Times New Roman"/>
          <w:spacing w:val="4"/>
          <w:szCs w:val="22"/>
        </w:rPr>
        <w:sym w:font="Symbol" w:char="F0DE"/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N</w:t>
      </w:r>
      <w:r w:rsidRPr="008F1805">
        <w:rPr>
          <w:rFonts w:ascii="Times New Roman" w:hAnsi="Times New Roman"/>
          <w:spacing w:val="4"/>
          <w:szCs w:val="22"/>
        </w:rPr>
        <w:sym w:font="Symbol" w:char="F0DE"/>
      </w:r>
      <w:r w:rsidRPr="008F1805">
        <w:rPr>
          <w:rFonts w:ascii="Times New Roman" w:hAnsi="Times New Roman"/>
          <w:spacing w:val="4"/>
          <w:szCs w:val="22"/>
        </w:rPr>
        <w:t xml:space="preserve">), </w:t>
      </w:r>
    </w:p>
    <w:p w14:paraId="4FDC644F" w14:textId="77777777" w:rsidR="00511C39" w:rsidRPr="008F1805" w:rsidRDefault="00DA3688" w:rsidP="00511C39">
      <w:pPr>
        <w:ind w:left="852" w:firstLine="284"/>
        <w:jc w:val="both"/>
        <w:rPr>
          <w:rFonts w:ascii="Times New Roman" w:hAnsi="Times New Roman"/>
          <w:spacing w:val="4"/>
          <w:szCs w:val="22"/>
          <w:lang w:val="en-US"/>
        </w:rPr>
      </w:pPr>
      <w:r w:rsidRPr="008F1805">
        <w:rPr>
          <w:rFonts w:ascii="Times New Roman" w:hAnsi="Times New Roman"/>
          <w:i/>
          <w:spacing w:val="4"/>
          <w:szCs w:val="22"/>
        </w:rPr>
        <w:t>AS</w:t>
      </w:r>
      <w:r w:rsidRPr="008F1805">
        <w:rPr>
          <w:rFonts w:ascii="Times New Roman" w:hAnsi="Times New Roman"/>
          <w:i/>
          <w:spacing w:val="4"/>
          <w:szCs w:val="22"/>
          <w:vertAlign w:val="superscript"/>
        </w:rPr>
        <w:t>M</w:t>
      </w:r>
      <w:r w:rsidRPr="008F1805">
        <w:rPr>
          <w:rFonts w:ascii="Times New Roman" w:hAnsi="Times New Roman"/>
          <w:spacing w:val="4"/>
          <w:szCs w:val="22"/>
        </w:rPr>
        <w:t xml:space="preserve">( </w:t>
      </w:r>
      <w:r w:rsidRPr="008F1805">
        <w:rPr>
          <w:rFonts w:ascii="Times New Roman" w:hAnsi="Times New Roman"/>
          <w:i/>
          <w:spacing w:val="4"/>
          <w:szCs w:val="22"/>
        </w:rPr>
        <w:t>S</w:t>
      </w:r>
      <w:r w:rsidR="00511C39" w:rsidRPr="008F1805">
        <w:rPr>
          <w:rFonts w:ascii="Times New Roman" w:hAnsi="Times New Roman"/>
          <w:i/>
          <w:spacing w:val="4"/>
          <w:szCs w:val="22"/>
          <w:lang w:val="en-US"/>
        </w:rPr>
        <w:t> </w:t>
      </w:r>
      <w:r w:rsidRPr="008F1805">
        <w:rPr>
          <w:rFonts w:ascii="Times New Roman" w:hAnsi="Times New Roman"/>
          <w:spacing w:val="4"/>
          <w:szCs w:val="22"/>
          <w:vertAlign w:val="superscript"/>
        </w:rPr>
        <w:t>2</w:t>
      </w:r>
      <w:r w:rsidRPr="008F1805">
        <w:rPr>
          <w:rFonts w:ascii="Times New Roman" w:hAnsi="Times New Roman"/>
          <w:spacing w:val="4"/>
          <w:szCs w:val="22"/>
        </w:rPr>
        <w:t>(</w:t>
      </w:r>
      <w:r w:rsidRPr="008F1805">
        <w:rPr>
          <w:rFonts w:ascii="Times New Roman" w:hAnsi="Times New Roman"/>
          <w:i/>
          <w:spacing w:val="4"/>
          <w:szCs w:val="22"/>
        </w:rPr>
        <w:t>sub</w:t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M</w:t>
      </w:r>
      <w:r w:rsidRPr="008F1805">
        <w:rPr>
          <w:rFonts w:ascii="Times New Roman" w:hAnsi="Times New Roman"/>
          <w:spacing w:val="4"/>
          <w:szCs w:val="22"/>
        </w:rPr>
        <w:sym w:font="Symbol" w:char="F0DE"/>
      </w:r>
      <w:r w:rsidRPr="008F1805">
        <w:rPr>
          <w:rFonts w:ascii="Times New Roman" w:hAnsi="Times New Roman"/>
          <w:spacing w:val="4"/>
          <w:szCs w:val="22"/>
        </w:rPr>
        <w:t xml:space="preserve">, </w:t>
      </w:r>
      <w:r w:rsidRPr="008F1805">
        <w:rPr>
          <w:rFonts w:ascii="Times New Roman" w:hAnsi="Times New Roman"/>
          <w:i/>
          <w:spacing w:val="4"/>
          <w:szCs w:val="22"/>
        </w:rPr>
        <w:t>N</w:t>
      </w:r>
      <w:r w:rsidRPr="008F1805">
        <w:rPr>
          <w:rFonts w:ascii="Times New Roman" w:hAnsi="Times New Roman"/>
          <w:spacing w:val="4"/>
          <w:szCs w:val="22"/>
        </w:rPr>
        <w:sym w:font="Symbol" w:char="F0DE"/>
      </w:r>
      <w:r w:rsidRPr="008F1805">
        <w:rPr>
          <w:rFonts w:ascii="Times New Roman" w:hAnsi="Times New Roman"/>
          <w:spacing w:val="4"/>
          <w:szCs w:val="22"/>
        </w:rPr>
        <w:t>)),</w:t>
      </w:r>
      <w:r w:rsidR="00511C39" w:rsidRPr="008F1805">
        <w:rPr>
          <w:rFonts w:ascii="Times New Roman" w:hAnsi="Times New Roman"/>
          <w:spacing w:val="4"/>
          <w:szCs w:val="22"/>
          <w:lang w:val="en-US"/>
        </w:rPr>
        <w:t xml:space="preserve"> </w:t>
      </w:r>
    </w:p>
    <w:p w14:paraId="47A0F8EF" w14:textId="5501110D" w:rsidR="00DA3688" w:rsidRPr="008F1805" w:rsidRDefault="00DA3688" w:rsidP="00511C39">
      <w:pPr>
        <w:ind w:left="852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4"/>
          <w:szCs w:val="22"/>
        </w:rPr>
        <w:t>AS</w:t>
      </w:r>
      <w:r w:rsidRPr="008F1805">
        <w:rPr>
          <w:rFonts w:ascii="Times New Roman" w:hAnsi="Times New Roman"/>
          <w:i/>
          <w:spacing w:val="4"/>
          <w:szCs w:val="22"/>
          <w:vertAlign w:val="superscript"/>
        </w:rPr>
        <w:t>N</w:t>
      </w:r>
      <w:r w:rsidRPr="008F1805">
        <w:rPr>
          <w:rFonts w:ascii="Times New Roman" w:hAnsi="Times New Roman"/>
          <w:spacing w:val="4"/>
          <w:szCs w:val="22"/>
        </w:rPr>
        <w:t xml:space="preserve">( </w:t>
      </w:r>
      <w:r w:rsidRPr="008F1805">
        <w:rPr>
          <w:rFonts w:ascii="Times New Roman" w:hAnsi="Times New Roman"/>
          <w:i/>
          <w:spacing w:val="4"/>
          <w:szCs w:val="22"/>
        </w:rPr>
        <w:t>S</w:t>
      </w:r>
      <w:r w:rsidR="00511C39" w:rsidRPr="008F1805">
        <w:rPr>
          <w:rFonts w:ascii="Times New Roman" w:hAnsi="Times New Roman"/>
          <w:i/>
          <w:spacing w:val="4"/>
          <w:szCs w:val="22"/>
          <w:lang w:val="en-US"/>
        </w:rPr>
        <w:t> </w:t>
      </w:r>
      <w:r w:rsidRPr="008F1805">
        <w:rPr>
          <w:rFonts w:ascii="Times New Roman" w:hAnsi="Times New Roman"/>
          <w:spacing w:val="4"/>
          <w:szCs w:val="22"/>
          <w:vertAlign w:val="superscript"/>
        </w:rPr>
        <w:t>2</w:t>
      </w:r>
      <w:r w:rsidRPr="008F1805">
        <w:rPr>
          <w:rFonts w:ascii="Times New Roman" w:hAnsi="Times New Roman"/>
          <w:spacing w:val="4"/>
          <w:szCs w:val="22"/>
        </w:rPr>
        <w:t>(</w:t>
      </w:r>
      <w:r w:rsidRPr="008F1805">
        <w:rPr>
          <w:rFonts w:ascii="Times New Roman" w:hAnsi="Times New Roman"/>
          <w:i/>
          <w:spacing w:val="4"/>
          <w:szCs w:val="22"/>
        </w:rPr>
        <w:t>sub</w:t>
      </w:r>
      <w:r w:rsidRPr="008F1805">
        <w:rPr>
          <w:rFonts w:ascii="Times New Roman" w:hAnsi="Times New Roman"/>
          <w:spacing w:val="4"/>
          <w:szCs w:val="22"/>
        </w:rPr>
        <w:t>,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))). </w:t>
      </w:r>
    </w:p>
    <w:p w14:paraId="057AC8E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цьому випадку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).</w:t>
      </w:r>
    </w:p>
    <w:p w14:paraId="52795AB2" w14:textId="1C69268A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 xml:space="preserve">Оскільки значення </w:t>
      </w:r>
      <w:r w:rsidRPr="008F1805">
        <w:rPr>
          <w:rFonts w:ascii="Times New Roman" w:hAnsi="Times New Roman"/>
          <w:i/>
          <w:spacing w:val="2"/>
          <w:szCs w:val="22"/>
        </w:rPr>
        <w:t>WH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визначене, то </w:t>
      </w:r>
      <w:r w:rsidRPr="008F1805">
        <w:rPr>
          <w:rFonts w:ascii="Times New Roman" w:hAnsi="Times New Roman"/>
          <w:i/>
          <w:spacing w:val="2"/>
          <w:szCs w:val="22"/>
        </w:rPr>
        <w:t>NumItWH</w:t>
      </w:r>
      <w:r w:rsidRPr="008F1805">
        <w:rPr>
          <w:rFonts w:ascii="Times New Roman" w:hAnsi="Times New Roman"/>
          <w:spacing w:val="2"/>
          <w:szCs w:val="22"/>
        </w:rPr>
        <w:t>((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),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sym w:font="Symbol" w:char="F0B3"/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t xml:space="preserve">0. Нехай </w:t>
      </w:r>
      <w:r w:rsidRPr="008F1805">
        <w:rPr>
          <w:rFonts w:ascii="Times New Roman" w:hAnsi="Times New Roman"/>
          <w:i/>
          <w:spacing w:val="2"/>
          <w:szCs w:val="22"/>
        </w:rPr>
        <w:t>NumItWH</w:t>
      </w:r>
      <w:r w:rsidRPr="008F1805">
        <w:rPr>
          <w:rFonts w:ascii="Times New Roman" w:hAnsi="Times New Roman"/>
          <w:spacing w:val="2"/>
          <w:szCs w:val="22"/>
        </w:rPr>
        <w:t>((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),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t>=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 xml:space="preserve">. Теорему будемо доводити індукцією за 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 xml:space="preserve"> (тобто за кількістю ітерацій циклу). </w:t>
      </w:r>
      <w:r w:rsidRPr="008F1805">
        <w:rPr>
          <w:rFonts w:ascii="Times New Roman" w:hAnsi="Times New Roman"/>
          <w:i/>
          <w:spacing w:val="2"/>
          <w:szCs w:val="22"/>
        </w:rPr>
        <w:t>Індуктивна гіпотеза</w:t>
      </w:r>
      <w:r w:rsidRPr="008F1805">
        <w:rPr>
          <w:rFonts w:ascii="Times New Roman" w:hAnsi="Times New Roman"/>
          <w:spacing w:val="2"/>
          <w:szCs w:val="22"/>
        </w:rPr>
        <w:t xml:space="preserve"> фактично повторює фо</w:t>
      </w:r>
      <w:r w:rsidRPr="008F1805">
        <w:rPr>
          <w:rFonts w:ascii="Times New Roman" w:hAnsi="Times New Roman"/>
          <w:spacing w:val="2"/>
          <w:szCs w:val="22"/>
        </w:rPr>
        <w:t>р</w:t>
      </w:r>
      <w:r w:rsidRPr="008F1805">
        <w:rPr>
          <w:rFonts w:ascii="Times New Roman" w:hAnsi="Times New Roman"/>
          <w:spacing w:val="2"/>
          <w:szCs w:val="22"/>
        </w:rPr>
        <w:t>мулювання теореми:</w:t>
      </w:r>
    </w:p>
    <w:p w14:paraId="67157C69" w14:textId="77777777" w:rsidR="00511C39" w:rsidRPr="008F1805" w:rsidRDefault="00DA3688" w:rsidP="00511C39">
      <w:pPr>
        <w:pStyle w:val="a6"/>
        <w:tabs>
          <w:tab w:val="left" w:pos="960"/>
        </w:tabs>
        <w:ind w:firstLine="426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якщо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0,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0,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="00511C3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511C3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="00511C3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511C3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</w:p>
    <w:p w14:paraId="14993B47" w14:textId="043C854A" w:rsidR="00DA3688" w:rsidRPr="008F1805" w:rsidRDefault="00DA3688" w:rsidP="00511C39">
      <w:pPr>
        <w:pStyle w:val="a6"/>
        <w:tabs>
          <w:tab w:val="left" w:pos="960"/>
        </w:tabs>
        <w:ind w:firstLine="426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5583D9C0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База індукції</w:t>
      </w:r>
      <w:r w:rsidRPr="008F1805">
        <w:rPr>
          <w:rFonts w:ascii="Times New Roman" w:hAnsi="Times New Roman"/>
          <w:szCs w:val="22"/>
        </w:rPr>
        <w:t xml:space="preserve">. Нехай </w:t>
      </w:r>
      <w:r w:rsidRPr="008F1805">
        <w:rPr>
          <w:rFonts w:ascii="Times New Roman" w:hAnsi="Times New Roman"/>
          <w:i/>
          <w:szCs w:val="22"/>
        </w:rPr>
        <w:t>k</w:t>
      </w:r>
      <w:r w:rsidRPr="008F1805">
        <w:rPr>
          <w:rFonts w:ascii="Times New Roman" w:hAnsi="Times New Roman"/>
          <w:b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0. Згідно з лемою 1.2 </w:t>
      </w:r>
    </w:p>
    <w:p w14:paraId="3E45751D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.</w:t>
      </w:r>
    </w:p>
    <w:p w14:paraId="330F27A5" w14:textId="77777777" w:rsidR="00511C39" w:rsidRPr="008F1805" w:rsidRDefault="00DA3688" w:rsidP="00511C39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Що означає умова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? Щоб це з'ясувати, викон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ємо такі обчислення: </w:t>
      </w:r>
    </w:p>
    <w:p w14:paraId="6E8D4CCB" w14:textId="7364CDAC" w:rsidR="00511C39" w:rsidRPr="008F1805" w:rsidRDefault="00DA3688" w:rsidP="00511C39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neg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</w:p>
    <w:p w14:paraId="750677AA" w14:textId="3E27E420" w:rsidR="00DA3688" w:rsidRPr="008F1805" w:rsidRDefault="00511C39" w:rsidP="00511C39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="00DA3688" w:rsidRPr="008F1805">
        <w:rPr>
          <w:rFonts w:ascii="Times New Roman" w:hAnsi="Times New Roman"/>
          <w:szCs w:val="22"/>
          <w:lang w:val="en-US"/>
        </w:rPr>
        <w:t> </w:t>
      </w:r>
      <w:r w:rsidR="00DA3688" w:rsidRPr="008F1805">
        <w:rPr>
          <w:rFonts w:ascii="Times New Roman" w:hAnsi="Times New Roman"/>
          <w:i/>
          <w:szCs w:val="22"/>
        </w:rPr>
        <w:t>nеg</w:t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eq</w:t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M</w:t>
      </w:r>
      <w:r w:rsidR="00DA3688" w:rsidRPr="008F1805">
        <w:rPr>
          <w:rFonts w:ascii="Times New Roman" w:hAnsi="Times New Roman"/>
          <w:szCs w:val="22"/>
        </w:rPr>
        <w:sym w:font="Symbol" w:char="F0DE"/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st</w:t>
      </w:r>
      <w:r w:rsidR="00DA3688" w:rsidRPr="008F1805">
        <w:rPr>
          <w:rFonts w:ascii="Times New Roman" w:hAnsi="Times New Roman"/>
          <w:szCs w:val="22"/>
        </w:rPr>
        <w:t xml:space="preserve">), </w:t>
      </w:r>
      <w:r w:rsidR="00DA3688" w:rsidRPr="008F1805">
        <w:rPr>
          <w:rFonts w:ascii="Times New Roman" w:hAnsi="Times New Roman"/>
          <w:i/>
          <w:szCs w:val="22"/>
        </w:rPr>
        <w:t>N</w:t>
      </w:r>
      <w:r w:rsidR="00DA3688" w:rsidRPr="008F1805">
        <w:rPr>
          <w:rFonts w:ascii="Times New Roman" w:hAnsi="Times New Roman"/>
          <w:szCs w:val="22"/>
        </w:rPr>
        <w:sym w:font="Symbol" w:char="F0DE"/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st</w:t>
      </w:r>
      <w:r w:rsidR="00DA3688" w:rsidRPr="008F1805">
        <w:rPr>
          <w:rFonts w:ascii="Times New Roman" w:hAnsi="Times New Roman"/>
          <w:szCs w:val="22"/>
        </w:rPr>
        <w:t>)))</w:t>
      </w:r>
      <w:r w:rsidR="00DA3688" w:rsidRPr="008F1805">
        <w:rPr>
          <w:rFonts w:ascii="Times New Roman" w:hAnsi="Times New Roman"/>
          <w:szCs w:val="22"/>
          <w:lang w:val="en-US"/>
        </w:rPr>
        <w:t> </w:t>
      </w:r>
      <w:r w:rsidR="00DA3688" w:rsidRPr="008F1805">
        <w:rPr>
          <w:rFonts w:ascii="Times New Roman" w:hAnsi="Times New Roman"/>
          <w:szCs w:val="22"/>
        </w:rPr>
        <w:t>=</w:t>
      </w:r>
      <w:r w:rsidR="00DA3688" w:rsidRPr="008F1805">
        <w:rPr>
          <w:rFonts w:ascii="Times New Roman" w:hAnsi="Times New Roman"/>
          <w:szCs w:val="22"/>
          <w:lang w:val="en-US"/>
        </w:rPr>
        <w:t> </w:t>
      </w:r>
      <w:r w:rsidR="00DA3688" w:rsidRPr="008F1805">
        <w:rPr>
          <w:rFonts w:ascii="Times New Roman" w:hAnsi="Times New Roman"/>
          <w:i/>
          <w:szCs w:val="22"/>
        </w:rPr>
        <w:t>neg</w:t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eq</w:t>
      </w:r>
      <w:r w:rsidR="00DA3688" w:rsidRPr="008F1805">
        <w:rPr>
          <w:rFonts w:ascii="Times New Roman" w:hAnsi="Times New Roman"/>
          <w:szCs w:val="22"/>
        </w:rPr>
        <w:t>(</w:t>
      </w:r>
      <w:r w:rsidR="00DA3688" w:rsidRPr="008F1805">
        <w:rPr>
          <w:rFonts w:ascii="Times New Roman" w:hAnsi="Times New Roman"/>
          <w:i/>
          <w:szCs w:val="22"/>
        </w:rPr>
        <w:t>m</w:t>
      </w:r>
      <w:r w:rsidR="00DA3688" w:rsidRPr="008F1805">
        <w:rPr>
          <w:rFonts w:ascii="Times New Roman" w:hAnsi="Times New Roman"/>
          <w:szCs w:val="22"/>
        </w:rPr>
        <w:t xml:space="preserve">, </w:t>
      </w:r>
      <w:r w:rsidR="00DA3688" w:rsidRPr="008F1805">
        <w:rPr>
          <w:rFonts w:ascii="Times New Roman" w:hAnsi="Times New Roman"/>
          <w:i/>
          <w:szCs w:val="22"/>
        </w:rPr>
        <w:t>n</w:t>
      </w:r>
      <w:r w:rsidR="00DA3688" w:rsidRPr="008F1805">
        <w:rPr>
          <w:rFonts w:ascii="Times New Roman" w:hAnsi="Times New Roman"/>
          <w:szCs w:val="22"/>
        </w:rPr>
        <w:t>))</w:t>
      </w:r>
      <w:r w:rsidR="00DA3688" w:rsidRPr="008F1805">
        <w:rPr>
          <w:rFonts w:ascii="Times New Roman" w:hAnsi="Times New Roman"/>
          <w:szCs w:val="22"/>
          <w:lang w:val="en-US"/>
        </w:rPr>
        <w:t> </w:t>
      </w:r>
      <w:r w:rsidR="00DA3688" w:rsidRPr="008F1805">
        <w:rPr>
          <w:rFonts w:ascii="Times New Roman" w:hAnsi="Times New Roman"/>
          <w:szCs w:val="22"/>
        </w:rPr>
        <w:t>=</w:t>
      </w:r>
      <w:r w:rsidR="00DA3688" w:rsidRPr="008F1805">
        <w:rPr>
          <w:rFonts w:ascii="Times New Roman" w:hAnsi="Times New Roman"/>
          <w:szCs w:val="22"/>
          <w:lang w:val="en-US"/>
        </w:rPr>
        <w:t> </w:t>
      </w:r>
      <w:r w:rsidR="00DA3688" w:rsidRPr="008F1805">
        <w:rPr>
          <w:rFonts w:ascii="Times New Roman" w:hAnsi="Times New Roman"/>
          <w:i/>
          <w:szCs w:val="22"/>
        </w:rPr>
        <w:t>false</w:t>
      </w:r>
      <w:r w:rsidR="00DA3688" w:rsidRPr="008F1805">
        <w:rPr>
          <w:rFonts w:ascii="Times New Roman" w:hAnsi="Times New Roman"/>
          <w:szCs w:val="22"/>
        </w:rPr>
        <w:t>.</w:t>
      </w:r>
    </w:p>
    <w:p w14:paraId="1429ABF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Це означає,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тому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). </w:t>
      </w:r>
    </w:p>
    <w:p w14:paraId="1DB722A3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Теорема виконується для розглянутого випадку.</w:t>
      </w:r>
    </w:p>
    <w:p w14:paraId="15B87D04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Крок індукції</w:t>
      </w:r>
      <w:r w:rsidRPr="008F1805">
        <w:rPr>
          <w:rFonts w:ascii="Times New Roman" w:hAnsi="Times New Roman"/>
          <w:spacing w:val="2"/>
          <w:szCs w:val="22"/>
        </w:rPr>
        <w:t xml:space="preserve">. Нехай теорема справедлива для всіх станів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 таких, що </w:t>
      </w:r>
      <w:r w:rsidRPr="008F1805">
        <w:rPr>
          <w:rFonts w:ascii="Times New Roman" w:hAnsi="Times New Roman"/>
          <w:i/>
          <w:spacing w:val="2"/>
          <w:szCs w:val="22"/>
        </w:rPr>
        <w:t>NumItWH</w:t>
      </w:r>
      <w:r w:rsidRPr="008F1805">
        <w:rPr>
          <w:rFonts w:ascii="Times New Roman" w:hAnsi="Times New Roman"/>
          <w:spacing w:val="2"/>
          <w:szCs w:val="22"/>
        </w:rPr>
        <w:t>((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),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t>=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 xml:space="preserve"> (обчислення </w:t>
      </w:r>
      <w:r w:rsidRPr="008F1805">
        <w:rPr>
          <w:rFonts w:ascii="Times New Roman" w:hAnsi="Times New Roman"/>
          <w:i/>
          <w:spacing w:val="2"/>
          <w:szCs w:val="22"/>
        </w:rPr>
        <w:t>WH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вимагає 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 xml:space="preserve"> застосувань функції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 на відповідних ст</w:t>
      </w:r>
      <w:r w:rsidRPr="008F1805">
        <w:rPr>
          <w:rFonts w:ascii="Times New Roman" w:hAnsi="Times New Roman"/>
          <w:spacing w:val="2"/>
          <w:szCs w:val="22"/>
        </w:rPr>
        <w:t>а</w:t>
      </w:r>
      <w:r w:rsidRPr="008F1805">
        <w:rPr>
          <w:rFonts w:ascii="Times New Roman" w:hAnsi="Times New Roman"/>
          <w:spacing w:val="2"/>
          <w:szCs w:val="22"/>
        </w:rPr>
        <w:t xml:space="preserve">нах). Доведемо, що тоді теорема буде справедлива для станів 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, на яких обчислення </w:t>
      </w:r>
      <w:r w:rsidRPr="008F1805">
        <w:rPr>
          <w:rFonts w:ascii="Times New Roman" w:hAnsi="Times New Roman"/>
          <w:i/>
          <w:spacing w:val="2"/>
          <w:szCs w:val="22"/>
        </w:rPr>
        <w:t>WH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вимагає 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 xml:space="preserve">+1 кроків. У такому випадку (згідно з лемою 1.2) це означає, що 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</w:t>
      </w:r>
      <w:r w:rsidRPr="008F1805">
        <w:rPr>
          <w:rFonts w:ascii="Times New Roman" w:hAnsi="Times New Roman"/>
          <w:spacing w:val="2"/>
          <w:szCs w:val="22"/>
        </w:rPr>
        <w:sym w:font="Symbol" w:char="F0AF"/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t>=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 (тобто </w:t>
      </w:r>
      <w:r w:rsidRPr="008F1805">
        <w:rPr>
          <w:rFonts w:ascii="Times New Roman" w:hAnsi="Times New Roman"/>
          <w:i/>
          <w:spacing w:val="2"/>
          <w:szCs w:val="22"/>
        </w:rPr>
        <w:t>m</w:t>
      </w:r>
      <w:r w:rsidRPr="008F1805">
        <w:rPr>
          <w:rFonts w:ascii="Times New Roman" w:hAnsi="Times New Roman"/>
          <w:i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sym w:font="Symbol" w:char="F0B9"/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n</w:t>
      </w:r>
      <w:r w:rsidRPr="008F1805">
        <w:rPr>
          <w:rFonts w:ascii="Times New Roman" w:hAnsi="Times New Roman"/>
          <w:spacing w:val="2"/>
          <w:szCs w:val="22"/>
        </w:rPr>
        <w:t xml:space="preserve">), </w:t>
      </w:r>
    </w:p>
    <w:p w14:paraId="61A0C5F6" w14:textId="77777777" w:rsidR="00DA3688" w:rsidRPr="008F1805" w:rsidRDefault="00DA3688" w:rsidP="000D4CC6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WH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 xml:space="preserve">) = </w:t>
      </w:r>
      <w:r w:rsidRPr="008F1805">
        <w:rPr>
          <w:rFonts w:ascii="Times New Roman" w:hAnsi="Times New Roman"/>
          <w:i/>
          <w:spacing w:val="2"/>
          <w:szCs w:val="22"/>
        </w:rPr>
        <w:t>WH</w:t>
      </w:r>
      <w:r w:rsidRPr="008F1805">
        <w:rPr>
          <w:rFonts w:ascii="Times New Roman" w:hAnsi="Times New Roman"/>
          <w:spacing w:val="2"/>
          <w:szCs w:val="22"/>
        </w:rPr>
        <w:t>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>)(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 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)) та</w:t>
      </w:r>
    </w:p>
    <w:p w14:paraId="6FD76174" w14:textId="77777777" w:rsidR="00DA3688" w:rsidRPr="008F1805" w:rsidRDefault="00DA3688" w:rsidP="000D4CC6">
      <w:pPr>
        <w:pStyle w:val="a6"/>
        <w:tabs>
          <w:tab w:val="left" w:pos="960"/>
        </w:tabs>
        <w:ind w:firstLine="284"/>
        <w:jc w:val="center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i/>
          <w:spacing w:val="2"/>
          <w:szCs w:val="22"/>
        </w:rPr>
        <w:t>NumItWH</w:t>
      </w:r>
      <w:r w:rsidRPr="008F1805">
        <w:rPr>
          <w:rFonts w:ascii="Times New Roman" w:hAnsi="Times New Roman"/>
          <w:spacing w:val="2"/>
          <w:szCs w:val="22"/>
        </w:rPr>
        <w:t>((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), </w:t>
      </w:r>
      <w:r w:rsidRPr="008F1805">
        <w:rPr>
          <w:rFonts w:ascii="Times New Roman" w:hAnsi="Times New Roman"/>
          <w:i/>
          <w:spacing w:val="2"/>
          <w:szCs w:val="22"/>
        </w:rPr>
        <w:t>f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g</w:t>
      </w:r>
      <w:r w:rsidRPr="008F1805">
        <w:rPr>
          <w:rFonts w:ascii="Times New Roman" w:hAnsi="Times New Roman"/>
          <w:spacing w:val="2"/>
          <w:szCs w:val="22"/>
        </w:rPr>
        <w:t xml:space="preserve"> (</w:t>
      </w:r>
      <w:r w:rsidRPr="008F1805">
        <w:rPr>
          <w:rFonts w:ascii="Times New Roman" w:hAnsi="Times New Roman"/>
          <w:i/>
          <w:spacing w:val="2"/>
          <w:szCs w:val="22"/>
        </w:rPr>
        <w:t>st</w:t>
      </w:r>
      <w:r w:rsidRPr="008F1805">
        <w:rPr>
          <w:rFonts w:ascii="Times New Roman" w:hAnsi="Times New Roman"/>
          <w:spacing w:val="2"/>
          <w:szCs w:val="22"/>
        </w:rPr>
        <w:t>))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spacing w:val="2"/>
          <w:szCs w:val="22"/>
        </w:rPr>
        <w:t>=</w:t>
      </w:r>
      <w:r w:rsidRPr="008F1805">
        <w:rPr>
          <w:rFonts w:ascii="Times New Roman" w:hAnsi="Times New Roman"/>
          <w:spacing w:val="2"/>
          <w:szCs w:val="22"/>
          <w:lang w:val="en-US"/>
        </w:rPr>
        <w:t> </w:t>
      </w:r>
      <w:r w:rsidRPr="008F1805">
        <w:rPr>
          <w:rFonts w:ascii="Times New Roman" w:hAnsi="Times New Roman"/>
          <w:i/>
          <w:spacing w:val="2"/>
          <w:szCs w:val="22"/>
        </w:rPr>
        <w:t>k</w:t>
      </w:r>
      <w:r w:rsidRPr="008F1805">
        <w:rPr>
          <w:rFonts w:ascii="Times New Roman" w:hAnsi="Times New Roman"/>
          <w:spacing w:val="2"/>
          <w:szCs w:val="22"/>
        </w:rPr>
        <w:t>.</w:t>
      </w:r>
    </w:p>
    <w:p w14:paraId="34C29F58" w14:textId="6AC18AFA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Виконаємо обчислення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IF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)),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).</w:t>
      </w:r>
    </w:p>
    <w:p w14:paraId="2967C4B8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Маємо два випадки:</w:t>
      </w:r>
    </w:p>
    <w:p w14:paraId="0CF280D7" w14:textId="1DFD768F" w:rsidR="00DA3688" w:rsidRPr="008F1805" w:rsidRDefault="00DA3688" w:rsidP="00A16861">
      <w:pPr>
        <w:pStyle w:val="a6"/>
        <w:numPr>
          <w:ilvl w:val="1"/>
          <w:numId w:val="17"/>
        </w:numPr>
        <w:tabs>
          <w:tab w:val="clear" w:pos="2952"/>
          <w:tab w:val="num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 (це означає,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). Тоді </w:t>
      </w:r>
    </w:p>
    <w:p w14:paraId="4E458236" w14:textId="1FBA0858" w:rsidR="00DA3688" w:rsidRPr="008F1805" w:rsidRDefault="00DA3688" w:rsidP="002B7010">
      <w:pPr>
        <w:pStyle w:val="a6"/>
        <w:tabs>
          <w:tab w:val="left" w:pos="960"/>
        </w:tabs>
        <w:jc w:val="center"/>
        <w:rPr>
          <w:rFonts w:ascii="Times New Roman" w:hAnsi="Times New Roman"/>
          <w:szCs w:val="22"/>
          <w:lang w:val="en-US"/>
        </w:rPr>
      </w:pP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M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</w:p>
    <w:p w14:paraId="5BA11DBE" w14:textId="3EDEDAE1" w:rsidR="00DA3688" w:rsidRPr="008F1805" w:rsidRDefault="00DA3688" w:rsidP="002B7010">
      <w:pPr>
        <w:pStyle w:val="a6"/>
        <w:tabs>
          <w:tab w:val="left" w:pos="960"/>
        </w:tabs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  <w:lang w:val="en-US"/>
        </w:rPr>
        <w:t>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</w:p>
    <w:p w14:paraId="4EFEF0D7" w14:textId="77777777" w:rsidR="00DA3688" w:rsidRPr="008F1805" w:rsidRDefault="00DA3688" w:rsidP="002B7010">
      <w:pPr>
        <w:pStyle w:val="a6"/>
        <w:tabs>
          <w:tab w:val="left" w:pos="960"/>
        </w:tabs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</w:p>
    <w:p w14:paraId="256A5ABF" w14:textId="6FACA8DB" w:rsidR="00DA3688" w:rsidRPr="008F1805" w:rsidRDefault="00DA3688" w:rsidP="002B7010">
      <w:pPr>
        <w:pStyle w:val="a6"/>
        <w:tabs>
          <w:tab w:val="left" w:pos="960"/>
        </w:tabs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)]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]</w:t>
      </w:r>
    </w:p>
    <w:p w14:paraId="7C2827C7" w14:textId="465AF9FA" w:rsidR="00DA3688" w:rsidRPr="008F1805" w:rsidRDefault="00DA3688" w:rsidP="000D4CC6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(для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із двома змінними можна записати, що результатом є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]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]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]);</w:t>
      </w:r>
    </w:p>
    <w:p w14:paraId="2B8AE7B1" w14:textId="1AB104C9" w:rsidR="00DA3688" w:rsidRPr="008F1805" w:rsidRDefault="00DA3688" w:rsidP="00A16861">
      <w:pPr>
        <w:pStyle w:val="a6"/>
        <w:numPr>
          <w:ilvl w:val="1"/>
          <w:numId w:val="17"/>
        </w:numPr>
        <w:tabs>
          <w:tab w:val="clear" w:pos="2952"/>
          <w:tab w:val="num" w:pos="540"/>
          <w:tab w:val="left" w:pos="96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</w:t>
      </w:r>
      <w:r w:rsidR="00D2036F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 xml:space="preserve"> (це означає,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sym w:font="Symbol" w:char="F0A3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але враховуючи,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sym w:font="Symbol" w:char="F0B9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маємо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). Тоді </w:t>
      </w:r>
    </w:p>
    <w:p w14:paraId="0AE74872" w14:textId="2B34D253" w:rsidR="00DA3688" w:rsidRPr="008F1805" w:rsidRDefault="00DA3688" w:rsidP="002B7010">
      <w:pPr>
        <w:pStyle w:val="a6"/>
        <w:tabs>
          <w:tab w:val="left" w:pos="960"/>
        </w:tabs>
        <w:ind w:left="284"/>
        <w:jc w:val="center"/>
        <w:rPr>
          <w:rFonts w:ascii="Times New Roman" w:hAnsi="Times New Roman"/>
          <w:szCs w:val="22"/>
          <w:lang w:val="en-US"/>
        </w:rPr>
      </w:pP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 xml:space="preserve">( </w:t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  <w:lang w:val="en-US"/>
        </w:rPr>
        <w:t xml:space="preserve"> =</w:t>
      </w:r>
    </w:p>
    <w:p w14:paraId="65D2FA67" w14:textId="24758036" w:rsidR="00DA3688" w:rsidRPr="008F1805" w:rsidRDefault="00DA3688" w:rsidP="002B7010">
      <w:pPr>
        <w:pStyle w:val="a6"/>
        <w:tabs>
          <w:tab w:val="left" w:pos="960"/>
        </w:tabs>
        <w:ind w:left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S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</w:t>
      </w:r>
      <w:r w:rsidRPr="008F1805">
        <w:rPr>
          <w:rFonts w:ascii="Times New Roman" w:hAnsi="Times New Roman"/>
          <w:szCs w:val="22"/>
          <w:lang w:val="en-US"/>
        </w:rPr>
        <w:t xml:space="preserve"> </w:t>
      </w:r>
      <w:r w:rsidRPr="008F1805">
        <w:rPr>
          <w:rFonts w:ascii="Times New Roman" w:hAnsi="Times New Roman"/>
          <w:szCs w:val="22"/>
        </w:rPr>
        <w:t>=</w:t>
      </w:r>
    </w:p>
    <w:p w14:paraId="69DD3C13" w14:textId="77777777" w:rsidR="00DA3688" w:rsidRPr="008F1805" w:rsidRDefault="00DA3688" w:rsidP="002B7010">
      <w:pPr>
        <w:pStyle w:val="a6"/>
        <w:tabs>
          <w:tab w:val="left" w:pos="960"/>
        </w:tabs>
        <w:ind w:left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)] 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)] =</w:t>
      </w:r>
    </w:p>
    <w:p w14:paraId="67568C00" w14:textId="6C4D122B" w:rsidR="00DA3688" w:rsidRPr="008F1805" w:rsidRDefault="00DA3688" w:rsidP="002B7010">
      <w:pPr>
        <w:pStyle w:val="a6"/>
        <w:tabs>
          <w:tab w:val="left" w:pos="960"/>
        </w:tabs>
        <w:ind w:left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]</w:t>
      </w:r>
    </w:p>
    <w:p w14:paraId="7E45D9CD" w14:textId="211CB347" w:rsidR="00DA3688" w:rsidRPr="008F1805" w:rsidRDefault="00DA3688" w:rsidP="002B7010">
      <w:pPr>
        <w:pStyle w:val="a6"/>
        <w:tabs>
          <w:tab w:val="left" w:pos="960"/>
        </w:tabs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(для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із двома змінними можна записати, що результатом є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]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] =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]).</w:t>
      </w:r>
    </w:p>
    <w:p w14:paraId="58C18CB3" w14:textId="59D40FAF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 теорії чисел випливає, що за вказаних умов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 = =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), якщо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та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), якщо </w:t>
      </w:r>
      <w:r w:rsidRPr="008F1805">
        <w:rPr>
          <w:rFonts w:ascii="Times New Roman" w:hAnsi="Times New Roman"/>
          <w:i/>
          <w:szCs w:val="22"/>
        </w:rPr>
        <w:t>m&lt;n</w:t>
      </w:r>
      <w:r w:rsidRPr="008F1805">
        <w:rPr>
          <w:rFonts w:ascii="Times New Roman" w:hAnsi="Times New Roman"/>
          <w:szCs w:val="22"/>
        </w:rPr>
        <w:t>.</w:t>
      </w:r>
    </w:p>
    <w:p w14:paraId="143F995B" w14:textId="38BD36BA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Дійсно, не обмежуючи загальності, розглянемо випадок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&gt;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. Тут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Pr="008F1805">
        <w:rPr>
          <w:rFonts w:ascii="Times New Roman" w:hAnsi="Times New Roman"/>
          <w:spacing w:val="-2"/>
          <w:szCs w:val="22"/>
        </w:rPr>
        <w:t xml:space="preserve"> має значення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, а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 –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. Покажемо, що </w:t>
      </w:r>
      <w:r w:rsidRPr="008F1805">
        <w:rPr>
          <w:rFonts w:ascii="Times New Roman" w:hAnsi="Times New Roman"/>
          <w:i/>
          <w:spacing w:val="-2"/>
          <w:szCs w:val="22"/>
        </w:rPr>
        <w:t>gcd</w:t>
      </w:r>
      <w:r w:rsidRPr="008F1805">
        <w:rPr>
          <w:rFonts w:ascii="Times New Roman" w:hAnsi="Times New Roman"/>
          <w:spacing w:val="-2"/>
          <w:szCs w:val="22"/>
        </w:rPr>
        <w:t>(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>) =</w:t>
      </w:r>
      <w:r w:rsidR="00511C39"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spacing w:val="-2"/>
          <w:szCs w:val="22"/>
        </w:rPr>
        <w:t>= </w:t>
      </w:r>
      <w:r w:rsidRPr="008F1805">
        <w:rPr>
          <w:rFonts w:ascii="Times New Roman" w:hAnsi="Times New Roman"/>
          <w:i/>
          <w:spacing w:val="-2"/>
          <w:szCs w:val="22"/>
        </w:rPr>
        <w:t>gcd</w:t>
      </w:r>
      <w:r w:rsidRPr="008F1805">
        <w:rPr>
          <w:rFonts w:ascii="Times New Roman" w:hAnsi="Times New Roman"/>
          <w:spacing w:val="-2"/>
          <w:szCs w:val="22"/>
        </w:rPr>
        <w:t>(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). Для цього слід показати, що множина спільних дільників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Pr="008F1805">
        <w:rPr>
          <w:rFonts w:ascii="Times New Roman" w:hAnsi="Times New Roman"/>
          <w:spacing w:val="-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 і множина спільних дільників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 збіг</w:t>
      </w:r>
      <w:r w:rsidRPr="008F1805">
        <w:rPr>
          <w:rFonts w:ascii="Times New Roman" w:hAnsi="Times New Roman"/>
          <w:spacing w:val="-2"/>
          <w:szCs w:val="22"/>
        </w:rPr>
        <w:t>а</w:t>
      </w:r>
      <w:r w:rsidRPr="008F1805">
        <w:rPr>
          <w:rFonts w:ascii="Times New Roman" w:hAnsi="Times New Roman"/>
          <w:spacing w:val="-2"/>
          <w:szCs w:val="22"/>
        </w:rPr>
        <w:t xml:space="preserve">ються. Нехай 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Pr="008F1805">
        <w:rPr>
          <w:rFonts w:ascii="Times New Roman" w:hAnsi="Times New Roman"/>
          <w:spacing w:val="-2"/>
          <w:szCs w:val="22"/>
        </w:rPr>
        <w:t xml:space="preserve"> – спільний дільник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Pr="008F1805">
        <w:rPr>
          <w:rFonts w:ascii="Times New Roman" w:hAnsi="Times New Roman"/>
          <w:spacing w:val="-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, тобто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=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*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k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=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*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r</w:t>
      </w:r>
      <w:r w:rsidRPr="008F1805">
        <w:rPr>
          <w:rFonts w:ascii="Times New Roman" w:hAnsi="Times New Roman"/>
          <w:spacing w:val="-2"/>
          <w:szCs w:val="22"/>
        </w:rPr>
        <w:t xml:space="preserve"> для деяких натуральних чисел </w:t>
      </w:r>
      <w:r w:rsidRPr="008F1805">
        <w:rPr>
          <w:rFonts w:ascii="Times New Roman" w:hAnsi="Times New Roman"/>
          <w:i/>
          <w:spacing w:val="-2"/>
          <w:szCs w:val="22"/>
        </w:rPr>
        <w:t>k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r</w:t>
      </w:r>
      <w:r w:rsidRPr="008F1805">
        <w:rPr>
          <w:rFonts w:ascii="Times New Roman" w:hAnsi="Times New Roman"/>
          <w:spacing w:val="-2"/>
          <w:szCs w:val="22"/>
        </w:rPr>
        <w:t xml:space="preserve">. Тоді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=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*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k</w:t>
      </w:r>
      <w:r w:rsidRPr="008F1805">
        <w:rPr>
          <w:rFonts w:ascii="Times New Roman" w:hAnsi="Times New Roman"/>
          <w:spacing w:val="-2"/>
          <w:szCs w:val="22"/>
        </w:rPr>
        <w:t xml:space="preserve"> – 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*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r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=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*</w:t>
      </w:r>
      <w:r w:rsidR="00511C39" w:rsidRPr="008F1805">
        <w:rPr>
          <w:rFonts w:ascii="Times New Roman" w:hAnsi="Times New Roman"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(</w:t>
      </w:r>
      <w:r w:rsidRPr="008F1805">
        <w:rPr>
          <w:rFonts w:ascii="Times New Roman" w:hAnsi="Times New Roman"/>
          <w:i/>
          <w:spacing w:val="-2"/>
          <w:szCs w:val="22"/>
        </w:rPr>
        <w:t>k</w:t>
      </w:r>
      <w:r w:rsidR="00511C39" w:rsidRPr="008F1805">
        <w:rPr>
          <w:rFonts w:ascii="Times New Roman" w:hAnsi="Times New Roman"/>
          <w:i/>
          <w:spacing w:val="-2"/>
          <w:szCs w:val="22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  <w:lang w:val="ru-RU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r</w:t>
      </w:r>
      <w:r w:rsidRPr="008F1805">
        <w:rPr>
          <w:rFonts w:ascii="Times New Roman" w:hAnsi="Times New Roman"/>
          <w:spacing w:val="-2"/>
          <w:szCs w:val="22"/>
        </w:rPr>
        <w:t xml:space="preserve">), тобто </w:t>
      </w:r>
      <w:r w:rsidRPr="008F1805">
        <w:rPr>
          <w:rFonts w:ascii="Times New Roman" w:hAnsi="Times New Roman"/>
          <w:i/>
          <w:spacing w:val="-2"/>
          <w:szCs w:val="22"/>
        </w:rPr>
        <w:t>q</w:t>
      </w:r>
      <w:r w:rsidRPr="008F1805">
        <w:rPr>
          <w:rFonts w:ascii="Times New Roman" w:hAnsi="Times New Roman"/>
          <w:spacing w:val="-2"/>
          <w:szCs w:val="22"/>
        </w:rPr>
        <w:t xml:space="preserve"> – спільний дільник </w:t>
      </w:r>
      <w:r w:rsidRPr="008F1805">
        <w:rPr>
          <w:rFonts w:ascii="Times New Roman" w:hAnsi="Times New Roman"/>
          <w:i/>
          <w:spacing w:val="-2"/>
          <w:szCs w:val="22"/>
        </w:rPr>
        <w:t>m</w:t>
      </w:r>
      <w:r w:rsidR="00511C39" w:rsidRPr="008F1805">
        <w:rPr>
          <w:rFonts w:ascii="Times New Roman" w:hAnsi="Times New Roman"/>
          <w:i/>
          <w:spacing w:val="-2"/>
          <w:szCs w:val="22"/>
          <w:lang w:val="ru-RU"/>
        </w:rPr>
        <w:t> </w:t>
      </w:r>
      <w:r w:rsidRPr="008F1805">
        <w:rPr>
          <w:rFonts w:ascii="Times New Roman" w:hAnsi="Times New Roman"/>
          <w:spacing w:val="-2"/>
          <w:szCs w:val="22"/>
        </w:rPr>
        <w:t>–</w:t>
      </w:r>
      <w:r w:rsidR="00511C39" w:rsidRPr="008F1805">
        <w:rPr>
          <w:rFonts w:ascii="Times New Roman" w:hAnsi="Times New Roman"/>
          <w:spacing w:val="-2"/>
          <w:szCs w:val="22"/>
          <w:lang w:val="ru-RU"/>
        </w:rPr>
        <w:t> 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>. Аналогі</w:t>
      </w:r>
      <w:r w:rsidRPr="008F1805">
        <w:rPr>
          <w:rFonts w:ascii="Times New Roman" w:hAnsi="Times New Roman"/>
          <w:spacing w:val="-2"/>
          <w:szCs w:val="22"/>
        </w:rPr>
        <w:t>ч</w:t>
      </w:r>
      <w:r w:rsidRPr="008F1805">
        <w:rPr>
          <w:rFonts w:ascii="Times New Roman" w:hAnsi="Times New Roman"/>
          <w:spacing w:val="-2"/>
          <w:szCs w:val="22"/>
        </w:rPr>
        <w:t>но доводиться і зворотне твердження. Оскільки множини спіл</w:t>
      </w:r>
      <w:r w:rsidRPr="008F1805">
        <w:rPr>
          <w:rFonts w:ascii="Times New Roman" w:hAnsi="Times New Roman"/>
          <w:spacing w:val="-2"/>
          <w:szCs w:val="22"/>
        </w:rPr>
        <w:t>ь</w:t>
      </w:r>
      <w:r w:rsidRPr="008F1805">
        <w:rPr>
          <w:rFonts w:ascii="Times New Roman" w:hAnsi="Times New Roman"/>
          <w:spacing w:val="-2"/>
          <w:szCs w:val="22"/>
        </w:rPr>
        <w:t>них дільників двох пар чисел збігаються, то і найбільший спіл</w:t>
      </w:r>
      <w:r w:rsidRPr="008F1805">
        <w:rPr>
          <w:rFonts w:ascii="Times New Roman" w:hAnsi="Times New Roman"/>
          <w:spacing w:val="-2"/>
          <w:szCs w:val="22"/>
        </w:rPr>
        <w:t>ь</w:t>
      </w:r>
      <w:r w:rsidRPr="008F1805">
        <w:rPr>
          <w:rFonts w:ascii="Times New Roman" w:hAnsi="Times New Roman"/>
          <w:spacing w:val="-2"/>
          <w:szCs w:val="22"/>
        </w:rPr>
        <w:t>ний дільник у них теж збігається.</w:t>
      </w:r>
    </w:p>
    <w:p w14:paraId="66EAE1DE" w14:textId="338D0F8C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Отже, у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1 </w:t>
      </w:r>
      <w:r w:rsidRPr="008F1805">
        <w:rPr>
          <w:rFonts w:ascii="Times New Roman" w:hAnsi="Times New Roman"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значення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додатні (більше нуля) і дорівнюють відповідно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m</w:t>
      </w:r>
      <w:r w:rsidR="00511C3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або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511C39"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. Таким чином, для обох випадків маємо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</w:t>
      </w:r>
      <w:r w:rsidR="00511C39"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 xml:space="preserve">0,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</w:t>
      </w:r>
      <w:r w:rsidR="00511C39" w:rsidRPr="008F1805">
        <w:rPr>
          <w:rFonts w:ascii="Times New Roman" w:hAnsi="Times New Roman"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 xml:space="preserve">0 та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5BE7E91F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Тепер можна скористуватися індуктивною гіпотезою для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, оскільки всі її засновки виконуються. Тому отримуємо,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)). </w:t>
      </w:r>
    </w:p>
    <w:p w14:paraId="6AE7448B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 урахуванням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 маємо,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453D731E" w14:textId="0EDC8109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Теорему доведено.</w:t>
      </w:r>
      <w:r w:rsidRPr="008F1805">
        <w:rPr>
          <w:rFonts w:ascii="Times New Roman" w:hAnsi="Times New Roman"/>
          <w:spacing w:val="-2"/>
          <w:vertAlign w:val="subscript"/>
        </w:rPr>
        <w:t xml:space="preserve">▄ </w:t>
      </w:r>
    </w:p>
    <w:p w14:paraId="61763205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Зазначимо дві обставини, пов'язані з теоремою коректності. </w:t>
      </w:r>
    </w:p>
    <w:p w14:paraId="0E69C7C8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По-перше, теорему доведено за умови додатності значень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. А як буде працювати програма, коли ця умова не виконуватиметься? Якщо значення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не будуть додатними та рівними між собою (наприклад, значення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дорівнюють –5), то програма зупиниться, не змінюючи стан. Однак наявне від'ємне число (або 0), що є значенням змі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них, не може вважатися їх найбільшим спільним дільником. К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ли ж значення змінних різні й хоча б одне з них від'ємне або д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рівнює нулю, програма зациклюється. Отже, на правильний р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lastRenderedPageBreak/>
        <w:t xml:space="preserve">зультат можна сподіватися лише для додатних значень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.</w:t>
      </w:r>
    </w:p>
    <w:p w14:paraId="0B21EE98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По-друге, теорему коректності доведено за умови завершув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ності програми. Така коректність називається </w:t>
      </w:r>
      <w:r w:rsidRPr="008F1805">
        <w:rPr>
          <w:rFonts w:ascii="Times New Roman" w:hAnsi="Times New Roman"/>
          <w:i/>
          <w:szCs w:val="22"/>
        </w:rPr>
        <w:t>частковою кор</w:t>
      </w:r>
      <w:r w:rsidRPr="008F1805">
        <w:rPr>
          <w:rFonts w:ascii="Times New Roman" w:hAnsi="Times New Roman"/>
          <w:i/>
          <w:szCs w:val="22"/>
        </w:rPr>
        <w:t>е</w:t>
      </w:r>
      <w:r w:rsidRPr="008F1805">
        <w:rPr>
          <w:rFonts w:ascii="Times New Roman" w:hAnsi="Times New Roman"/>
          <w:i/>
          <w:szCs w:val="22"/>
        </w:rPr>
        <w:t>ктністю</w:t>
      </w:r>
      <w:r w:rsidRPr="008F1805">
        <w:rPr>
          <w:rFonts w:ascii="Times New Roman" w:hAnsi="Times New Roman"/>
          <w:szCs w:val="22"/>
        </w:rPr>
        <w:t xml:space="preserve">. </w:t>
      </w:r>
      <w:r w:rsidRPr="008F1805">
        <w:rPr>
          <w:rFonts w:ascii="Times New Roman" w:hAnsi="Times New Roman"/>
          <w:i/>
          <w:szCs w:val="22"/>
        </w:rPr>
        <w:t xml:space="preserve">Повна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тотальна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i/>
          <w:szCs w:val="22"/>
        </w:rPr>
        <w:t xml:space="preserve"> коректність</w:t>
      </w:r>
      <w:r w:rsidRPr="008F1805">
        <w:rPr>
          <w:rFonts w:ascii="Times New Roman" w:hAnsi="Times New Roman"/>
          <w:szCs w:val="22"/>
        </w:rPr>
        <w:t xml:space="preserve"> програми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для пе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 xml:space="preserve">ного класу </w:t>
      </w:r>
      <w:r w:rsidRPr="008F1805">
        <w:rPr>
          <w:rFonts w:ascii="Times New Roman" w:hAnsi="Times New Roman"/>
          <w:i/>
          <w:szCs w:val="22"/>
        </w:rPr>
        <w:t xml:space="preserve">ST </w:t>
      </w:r>
      <w:r w:rsidRPr="008F1805">
        <w:rPr>
          <w:rFonts w:ascii="Times New Roman" w:hAnsi="Times New Roman"/>
          <w:szCs w:val="22"/>
        </w:rPr>
        <w:t xml:space="preserve">вхідних даних означає, що програма є частково коректною та завершується на всіх вхідних даних із цього класу. Якщо позначити формулу завершуваності програми </w:t>
      </w:r>
      <w:r w:rsidRPr="008F1805">
        <w:rPr>
          <w:rFonts w:ascii="Times New Roman" w:hAnsi="Times New Roman"/>
          <w:i/>
          <w:szCs w:val="22"/>
        </w:rPr>
        <w:t xml:space="preserve">P </w:t>
      </w:r>
      <w:r w:rsidRPr="008F1805">
        <w:rPr>
          <w:rFonts w:ascii="Times New Roman" w:hAnsi="Times New Roman"/>
          <w:szCs w:val="22"/>
        </w:rPr>
        <w:t xml:space="preserve">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як </w:t>
      </w:r>
      <w:r w:rsidRPr="008F1805">
        <w:rPr>
          <w:rFonts w:ascii="Times New Roman" w:hAnsi="Times New Roman"/>
          <w:i/>
          <w:szCs w:val="22"/>
        </w:rPr>
        <w:t>termination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а коректність – як </w:t>
      </w:r>
      <w:r w:rsidRPr="008F1805">
        <w:rPr>
          <w:rFonts w:ascii="Times New Roman" w:hAnsi="Times New Roman"/>
          <w:i/>
          <w:szCs w:val="22"/>
        </w:rPr>
        <w:t>correctness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то умова часткової коректності задається формулою </w:t>
      </w:r>
    </w:p>
    <w:p w14:paraId="2FCAF3C5" w14:textId="26370138" w:rsidR="00DA3688" w:rsidRPr="008F1805" w:rsidRDefault="00DA3688" w:rsidP="00511C39">
      <w:pPr>
        <w:pStyle w:val="a6"/>
        <w:tabs>
          <w:tab w:val="left" w:pos="960"/>
        </w:tabs>
        <w:spacing w:line="247" w:lineRule="auto"/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sym w:font="Symbol" w:char="F022"/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termination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correctness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="006B01C4"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t>,</w:t>
      </w:r>
    </w:p>
    <w:p w14:paraId="17F68909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 тотальної коректності –</w:t>
      </w:r>
    </w:p>
    <w:p w14:paraId="67F3E826" w14:textId="5484529E" w:rsidR="00DA3688" w:rsidRPr="008F1805" w:rsidRDefault="00DA3688" w:rsidP="00511C39">
      <w:pPr>
        <w:pStyle w:val="a6"/>
        <w:tabs>
          <w:tab w:val="left" w:pos="960"/>
        </w:tabs>
        <w:spacing w:line="247" w:lineRule="auto"/>
        <w:ind w:firstLine="284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sym w:font="Symbol" w:char="F022"/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termination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sym w:font="Symbol" w:char="F0D9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correctness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="006B01C4"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t>.</w:t>
      </w:r>
    </w:p>
    <w:p w14:paraId="131DD765" w14:textId="34DE6F15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1.4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(про повну коректність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). Н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хай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такий, 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511C3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0. Тоді для деякого стану 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 маємо: </w:t>
      </w:r>
    </w:p>
    <w:p w14:paraId="7ADCEC25" w14:textId="77777777" w:rsidR="00DA3688" w:rsidRPr="008F1805" w:rsidRDefault="00DA3688" w:rsidP="00DF4A25">
      <w:pPr>
        <w:pStyle w:val="a6"/>
        <w:tabs>
          <w:tab w:val="left" w:pos="960"/>
        </w:tabs>
        <w:spacing w:before="40" w:after="40" w:line="247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 та 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)) = 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085C38F6" w14:textId="7777777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</w:p>
    <w:p w14:paraId="5501F009" w14:textId="01F8F357" w:rsidR="00DA3688" w:rsidRPr="008F1805" w:rsidRDefault="00DA3688" w:rsidP="00DF4A25">
      <w:pPr>
        <w:pStyle w:val="a6"/>
        <w:tabs>
          <w:tab w:val="left" w:pos="960"/>
        </w:tabs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Щоб отримати повну коректність програми для додатних значень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, треба довести її завершуваність (точн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 xml:space="preserve">ше визначеність значення функції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)). Це означає, що треба довести визначеність значення </w:t>
      </w:r>
      <w:r w:rsidRPr="008F1805">
        <w:rPr>
          <w:rFonts w:ascii="Times New Roman" w:hAnsi="Times New Roman"/>
          <w:i/>
          <w:szCs w:val="22"/>
        </w:rPr>
        <w:t>NumItWH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), якщо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="00B4362D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="00B4362D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0.</w:t>
      </w:r>
    </w:p>
    <w:p w14:paraId="46626BBA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Розглянемо послідовність станів змінних: </w:t>
      </w:r>
    </w:p>
    <w:p w14:paraId="48CB8BF9" w14:textId="70754B4B" w:rsidR="00DA3688" w:rsidRPr="008F1805" w:rsidRDefault="00DA3688" w:rsidP="00DF4A25">
      <w:pPr>
        <w:spacing w:before="40" w:after="40" w:line="247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="00511C39"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="00511C39"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="00511C39"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), … .</w:t>
      </w:r>
    </w:p>
    <w:p w14:paraId="43C59B49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Оскільки при обчисленні нових станів задіяна лише функція віднімання, яка є всюди визначеною, то кожен елемент послід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вності є визначеним, а сама послідовність – нескінченною.</w:t>
      </w:r>
    </w:p>
    <w:p w14:paraId="0EE31278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Доведемо, що в цій послідовності є стан, у якому значення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збігаються. Доведення виконаємо від супроти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>ного. Припустимо, що в послідовності для кожного стану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різні. Розглянемо тепер послідовність сум значень цих змінних, тобто послідовність </w:t>
      </w:r>
    </w:p>
    <w:p w14:paraId="38483BFE" w14:textId="77777777" w:rsidR="00DA3688" w:rsidRPr="008F1805" w:rsidRDefault="00DA3688" w:rsidP="00DF4A25">
      <w:pPr>
        <w:spacing w:before="40" w:after="40" w:line="247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szCs w:val="22"/>
          <w:vertAlign w:val="subscript"/>
        </w:rPr>
        <w:t xml:space="preserve">0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 +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szCs w:val="22"/>
          <w:vertAlign w:val="subscript"/>
        </w:rPr>
        <w:t xml:space="preserve">1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 xml:space="preserve">) +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),</w:t>
      </w:r>
    </w:p>
    <w:p w14:paraId="4632542B" w14:textId="77777777" w:rsidR="00DA3688" w:rsidRPr="008F1805" w:rsidRDefault="00DA3688" w:rsidP="00DF4A25">
      <w:pPr>
        <w:spacing w:before="40" w:after="40" w:line="247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) +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), …</w:t>
      </w:r>
    </w:p>
    <w:p w14:paraId="13D3C7BF" w14:textId="5ED673FB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lastRenderedPageBreak/>
        <w:t xml:space="preserve">У початковому стані значення </w:t>
      </w:r>
      <w:r w:rsidRPr="008F1805">
        <w:rPr>
          <w:rFonts w:ascii="Times New Roman" w:hAnsi="Times New Roman"/>
          <w:i/>
          <w:spacing w:val="2"/>
          <w:szCs w:val="22"/>
        </w:rPr>
        <w:t>M</w:t>
      </w:r>
      <w:r w:rsidRPr="008F1805">
        <w:rPr>
          <w:rFonts w:ascii="Times New Roman" w:hAnsi="Times New Roman"/>
          <w:spacing w:val="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2"/>
          <w:szCs w:val="22"/>
        </w:rPr>
        <w:t>N</w:t>
      </w:r>
      <w:r w:rsidRPr="008F1805">
        <w:rPr>
          <w:rFonts w:ascii="Times New Roman" w:hAnsi="Times New Roman"/>
          <w:spacing w:val="2"/>
          <w:szCs w:val="22"/>
        </w:rPr>
        <w:t xml:space="preserve"> додатні, тому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 xml:space="preserve">0 </w:t>
      </w:r>
      <w:r w:rsidRPr="008F1805">
        <w:rPr>
          <w:rFonts w:ascii="Times New Roman" w:hAnsi="Times New Roman"/>
          <w:i/>
          <w:spacing w:val="2"/>
          <w:szCs w:val="22"/>
        </w:rPr>
        <w:t xml:space="preserve">&gt; </w:t>
      </w:r>
      <w:r w:rsidRPr="008F1805">
        <w:rPr>
          <w:rFonts w:ascii="Times New Roman" w:hAnsi="Times New Roman"/>
          <w:spacing w:val="2"/>
          <w:szCs w:val="22"/>
        </w:rPr>
        <w:t xml:space="preserve">0. За відсутності рівних значень </w:t>
      </w:r>
      <w:r w:rsidRPr="008F1805">
        <w:rPr>
          <w:rFonts w:ascii="Times New Roman" w:hAnsi="Times New Roman"/>
          <w:i/>
          <w:spacing w:val="2"/>
          <w:szCs w:val="22"/>
        </w:rPr>
        <w:t>M</w:t>
      </w:r>
      <w:r w:rsidRPr="008F1805">
        <w:rPr>
          <w:rFonts w:ascii="Times New Roman" w:hAnsi="Times New Roman"/>
          <w:spacing w:val="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2"/>
          <w:szCs w:val="22"/>
        </w:rPr>
        <w:t>N</w:t>
      </w:r>
      <w:r w:rsidRPr="008F1805">
        <w:rPr>
          <w:rFonts w:ascii="Times New Roman" w:hAnsi="Times New Roman"/>
          <w:spacing w:val="2"/>
          <w:szCs w:val="22"/>
        </w:rPr>
        <w:t xml:space="preserve"> додатними мають бути й усі інші числа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0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,</w:t>
      </w:r>
      <w:r w:rsidR="00511C39" w:rsidRPr="008F1805">
        <w:rPr>
          <w:rFonts w:ascii="Times New Roman" w:hAnsi="Times New Roman"/>
          <w:spacing w:val="2"/>
          <w:szCs w:val="22"/>
          <w:lang w:val="ru-RU"/>
        </w:rPr>
        <w:t xml:space="preserve"> </w:t>
      </w:r>
      <w:r w:rsidRPr="008F1805">
        <w:rPr>
          <w:rFonts w:ascii="Times New Roman" w:hAnsi="Times New Roman"/>
          <w:spacing w:val="2"/>
          <w:szCs w:val="22"/>
        </w:rPr>
        <w:t>… . Разом із тим послідовність є строго сп</w:t>
      </w:r>
      <w:r w:rsidRPr="008F1805">
        <w:rPr>
          <w:rFonts w:ascii="Times New Roman" w:hAnsi="Times New Roman"/>
          <w:spacing w:val="2"/>
          <w:szCs w:val="22"/>
        </w:rPr>
        <w:t>а</w:t>
      </w:r>
      <w:r w:rsidRPr="008F1805">
        <w:rPr>
          <w:rFonts w:ascii="Times New Roman" w:hAnsi="Times New Roman"/>
          <w:spacing w:val="2"/>
          <w:szCs w:val="22"/>
        </w:rPr>
        <w:t xml:space="preserve">дною, тобто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 xml:space="preserve">0 </w:t>
      </w:r>
      <w:r w:rsidRPr="008F1805">
        <w:rPr>
          <w:rFonts w:ascii="Times New Roman" w:hAnsi="Times New Roman"/>
          <w:i/>
          <w:spacing w:val="2"/>
          <w:szCs w:val="22"/>
        </w:rPr>
        <w:t>&gt; 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 xml:space="preserve">1 </w:t>
      </w:r>
      <w:r w:rsidRPr="008F1805">
        <w:rPr>
          <w:rFonts w:ascii="Times New Roman" w:hAnsi="Times New Roman"/>
          <w:i/>
          <w:spacing w:val="2"/>
          <w:szCs w:val="22"/>
        </w:rPr>
        <w:t>&gt; 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i/>
          <w:spacing w:val="2"/>
          <w:szCs w:val="22"/>
        </w:rPr>
        <w:t>&gt;</w:t>
      </w:r>
      <w:r w:rsidRPr="008F1805">
        <w:rPr>
          <w:rFonts w:ascii="Times New Roman" w:hAnsi="Times New Roman"/>
          <w:spacing w:val="2"/>
          <w:szCs w:val="22"/>
        </w:rPr>
        <w:t xml:space="preserve">… , тому що нові значення </w:t>
      </w:r>
      <w:r w:rsidRPr="008F1805">
        <w:rPr>
          <w:rFonts w:ascii="Times New Roman" w:hAnsi="Times New Roman"/>
          <w:i/>
          <w:spacing w:val="2"/>
          <w:szCs w:val="22"/>
        </w:rPr>
        <w:t>M</w:t>
      </w:r>
      <w:r w:rsidRPr="008F1805">
        <w:rPr>
          <w:rFonts w:ascii="Times New Roman" w:hAnsi="Times New Roman"/>
          <w:spacing w:val="2"/>
          <w:szCs w:val="22"/>
        </w:rPr>
        <w:t xml:space="preserve"> та </w:t>
      </w:r>
      <w:r w:rsidRPr="008F1805">
        <w:rPr>
          <w:rFonts w:ascii="Times New Roman" w:hAnsi="Times New Roman"/>
          <w:i/>
          <w:spacing w:val="2"/>
          <w:szCs w:val="22"/>
        </w:rPr>
        <w:t>N</w:t>
      </w:r>
      <w:r w:rsidRPr="008F1805">
        <w:rPr>
          <w:rFonts w:ascii="Times New Roman" w:hAnsi="Times New Roman"/>
          <w:spacing w:val="2"/>
          <w:szCs w:val="22"/>
        </w:rPr>
        <w:t xml:space="preserve"> отримуються відніманням меншого з чисел від більшого. За наведених умов послідовність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0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1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t</w:t>
      </w:r>
      <w:r w:rsidRPr="008F1805">
        <w:rPr>
          <w:rFonts w:ascii="Times New Roman" w:hAnsi="Times New Roman"/>
          <w:spacing w:val="2"/>
          <w:szCs w:val="22"/>
          <w:vertAlign w:val="subscript"/>
        </w:rPr>
        <w:t>2</w:t>
      </w:r>
      <w:r w:rsidRPr="008F1805">
        <w:rPr>
          <w:rFonts w:ascii="Times New Roman" w:hAnsi="Times New Roman"/>
          <w:spacing w:val="2"/>
          <w:szCs w:val="22"/>
        </w:rPr>
        <w:t>,… не може бути нескі</w:t>
      </w:r>
      <w:r w:rsidRPr="008F1805">
        <w:rPr>
          <w:rFonts w:ascii="Times New Roman" w:hAnsi="Times New Roman"/>
          <w:spacing w:val="2"/>
          <w:szCs w:val="22"/>
        </w:rPr>
        <w:t>н</w:t>
      </w:r>
      <w:r w:rsidRPr="008F1805">
        <w:rPr>
          <w:rFonts w:ascii="Times New Roman" w:hAnsi="Times New Roman"/>
          <w:spacing w:val="2"/>
          <w:szCs w:val="22"/>
        </w:rPr>
        <w:t xml:space="preserve">ченною, оскільки обмежена знизу числом 2, що є найменшою сумою двох додатних чисел. </w:t>
      </w:r>
    </w:p>
    <w:p w14:paraId="3EA2A0DC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Отримане протиріччя свідчить про те, що в послідовності станів змінних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 xml:space="preserve">0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 xml:space="preserve">1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fs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</w:rPr>
        <w:t>), … є стан з однак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вими значеннями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, на якому цикл зупиняється, тобто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g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 буде визначеним.</w:t>
      </w:r>
    </w:p>
    <w:p w14:paraId="0001F3CA" w14:textId="3C4F00C0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Це означає, що для додатних значень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довед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но повну коректність нашої програми.</w:t>
      </w:r>
      <w:r w:rsidRPr="008F1805">
        <w:rPr>
          <w:rFonts w:ascii="Times New Roman" w:hAnsi="Times New Roman"/>
          <w:spacing w:val="-2"/>
          <w:vertAlign w:val="subscript"/>
        </w:rPr>
        <w:t>▄</w:t>
      </w:r>
    </w:p>
    <w:p w14:paraId="65F23405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i/>
          <w:szCs w:val="22"/>
        </w:rPr>
        <w:t>Зауваження 1.10.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При доведенні теореми ми інколи застос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вували програмістську термінологію, говорячи, наприклад, про ітерації циклу, завершуваність програми, а не про обчислення послідовності певних значень функцій, як того вимагає комп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зиційна семантика. Зроблено це для того, щоб доведення краще відповідало програмістській інтуїції. Утім, сподіваємося, що читач зможе розпізнати і трансформувати програмістські терм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>ни в точні математичні формулювання.</w:t>
      </w:r>
    </w:p>
    <w:p w14:paraId="17C28108" w14:textId="77777777" w:rsidR="00DA3688" w:rsidRPr="008F1805" w:rsidRDefault="00DA3688" w:rsidP="00DF4A25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Варто підкреслити ще одну обставину, а саме те, що без на</w:t>
      </w:r>
      <w:r w:rsidRPr="008F1805">
        <w:rPr>
          <w:rFonts w:ascii="Times New Roman" w:hAnsi="Times New Roman"/>
          <w:szCs w:val="22"/>
        </w:rPr>
        <w:t>я</w:t>
      </w:r>
      <w:r w:rsidRPr="008F1805">
        <w:rPr>
          <w:rFonts w:ascii="Times New Roman" w:hAnsi="Times New Roman"/>
          <w:szCs w:val="22"/>
        </w:rPr>
        <w:t>вності формальної семантики й синтаксису ми не могли б навіть говорити про доведення різних властивостей програм, зокрема їх коректності. На інтуїтивному рівні розуміння програм може бути лише інтуїтивне обґрунтування їхніх властивостей.</w:t>
      </w:r>
    </w:p>
    <w:p w14:paraId="1BDCCFBF" w14:textId="77777777" w:rsidR="00DA3688" w:rsidRPr="008F1805" w:rsidRDefault="00DA3688" w:rsidP="00DF4A25">
      <w:pPr>
        <w:spacing w:line="247" w:lineRule="auto"/>
        <w:ind w:firstLine="284"/>
        <w:jc w:val="both"/>
        <w:rPr>
          <w:szCs w:val="22"/>
        </w:rPr>
      </w:pPr>
      <w:r w:rsidRPr="008F1805">
        <w:rPr>
          <w:rFonts w:ascii="Times New Roman" w:hAnsi="Times New Roman"/>
          <w:szCs w:val="22"/>
        </w:rPr>
        <w:t xml:space="preserve">Розглянемо ще один приклад: </w:t>
      </w:r>
      <w:r w:rsidRPr="008F1805">
        <w:rPr>
          <w:szCs w:val="22"/>
        </w:rPr>
        <w:t xml:space="preserve">побудуємо програму мовою </w:t>
      </w:r>
      <w:r w:rsidRPr="008F1805">
        <w:rPr>
          <w:i/>
          <w:szCs w:val="22"/>
        </w:rPr>
        <w:t>SIPL</w:t>
      </w:r>
      <w:r w:rsidRPr="008F1805">
        <w:rPr>
          <w:szCs w:val="22"/>
        </w:rPr>
        <w:t xml:space="preserve">, яка за допомогою операції додавання обчислює результат піднесення числа </w:t>
      </w:r>
      <w:r w:rsidRPr="008F1805">
        <w:rPr>
          <w:i/>
          <w:szCs w:val="22"/>
        </w:rPr>
        <w:t>x</w:t>
      </w:r>
      <w:r w:rsidRPr="008F1805">
        <w:rPr>
          <w:szCs w:val="22"/>
        </w:rPr>
        <w:t xml:space="preserve"> до натурального степеня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 (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 ≥ 0), і доведемо коректність побудованої програми. </w:t>
      </w:r>
    </w:p>
    <w:p w14:paraId="011AA2F0" w14:textId="6B04C369" w:rsidR="00DA3688" w:rsidRPr="008F1805" w:rsidRDefault="00DA3688" w:rsidP="00DF4A25">
      <w:pPr>
        <w:spacing w:line="247" w:lineRule="auto"/>
        <w:ind w:firstLine="284"/>
        <w:jc w:val="both"/>
        <w:rPr>
          <w:szCs w:val="22"/>
        </w:rPr>
      </w:pPr>
      <w:r w:rsidRPr="008F1805">
        <w:rPr>
          <w:szCs w:val="22"/>
        </w:rPr>
        <w:t>Вважатимемо, що 0</w:t>
      </w:r>
      <w:r w:rsidRPr="008F1805">
        <w:rPr>
          <w:szCs w:val="22"/>
          <w:vertAlign w:val="superscript"/>
        </w:rPr>
        <w:t>0</w:t>
      </w:r>
      <w:r w:rsidR="00B4362D" w:rsidRPr="008F1805">
        <w:rPr>
          <w:szCs w:val="22"/>
          <w:vertAlign w:val="superscript"/>
        </w:rPr>
        <w:t> </w:t>
      </w:r>
      <w:r w:rsidRPr="008F1805">
        <w:rPr>
          <w:szCs w:val="22"/>
        </w:rPr>
        <w:t>=</w:t>
      </w:r>
      <w:r w:rsidR="00B4362D" w:rsidRPr="008F1805">
        <w:rPr>
          <w:szCs w:val="22"/>
          <w:lang w:val="en-US"/>
        </w:rPr>
        <w:t> </w:t>
      </w:r>
      <w:r w:rsidRPr="008F1805">
        <w:rPr>
          <w:szCs w:val="22"/>
        </w:rPr>
        <w:t>1.</w:t>
      </w:r>
    </w:p>
    <w:p w14:paraId="75E98EC7" w14:textId="77777777" w:rsidR="00DA3688" w:rsidRPr="008F1805" w:rsidRDefault="00DA3688" w:rsidP="00DF4A25">
      <w:pPr>
        <w:spacing w:line="247" w:lineRule="auto"/>
        <w:ind w:firstLine="284"/>
        <w:jc w:val="both"/>
        <w:rPr>
          <w:szCs w:val="22"/>
        </w:rPr>
      </w:pPr>
      <w:r w:rsidRPr="008F1805">
        <w:rPr>
          <w:szCs w:val="22"/>
        </w:rPr>
        <w:t xml:space="preserve">У наведеній нижче програмі </w:t>
      </w:r>
      <w:r w:rsidRPr="008F1805">
        <w:rPr>
          <w:i/>
          <w:szCs w:val="22"/>
        </w:rPr>
        <w:t>EXP</w:t>
      </w:r>
      <w:r w:rsidRPr="008F1805">
        <w:rPr>
          <w:szCs w:val="22"/>
        </w:rPr>
        <w:t xml:space="preserve"> обчислення </w:t>
      </w:r>
      <w:r w:rsidRPr="008F1805">
        <w:rPr>
          <w:i/>
          <w:szCs w:val="22"/>
        </w:rPr>
        <w:t>x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 xml:space="preserve"> використ</w:t>
      </w:r>
      <w:r w:rsidRPr="008F1805">
        <w:rPr>
          <w:szCs w:val="22"/>
        </w:rPr>
        <w:t>о</w:t>
      </w:r>
      <w:r w:rsidRPr="008F1805">
        <w:rPr>
          <w:szCs w:val="22"/>
        </w:rPr>
        <w:t xml:space="preserve">вуються змінні </w:t>
      </w:r>
      <w:r w:rsidRPr="008F1805">
        <w:rPr>
          <w:i/>
          <w:szCs w:val="22"/>
        </w:rPr>
        <w:t>X</w:t>
      </w:r>
      <w:r w:rsidRPr="008F1805">
        <w:rPr>
          <w:szCs w:val="22"/>
        </w:rPr>
        <w:t xml:space="preserve"> 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 для позначення відповідно значень </w:t>
      </w:r>
      <w:r w:rsidRPr="008F1805">
        <w:rPr>
          <w:i/>
          <w:szCs w:val="22"/>
        </w:rPr>
        <w:t xml:space="preserve">x </w:t>
      </w:r>
      <w:r w:rsidRPr="008F1805">
        <w:rPr>
          <w:szCs w:val="22"/>
        </w:rPr>
        <w:t xml:space="preserve">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, а також змінна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szCs w:val="22"/>
        </w:rPr>
        <w:t xml:space="preserve"> для повернення результату </w:t>
      </w:r>
      <w:r w:rsidRPr="008F1805">
        <w:rPr>
          <w:i/>
          <w:szCs w:val="22"/>
        </w:rPr>
        <w:t>r</w:t>
      </w:r>
      <w:r w:rsidRPr="008F1805">
        <w:rPr>
          <w:szCs w:val="22"/>
        </w:rPr>
        <w:t>:</w:t>
      </w:r>
    </w:p>
    <w:p w14:paraId="1C174DF9" w14:textId="77777777" w:rsidR="00DA3688" w:rsidRPr="008F1805" w:rsidRDefault="00DA3688" w:rsidP="00DF4A25">
      <w:pPr>
        <w:pStyle w:val="afff7"/>
        <w:spacing w:line="247" w:lineRule="auto"/>
        <w:ind w:left="0" w:firstLine="284"/>
        <w:jc w:val="both"/>
        <w:rPr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lang w:val="uk-UA"/>
        </w:rPr>
        <w:sym w:font="Symbol" w:char="F0BA"/>
      </w:r>
      <w:r w:rsidRPr="008F1805">
        <w:rPr>
          <w:szCs w:val="22"/>
          <w:lang w:val="uk-UA"/>
        </w:rPr>
        <w:t xml:space="preserve"> </w:t>
      </w:r>
    </w:p>
    <w:p w14:paraId="45171B34" w14:textId="77777777" w:rsidR="00DA3688" w:rsidRPr="008F1805" w:rsidRDefault="00DA3688" w:rsidP="00DF4A25">
      <w:pPr>
        <w:pStyle w:val="afff7"/>
        <w:spacing w:line="247" w:lineRule="auto"/>
        <w:ind w:left="0" w:firstLine="284"/>
        <w:jc w:val="both"/>
        <w:rPr>
          <w:rFonts w:ascii="Times New Roman" w:hAnsi="Times New Roman" w:cs="Times New Roman"/>
          <w:b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lastRenderedPageBreak/>
        <w:t>begin</w:t>
      </w:r>
    </w:p>
    <w:p w14:paraId="227B7A40" w14:textId="7D3720B3" w:rsidR="00DA3688" w:rsidRPr="008F1805" w:rsidRDefault="00DA3688" w:rsidP="00DF4A25">
      <w:pPr>
        <w:pStyle w:val="afff7"/>
        <w:spacing w:line="247" w:lineRule="auto"/>
        <w:ind w:left="284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R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1E8DBE10">
          <v:shape id="_x0000_i1040" type="#_x0000_t75" style="width:9.9pt;height:9.2pt" o:ole="">
            <v:imagedata r:id="rId35" o:title=""/>
          </v:shape>
          <o:OLEObject Type="Embed" ProgID="Equation.DSMT4" ShapeID="_x0000_i1040" DrawAspect="Content" ObjectID="_1677294978" r:id="rId36"/>
        </w:object>
      </w:r>
      <w:r w:rsidR="000C784A" w:rsidRPr="008F1805">
        <w:rPr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1;</w:t>
      </w:r>
    </w:p>
    <w:p w14:paraId="760DB35A" w14:textId="77777777" w:rsidR="00DA3688" w:rsidRPr="008F1805" w:rsidRDefault="00DA3688" w:rsidP="00DF4A25">
      <w:pPr>
        <w:pStyle w:val="afff7"/>
        <w:spacing w:line="247" w:lineRule="auto"/>
        <w:ind w:left="284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while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&gt;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0 </w:t>
      </w: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do</w:t>
      </w:r>
    </w:p>
    <w:p w14:paraId="06A67631" w14:textId="77777777" w:rsidR="00DA3688" w:rsidRPr="008F1805" w:rsidRDefault="00DA3688" w:rsidP="00062D0A">
      <w:pPr>
        <w:pStyle w:val="afff7"/>
        <w:ind w:left="568" w:firstLine="284"/>
        <w:jc w:val="both"/>
        <w:rPr>
          <w:rFonts w:ascii="Times New Roman" w:hAnsi="Times New Roman" w:cs="Times New Roman"/>
          <w:b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begin</w:t>
      </w:r>
    </w:p>
    <w:p w14:paraId="3B10D7E5" w14:textId="46EE654B" w:rsidR="00DA3688" w:rsidRPr="008F1805" w:rsidRDefault="00DA3688" w:rsidP="00062D0A">
      <w:pPr>
        <w:pStyle w:val="afff7"/>
        <w:ind w:left="568" w:firstLine="284"/>
        <w:jc w:val="both"/>
        <w:rPr>
          <w:rFonts w:ascii="Times New Roman" w:hAnsi="Times New Roman" w:cs="Times New Roman"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ab/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3EC11E17">
          <v:shape id="_x0000_i1041" type="#_x0000_t75" style="width:9.9pt;height:9.2pt" o:ole="">
            <v:imagedata r:id="rId35" o:title=""/>
          </v:shape>
          <o:OLEObject Type="Embed" ProgID="Equation.DSMT4" ShapeID="_x0000_i1041" DrawAspect="Content" ObjectID="_1677294979" r:id="rId37"/>
        </w:object>
      </w:r>
      <w:r w:rsidR="000C784A" w:rsidRPr="008F1805">
        <w:rPr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*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;</w:t>
      </w:r>
    </w:p>
    <w:p w14:paraId="10373879" w14:textId="42B0C83C" w:rsidR="00DA3688" w:rsidRPr="008F1805" w:rsidRDefault="00DA3688" w:rsidP="00062D0A">
      <w:pPr>
        <w:pStyle w:val="afff7"/>
        <w:ind w:left="852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11AC2DA1">
          <v:shape id="_x0000_i1042" type="#_x0000_t75" style="width:9.9pt;height:9.2pt" o:ole="">
            <v:imagedata r:id="rId35" o:title=""/>
          </v:shape>
          <o:OLEObject Type="Embed" ProgID="Equation.DSMT4" ShapeID="_x0000_i1042" DrawAspect="Content" ObjectID="_1677294980" r:id="rId38"/>
        </w:object>
      </w:r>
      <w:r w:rsidR="000C784A" w:rsidRPr="008F1805">
        <w:rPr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– 1</w:t>
      </w:r>
    </w:p>
    <w:p w14:paraId="317E29FD" w14:textId="77777777" w:rsidR="00DA3688" w:rsidRPr="008F1805" w:rsidRDefault="00DA3688" w:rsidP="00062D0A">
      <w:pPr>
        <w:pStyle w:val="afff7"/>
        <w:ind w:left="568" w:firstLine="284"/>
        <w:jc w:val="both"/>
        <w:rPr>
          <w:rFonts w:ascii="Times New Roman" w:hAnsi="Times New Roman" w:cs="Times New Roman"/>
          <w:b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end</w:t>
      </w:r>
    </w:p>
    <w:p w14:paraId="501D92F2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b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end</w:t>
      </w:r>
    </w:p>
    <w:p w14:paraId="199B250F" w14:textId="77777777" w:rsidR="00DA3688" w:rsidRPr="008F1805" w:rsidRDefault="00DA3688" w:rsidP="00062D0A">
      <w:pPr>
        <w:ind w:firstLine="284"/>
        <w:jc w:val="both"/>
        <w:rPr>
          <w:szCs w:val="22"/>
        </w:rPr>
      </w:pPr>
    </w:p>
    <w:p w14:paraId="6FE96D70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Тепер побудуємо семантичний терм програми. Отримаємо:</w:t>
      </w:r>
    </w:p>
    <w:p w14:paraId="69185C5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 xml:space="preserve">) = </w:t>
      </w:r>
    </w:p>
    <w:p w14:paraId="669B8325" w14:textId="12FE8569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= 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b/>
          <w:szCs w:val="22"/>
        </w:rPr>
        <w:t xml:space="preserve">begin </w:t>
      </w:r>
      <w:r w:rsidRPr="008F1805">
        <w:rPr>
          <w:rFonts w:ascii="Times New Roman" w:hAnsi="Times New Roman"/>
          <w:i/>
          <w:szCs w:val="22"/>
        </w:rPr>
        <w:t xml:space="preserve">R </w:t>
      </w:r>
      <w:r w:rsidRPr="008F1805">
        <w:rPr>
          <w:rFonts w:ascii="Times New Roman" w:hAnsi="Times New Roman"/>
          <w:szCs w:val="22"/>
        </w:rPr>
        <w:t>:</w:t>
      </w:r>
      <w:r w:rsidRPr="008F1805">
        <w:rPr>
          <w:rFonts w:ascii="Times New Roman" w:hAnsi="Times New Roman"/>
          <w:position w:val="-4"/>
          <w:szCs w:val="22"/>
        </w:rPr>
        <w:object w:dxaOrig="200" w:dyaOrig="180" w14:anchorId="155F21BA">
          <v:shape id="_x0000_i1043" type="#_x0000_t75" style="width:9.9pt;height:9.2pt" o:ole="">
            <v:imagedata r:id="rId35" o:title=""/>
          </v:shape>
          <o:OLEObject Type="Embed" ProgID="Equation.DSMT4" ShapeID="_x0000_i1043" DrawAspect="Content" ObjectID="_1677294981" r:id="rId39"/>
        </w:object>
      </w:r>
      <w:r w:rsidR="000C784A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1; </w:t>
      </w:r>
    </w:p>
    <w:p w14:paraId="770300D9" w14:textId="77777777" w:rsidR="00DA3688" w:rsidRPr="008F1805" w:rsidRDefault="00DA3688" w:rsidP="008811D2">
      <w:pPr>
        <w:ind w:left="568"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&gt;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0 </w:t>
      </w:r>
      <w:r w:rsidRPr="008F1805">
        <w:rPr>
          <w:rFonts w:ascii="Times New Roman" w:hAnsi="Times New Roman"/>
          <w:b/>
          <w:szCs w:val="22"/>
        </w:rPr>
        <w:t xml:space="preserve">do begin </w:t>
      </w:r>
      <w:r w:rsidRPr="008F1805">
        <w:rPr>
          <w:rFonts w:ascii="Times New Roman" w:hAnsi="Times New Roman"/>
          <w:i/>
          <w:szCs w:val="22"/>
        </w:rPr>
        <w:tab/>
        <w:t>R</w:t>
      </w:r>
      <w:r w:rsidRPr="008F1805">
        <w:rPr>
          <w:rFonts w:ascii="Times New Roman" w:hAnsi="Times New Roman"/>
          <w:szCs w:val="22"/>
        </w:rPr>
        <w:t xml:space="preserve"> :</w:t>
      </w:r>
      <w:r w:rsidRPr="008F1805">
        <w:rPr>
          <w:rFonts w:ascii="Times New Roman" w:hAnsi="Times New Roman"/>
          <w:position w:val="-4"/>
          <w:szCs w:val="22"/>
        </w:rPr>
        <w:object w:dxaOrig="200" w:dyaOrig="180" w14:anchorId="7D9DA4CC">
          <v:shape id="_x0000_i1044" type="#_x0000_t75" style="width:9.9pt;height:9.2pt" o:ole="">
            <v:imagedata r:id="rId35" o:title=""/>
          </v:shape>
          <o:OLEObject Type="Embed" ProgID="Equation.DSMT4" ShapeID="_x0000_i1044" DrawAspect="Content" ObjectID="_1677294982" r:id="rId40"/>
        </w:objec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*</w:t>
      </w:r>
      <w:r w:rsidRPr="008F1805">
        <w:rPr>
          <w:rFonts w:ascii="Times New Roman" w:hAnsi="Times New Roman"/>
          <w:i/>
          <w:szCs w:val="22"/>
        </w:rPr>
        <w:t xml:space="preserve"> X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:</w:t>
      </w:r>
      <w:r w:rsidRPr="008F1805">
        <w:rPr>
          <w:rFonts w:ascii="Times New Roman" w:hAnsi="Times New Roman"/>
          <w:position w:val="-4"/>
          <w:szCs w:val="22"/>
        </w:rPr>
        <w:object w:dxaOrig="200" w:dyaOrig="180" w14:anchorId="23C82A36">
          <v:shape id="_x0000_i1045" type="#_x0000_t75" style="width:9.9pt;height:9.2pt" o:ole="">
            <v:imagedata r:id="rId35" o:title=""/>
          </v:shape>
          <o:OLEObject Type="Embed" ProgID="Equation.DSMT4" ShapeID="_x0000_i1045" DrawAspect="Content" ObjectID="_1677294983" r:id="rId41"/>
        </w:objec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– 1 </w:t>
      </w:r>
      <w:r w:rsidRPr="008F1805">
        <w:rPr>
          <w:rFonts w:ascii="Times New Roman" w:hAnsi="Times New Roman"/>
          <w:b/>
          <w:szCs w:val="22"/>
        </w:rPr>
        <w:t>end end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b/>
          <w:szCs w:val="22"/>
        </w:rPr>
        <w:t xml:space="preserve"> = </w:t>
      </w:r>
    </w:p>
    <w:p w14:paraId="49447FF0" w14:textId="4950B7EE" w:rsidR="00DA3688" w:rsidRPr="008F1805" w:rsidRDefault="00DA3688" w:rsidP="00062D0A">
      <w:pPr>
        <w:ind w:firstLine="284"/>
        <w:jc w:val="both"/>
        <w:rPr>
          <w:i/>
          <w:szCs w:val="22"/>
        </w:rPr>
      </w:pPr>
      <w:r w:rsidRPr="008F1805">
        <w:rPr>
          <w:i/>
          <w:szCs w:val="22"/>
        </w:rPr>
        <w:t>= 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position w:val="-4"/>
          <w:szCs w:val="22"/>
        </w:rPr>
        <w:object w:dxaOrig="200" w:dyaOrig="279" w14:anchorId="51081615">
          <v:shape id="_x0000_i1046" type="#_x0000_t75" style="width:9.9pt;height:14.35pt" o:ole="">
            <v:imagedata r:id="rId42" o:title=""/>
          </v:shape>
          <o:OLEObject Type="Embed" ProgID="Equation.DSMT4" ShapeID="_x0000_i1046" DrawAspect="Content" ObjectID="_1677294984" r:id="rId43"/>
        </w:object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B7"/>
      </w:r>
      <w:r w:rsidRPr="008F1805">
        <w:rPr>
          <w:szCs w:val="22"/>
        </w:rPr>
        <w:t xml:space="preserve"> </w:t>
      </w:r>
      <w:r w:rsidRPr="008F1805">
        <w:rPr>
          <w:i/>
          <w:szCs w:val="22"/>
        </w:rPr>
        <w:t>WH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gr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="00D06C97">
        <w:pict w14:anchorId="3E4413DF">
          <v:shape id="_x0000_i1047" type="#_x0000_t75" style="width:7.35pt;height:151.35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A7C65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2A7C65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4" o:title="" chromakey="white"/>
          </v:shape>
        </w:pict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="00D06C97">
        <w:pict w14:anchorId="54BB2F99">
          <v:shape id="_x0000_i1048" type="#_x0000_t75" style="width:7.35pt;height:151.35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A7C65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2A7C65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4" o:title="" chromakey="white"/>
          </v:shape>
        </w:pict>
      </w:r>
      <w:r w:rsidRPr="008F1805">
        <w:rPr>
          <w:szCs w:val="22"/>
        </w:rPr>
        <w:fldChar w:fldCharType="end"/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Pr="008F1805">
        <w:rPr>
          <w:position w:val="-6"/>
          <w:szCs w:val="22"/>
        </w:rPr>
        <w:object w:dxaOrig="200" w:dyaOrig="300" w14:anchorId="2C1DD567">
          <v:shape id="_x0000_i1049" type="#_x0000_t75" style="width:9.9pt;height:14.35pt" o:ole="">
            <v:imagedata r:id="rId45" o:title=""/>
          </v:shape>
          <o:OLEObject Type="Embed" ProgID="Equation.DSMT4" ShapeID="_x0000_i1049" DrawAspect="Content" ObjectID="_1677294985" r:id="rId46"/>
        </w:object>
      </w:r>
      <w:r w:rsidRPr="008F1805">
        <w:rPr>
          <w:szCs w:val="22"/>
        </w:rPr>
        <w:fldChar w:fldCharType="end"/>
      </w:r>
      <w:r w:rsidRPr="008F1805">
        <w:rPr>
          <w:szCs w:val="22"/>
        </w:rPr>
        <w:t xml:space="preserve">), </w:t>
      </w:r>
    </w:p>
    <w:p w14:paraId="63ED04CF" w14:textId="5E2A3165" w:rsidR="00DA3688" w:rsidRPr="008F1805" w:rsidRDefault="00DA3688" w:rsidP="008811D2">
      <w:pPr>
        <w:ind w:left="1420" w:firstLine="284"/>
        <w:jc w:val="both"/>
        <w:rPr>
          <w:szCs w:val="22"/>
        </w:rPr>
      </w:pP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mult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B7"/>
      </w:r>
      <w:r w:rsidRPr="008F1805">
        <w:rPr>
          <w:szCs w:val="22"/>
        </w:rPr>
        <w:t xml:space="preserve">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0F909B93">
          <v:shape id="_x0000_i1050" type="#_x0000_t75" style="width:9.9pt;height:14.35pt" o:ole="">
            <v:imagedata r:id="rId42" o:title=""/>
          </v:shape>
          <o:OLEObject Type="Embed" ProgID="Equation.DSMT4" ShapeID="_x0000_i1050" DrawAspect="Content" ObjectID="_1677294986" r:id="rId47"/>
        </w:object>
      </w:r>
      <w:r w:rsidRPr="008F1805">
        <w:rPr>
          <w:szCs w:val="22"/>
        </w:rPr>
        <w:t xml:space="preserve">))) </w:t>
      </w:r>
    </w:p>
    <w:p w14:paraId="16DE654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спрощення позначимо</w:t>
      </w:r>
    </w:p>
    <w:p w14:paraId="6CDEF8E0" w14:textId="13B5DF30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e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gr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="00D06C97">
        <w:pict w14:anchorId="39AD10FF">
          <v:shape id="_x0000_i1051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27A74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C27A74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="00D06C97">
        <w:pict w14:anchorId="3F71E220">
          <v:shape id="_x0000_i1052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27A74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C27A74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fldChar w:fldCharType="end"/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Pr="008F1805">
        <w:rPr>
          <w:position w:val="-6"/>
          <w:szCs w:val="22"/>
        </w:rPr>
        <w:object w:dxaOrig="200" w:dyaOrig="300" w14:anchorId="0EFCB726">
          <v:shape id="_x0000_i1053" type="#_x0000_t75" style="width:9.9pt;height:14.35pt" o:ole="">
            <v:imagedata r:id="rId45" o:title=""/>
          </v:shape>
          <o:OLEObject Type="Embed" ProgID="Equation.DSMT4" ShapeID="_x0000_i1053" DrawAspect="Content" ObjectID="_1677294987" r:id="rId49"/>
        </w:object>
      </w:r>
      <w:r w:rsidRPr="008F1805">
        <w:rPr>
          <w:szCs w:val="22"/>
        </w:rPr>
        <w:fldChar w:fldCharType="end"/>
      </w:r>
      <w:r w:rsidRPr="008F1805">
        <w:rPr>
          <w:szCs w:val="22"/>
        </w:rPr>
        <w:t>),</w:t>
      </w:r>
    </w:p>
    <w:p w14:paraId="40FEA528" w14:textId="141149CC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e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mult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B7"/>
      </w:r>
      <w:r w:rsidRPr="008F1805">
        <w:rPr>
          <w:szCs w:val="22"/>
        </w:rPr>
        <w:t xml:space="preserve">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D2036F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100AF843">
          <v:shape id="_x0000_i1054" type="#_x0000_t75" style="width:9.9pt;height:14.35pt" o:ole="">
            <v:imagedata r:id="rId42" o:title=""/>
          </v:shape>
          <o:OLEObject Type="Embed" ProgID="Equation.DSMT4" ShapeID="_x0000_i1054" DrawAspect="Content" ObjectID="_1677294988" r:id="rId50"/>
        </w:object>
      </w:r>
      <w:r w:rsidRPr="008F1805">
        <w:rPr>
          <w:szCs w:val="22"/>
        </w:rPr>
        <w:t>)).</w:t>
      </w:r>
    </w:p>
    <w:p w14:paraId="0412CC1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цьому випадку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position w:val="-4"/>
          <w:szCs w:val="22"/>
        </w:rPr>
        <w:object w:dxaOrig="200" w:dyaOrig="279" w14:anchorId="0FE2D272">
          <v:shape id="_x0000_i1055" type="#_x0000_t75" style="width:9.9pt;height:14.35pt" o:ole="">
            <v:imagedata r:id="rId42" o:title=""/>
          </v:shape>
          <o:OLEObject Type="Embed" ProgID="Equation.DSMT4" ShapeID="_x0000_i1055" DrawAspect="Content" ObjectID="_1677294989" r:id="rId51"/>
        </w:object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B7"/>
      </w:r>
      <w:r w:rsidRPr="008F1805">
        <w:rPr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>).</w:t>
      </w:r>
    </w:p>
    <w:p w14:paraId="602B8E87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</w:p>
    <w:p w14:paraId="0207AF88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>Перейдемо до доведення часткової коректності програми</w:t>
      </w: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EXP.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</w:p>
    <w:p w14:paraId="7BE5A9C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1.5</w:t>
      </w:r>
      <w:r w:rsidRPr="008F1805">
        <w:rPr>
          <w:rFonts w:ascii="Times New Roman" w:hAnsi="Times New Roman"/>
          <w:szCs w:val="22"/>
        </w:rPr>
        <w:t xml:space="preserve"> (про часткову коректність програми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 xml:space="preserve">). Нехай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такий, 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szCs w:val="22"/>
        </w:rPr>
        <w:t xml:space="preserve">≥ </w:t>
      </w:r>
      <w:r w:rsidRPr="008F1805">
        <w:rPr>
          <w:rFonts w:ascii="Times New Roman" w:hAnsi="Times New Roman"/>
          <w:szCs w:val="22"/>
        </w:rPr>
        <w:t xml:space="preserve">0). Тоді якщо </w:t>
      </w:r>
      <w:r w:rsidRPr="008F1805">
        <w:rPr>
          <w:rFonts w:ascii="Times New Roman" w:hAnsi="Times New Roman"/>
          <w:i/>
          <w:szCs w:val="22"/>
        </w:rPr>
        <w:t>sem_P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 xml:space="preserve"> = 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i/>
          <w:szCs w:val="22"/>
        </w:rPr>
        <w:t>=</w:t>
      </w:r>
      <w:r w:rsidRPr="008F1805">
        <w:rPr>
          <w:i/>
          <w:szCs w:val="22"/>
        </w:rPr>
        <w:t xml:space="preserve"> x</w:t>
      </w:r>
      <w:r w:rsidRPr="008F1805">
        <w:rPr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.</w:t>
      </w:r>
    </w:p>
    <w:p w14:paraId="34AE378B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Доведення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виконаємо двома методами: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прямим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і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зворотним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. Прямий метод доведення означає, що індуктивне твердження для циклу формулюється для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-го стану від початку циклу, а зворотний – за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j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ітерацій до завершення циклу. </w:t>
      </w:r>
    </w:p>
    <w:p w14:paraId="1A95A597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Для прямого методу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індуктивна гіпотеза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має вигляд:</w:t>
      </w:r>
    </w:p>
    <w:p w14:paraId="79FE6061" w14:textId="5A88EFDF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>якщо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X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0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,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0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)</w:t>
      </w:r>
      <w:r w:rsidR="000C784A" w:rsidRPr="008F1805">
        <w:rPr>
          <w:rFonts w:ascii="Times New Roman" w:hAnsi="Times New Roman" w:cs="Times New Roman"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=</w:t>
      </w:r>
      <w:r w:rsidR="000C784A" w:rsidRPr="008F1805">
        <w:rPr>
          <w:rFonts w:ascii="Times New Roman" w:hAnsi="Times New Roman" w:cs="Times New Roman"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n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≥ 0),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R</w:t>
      </w:r>
      <w:r w:rsidRPr="008F1805">
        <w:rPr>
          <w:rFonts w:ascii="Times New Roman" w:hAnsi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0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)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 xml:space="preserve">= </w:t>
      </w:r>
      <w:r w:rsidRPr="008F1805">
        <w:rPr>
          <w:rFonts w:ascii="Times New Roman" w:hAnsi="Times New Roman"/>
          <w:sz w:val="22"/>
          <w:szCs w:val="22"/>
          <w:lang w:val="uk-UA"/>
        </w:rPr>
        <w:t>1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, цикл вик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о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нався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разів 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i</w:t>
      </w:r>
      <w:r w:rsidR="000C784A" w:rsidRPr="008F1805">
        <w:rPr>
          <w:rFonts w:ascii="Times New Roman" w:hAnsi="Times New Roman" w:cs="Times New Roman"/>
          <w:i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≥</w:t>
      </w:r>
      <w:r w:rsidR="000C784A" w:rsidRPr="008F1805">
        <w:rPr>
          <w:rFonts w:ascii="Times New Roman" w:hAnsi="Times New Roman" w:cs="Times New Roman"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0), сформувавши стан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, то </w:t>
      </w:r>
    </w:p>
    <w:p w14:paraId="2EC450DE" w14:textId="59BCE456" w:rsidR="00DA3688" w:rsidRPr="008F1805" w:rsidRDefault="00DA3688" w:rsidP="008811D2">
      <w:pPr>
        <w:pStyle w:val="afff7"/>
        <w:ind w:left="0" w:firstLine="284"/>
        <w:jc w:val="center"/>
        <w:rPr>
          <w:rFonts w:ascii="Times New Roman" w:hAnsi="Times New Roman" w:cs="Times New Roman"/>
          <w:b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,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="000C784A" w:rsidRPr="008F1805">
        <w:rPr>
          <w:rFonts w:ascii="Times New Roman" w:hAnsi="Times New Roman" w:cs="Times New Roman"/>
          <w:i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–</w:t>
      </w:r>
      <w:r w:rsidR="000C784A" w:rsidRPr="008F1805">
        <w:rPr>
          <w:rFonts w:ascii="Times New Roman" w:hAnsi="Times New Roman" w:cs="Times New Roman"/>
          <w:i/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,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 xml:space="preserve"> R</w:t>
      </w:r>
      <w:r w:rsidRPr="008F1805">
        <w:rPr>
          <w:rFonts w:ascii="Times New Roman" w:hAnsi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)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 xml:space="preserve">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/>
          <w:sz w:val="22"/>
          <w:szCs w:val="22"/>
          <w:vertAlign w:val="super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.</w:t>
      </w:r>
    </w:p>
    <w:p w14:paraId="3C5F103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База індукції</w:t>
      </w:r>
      <w:r w:rsidRPr="008F1805">
        <w:rPr>
          <w:rFonts w:ascii="Times New Roman" w:hAnsi="Times New Roman"/>
          <w:szCs w:val="22"/>
        </w:rPr>
        <w:t xml:space="preserve">. Нехай </w:t>
      </w:r>
      <w:r w:rsidRPr="008F1805">
        <w:rPr>
          <w:rFonts w:ascii="Times New Roman" w:hAnsi="Times New Roman"/>
          <w:i/>
          <w:szCs w:val="22"/>
        </w:rPr>
        <w:t xml:space="preserve">i </w:t>
      </w:r>
      <w:r w:rsidRPr="008F1805">
        <w:rPr>
          <w:rFonts w:ascii="Times New Roman" w:hAnsi="Times New Roman"/>
          <w:szCs w:val="22"/>
        </w:rPr>
        <w:t xml:space="preserve">= 0. Тоді </w:t>
      </w:r>
    </w:p>
    <w:p w14:paraId="25FDF755" w14:textId="604BDCC7" w:rsidR="00DA3688" w:rsidRPr="008F1805" w:rsidRDefault="00DA3688" w:rsidP="000C784A">
      <w:pPr>
        <w:spacing w:before="40" w:after="40"/>
        <w:rPr>
          <w:szCs w:val="22"/>
        </w:rPr>
      </w:pP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S</w:t>
      </w:r>
      <w:r w:rsidR="00D2036F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gr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="00D06C97">
        <w:pict w14:anchorId="0BB02A6C">
          <v:shape id="_x0000_i1056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4FB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2B74FB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="00D06C97">
        <w:pict w14:anchorId="00581DE5">
          <v:shape id="_x0000_i1057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4FB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2B74FB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fldChar w:fldCharType="end"/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Pr="008F1805">
        <w:rPr>
          <w:position w:val="-6"/>
          <w:szCs w:val="22"/>
        </w:rPr>
        <w:object w:dxaOrig="200" w:dyaOrig="300" w14:anchorId="4F7F978F">
          <v:shape id="_x0000_i1058" type="#_x0000_t75" style="width:9.9pt;height:14.35pt" o:ole="">
            <v:imagedata r:id="rId45" o:title=""/>
          </v:shape>
          <o:OLEObject Type="Embed" ProgID="Equation.DSMT4" ShapeID="_x0000_i1058" DrawAspect="Content" ObjectID="_1677294990" r:id="rId52"/>
        </w:object>
      </w:r>
      <w:r w:rsidRPr="008F1805">
        <w:rPr>
          <w:szCs w:val="22"/>
        </w:rPr>
        <w:fldChar w:fldCharType="end"/>
      </w:r>
      <w:r w:rsidRPr="008F1805">
        <w:rPr>
          <w:szCs w:val="22"/>
        </w:rPr>
        <w:t>)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szCs w:val="22"/>
        </w:rPr>
        <w:t>=</w:t>
      </w:r>
      <w:r w:rsidRPr="008F1805">
        <w:rPr>
          <w:i/>
          <w:szCs w:val="22"/>
        </w:rPr>
        <w:t xml:space="preserve"> gr</w:t>
      </w:r>
      <w:r w:rsidRPr="008F1805">
        <w:rPr>
          <w:szCs w:val="22"/>
        </w:rPr>
        <w:t>(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szCs w:val="22"/>
        </w:rPr>
        <w:t>,</w: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Pr="008F1805">
        <w:rPr>
          <w:szCs w:val="22"/>
        </w:rPr>
        <w:fldChar w:fldCharType="begin"/>
      </w:r>
      <w:r w:rsidRPr="008F1805">
        <w:rPr>
          <w:szCs w:val="22"/>
        </w:rPr>
        <w:instrText xml:space="preserve"> QUOTE </w:instrText>
      </w:r>
      <w:r w:rsidR="00D06C97">
        <w:pict w14:anchorId="6CE619B9">
          <v:shape id="_x0000_i1059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79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9B097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="00D06C97">
        <w:pict w14:anchorId="5275AF17">
          <v:shape id="_x0000_i1060" type="#_x0000_t75" style="width:14.35pt;height:54pt" equationxml="&lt;?xml version=&quot;1.0&quot; encoding=&quot;UTF-8&quot; standalone=&quot;yes&quot;?&gt;&#10;&#10;&#10;&#10;&#10;&#10;&#10;&#10;&#10;&#10;&#10;&#10;&#10;&#10;&#10;&#10;&#10;&#10;&#10;&#10;&#10;&#10;&#10;&#10;&#10;&#10;&#10;&#10;&#10;&#10;&#10;&#10;&lt;?mso-application progid=&quot;Word.Document&quot;?&gt;&#10;&#10;&#10;&#10;&#10;&#10;&#10;&#10;&#10;&#10;&#10;&#10;&#10;&#10;&#10;&#10;&#10;&#10;&#10;&#10;&#10;&#10;&#10;&#10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70&quot;/&gt;&lt;w:doNotEmbedSystemFonts/&gt;&lt;w:mirrorMargins/&gt;&lt;w:hideSpellingErrors/&gt;&lt;w:hideGrammaticalErrors/&gt;&lt;w:stylePaneFormatFilter w:val=&quot;3F01&quot;/&gt;&lt;w:defaultTabStop w:val=&quot;284&quot;/&gt;&lt;w:autoHyphenation/&gt;&lt;w:hyphenationZone w:val=&quot;357&quot;/&gt;&lt;w:doNotHyphenateCaps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43077&quot;/&gt;&lt;wsp:rsid wsp:val=&quot;00000805&quot;/&gt;&lt;wsp:rsid wsp:val=&quot;00001A95&quot;/&gt;&lt;wsp:rsid wsp:val=&quot;000037CF&quot;/&gt;&lt;wsp:rsid wsp:val=&quot;000038F0&quot;/&gt;&lt;wsp:rsid wsp:val=&quot;00005350&quot;/&gt;&lt;wsp:rsid wsp:val=&quot;0000593B&quot;/&gt;&lt;wsp:rsid wsp:val=&quot;00006B3A&quot;/&gt;&lt;wsp:rsid wsp:val=&quot;000077FF&quot;/&gt;&lt;wsp:rsid wsp:val=&quot;000105B9&quot;/&gt;&lt;wsp:rsid wsp:val=&quot;00010ADB&quot;/&gt;&lt;wsp:rsid wsp:val=&quot;0001112D&quot;/&gt;&lt;wsp:rsid wsp:val=&quot;0001225A&quot;/&gt;&lt;wsp:rsid wsp:val=&quot;000125EA&quot;/&gt;&lt;wsp:rsid wsp:val=&quot;000129B6&quot;/&gt;&lt;wsp:rsid wsp:val=&quot;00012D50&quot;/&gt;&lt;wsp:rsid wsp:val=&quot;00013AA5&quot;/&gt;&lt;wsp:rsid wsp:val=&quot;00014078&quot;/&gt;&lt;wsp:rsid wsp:val=&quot;000155B1&quot;/&gt;&lt;wsp:rsid wsp:val=&quot;00016244&quot;/&gt;&lt;wsp:rsid wsp:val=&quot;000176FB&quot;/&gt;&lt;wsp:rsid wsp:val=&quot;000206DE&quot;/&gt;&lt;wsp:rsid wsp:val=&quot;00021324&quot;/&gt;&lt;wsp:rsid wsp:val=&quot;00021499&quot;/&gt;&lt;wsp:rsid wsp:val=&quot;00021E74&quot;/&gt;&lt;wsp:rsid wsp:val=&quot;0002353D&quot;/&gt;&lt;wsp:rsid wsp:val=&quot;00023B49&quot;/&gt;&lt;wsp:rsid wsp:val=&quot;00023F06&quot;/&gt;&lt;wsp:rsid wsp:val=&quot;00025D16&quot;/&gt;&lt;wsp:rsid wsp:val=&quot;000267E7&quot;/&gt;&lt;wsp:rsid wsp:val=&quot;00026C0C&quot;/&gt;&lt;wsp:rsid wsp:val=&quot;00026FF3&quot;/&gt;&lt;wsp:rsid wsp:val=&quot;00027158&quot;/&gt;&lt;wsp:rsid wsp:val=&quot;00030074&quot;/&gt;&lt;wsp:rsid wsp:val=&quot;00031527&quot;/&gt;&lt;wsp:rsid wsp:val=&quot;00031D7B&quot;/&gt;&lt;wsp:rsid wsp:val=&quot;0003229F&quot;/&gt;&lt;wsp:rsid wsp:val=&quot;000324CC&quot;/&gt;&lt;wsp:rsid wsp:val=&quot;0003252F&quot;/&gt;&lt;wsp:rsid wsp:val=&quot;00032534&quot;/&gt;&lt;wsp:rsid wsp:val=&quot;00032CBE&quot;/&gt;&lt;wsp:rsid wsp:val=&quot;00035362&quot;/&gt;&lt;wsp:rsid wsp:val=&quot;00036688&quot;/&gt;&lt;wsp:rsid wsp:val=&quot;00036EA2&quot;/&gt;&lt;wsp:rsid wsp:val=&quot;00037538&quot;/&gt;&lt;wsp:rsid wsp:val=&quot;00040AC1&quot;/&gt;&lt;wsp:rsid wsp:val=&quot;00041C26&quot;/&gt;&lt;wsp:rsid wsp:val=&quot;000420DA&quot;/&gt;&lt;wsp:rsid wsp:val=&quot;000428F6&quot;/&gt;&lt;wsp:rsid wsp:val=&quot;00042B96&quot;/&gt;&lt;wsp:rsid wsp:val=&quot;00042BD2&quot;/&gt;&lt;wsp:rsid wsp:val=&quot;00042C81&quot;/&gt;&lt;wsp:rsid wsp:val=&quot;0004329F&quot;/&gt;&lt;wsp:rsid wsp:val=&quot;00043E36&quot;/&gt;&lt;wsp:rsid wsp:val=&quot;00044A2A&quot;/&gt;&lt;wsp:rsid wsp:val=&quot;00044D4B&quot;/&gt;&lt;wsp:rsid wsp:val=&quot;00046201&quot;/&gt;&lt;wsp:rsid wsp:val=&quot;000467AB&quot;/&gt;&lt;wsp:rsid wsp:val=&quot;00046E46&quot;/&gt;&lt;wsp:rsid wsp:val=&quot;0004723F&quot;/&gt;&lt;wsp:rsid wsp:val=&quot;00050515&quot;/&gt;&lt;wsp:rsid wsp:val=&quot;000509E0&quot;/&gt;&lt;wsp:rsid wsp:val=&quot;000514F3&quot;/&gt;&lt;wsp:rsid wsp:val=&quot;000521FD&quot;/&gt;&lt;wsp:rsid wsp:val=&quot;00052216&quot;/&gt;&lt;wsp:rsid wsp:val=&quot;0005388A&quot;/&gt;&lt;wsp:rsid wsp:val=&quot;00053ABA&quot;/&gt;&lt;wsp:rsid wsp:val=&quot;000545DA&quot;/&gt;&lt;wsp:rsid wsp:val=&quot;00054CD3&quot;/&gt;&lt;wsp:rsid wsp:val=&quot;000556FB&quot;/&gt;&lt;wsp:rsid wsp:val=&quot;000558B0&quot;/&gt;&lt;wsp:rsid wsp:val=&quot;00057CD1&quot;/&gt;&lt;wsp:rsid wsp:val=&quot;00060192&quot;/&gt;&lt;wsp:rsid wsp:val=&quot;00060801&quot;/&gt;&lt;wsp:rsid wsp:val=&quot;000623B8&quot;/&gt;&lt;wsp:rsid wsp:val=&quot;00062D0A&quot;/&gt;&lt;wsp:rsid wsp:val=&quot;00062E3C&quot;/&gt;&lt;wsp:rsid wsp:val=&quot;000640E5&quot;/&gt;&lt;wsp:rsid wsp:val=&quot;000643D2&quot;/&gt;&lt;wsp:rsid wsp:val=&quot;00065CAF&quot;/&gt;&lt;wsp:rsid wsp:val=&quot;0006686E&quot;/&gt;&lt;wsp:rsid wsp:val=&quot;000669E2&quot;/&gt;&lt;wsp:rsid wsp:val=&quot;00066B96&quot;/&gt;&lt;wsp:rsid wsp:val=&quot;00067FF0&quot;/&gt;&lt;wsp:rsid wsp:val=&quot;0007160E&quot;/&gt;&lt;wsp:rsid wsp:val=&quot;00072BA8&quot;/&gt;&lt;wsp:rsid wsp:val=&quot;0007310E&quot;/&gt;&lt;wsp:rsid wsp:val=&quot;0007359B&quot;/&gt;&lt;wsp:rsid wsp:val=&quot;00073F95&quot;/&gt;&lt;wsp:rsid wsp:val=&quot;00074316&quot;/&gt;&lt;wsp:rsid wsp:val=&quot;000763A9&quot;/&gt;&lt;wsp:rsid wsp:val=&quot;00077CDE&quot;/&gt;&lt;wsp:rsid wsp:val=&quot;000805AD&quot;/&gt;&lt;wsp:rsid wsp:val=&quot;0008138A&quot;/&gt;&lt;wsp:rsid wsp:val=&quot;0008309B&quot;/&gt;&lt;wsp:rsid wsp:val=&quot;00084D57&quot;/&gt;&lt;wsp:rsid wsp:val=&quot;00084EEE&quot;/&gt;&lt;wsp:rsid wsp:val=&quot;00085343&quot;/&gt;&lt;wsp:rsid wsp:val=&quot;000856DD&quot;/&gt;&lt;wsp:rsid wsp:val=&quot;000868C4&quot;/&gt;&lt;wsp:rsid wsp:val=&quot;00086ADD&quot;/&gt;&lt;wsp:rsid wsp:val=&quot;0009196B&quot;/&gt;&lt;wsp:rsid wsp:val=&quot;00093366&quot;/&gt;&lt;wsp:rsid wsp:val=&quot;000A09C8&quot;/&gt;&lt;wsp:rsid wsp:val=&quot;000A0C6D&quot;/&gt;&lt;wsp:rsid wsp:val=&quot;000A1624&quot;/&gt;&lt;wsp:rsid wsp:val=&quot;000A2123&quot;/&gt;&lt;wsp:rsid wsp:val=&quot;000A27F6&quot;/&gt;&lt;wsp:rsid wsp:val=&quot;000A2CC7&quot;/&gt;&lt;wsp:rsid wsp:val=&quot;000A3064&quot;/&gt;&lt;wsp:rsid wsp:val=&quot;000A309E&quot;/&gt;&lt;wsp:rsid wsp:val=&quot;000A3B5E&quot;/&gt;&lt;wsp:rsid wsp:val=&quot;000A3CF7&quot;/&gt;&lt;wsp:rsid wsp:val=&quot;000A3F05&quot;/&gt;&lt;wsp:rsid wsp:val=&quot;000A47E2&quot;/&gt;&lt;wsp:rsid wsp:val=&quot;000A582D&quot;/&gt;&lt;wsp:rsid wsp:val=&quot;000A5B94&quot;/&gt;&lt;wsp:rsid wsp:val=&quot;000A5CAF&quot;/&gt;&lt;wsp:rsid wsp:val=&quot;000A619E&quot;/&gt;&lt;wsp:rsid wsp:val=&quot;000A642E&quot;/&gt;&lt;wsp:rsid wsp:val=&quot;000A6F13&quot;/&gt;&lt;wsp:rsid wsp:val=&quot;000A751D&quot;/&gt;&lt;wsp:rsid wsp:val=&quot;000A7821&quot;/&gt;&lt;wsp:rsid wsp:val=&quot;000A7B95&quot;/&gt;&lt;wsp:rsid wsp:val=&quot;000B144C&quot;/&gt;&lt;wsp:rsid wsp:val=&quot;000B31C4&quot;/&gt;&lt;wsp:rsid wsp:val=&quot;000B4FEA&quot;/&gt;&lt;wsp:rsid wsp:val=&quot;000B593B&quot;/&gt;&lt;wsp:rsid wsp:val=&quot;000B6433&quot;/&gt;&lt;wsp:rsid wsp:val=&quot;000B67FD&quot;/&gt;&lt;wsp:rsid wsp:val=&quot;000B698D&quot;/&gt;&lt;wsp:rsid wsp:val=&quot;000B6ECA&quot;/&gt;&lt;wsp:rsid wsp:val=&quot;000B722D&quot;/&gt;&lt;wsp:rsid wsp:val=&quot;000B7C91&quot;/&gt;&lt;wsp:rsid wsp:val=&quot;000C0843&quot;/&gt;&lt;wsp:rsid wsp:val=&quot;000C0CA0&quot;/&gt;&lt;wsp:rsid wsp:val=&quot;000C3190&quot;/&gt;&lt;wsp:rsid wsp:val=&quot;000C4227&quot;/&gt;&lt;wsp:rsid wsp:val=&quot;000C4709&quot;/&gt;&lt;wsp:rsid wsp:val=&quot;000C5979&quot;/&gt;&lt;wsp:rsid wsp:val=&quot;000C5C11&quot;/&gt;&lt;wsp:rsid wsp:val=&quot;000D222B&quot;/&gt;&lt;wsp:rsid wsp:val=&quot;000D2C26&quot;/&gt;&lt;wsp:rsid wsp:val=&quot;000D2E50&quot;/&gt;&lt;wsp:rsid wsp:val=&quot;000D306F&quot;/&gt;&lt;wsp:rsid wsp:val=&quot;000D32ED&quot;/&gt;&lt;wsp:rsid wsp:val=&quot;000D4148&quot;/&gt;&lt;wsp:rsid wsp:val=&quot;000D414F&quot;/&gt;&lt;wsp:rsid wsp:val=&quot;000D4349&quot;/&gt;&lt;wsp:rsid wsp:val=&quot;000D447C&quot;/&gt;&lt;wsp:rsid wsp:val=&quot;000D47E3&quot;/&gt;&lt;wsp:rsid wsp:val=&quot;000D5066&quot;/&gt;&lt;wsp:rsid wsp:val=&quot;000D51D4&quot;/&gt;&lt;wsp:rsid wsp:val=&quot;000D53A4&quot;/&gt;&lt;wsp:rsid wsp:val=&quot;000D53BA&quot;/&gt;&lt;wsp:rsid wsp:val=&quot;000D5A56&quot;/&gt;&lt;wsp:rsid wsp:val=&quot;000D5C29&quot;/&gt;&lt;wsp:rsid wsp:val=&quot;000D6A72&quot;/&gt;&lt;wsp:rsid wsp:val=&quot;000D717C&quot;/&gt;&lt;wsp:rsid wsp:val=&quot;000E00C1&quot;/&gt;&lt;wsp:rsid wsp:val=&quot;000E01C4&quot;/&gt;&lt;wsp:rsid wsp:val=&quot;000E09F1&quot;/&gt;&lt;wsp:rsid wsp:val=&quot;000E0F76&quot;/&gt;&lt;wsp:rsid wsp:val=&quot;000E1456&quot;/&gt;&lt;wsp:rsid wsp:val=&quot;000E312B&quot;/&gt;&lt;wsp:rsid wsp:val=&quot;000E41C1&quot;/&gt;&lt;wsp:rsid wsp:val=&quot;000E480B&quot;/&gt;&lt;wsp:rsid wsp:val=&quot;000E6315&quot;/&gt;&lt;wsp:rsid wsp:val=&quot;000F0307&quot;/&gt;&lt;wsp:rsid wsp:val=&quot;000F0A3C&quot;/&gt;&lt;wsp:rsid wsp:val=&quot;000F0F49&quot;/&gt;&lt;wsp:rsid wsp:val=&quot;000F1A40&quot;/&gt;&lt;wsp:rsid wsp:val=&quot;000F1CA5&quot;/&gt;&lt;wsp:rsid wsp:val=&quot;000F1D62&quot;/&gt;&lt;wsp:rsid wsp:val=&quot;000F1ED8&quot;/&gt;&lt;wsp:rsid wsp:val=&quot;000F2190&quot;/&gt;&lt;wsp:rsid wsp:val=&quot;000F237F&quot;/&gt;&lt;wsp:rsid wsp:val=&quot;000F3313&quot;/&gt;&lt;wsp:rsid wsp:val=&quot;000F3790&quot;/&gt;&lt;wsp:rsid wsp:val=&quot;000F3DD3&quot;/&gt;&lt;wsp:rsid wsp:val=&quot;000F4EEB&quot;/&gt;&lt;wsp:rsid wsp:val=&quot;000F6907&quot;/&gt;&lt;wsp:rsid wsp:val=&quot;000F71A7&quot;/&gt;&lt;wsp:rsid wsp:val=&quot;000F73BC&quot;/&gt;&lt;wsp:rsid wsp:val=&quot;000F751C&quot;/&gt;&lt;wsp:rsid wsp:val=&quot;000F77F4&quot;/&gt;&lt;wsp:rsid wsp:val=&quot;000F78DC&quot;/&gt;&lt;wsp:rsid wsp:val=&quot;000F7F82&quot;/&gt;&lt;wsp:rsid wsp:val=&quot;001020C0&quot;/&gt;&lt;wsp:rsid wsp:val=&quot;0010243B&quot;/&gt;&lt;wsp:rsid wsp:val=&quot;001026AF&quot;/&gt;&lt;wsp:rsid wsp:val=&quot;001027D4&quot;/&gt;&lt;wsp:rsid wsp:val=&quot;001055D5&quot;/&gt;&lt;wsp:rsid wsp:val=&quot;001057DF&quot;/&gt;&lt;wsp:rsid wsp:val=&quot;00105FAF&quot;/&gt;&lt;wsp:rsid wsp:val=&quot;001067E1&quot;/&gt;&lt;wsp:rsid wsp:val=&quot;00107134&quot;/&gt;&lt;wsp:rsid wsp:val=&quot;001078A0&quot;/&gt;&lt;wsp:rsid wsp:val=&quot;001115AD&quot;/&gt;&lt;wsp:rsid wsp:val=&quot;0011171A&quot;/&gt;&lt;wsp:rsid wsp:val=&quot;00112E2F&quot;/&gt;&lt;wsp:rsid wsp:val=&quot;0011781A&quot;/&gt;&lt;wsp:rsid wsp:val=&quot;00117C98&quot;/&gt;&lt;wsp:rsid wsp:val=&quot;00120C34&quot;/&gt;&lt;wsp:rsid wsp:val=&quot;00121240&quot;/&gt;&lt;wsp:rsid wsp:val=&quot;00121590&quot;/&gt;&lt;wsp:rsid wsp:val=&quot;001219ED&quot;/&gt;&lt;wsp:rsid wsp:val=&quot;0012209D&quot;/&gt;&lt;wsp:rsid wsp:val=&quot;00122E76&quot;/&gt;&lt;wsp:rsid wsp:val=&quot;00123BB4&quot;/&gt;&lt;wsp:rsid wsp:val=&quot;00124EBB&quot;/&gt;&lt;wsp:rsid wsp:val=&quot;00125449&quot;/&gt;&lt;wsp:rsid wsp:val=&quot;00125BCE&quot;/&gt;&lt;wsp:rsid wsp:val=&quot;00125C14&quot;/&gt;&lt;wsp:rsid wsp:val=&quot;00126113&quot;/&gt;&lt;wsp:rsid wsp:val=&quot;001263D6&quot;/&gt;&lt;wsp:rsid wsp:val=&quot;00126AFB&quot;/&gt;&lt;wsp:rsid wsp:val=&quot;00127B9B&quot;/&gt;&lt;wsp:rsid wsp:val=&quot;001305CE&quot;/&gt;&lt;wsp:rsid wsp:val=&quot;0013075D&quot;/&gt;&lt;wsp:rsid wsp:val=&quot;0013106E&quot;/&gt;&lt;wsp:rsid wsp:val=&quot;00131612&quot;/&gt;&lt;wsp:rsid wsp:val=&quot;00131AEF&quot;/&gt;&lt;wsp:rsid wsp:val=&quot;00132CA8&quot;/&gt;&lt;wsp:rsid wsp:val=&quot;001334CE&quot;/&gt;&lt;wsp:rsid wsp:val=&quot;00133FF4&quot;/&gt;&lt;wsp:rsid wsp:val=&quot;001340A3&quot;/&gt;&lt;wsp:rsid wsp:val=&quot;0013513A&quot;/&gt;&lt;wsp:rsid wsp:val=&quot;001361E1&quot;/&gt;&lt;wsp:rsid wsp:val=&quot;001363CD&quot;/&gt;&lt;wsp:rsid wsp:val=&quot;001403F0&quot;/&gt;&lt;wsp:rsid wsp:val=&quot;001407E7&quot;/&gt;&lt;wsp:rsid wsp:val=&quot;00140EC6&quot;/&gt;&lt;wsp:rsid wsp:val=&quot;001415A6&quot;/&gt;&lt;wsp:rsid wsp:val=&quot;001419A3&quot;/&gt;&lt;wsp:rsid wsp:val=&quot;00141DBF&quot;/&gt;&lt;wsp:rsid wsp:val=&quot;00142016&quot;/&gt;&lt;wsp:rsid wsp:val=&quot;00142B79&quot;/&gt;&lt;wsp:rsid wsp:val=&quot;00142D68&quot;/&gt;&lt;wsp:rsid wsp:val=&quot;0014308B&quot;/&gt;&lt;wsp:rsid wsp:val=&quot;001437BD&quot;/&gt;&lt;wsp:rsid wsp:val=&quot;00145661&quot;/&gt;&lt;wsp:rsid wsp:val=&quot;00145CFD&quot;/&gt;&lt;wsp:rsid wsp:val=&quot;001460B8&quot;/&gt;&lt;wsp:rsid wsp:val=&quot;00146920&quot;/&gt;&lt;wsp:rsid wsp:val=&quot;00147897&quot;/&gt;&lt;wsp:rsid wsp:val=&quot;00147D7D&quot;/&gt;&lt;wsp:rsid wsp:val=&quot;00147E59&quot;/&gt;&lt;wsp:rsid wsp:val=&quot;00151F90&quot;/&gt;&lt;wsp:rsid wsp:val=&quot;00152234&quot;/&gt;&lt;wsp:rsid wsp:val=&quot;00152700&quot;/&gt;&lt;wsp:rsid wsp:val=&quot;00152C47&quot;/&gt;&lt;wsp:rsid wsp:val=&quot;0015367C&quot;/&gt;&lt;wsp:rsid wsp:val=&quot;001552D2&quot;/&gt;&lt;wsp:rsid wsp:val=&quot;00155741&quot;/&gt;&lt;wsp:rsid wsp:val=&quot;00155998&quot;/&gt;&lt;wsp:rsid wsp:val=&quot;001569D9&quot;/&gt;&lt;wsp:rsid wsp:val=&quot;00162C2B&quot;/&gt;&lt;wsp:rsid wsp:val=&quot;00162EE0&quot;/&gt;&lt;wsp:rsid wsp:val=&quot;001638D4&quot;/&gt;&lt;wsp:rsid wsp:val=&quot;00163AB5&quot;/&gt;&lt;wsp:rsid wsp:val=&quot;00163CB2&quot;/&gt;&lt;wsp:rsid wsp:val=&quot;00163D28&quot;/&gt;&lt;wsp:rsid wsp:val=&quot;00165523&quot;/&gt;&lt;wsp:rsid wsp:val=&quot;0016646A&quot;/&gt;&lt;wsp:rsid wsp:val=&quot;001669D8&quot;/&gt;&lt;wsp:rsid wsp:val=&quot;00166A5E&quot;/&gt;&lt;wsp:rsid wsp:val=&quot;00166CD6&quot;/&gt;&lt;wsp:rsid wsp:val=&quot;00166FEB&quot;/&gt;&lt;wsp:rsid wsp:val=&quot;00167873&quot;/&gt;&lt;wsp:rsid wsp:val=&quot;00170152&quot;/&gt;&lt;wsp:rsid wsp:val=&quot;0017080A&quot;/&gt;&lt;wsp:rsid wsp:val=&quot;00170BDD&quot;/&gt;&lt;wsp:rsid wsp:val=&quot;00171DA5&quot;/&gt;&lt;wsp:rsid wsp:val=&quot;00172C57&quot;/&gt;&lt;wsp:rsid wsp:val=&quot;00172D30&quot;/&gt;&lt;wsp:rsid wsp:val=&quot;00172E91&quot;/&gt;&lt;wsp:rsid wsp:val=&quot;00172FD1&quot;/&gt;&lt;wsp:rsid wsp:val=&quot;001735ED&quot;/&gt;&lt;wsp:rsid wsp:val=&quot;00175602&quot;/&gt;&lt;wsp:rsid wsp:val=&quot;00175C56&quot;/&gt;&lt;wsp:rsid wsp:val=&quot;00176E3D&quot;/&gt;&lt;wsp:rsid wsp:val=&quot;0017757B&quot;/&gt;&lt;wsp:rsid wsp:val=&quot;00180F05&quot;/&gt;&lt;wsp:rsid wsp:val=&quot;0018156E&quot;/&gt;&lt;wsp:rsid wsp:val=&quot;001816CF&quot;/&gt;&lt;wsp:rsid wsp:val=&quot;001820AE&quot;/&gt;&lt;wsp:rsid wsp:val=&quot;00182562&quot;/&gt;&lt;wsp:rsid wsp:val=&quot;00182B6F&quot;/&gt;&lt;wsp:rsid wsp:val=&quot;001831B3&quot;/&gt;&lt;wsp:rsid wsp:val=&quot;00183556&quot;/&gt;&lt;wsp:rsid wsp:val=&quot;00183B8F&quot;/&gt;&lt;wsp:rsid wsp:val=&quot;00185EAC&quot;/&gt;&lt;wsp:rsid wsp:val=&quot;00186275&quot;/&gt;&lt;wsp:rsid wsp:val=&quot;00187F94&quot;/&gt;&lt;wsp:rsid wsp:val=&quot;00190375&quot;/&gt;&lt;wsp:rsid wsp:val=&quot;0019058D&quot;/&gt;&lt;wsp:rsid wsp:val=&quot;00192251&quot;/&gt;&lt;wsp:rsid wsp:val=&quot;0019235E&quot;/&gt;&lt;wsp:rsid wsp:val=&quot;001925D5&quot;/&gt;&lt;wsp:rsid wsp:val=&quot;00192ACA&quot;/&gt;&lt;wsp:rsid wsp:val=&quot;00192FDE&quot;/&gt;&lt;wsp:rsid wsp:val=&quot;001931A2&quot;/&gt;&lt;wsp:rsid wsp:val=&quot;0019398E&quot;/&gt;&lt;wsp:rsid wsp:val=&quot;00193AA1&quot;/&gt;&lt;wsp:rsid wsp:val=&quot;001947E6&quot;/&gt;&lt;wsp:rsid wsp:val=&quot;001959E7&quot;/&gt;&lt;wsp:rsid wsp:val=&quot;001977FA&quot;/&gt;&lt;wsp:rsid wsp:val=&quot;00197E54&quot;/&gt;&lt;wsp:rsid wsp:val=&quot;001A1B21&quot;/&gt;&lt;wsp:rsid wsp:val=&quot;001A1CEC&quot;/&gt;&lt;wsp:rsid wsp:val=&quot;001A3494&quot;/&gt;&lt;wsp:rsid wsp:val=&quot;001A46ED&quot;/&gt;&lt;wsp:rsid wsp:val=&quot;001A55F6&quot;/&gt;&lt;wsp:rsid wsp:val=&quot;001A59B9&quot;/&gt;&lt;wsp:rsid wsp:val=&quot;001A60D0&quot;/&gt;&lt;wsp:rsid wsp:val=&quot;001A6905&quot;/&gt;&lt;wsp:rsid wsp:val=&quot;001A780D&quot;/&gt;&lt;wsp:rsid wsp:val=&quot;001B016F&quot;/&gt;&lt;wsp:rsid wsp:val=&quot;001B08B7&quot;/&gt;&lt;wsp:rsid wsp:val=&quot;001B2C22&quot;/&gt;&lt;wsp:rsid wsp:val=&quot;001B3085&quot;/&gt;&lt;wsp:rsid wsp:val=&quot;001B5B9C&quot;/&gt;&lt;wsp:rsid wsp:val=&quot;001B751B&quot;/&gt;&lt;wsp:rsid wsp:val=&quot;001C0EA1&quot;/&gt;&lt;wsp:rsid wsp:val=&quot;001C0FAB&quot;/&gt;&lt;wsp:rsid wsp:val=&quot;001C10E5&quot;/&gt;&lt;wsp:rsid wsp:val=&quot;001C1143&quot;/&gt;&lt;wsp:rsid wsp:val=&quot;001C11B6&quot;/&gt;&lt;wsp:rsid wsp:val=&quot;001C18B5&quot;/&gt;&lt;wsp:rsid wsp:val=&quot;001C47DD&quot;/&gt;&lt;wsp:rsid wsp:val=&quot;001C4C72&quot;/&gt;&lt;wsp:rsid wsp:val=&quot;001C4CE9&quot;/&gt;&lt;wsp:rsid wsp:val=&quot;001C73BB&quot;/&gt;&lt;wsp:rsid wsp:val=&quot;001C765E&quot;/&gt;&lt;wsp:rsid wsp:val=&quot;001C7D59&quot;/&gt;&lt;wsp:rsid wsp:val=&quot;001C7DD4&quot;/&gt;&lt;wsp:rsid wsp:val=&quot;001D015C&quot;/&gt;&lt;wsp:rsid wsp:val=&quot;001D04AB&quot;/&gt;&lt;wsp:rsid wsp:val=&quot;001D0A9B&quot;/&gt;&lt;wsp:rsid wsp:val=&quot;001D1CAE&quot;/&gt;&lt;wsp:rsid wsp:val=&quot;001D2EA4&quot;/&gt;&lt;wsp:rsid wsp:val=&quot;001D39A3&quot;/&gt;&lt;wsp:rsid wsp:val=&quot;001D6D9C&quot;/&gt;&lt;wsp:rsid wsp:val=&quot;001E08DE&quot;/&gt;&lt;wsp:rsid wsp:val=&quot;001E0CC3&quot;/&gt;&lt;wsp:rsid wsp:val=&quot;001E2B1F&quot;/&gt;&lt;wsp:rsid wsp:val=&quot;001E3E8D&quot;/&gt;&lt;wsp:rsid wsp:val=&quot;001E53E1&quot;/&gt;&lt;wsp:rsid wsp:val=&quot;001E57C4&quot;/&gt;&lt;wsp:rsid wsp:val=&quot;001E75C4&quot;/&gt;&lt;wsp:rsid wsp:val=&quot;001E7EA7&quot;/&gt;&lt;wsp:rsid wsp:val=&quot;001E7F60&quot;/&gt;&lt;wsp:rsid wsp:val=&quot;001F00FB&quot;/&gt;&lt;wsp:rsid wsp:val=&quot;001F011F&quot;/&gt;&lt;wsp:rsid wsp:val=&quot;001F0846&quot;/&gt;&lt;wsp:rsid wsp:val=&quot;001F0F79&quot;/&gt;&lt;wsp:rsid wsp:val=&quot;001F2C43&quot;/&gt;&lt;wsp:rsid wsp:val=&quot;001F30C3&quot;/&gt;&lt;wsp:rsid wsp:val=&quot;001F47B8&quot;/&gt;&lt;wsp:rsid wsp:val=&quot;001F5A26&quot;/&gt;&lt;wsp:rsid wsp:val=&quot;001F79C6&quot;/&gt;&lt;wsp:rsid wsp:val=&quot;00200938&quot;/&gt;&lt;wsp:rsid wsp:val=&quot;002019A7&quot;/&gt;&lt;wsp:rsid wsp:val=&quot;00202F8D&quot;/&gt;&lt;wsp:rsid wsp:val=&quot;002034AA&quot;/&gt;&lt;wsp:rsid wsp:val=&quot;002035B7&quot;/&gt;&lt;wsp:rsid wsp:val=&quot;0020652C&quot;/&gt;&lt;wsp:rsid wsp:val=&quot;00211402&quot;/&gt;&lt;wsp:rsid wsp:val=&quot;00211742&quot;/&gt;&lt;wsp:rsid wsp:val=&quot;00211AB5&quot;/&gt;&lt;wsp:rsid wsp:val=&quot;00212DAB&quot;/&gt;&lt;wsp:rsid wsp:val=&quot;00213F8A&quot;/&gt;&lt;wsp:rsid wsp:val=&quot;00214C99&quot;/&gt;&lt;wsp:rsid wsp:val=&quot;00215328&quot;/&gt;&lt;wsp:rsid wsp:val=&quot;00215A53&quot;/&gt;&lt;wsp:rsid wsp:val=&quot;00215E11&quot;/&gt;&lt;wsp:rsid wsp:val=&quot;00216AF4&quot;/&gt;&lt;wsp:rsid wsp:val=&quot;00217415&quot;/&gt;&lt;wsp:rsid wsp:val=&quot;00217752&quot;/&gt;&lt;wsp:rsid wsp:val=&quot;00220486&quot;/&gt;&lt;wsp:rsid wsp:val=&quot;002214CA&quot;/&gt;&lt;wsp:rsid wsp:val=&quot;00221AD3&quot;/&gt;&lt;wsp:rsid wsp:val=&quot;0022220F&quot;/&gt;&lt;wsp:rsid wsp:val=&quot;002225A5&quot;/&gt;&lt;wsp:rsid wsp:val=&quot;0022295B&quot;/&gt;&lt;wsp:rsid wsp:val=&quot;00223C62&quot;/&gt;&lt;wsp:rsid wsp:val=&quot;00223D0B&quot;/&gt;&lt;wsp:rsid wsp:val=&quot;0022423E&quot;/&gt;&lt;wsp:rsid wsp:val=&quot;002246EF&quot;/&gt;&lt;wsp:rsid wsp:val=&quot;00225038&quot;/&gt;&lt;wsp:rsid wsp:val=&quot;00225E74&quot;/&gt;&lt;wsp:rsid wsp:val=&quot;00226DE4&quot;/&gt;&lt;wsp:rsid wsp:val=&quot;00227007&quot;/&gt;&lt;wsp:rsid wsp:val=&quot;00227A10&quot;/&gt;&lt;wsp:rsid wsp:val=&quot;00227F22&quot;/&gt;&lt;wsp:rsid wsp:val=&quot;0023010D&quot;/&gt;&lt;wsp:rsid wsp:val=&quot;00230772&quot;/&gt;&lt;wsp:rsid wsp:val=&quot;00231EE5&quot;/&gt;&lt;wsp:rsid wsp:val=&quot;00232008&quot;/&gt;&lt;wsp:rsid wsp:val=&quot;0023271D&quot;/&gt;&lt;wsp:rsid wsp:val=&quot;002331EF&quot;/&gt;&lt;wsp:rsid wsp:val=&quot;00233A68&quot;/&gt;&lt;wsp:rsid wsp:val=&quot;00233E9A&quot;/&gt;&lt;wsp:rsid wsp:val=&quot;002352D2&quot;/&gt;&lt;wsp:rsid wsp:val=&quot;00237C11&quot;/&gt;&lt;wsp:rsid wsp:val=&quot;0024114D&quot;/&gt;&lt;wsp:rsid wsp:val=&quot;00241834&quot;/&gt;&lt;wsp:rsid wsp:val=&quot;002425B3&quot;/&gt;&lt;wsp:rsid wsp:val=&quot;002425BC&quot;/&gt;&lt;wsp:rsid wsp:val=&quot;0024262E&quot;/&gt;&lt;wsp:rsid wsp:val=&quot;00242A09&quot;/&gt;&lt;wsp:rsid wsp:val=&quot;00243077&quot;/&gt;&lt;wsp:rsid wsp:val=&quot;0024373D&quot;/&gt;&lt;wsp:rsid wsp:val=&quot;0024387E&quot;/&gt;&lt;wsp:rsid wsp:val=&quot;00244774&quot;/&gt;&lt;wsp:rsid wsp:val=&quot;0024525F&quot;/&gt;&lt;wsp:rsid wsp:val=&quot;002453D6&quot;/&gt;&lt;wsp:rsid wsp:val=&quot;00245B32&quot;/&gt;&lt;wsp:rsid wsp:val=&quot;00245C9B&quot;/&gt;&lt;wsp:rsid wsp:val=&quot;00246E70&quot;/&gt;&lt;wsp:rsid wsp:val=&quot;00247110&quot;/&gt;&lt;wsp:rsid wsp:val=&quot;002477BC&quot;/&gt;&lt;wsp:rsid wsp:val=&quot;002501A3&quot;/&gt;&lt;wsp:rsid wsp:val=&quot;002503B0&quot;/&gt;&lt;wsp:rsid wsp:val=&quot;00250705&quot;/&gt;&lt;wsp:rsid wsp:val=&quot;00251A2C&quot;/&gt;&lt;wsp:rsid wsp:val=&quot;00251E0D&quot;/&gt;&lt;wsp:rsid wsp:val=&quot;00251F94&quot;/&gt;&lt;wsp:rsid wsp:val=&quot;00253468&quot;/&gt;&lt;wsp:rsid wsp:val=&quot;00253F98&quot;/&gt;&lt;wsp:rsid wsp:val=&quot;00254836&quot;/&gt;&lt;wsp:rsid wsp:val=&quot;00254A74&quot;/&gt;&lt;wsp:rsid wsp:val=&quot;00257157&quot;/&gt;&lt;wsp:rsid wsp:val=&quot;002578CF&quot;/&gt;&lt;wsp:rsid wsp:val=&quot;0025794B&quot;/&gt;&lt;wsp:rsid wsp:val=&quot;002608CC&quot;/&gt;&lt;wsp:rsid wsp:val=&quot;00260AFB&quot;/&gt;&lt;wsp:rsid wsp:val=&quot;00261C0A&quot;/&gt;&lt;wsp:rsid wsp:val=&quot;00263387&quot;/&gt;&lt;wsp:rsid wsp:val=&quot;00264D2C&quot;/&gt;&lt;wsp:rsid wsp:val=&quot;00265871&quot;/&gt;&lt;wsp:rsid wsp:val=&quot;00266C6A&quot;/&gt;&lt;wsp:rsid wsp:val=&quot;002676F1&quot;/&gt;&lt;wsp:rsid wsp:val=&quot;00267BDD&quot;/&gt;&lt;wsp:rsid wsp:val=&quot;00267EF3&quot;/&gt;&lt;wsp:rsid wsp:val=&quot;002706BF&quot;/&gt;&lt;wsp:rsid wsp:val=&quot;00271E3C&quot;/&gt;&lt;wsp:rsid wsp:val=&quot;00272144&quot;/&gt;&lt;wsp:rsid wsp:val=&quot;002722D5&quot;/&gt;&lt;wsp:rsid wsp:val=&quot;0027491A&quot;/&gt;&lt;wsp:rsid wsp:val=&quot;00274FB0&quot;/&gt;&lt;wsp:rsid wsp:val=&quot;00275B4E&quot;/&gt;&lt;wsp:rsid wsp:val=&quot;00275CAB&quot;/&gt;&lt;wsp:rsid wsp:val=&quot;00275D38&quot;/&gt;&lt;wsp:rsid wsp:val=&quot;00276491&quot;/&gt;&lt;wsp:rsid wsp:val=&quot;00276EBF&quot;/&gt;&lt;wsp:rsid wsp:val=&quot;002776EB&quot;/&gt;&lt;wsp:rsid wsp:val=&quot;00277A3C&quot;/&gt;&lt;wsp:rsid wsp:val=&quot;00277ADF&quot;/&gt;&lt;wsp:rsid wsp:val=&quot;00280D8D&quot;/&gt;&lt;wsp:rsid wsp:val=&quot;002832D3&quot;/&gt;&lt;wsp:rsid wsp:val=&quot;00284A6F&quot;/&gt;&lt;wsp:rsid wsp:val=&quot;00284DAC&quot;/&gt;&lt;wsp:rsid wsp:val=&quot;00286392&quot;/&gt;&lt;wsp:rsid wsp:val=&quot;002903D7&quot;/&gt;&lt;wsp:rsid wsp:val=&quot;002908E8&quot;/&gt;&lt;wsp:rsid wsp:val=&quot;00290D36&quot;/&gt;&lt;wsp:rsid wsp:val=&quot;002933A3&quot;/&gt;&lt;wsp:rsid wsp:val=&quot;00293625&quot;/&gt;&lt;wsp:rsid wsp:val=&quot;00293A11&quot;/&gt;&lt;wsp:rsid wsp:val=&quot;00293AD8&quot;/&gt;&lt;wsp:rsid wsp:val=&quot;00294500&quot;/&gt;&lt;wsp:rsid wsp:val=&quot;00295A81&quot;/&gt;&lt;wsp:rsid wsp:val=&quot;00296313&quot;/&gt;&lt;wsp:rsid wsp:val=&quot;0029643D&quot;/&gt;&lt;wsp:rsid wsp:val=&quot;00296A43&quot;/&gt;&lt;wsp:rsid wsp:val=&quot;00297310&quot;/&gt;&lt;wsp:rsid wsp:val=&quot;002976A3&quot;/&gt;&lt;wsp:rsid wsp:val=&quot;00297C93&quot;/&gt;&lt;wsp:rsid wsp:val=&quot;00297EB9&quot;/&gt;&lt;wsp:rsid wsp:val=&quot;002A0333&quot;/&gt;&lt;wsp:rsid wsp:val=&quot;002A0851&quot;/&gt;&lt;wsp:rsid wsp:val=&quot;002A091E&quot;/&gt;&lt;wsp:rsid wsp:val=&quot;002A0C75&quot;/&gt;&lt;wsp:rsid wsp:val=&quot;002A244F&quot;/&gt;&lt;wsp:rsid wsp:val=&quot;002A2CFB&quot;/&gt;&lt;wsp:rsid wsp:val=&quot;002A3220&quot;/&gt;&lt;wsp:rsid wsp:val=&quot;002A3C79&quot;/&gt;&lt;wsp:rsid wsp:val=&quot;002A4434&quot;/&gt;&lt;wsp:rsid wsp:val=&quot;002A533C&quot;/&gt;&lt;wsp:rsid wsp:val=&quot;002A5767&quot;/&gt;&lt;wsp:rsid wsp:val=&quot;002A5D21&quot;/&gt;&lt;wsp:rsid wsp:val=&quot;002A6AF2&quot;/&gt;&lt;wsp:rsid wsp:val=&quot;002A7987&quot;/&gt;&lt;wsp:rsid wsp:val=&quot;002B0988&quot;/&gt;&lt;wsp:rsid wsp:val=&quot;002B09AE&quot;/&gt;&lt;wsp:rsid wsp:val=&quot;002B1DAB&quot;/&gt;&lt;wsp:rsid wsp:val=&quot;002B21F2&quot;/&gt;&lt;wsp:rsid wsp:val=&quot;002B26E0&quot;/&gt;&lt;wsp:rsid wsp:val=&quot;002B2E9F&quot;/&gt;&lt;wsp:rsid wsp:val=&quot;002B4301&quot;/&gt;&lt;wsp:rsid wsp:val=&quot;002B43DE&quot;/&gt;&lt;wsp:rsid wsp:val=&quot;002B45E0&quot;/&gt;&lt;wsp:rsid wsp:val=&quot;002B5255&quot;/&gt;&lt;wsp:rsid wsp:val=&quot;002B56C3&quot;/&gt;&lt;wsp:rsid wsp:val=&quot;002B5DAA&quot;/&gt;&lt;wsp:rsid wsp:val=&quot;002B6246&quot;/&gt;&lt;wsp:rsid wsp:val=&quot;002B66D2&quot;/&gt;&lt;wsp:rsid wsp:val=&quot;002B7042&quot;/&gt;&lt;wsp:rsid wsp:val=&quot;002B7431&quot;/&gt;&lt;wsp:rsid wsp:val=&quot;002B787D&quot;/&gt;&lt;wsp:rsid wsp:val=&quot;002B7CD4&quot;/&gt;&lt;wsp:rsid wsp:val=&quot;002B7FF0&quot;/&gt;&lt;wsp:rsid wsp:val=&quot;002C1AC5&quot;/&gt;&lt;wsp:rsid wsp:val=&quot;002C2805&quot;/&gt;&lt;wsp:rsid wsp:val=&quot;002C3B34&quot;/&gt;&lt;wsp:rsid wsp:val=&quot;002C5C04&quot;/&gt;&lt;wsp:rsid wsp:val=&quot;002D0F8E&quot;/&gt;&lt;wsp:rsid wsp:val=&quot;002D14CC&quot;/&gt;&lt;wsp:rsid wsp:val=&quot;002D1610&quot;/&gt;&lt;wsp:rsid wsp:val=&quot;002D208C&quot;/&gt;&lt;wsp:rsid wsp:val=&quot;002D2DF0&quot;/&gt;&lt;wsp:rsid wsp:val=&quot;002D3D36&quot;/&gt;&lt;wsp:rsid wsp:val=&quot;002D43B5&quot;/&gt;&lt;wsp:rsid wsp:val=&quot;002D4824&quot;/&gt;&lt;wsp:rsid wsp:val=&quot;002D4917&quot;/&gt;&lt;wsp:rsid wsp:val=&quot;002D4F1B&quot;/&gt;&lt;wsp:rsid wsp:val=&quot;002D54CE&quot;/&gt;&lt;wsp:rsid wsp:val=&quot;002D631E&quot;/&gt;&lt;wsp:rsid wsp:val=&quot;002D6556&quot;/&gt;&lt;wsp:rsid wsp:val=&quot;002D6EAF&quot;/&gt;&lt;wsp:rsid wsp:val=&quot;002D7975&quot;/&gt;&lt;wsp:rsid wsp:val=&quot;002E191A&quot;/&gt;&lt;wsp:rsid wsp:val=&quot;002E2559&quot;/&gt;&lt;wsp:rsid wsp:val=&quot;002E2E61&quot;/&gt;&lt;wsp:rsid wsp:val=&quot;002E3EBB&quot;/&gt;&lt;wsp:rsid wsp:val=&quot;002E4AEF&quot;/&gt;&lt;wsp:rsid wsp:val=&quot;002E502F&quot;/&gt;&lt;wsp:rsid wsp:val=&quot;002E517B&quot;/&gt;&lt;wsp:rsid wsp:val=&quot;002E57B8&quot;/&gt;&lt;wsp:rsid wsp:val=&quot;002E59B0&quot;/&gt;&lt;wsp:rsid wsp:val=&quot;002E73AD&quot;/&gt;&lt;wsp:rsid wsp:val=&quot;002F0E02&quot;/&gt;&lt;wsp:rsid wsp:val=&quot;002F10CE&quot;/&gt;&lt;wsp:rsid wsp:val=&quot;002F1B86&quot;/&gt;&lt;wsp:rsid wsp:val=&quot;002F3006&quot;/&gt;&lt;wsp:rsid wsp:val=&quot;002F399D&quot;/&gt;&lt;wsp:rsid wsp:val=&quot;002F431F&quot;/&gt;&lt;wsp:rsid wsp:val=&quot;002F585E&quot;/&gt;&lt;wsp:rsid wsp:val=&quot;002F5F95&quot;/&gt;&lt;wsp:rsid wsp:val=&quot;002F664E&quot;/&gt;&lt;wsp:rsid wsp:val=&quot;002F6933&quot;/&gt;&lt;wsp:rsid wsp:val=&quot;002F7760&quot;/&gt;&lt;wsp:rsid wsp:val=&quot;002F7B45&quot;/&gt;&lt;wsp:rsid wsp:val=&quot;00301844&quot;/&gt;&lt;wsp:rsid wsp:val=&quot;003024CA&quot;/&gt;&lt;wsp:rsid wsp:val=&quot;00302577&quot;/&gt;&lt;wsp:rsid wsp:val=&quot;003026DD&quot;/&gt;&lt;wsp:rsid wsp:val=&quot;0030292A&quot;/&gt;&lt;wsp:rsid wsp:val=&quot;00303D23&quot;/&gt;&lt;wsp:rsid wsp:val=&quot;0030411E&quot;/&gt;&lt;wsp:rsid wsp:val=&quot;00304FBD&quot;/&gt;&lt;wsp:rsid wsp:val=&quot;003052CC&quot;/&gt;&lt;wsp:rsid wsp:val=&quot;00306550&quot;/&gt;&lt;wsp:rsid wsp:val=&quot;00306CFD&quot;/&gt;&lt;wsp:rsid wsp:val=&quot;00306DB4&quot;/&gt;&lt;wsp:rsid wsp:val=&quot;0030707F&quot;/&gt;&lt;wsp:rsid wsp:val=&quot;00307568&quot;/&gt;&lt;wsp:rsid wsp:val=&quot;00311577&quot;/&gt;&lt;wsp:rsid wsp:val=&quot;0031191B&quot;/&gt;&lt;wsp:rsid wsp:val=&quot;0031229C&quot;/&gt;&lt;wsp:rsid wsp:val=&quot;00312B8F&quot;/&gt;&lt;wsp:rsid wsp:val=&quot;00313B43&quot;/&gt;&lt;wsp:rsid wsp:val=&quot;00313F35&quot;/&gt;&lt;wsp:rsid wsp:val=&quot;003142B2&quot;/&gt;&lt;wsp:rsid wsp:val=&quot;00314EAA&quot;/&gt;&lt;wsp:rsid wsp:val=&quot;00315060&quot;/&gt;&lt;wsp:rsid wsp:val=&quot;003177ED&quot;/&gt;&lt;wsp:rsid wsp:val=&quot;00317F54&quot;/&gt;&lt;wsp:rsid wsp:val=&quot;00320568&quot;/&gt;&lt;wsp:rsid wsp:val=&quot;00320765&quot;/&gt;&lt;wsp:rsid wsp:val=&quot;003216D6&quot;/&gt;&lt;wsp:rsid wsp:val=&quot;00323176&quot;/&gt;&lt;wsp:rsid wsp:val=&quot;003232F0&quot;/&gt;&lt;wsp:rsid wsp:val=&quot;00324104&quot;/&gt;&lt;wsp:rsid wsp:val=&quot;003247B9&quot;/&gt;&lt;wsp:rsid wsp:val=&quot;003248B9&quot;/&gt;&lt;wsp:rsid wsp:val=&quot;003267C8&quot;/&gt;&lt;wsp:rsid wsp:val=&quot;00326E48&quot;/&gt;&lt;wsp:rsid wsp:val=&quot;00327746&quot;/&gt;&lt;wsp:rsid wsp:val=&quot;00327F0C&quot;/&gt;&lt;wsp:rsid wsp:val=&quot;00330669&quot;/&gt;&lt;wsp:rsid wsp:val=&quot;00331965&quot;/&gt;&lt;wsp:rsid wsp:val=&quot;00331CAD&quot;/&gt;&lt;wsp:rsid wsp:val=&quot;0033238B&quot;/&gt;&lt;wsp:rsid wsp:val=&quot;00334471&quot;/&gt;&lt;wsp:rsid wsp:val=&quot;00334BEA&quot;/&gt;&lt;wsp:rsid wsp:val=&quot;00335543&quot;/&gt;&lt;wsp:rsid wsp:val=&quot;003355E9&quot;/&gt;&lt;wsp:rsid wsp:val=&quot;00336137&quot;/&gt;&lt;wsp:rsid wsp:val=&quot;003367A2&quot;/&gt;&lt;wsp:rsid wsp:val=&quot;00336878&quot;/&gt;&lt;wsp:rsid wsp:val=&quot;00336946&quot;/&gt;&lt;wsp:rsid wsp:val=&quot;00340509&quot;/&gt;&lt;wsp:rsid wsp:val=&quot;00341917&quot;/&gt;&lt;wsp:rsid wsp:val=&quot;003423EF&quot;/&gt;&lt;wsp:rsid wsp:val=&quot;00343C65&quot;/&gt;&lt;wsp:rsid wsp:val=&quot;00344980&quot;/&gt;&lt;wsp:rsid wsp:val=&quot;00345BDF&quot;/&gt;&lt;wsp:rsid wsp:val=&quot;00346391&quot;/&gt;&lt;wsp:rsid wsp:val=&quot;003467E0&quot;/&gt;&lt;wsp:rsid wsp:val=&quot;00347569&quot;/&gt;&lt;wsp:rsid wsp:val=&quot;00347744&quot;/&gt;&lt;wsp:rsid wsp:val=&quot;00347CD3&quot;/&gt;&lt;wsp:rsid wsp:val=&quot;0035086A&quot;/&gt;&lt;wsp:rsid wsp:val=&quot;003510B4&quot;/&gt;&lt;wsp:rsid wsp:val=&quot;00351BC1&quot;/&gt;&lt;wsp:rsid wsp:val=&quot;00353A3A&quot;/&gt;&lt;wsp:rsid wsp:val=&quot;00353D88&quot;/&gt;&lt;wsp:rsid wsp:val=&quot;00354E45&quot;/&gt;&lt;wsp:rsid wsp:val=&quot;00355C39&quot;/&gt;&lt;wsp:rsid wsp:val=&quot;00356488&quot;/&gt;&lt;wsp:rsid wsp:val=&quot;0035690A&quot;/&gt;&lt;wsp:rsid wsp:val=&quot;00356F0B&quot;/&gt;&lt;wsp:rsid wsp:val=&quot;003575CF&quot;/&gt;&lt;wsp:rsid wsp:val=&quot;00357839&quot;/&gt;&lt;wsp:rsid wsp:val=&quot;00357939&quot;/&gt;&lt;wsp:rsid wsp:val=&quot;00357E1E&quot;/&gt;&lt;wsp:rsid wsp:val=&quot;003615A7&quot;/&gt;&lt;wsp:rsid wsp:val=&quot;00361646&quot;/&gt;&lt;wsp:rsid wsp:val=&quot;00361E7B&quot;/&gt;&lt;wsp:rsid wsp:val=&quot;00362149&quot;/&gt;&lt;wsp:rsid wsp:val=&quot;003624D9&quot;/&gt;&lt;wsp:rsid wsp:val=&quot;00362C16&quot;/&gt;&lt;wsp:rsid wsp:val=&quot;00362DBF&quot;/&gt;&lt;wsp:rsid wsp:val=&quot;0036373E&quot;/&gt;&lt;wsp:rsid wsp:val=&quot;00364611&quot;/&gt;&lt;wsp:rsid wsp:val=&quot;00365EE6&quot;/&gt;&lt;wsp:rsid wsp:val=&quot;003665C4&quot;/&gt;&lt;wsp:rsid wsp:val=&quot;00366A29&quot;/&gt;&lt;wsp:rsid wsp:val=&quot;00367984&quot;/&gt;&lt;wsp:rsid wsp:val=&quot;00367FDC&quot;/&gt;&lt;wsp:rsid wsp:val=&quot;00371035&quot;/&gt;&lt;wsp:rsid wsp:val=&quot;003716D8&quot;/&gt;&lt;wsp:rsid wsp:val=&quot;00371872&quot;/&gt;&lt;wsp:rsid wsp:val=&quot;00373063&quot;/&gt;&lt;wsp:rsid wsp:val=&quot;00373722&quot;/&gt;&lt;wsp:rsid wsp:val=&quot;00373CF7&quot;/&gt;&lt;wsp:rsid wsp:val=&quot;00373D23&quot;/&gt;&lt;wsp:rsid wsp:val=&quot;00374E86&quot;/&gt;&lt;wsp:rsid wsp:val=&quot;00374E9B&quot;/&gt;&lt;wsp:rsid wsp:val=&quot;00375A09&quot;/&gt;&lt;wsp:rsid wsp:val=&quot;0037706C&quot;/&gt;&lt;wsp:rsid wsp:val=&quot;00381283&quot;/&gt;&lt;wsp:rsid wsp:val=&quot;003834C8&quot;/&gt;&lt;wsp:rsid wsp:val=&quot;00384080&quot;/&gt;&lt;wsp:rsid wsp:val=&quot;003868DD&quot;/&gt;&lt;wsp:rsid wsp:val=&quot;00387E6D&quot;/&gt;&lt;wsp:rsid wsp:val=&quot;0039067D&quot;/&gt;&lt;wsp:rsid wsp:val=&quot;00390805&quot;/&gt;&lt;wsp:rsid wsp:val=&quot;00390974&quot;/&gt;&lt;wsp:rsid wsp:val=&quot;00390AE2&quot;/&gt;&lt;wsp:rsid wsp:val=&quot;00391116&quot;/&gt;&lt;wsp:rsid wsp:val=&quot;00391A44&quot;/&gt;&lt;wsp:rsid wsp:val=&quot;00391F3B&quot;/&gt;&lt;wsp:rsid wsp:val=&quot;003921F9&quot;/&gt;&lt;wsp:rsid wsp:val=&quot;00393342&quot;/&gt;&lt;wsp:rsid wsp:val=&quot;003936E1&quot;/&gt;&lt;wsp:rsid wsp:val=&quot;0039420F&quot;/&gt;&lt;wsp:rsid wsp:val=&quot;00394E6E&quot;/&gt;&lt;wsp:rsid wsp:val=&quot;00395920&quot;/&gt;&lt;wsp:rsid wsp:val=&quot;00395BFE&quot;/&gt;&lt;wsp:rsid wsp:val=&quot;00395F7A&quot;/&gt;&lt;wsp:rsid wsp:val=&quot;00396A4E&quot;/&gt;&lt;wsp:rsid wsp:val=&quot;00396F24&quot;/&gt;&lt;wsp:rsid wsp:val=&quot;00397412&quot;/&gt;&lt;wsp:rsid wsp:val=&quot;003A0BD4&quot;/&gt;&lt;wsp:rsid wsp:val=&quot;003A151C&quot;/&gt;&lt;wsp:rsid wsp:val=&quot;003A1B9F&quot;/&gt;&lt;wsp:rsid wsp:val=&quot;003A1FD5&quot;/&gt;&lt;wsp:rsid wsp:val=&quot;003A4D25&quot;/&gt;&lt;wsp:rsid wsp:val=&quot;003A50DF&quot;/&gt;&lt;wsp:rsid wsp:val=&quot;003A5A4C&quot;/&gt;&lt;wsp:rsid wsp:val=&quot;003A65E5&quot;/&gt;&lt;wsp:rsid wsp:val=&quot;003A6AEE&quot;/&gt;&lt;wsp:rsid wsp:val=&quot;003B037B&quot;/&gt;&lt;wsp:rsid wsp:val=&quot;003B0C79&quot;/&gt;&lt;wsp:rsid wsp:val=&quot;003B188F&quot;/&gt;&lt;wsp:rsid wsp:val=&quot;003B255A&quot;/&gt;&lt;wsp:rsid wsp:val=&quot;003B283E&quot;/&gt;&lt;wsp:rsid wsp:val=&quot;003B58D4&quot;/&gt;&lt;wsp:rsid wsp:val=&quot;003B5B2D&quot;/&gt;&lt;wsp:rsid wsp:val=&quot;003B6494&quot;/&gt;&lt;wsp:rsid wsp:val=&quot;003B745D&quot;/&gt;&lt;wsp:rsid wsp:val=&quot;003C03DC&quot;/&gt;&lt;wsp:rsid wsp:val=&quot;003C05E9&quot;/&gt;&lt;wsp:rsid wsp:val=&quot;003C0FA9&quot;/&gt;&lt;wsp:rsid wsp:val=&quot;003C302D&quot;/&gt;&lt;wsp:rsid wsp:val=&quot;003C4A58&quot;/&gt;&lt;wsp:rsid wsp:val=&quot;003C518A&quot;/&gt;&lt;wsp:rsid wsp:val=&quot;003C7ACC&quot;/&gt;&lt;wsp:rsid wsp:val=&quot;003D1EFE&quot;/&gt;&lt;wsp:rsid wsp:val=&quot;003D30C4&quot;/&gt;&lt;wsp:rsid wsp:val=&quot;003D3F88&quot;/&gt;&lt;wsp:rsid wsp:val=&quot;003D6F56&quot;/&gt;&lt;wsp:rsid wsp:val=&quot;003D7086&quot;/&gt;&lt;wsp:rsid wsp:val=&quot;003E0510&quot;/&gt;&lt;wsp:rsid wsp:val=&quot;003E0881&quot;/&gt;&lt;wsp:rsid wsp:val=&quot;003E0A30&quot;/&gt;&lt;wsp:rsid wsp:val=&quot;003E16FE&quot;/&gt;&lt;wsp:rsid wsp:val=&quot;003E19BE&quot;/&gt;&lt;wsp:rsid wsp:val=&quot;003E2505&quot;/&gt;&lt;wsp:rsid wsp:val=&quot;003E283C&quot;/&gt;&lt;wsp:rsid wsp:val=&quot;003E32ED&quot;/&gt;&lt;wsp:rsid wsp:val=&quot;003E349A&quot;/&gt;&lt;wsp:rsid wsp:val=&quot;003E3CF9&quot;/&gt;&lt;wsp:rsid wsp:val=&quot;003E4E3B&quot;/&gt;&lt;wsp:rsid wsp:val=&quot;003E5886&quot;/&gt;&lt;wsp:rsid wsp:val=&quot;003E69EE&quot;/&gt;&lt;wsp:rsid wsp:val=&quot;003E708D&quot;/&gt;&lt;wsp:rsid wsp:val=&quot;003E7933&quot;/&gt;&lt;wsp:rsid wsp:val=&quot;003E7D83&quot;/&gt;&lt;wsp:rsid wsp:val=&quot;003F0936&quot;/&gt;&lt;wsp:rsid wsp:val=&quot;003F1385&quot;/&gt;&lt;wsp:rsid wsp:val=&quot;003F1723&quot;/&gt;&lt;wsp:rsid wsp:val=&quot;003F1945&quot;/&gt;&lt;wsp:rsid wsp:val=&quot;003F2C3D&quot;/&gt;&lt;wsp:rsid wsp:val=&quot;003F2CFE&quot;/&gt;&lt;wsp:rsid wsp:val=&quot;003F311F&quot;/&gt;&lt;wsp:rsid wsp:val=&quot;003F4E2A&quot;/&gt;&lt;wsp:rsid wsp:val=&quot;003F59D6&quot;/&gt;&lt;wsp:rsid wsp:val=&quot;003F755A&quot;/&gt;&lt;wsp:rsid wsp:val=&quot;003F76E4&quot;/&gt;&lt;wsp:rsid wsp:val=&quot;003F76FD&quot;/&gt;&lt;wsp:rsid wsp:val=&quot;003F7966&quot;/&gt;&lt;wsp:rsid wsp:val=&quot;004021A2&quot;/&gt;&lt;wsp:rsid wsp:val=&quot;00403003&quot;/&gt;&lt;wsp:rsid wsp:val=&quot;00404961&quot;/&gt;&lt;wsp:rsid wsp:val=&quot;00404EB7&quot;/&gt;&lt;wsp:rsid wsp:val=&quot;004055B9&quot;/&gt;&lt;wsp:rsid wsp:val=&quot;00406BE8&quot;/&gt;&lt;wsp:rsid wsp:val=&quot;00410E89&quot;/&gt;&lt;wsp:rsid wsp:val=&quot;004114AF&quot;/&gt;&lt;wsp:rsid wsp:val=&quot;004116D0&quot;/&gt;&lt;wsp:rsid wsp:val=&quot;00411F88&quot;/&gt;&lt;wsp:rsid wsp:val=&quot;00413372&quot;/&gt;&lt;wsp:rsid wsp:val=&quot;00414076&quot;/&gt;&lt;wsp:rsid wsp:val=&quot;00415963&quot;/&gt;&lt;wsp:rsid wsp:val=&quot;004166DE&quot;/&gt;&lt;wsp:rsid wsp:val=&quot;004172A8&quot;/&gt;&lt;wsp:rsid wsp:val=&quot;0041791E&quot;/&gt;&lt;wsp:rsid wsp:val=&quot;00417E31&quot;/&gt;&lt;wsp:rsid wsp:val=&quot;004201D3&quot;/&gt;&lt;wsp:rsid wsp:val=&quot;0042037F&quot;/&gt;&lt;wsp:rsid wsp:val=&quot;00420E96&quot;/&gt;&lt;wsp:rsid wsp:val=&quot;004213F6&quot;/&gt;&lt;wsp:rsid wsp:val=&quot;00421B87&quot;/&gt;&lt;wsp:rsid wsp:val=&quot;004224C5&quot;/&gt;&lt;wsp:rsid wsp:val=&quot;0042264C&quot;/&gt;&lt;wsp:rsid wsp:val=&quot;0042312D&quot;/&gt;&lt;wsp:rsid wsp:val=&quot;00423F3C&quot;/&gt;&lt;wsp:rsid wsp:val=&quot;00424097&quot;/&gt;&lt;wsp:rsid wsp:val=&quot;00424485&quot;/&gt;&lt;wsp:rsid wsp:val=&quot;004244F3&quot;/&gt;&lt;wsp:rsid wsp:val=&quot;0042629C&quot;/&gt;&lt;wsp:rsid wsp:val=&quot;004264DD&quot;/&gt;&lt;wsp:rsid wsp:val=&quot;00427093&quot;/&gt;&lt;wsp:rsid wsp:val=&quot;004270C9&quot;/&gt;&lt;wsp:rsid wsp:val=&quot;00427248&quot;/&gt;&lt;wsp:rsid wsp:val=&quot;00427615&quot;/&gt;&lt;wsp:rsid wsp:val=&quot;004278BA&quot;/&gt;&lt;wsp:rsid wsp:val=&quot;0043091B&quot;/&gt;&lt;wsp:rsid wsp:val=&quot;00430EB5&quot;/&gt;&lt;wsp:rsid wsp:val=&quot;00432816&quot;/&gt;&lt;wsp:rsid wsp:val=&quot;00433404&quot;/&gt;&lt;wsp:rsid wsp:val=&quot;0043367E&quot;/&gt;&lt;wsp:rsid wsp:val=&quot;004345F9&quot;/&gt;&lt;wsp:rsid wsp:val=&quot;004349F1&quot;/&gt;&lt;wsp:rsid wsp:val=&quot;00436717&quot;/&gt;&lt;wsp:rsid wsp:val=&quot;0043689F&quot;/&gt;&lt;wsp:rsid wsp:val=&quot;00436955&quot;/&gt;&lt;wsp:rsid wsp:val=&quot;00436D7A&quot;/&gt;&lt;wsp:rsid wsp:val=&quot;0043779E&quot;/&gt;&lt;wsp:rsid wsp:val=&quot;0044201A&quot;/&gt;&lt;wsp:rsid wsp:val=&quot;00443538&quot;/&gt;&lt;wsp:rsid wsp:val=&quot;00447C37&quot;/&gt;&lt;wsp:rsid wsp:val=&quot;00447D60&quot;/&gt;&lt;wsp:rsid wsp:val=&quot;00450688&quot;/&gt;&lt;wsp:rsid wsp:val=&quot;004507C2&quot;/&gt;&lt;wsp:rsid wsp:val=&quot;004508B9&quot;/&gt;&lt;wsp:rsid wsp:val=&quot;00451627&quot;/&gt;&lt;wsp:rsid wsp:val=&quot;00451684&quot;/&gt;&lt;wsp:rsid wsp:val=&quot;00451CB1&quot;/&gt;&lt;wsp:rsid wsp:val=&quot;00451EE4&quot;/&gt;&lt;wsp:rsid wsp:val=&quot;00451FD9&quot;/&gt;&lt;wsp:rsid wsp:val=&quot;004544F5&quot;/&gt;&lt;wsp:rsid wsp:val=&quot;004547C7&quot;/&gt;&lt;wsp:rsid wsp:val=&quot;00454CAF&quot;/&gt;&lt;wsp:rsid wsp:val=&quot;00455067&quot;/&gt;&lt;wsp:rsid wsp:val=&quot;004551F8&quot;/&gt;&lt;wsp:rsid wsp:val=&quot;00456F79&quot;/&gt;&lt;wsp:rsid wsp:val=&quot;00456FB6&quot;/&gt;&lt;wsp:rsid wsp:val=&quot;00457850&quot;/&gt;&lt;wsp:rsid wsp:val=&quot;00457A05&quot;/&gt;&lt;wsp:rsid wsp:val=&quot;0046068F&quot;/&gt;&lt;wsp:rsid wsp:val=&quot;00460C08&quot;/&gt;&lt;wsp:rsid wsp:val=&quot;004619AD&quot;/&gt;&lt;wsp:rsid wsp:val=&quot;00461D86&quot;/&gt;&lt;wsp:rsid wsp:val=&quot;00463C6E&quot;/&gt;&lt;wsp:rsid wsp:val=&quot;0046415E&quot;/&gt;&lt;wsp:rsid wsp:val=&quot;004642A8&quot;/&gt;&lt;wsp:rsid wsp:val=&quot;004658C7&quot;/&gt;&lt;wsp:rsid wsp:val=&quot;00465982&quot;/&gt;&lt;wsp:rsid wsp:val=&quot;00465AE5&quot;/&gt;&lt;wsp:rsid wsp:val=&quot;00465E4F&quot;/&gt;&lt;wsp:rsid wsp:val=&quot;0046647A&quot;/&gt;&lt;wsp:rsid wsp:val=&quot;00466ACA&quot;/&gt;&lt;wsp:rsid wsp:val=&quot;004674FD&quot;/&gt;&lt;wsp:rsid wsp:val=&quot;004702D5&quot;/&gt;&lt;wsp:rsid wsp:val=&quot;00470E65&quot;/&gt;&lt;wsp:rsid wsp:val=&quot;00471E2D&quot;/&gt;&lt;wsp:rsid wsp:val=&quot;00472765&quot;/&gt;&lt;wsp:rsid wsp:val=&quot;00473AD9&quot;/&gt;&lt;wsp:rsid wsp:val=&quot;00474B0C&quot;/&gt;&lt;wsp:rsid wsp:val=&quot;004755A8&quot;/&gt;&lt;wsp:rsid wsp:val=&quot;004777D7&quot;/&gt;&lt;wsp:rsid wsp:val=&quot;00477AFC&quot;/&gt;&lt;wsp:rsid wsp:val=&quot;00477C05&quot;/&gt;&lt;wsp:rsid wsp:val=&quot;004805CD&quot;/&gt;&lt;wsp:rsid wsp:val=&quot;004837DA&quot;/&gt;&lt;wsp:rsid wsp:val=&quot;004838EF&quot;/&gt;&lt;wsp:rsid wsp:val=&quot;00483CCB&quot;/&gt;&lt;wsp:rsid wsp:val=&quot;00484F9E&quot;/&gt;&lt;wsp:rsid wsp:val=&quot;004869EC&quot;/&gt;&lt;wsp:rsid wsp:val=&quot;00486ACA&quot;/&gt;&lt;wsp:rsid wsp:val=&quot;00487D7F&quot;/&gt;&lt;wsp:rsid wsp:val=&quot;004900CF&quot;/&gt;&lt;wsp:rsid wsp:val=&quot;0049031E&quot;/&gt;&lt;wsp:rsid wsp:val=&quot;00490585&quot;/&gt;&lt;wsp:rsid wsp:val=&quot;004909AA&quot;/&gt;&lt;wsp:rsid wsp:val=&quot;004909D7&quot;/&gt;&lt;wsp:rsid wsp:val=&quot;00492DD5&quot;/&gt;&lt;wsp:rsid wsp:val=&quot;00493476&quot;/&gt;&lt;wsp:rsid wsp:val=&quot;00493845&quot;/&gt;&lt;wsp:rsid wsp:val=&quot;004941E5&quot;/&gt;&lt;wsp:rsid wsp:val=&quot;0049605A&quot;/&gt;&lt;wsp:rsid wsp:val=&quot;0049675A&quot;/&gt;&lt;wsp:rsid wsp:val=&quot;004A047D&quot;/&gt;&lt;wsp:rsid wsp:val=&quot;004A0963&quot;/&gt;&lt;wsp:rsid wsp:val=&quot;004A1576&quot;/&gt;&lt;wsp:rsid wsp:val=&quot;004A1D1E&quot;/&gt;&lt;wsp:rsid wsp:val=&quot;004A1FB4&quot;/&gt;&lt;wsp:rsid wsp:val=&quot;004A2D12&quot;/&gt;&lt;wsp:rsid wsp:val=&quot;004A3F51&quot;/&gt;&lt;wsp:rsid wsp:val=&quot;004A48CE&quot;/&gt;&lt;wsp:rsid wsp:val=&quot;004A4CAA&quot;/&gt;&lt;wsp:rsid wsp:val=&quot;004A57F6&quot;/&gt;&lt;wsp:rsid wsp:val=&quot;004A5832&quot;/&gt;&lt;wsp:rsid wsp:val=&quot;004A5B86&quot;/&gt;&lt;wsp:rsid wsp:val=&quot;004A6E24&quot;/&gt;&lt;wsp:rsid wsp:val=&quot;004A765F&quot;/&gt;&lt;wsp:rsid wsp:val=&quot;004B06B4&quot;/&gt;&lt;wsp:rsid wsp:val=&quot;004B1E8B&quot;/&gt;&lt;wsp:rsid wsp:val=&quot;004B3563&quot;/&gt;&lt;wsp:rsid wsp:val=&quot;004B3F62&quot;/&gt;&lt;wsp:rsid wsp:val=&quot;004B4066&quot;/&gt;&lt;wsp:rsid wsp:val=&quot;004B44C0&quot;/&gt;&lt;wsp:rsid wsp:val=&quot;004B452D&quot;/&gt;&lt;wsp:rsid wsp:val=&quot;004B4D69&quot;/&gt;&lt;wsp:rsid wsp:val=&quot;004B7310&quot;/&gt;&lt;wsp:rsid wsp:val=&quot;004B78FA&quot;/&gt;&lt;wsp:rsid wsp:val=&quot;004C0839&quot;/&gt;&lt;wsp:rsid wsp:val=&quot;004C10C9&quot;/&gt;&lt;wsp:rsid wsp:val=&quot;004C18E2&quot;/&gt;&lt;wsp:rsid wsp:val=&quot;004C24E1&quot;/&gt;&lt;wsp:rsid wsp:val=&quot;004C2B4F&quot;/&gt;&lt;wsp:rsid wsp:val=&quot;004C3716&quot;/&gt;&lt;wsp:rsid wsp:val=&quot;004C3DDB&quot;/&gt;&lt;wsp:rsid wsp:val=&quot;004C3F3D&quot;/&gt;&lt;wsp:rsid wsp:val=&quot;004C58FB&quot;/&gt;&lt;wsp:rsid wsp:val=&quot;004C5916&quot;/&gt;&lt;wsp:rsid wsp:val=&quot;004C5A25&quot;/&gt;&lt;wsp:rsid wsp:val=&quot;004C64CD&quot;/&gt;&lt;wsp:rsid wsp:val=&quot;004C6EFE&quot;/&gt;&lt;wsp:rsid wsp:val=&quot;004C7310&quot;/&gt;&lt;wsp:rsid wsp:val=&quot;004C75E6&quot;/&gt;&lt;wsp:rsid wsp:val=&quot;004D02C8&quot;/&gt;&lt;wsp:rsid wsp:val=&quot;004D213E&quot;/&gt;&lt;wsp:rsid wsp:val=&quot;004D270E&quot;/&gt;&lt;wsp:rsid wsp:val=&quot;004D47BD&quot;/&gt;&lt;wsp:rsid wsp:val=&quot;004D725C&quot;/&gt;&lt;wsp:rsid wsp:val=&quot;004D7E97&quot;/&gt;&lt;wsp:rsid wsp:val=&quot;004E1C21&quot;/&gt;&lt;wsp:rsid wsp:val=&quot;004E1D50&quot;/&gt;&lt;wsp:rsid wsp:val=&quot;004E2272&quot;/&gt;&lt;wsp:rsid wsp:val=&quot;004E2288&quot;/&gt;&lt;wsp:rsid wsp:val=&quot;004E2A13&quot;/&gt;&lt;wsp:rsid wsp:val=&quot;004E2A98&quot;/&gt;&lt;wsp:rsid wsp:val=&quot;004E2F35&quot;/&gt;&lt;wsp:rsid wsp:val=&quot;004E38A4&quot;/&gt;&lt;wsp:rsid wsp:val=&quot;004E3F21&quot;/&gt;&lt;wsp:rsid wsp:val=&quot;004E4D8B&quot;/&gt;&lt;wsp:rsid wsp:val=&quot;004E5AF6&quot;/&gt;&lt;wsp:rsid wsp:val=&quot;004E7360&quot;/&gt;&lt;wsp:rsid wsp:val=&quot;004F08C2&quot;/&gt;&lt;wsp:rsid wsp:val=&quot;004F1266&quot;/&gt;&lt;wsp:rsid wsp:val=&quot;004F17E5&quot;/&gt;&lt;wsp:rsid wsp:val=&quot;004F26CC&quot;/&gt;&lt;wsp:rsid wsp:val=&quot;004F2841&quot;/&gt;&lt;wsp:rsid wsp:val=&quot;004F2B17&quot;/&gt;&lt;wsp:rsid wsp:val=&quot;004F3B7A&quot;/&gt;&lt;wsp:rsid wsp:val=&quot;004F43C9&quot;/&gt;&lt;wsp:rsid wsp:val=&quot;004F4E85&quot;/&gt;&lt;wsp:rsid wsp:val=&quot;004F5027&quot;/&gt;&lt;wsp:rsid wsp:val=&quot;004F7BA2&quot;/&gt;&lt;wsp:rsid wsp:val=&quot;005003E1&quot;/&gt;&lt;wsp:rsid wsp:val=&quot;0050043C&quot;/&gt;&lt;wsp:rsid wsp:val=&quot;00500632&quot;/&gt;&lt;wsp:rsid wsp:val=&quot;0050077F&quot;/&gt;&lt;wsp:rsid wsp:val=&quot;0050123F&quot;/&gt;&lt;wsp:rsid wsp:val=&quot;00501B98&quot;/&gt;&lt;wsp:rsid wsp:val=&quot;00502240&quot;/&gt;&lt;wsp:rsid wsp:val=&quot;00503ACA&quot;/&gt;&lt;wsp:rsid wsp:val=&quot;00503B85&quot;/&gt;&lt;wsp:rsid wsp:val=&quot;00503FEF&quot;/&gt;&lt;wsp:rsid wsp:val=&quot;00505318&quot;/&gt;&lt;wsp:rsid wsp:val=&quot;00505DF0&quot;/&gt;&lt;wsp:rsid wsp:val=&quot;0050602D&quot;/&gt;&lt;wsp:rsid wsp:val=&quot;005065EE&quot;/&gt;&lt;wsp:rsid wsp:val=&quot;005069B2&quot;/&gt;&lt;wsp:rsid wsp:val=&quot;00506AA0&quot;/&gt;&lt;wsp:rsid wsp:val=&quot;005078D7&quot;/&gt;&lt;wsp:rsid wsp:val=&quot;00511CC7&quot;/&gt;&lt;wsp:rsid wsp:val=&quot;005122BD&quot;/&gt;&lt;wsp:rsid wsp:val=&quot;00513382&quot;/&gt;&lt;wsp:rsid wsp:val=&quot;00513D2E&quot;/&gt;&lt;wsp:rsid wsp:val=&quot;00514092&quot;/&gt;&lt;wsp:rsid wsp:val=&quot;0051492F&quot;/&gt;&lt;wsp:rsid wsp:val=&quot;00514E62&quot;/&gt;&lt;wsp:rsid wsp:val=&quot;00515418&quot;/&gt;&lt;wsp:rsid wsp:val=&quot;00517EAA&quot;/&gt;&lt;wsp:rsid wsp:val=&quot;005207B1&quot;/&gt;&lt;wsp:rsid wsp:val=&quot;0052084C&quot;/&gt;&lt;wsp:rsid wsp:val=&quot;00520865&quot;/&gt;&lt;wsp:rsid wsp:val=&quot;0052149F&quot;/&gt;&lt;wsp:rsid wsp:val=&quot;005216CD&quot;/&gt;&lt;wsp:rsid wsp:val=&quot;00521817&quot;/&gt;&lt;wsp:rsid wsp:val=&quot;00521C1A&quot;/&gt;&lt;wsp:rsid wsp:val=&quot;00521E6E&quot;/&gt;&lt;wsp:rsid wsp:val=&quot;00523130&quot;/&gt;&lt;wsp:rsid wsp:val=&quot;00523ECD&quot;/&gt;&lt;wsp:rsid wsp:val=&quot;00525136&quot;/&gt;&lt;wsp:rsid wsp:val=&quot;005252BF&quot;/&gt;&lt;wsp:rsid wsp:val=&quot;00525CCE&quot;/&gt;&lt;wsp:rsid wsp:val=&quot;00525FBE&quot;/&gt;&lt;wsp:rsid wsp:val=&quot;00526B8D&quot;/&gt;&lt;wsp:rsid wsp:val=&quot;005317BD&quot;/&gt;&lt;wsp:rsid wsp:val=&quot;005318C9&quot;/&gt;&lt;wsp:rsid wsp:val=&quot;00531B57&quot;/&gt;&lt;wsp:rsid wsp:val=&quot;00531ECC&quot;/&gt;&lt;wsp:rsid wsp:val=&quot;00533033&quot;/&gt;&lt;wsp:rsid wsp:val=&quot;00534292&quot;/&gt;&lt;wsp:rsid wsp:val=&quot;00534416&quot;/&gt;&lt;wsp:rsid wsp:val=&quot;00535D7E&quot;/&gt;&lt;wsp:rsid wsp:val=&quot;005365F9&quot;/&gt;&lt;wsp:rsid wsp:val=&quot;00536B05&quot;/&gt;&lt;wsp:rsid wsp:val=&quot;00536C80&quot;/&gt;&lt;wsp:rsid wsp:val=&quot;00537533&quot;/&gt;&lt;wsp:rsid wsp:val=&quot;00540519&quot;/&gt;&lt;wsp:rsid wsp:val=&quot;005418B9&quot;/&gt;&lt;wsp:rsid wsp:val=&quot;005429C5&quot;/&gt;&lt;wsp:rsid wsp:val=&quot;00543006&quot;/&gt;&lt;wsp:rsid wsp:val=&quot;00543D18&quot;/&gt;&lt;wsp:rsid wsp:val=&quot;00543D34&quot;/&gt;&lt;wsp:rsid wsp:val=&quot;005443EB&quot;/&gt;&lt;wsp:rsid wsp:val=&quot;00544BE9&quot;/&gt;&lt;wsp:rsid wsp:val=&quot;00546D26&quot;/&gt;&lt;wsp:rsid wsp:val=&quot;005518B0&quot;/&gt;&lt;wsp:rsid wsp:val=&quot;00554C26&quot;/&gt;&lt;wsp:rsid wsp:val=&quot;00554D14&quot;/&gt;&lt;wsp:rsid wsp:val=&quot;005573A6&quot;/&gt;&lt;wsp:rsid wsp:val=&quot;00557475&quot;/&gt;&lt;wsp:rsid wsp:val=&quot;0055773A&quot;/&gt;&lt;wsp:rsid wsp:val=&quot;005577D5&quot;/&gt;&lt;wsp:rsid wsp:val=&quot;00557F50&quot;/&gt;&lt;wsp:rsid wsp:val=&quot;005607AE&quot;/&gt;&lt;wsp:rsid wsp:val=&quot;005621FE&quot;/&gt;&lt;wsp:rsid wsp:val=&quot;0056274C&quot;/&gt;&lt;wsp:rsid wsp:val=&quot;00562A23&quot;/&gt;&lt;wsp:rsid wsp:val=&quot;005638C0&quot;/&gt;&lt;wsp:rsid wsp:val=&quot;005645DB&quot;/&gt;&lt;wsp:rsid wsp:val=&quot;0056478B&quot;/&gt;&lt;wsp:rsid wsp:val=&quot;00567D00&quot;/&gt;&lt;wsp:rsid wsp:val=&quot;0057020A&quot;/&gt;&lt;wsp:rsid wsp:val=&quot;00570AAA&quot;/&gt;&lt;wsp:rsid wsp:val=&quot;00570CA4&quot;/&gt;&lt;wsp:rsid wsp:val=&quot;00571DF6&quot;/&gt;&lt;wsp:rsid wsp:val=&quot;00574D13&quot;/&gt;&lt;wsp:rsid wsp:val=&quot;00576E11&quot;/&gt;&lt;wsp:rsid wsp:val=&quot;00577072&quot;/&gt;&lt;wsp:rsid wsp:val=&quot;0058005C&quot;/&gt;&lt;wsp:rsid wsp:val=&quot;00581E1C&quot;/&gt;&lt;wsp:rsid wsp:val=&quot;00583F04&quot;/&gt;&lt;wsp:rsid wsp:val=&quot;005845A7&quot;/&gt;&lt;wsp:rsid wsp:val=&quot;0058509F&quot;/&gt;&lt;wsp:rsid wsp:val=&quot;00585583&quot;/&gt;&lt;wsp:rsid wsp:val=&quot;00585DE4&quot;/&gt;&lt;wsp:rsid wsp:val=&quot;00590268&quot;/&gt;&lt;wsp:rsid wsp:val=&quot;0059026A&quot;/&gt;&lt;wsp:rsid wsp:val=&quot;005904C0&quot;/&gt;&lt;wsp:rsid wsp:val=&quot;005905C3&quot;/&gt;&lt;wsp:rsid wsp:val=&quot;00590A6A&quot;/&gt;&lt;wsp:rsid wsp:val=&quot;00592173&quot;/&gt;&lt;wsp:rsid wsp:val=&quot;00592609&quot;/&gt;&lt;wsp:rsid wsp:val=&quot;00592954&quot;/&gt;&lt;wsp:rsid wsp:val=&quot;0059299C&quot;/&gt;&lt;wsp:rsid wsp:val=&quot;0059309B&quot;/&gt;&lt;wsp:rsid wsp:val=&quot;005933A4&quot;/&gt;&lt;wsp:rsid wsp:val=&quot;005944FE&quot;/&gt;&lt;wsp:rsid wsp:val=&quot;0059475B&quot;/&gt;&lt;wsp:rsid wsp:val=&quot;00594990&quot;/&gt;&lt;wsp:rsid wsp:val=&quot;00594EF4&quot;/&gt;&lt;wsp:rsid wsp:val=&quot;00595083&quot;/&gt;&lt;wsp:rsid wsp:val=&quot;00595DDA&quot;/&gt;&lt;wsp:rsid wsp:val=&quot;00596817&quot;/&gt;&lt;wsp:rsid wsp:val=&quot;005A221F&quot;/&gt;&lt;wsp:rsid wsp:val=&quot;005A4B1E&quot;/&gt;&lt;wsp:rsid wsp:val=&quot;005A4EE9&quot;/&gt;&lt;wsp:rsid wsp:val=&quot;005A62A4&quot;/&gt;&lt;wsp:rsid wsp:val=&quot;005A6B84&quot;/&gt;&lt;wsp:rsid wsp:val=&quot;005A6E0E&quot;/&gt;&lt;wsp:rsid wsp:val=&quot;005A72C0&quot;/&gt;&lt;wsp:rsid wsp:val=&quot;005A7575&quot;/&gt;&lt;wsp:rsid wsp:val=&quot;005A75A1&quot;/&gt;&lt;wsp:rsid wsp:val=&quot;005A7C58&quot;/&gt;&lt;wsp:rsid wsp:val=&quot;005B1BB1&quot;/&gt;&lt;wsp:rsid wsp:val=&quot;005B2D8D&quot;/&gt;&lt;wsp:rsid wsp:val=&quot;005B446C&quot;/&gt;&lt;wsp:rsid wsp:val=&quot;005B520E&quot;/&gt;&lt;wsp:rsid wsp:val=&quot;005B55F5&quot;/&gt;&lt;wsp:rsid wsp:val=&quot;005B576E&quot;/&gt;&lt;wsp:rsid wsp:val=&quot;005B63FA&quot;/&gt;&lt;wsp:rsid wsp:val=&quot;005C0268&quot;/&gt;&lt;wsp:rsid wsp:val=&quot;005C04F8&quot;/&gt;&lt;wsp:rsid wsp:val=&quot;005C3426&quot;/&gt;&lt;wsp:rsid wsp:val=&quot;005C38FD&quot;/&gt;&lt;wsp:rsid wsp:val=&quot;005C4262&quot;/&gt;&lt;wsp:rsid wsp:val=&quot;005C497B&quot;/&gt;&lt;wsp:rsid wsp:val=&quot;005C6819&quot;/&gt;&lt;wsp:rsid wsp:val=&quot;005C6C37&quot;/&gt;&lt;wsp:rsid wsp:val=&quot;005C6C71&quot;/&gt;&lt;wsp:rsid wsp:val=&quot;005C70AF&quot;/&gt;&lt;wsp:rsid wsp:val=&quot;005D1AEB&quot;/&gt;&lt;wsp:rsid wsp:val=&quot;005D237E&quot;/&gt;&lt;wsp:rsid wsp:val=&quot;005D27C0&quot;/&gt;&lt;wsp:rsid wsp:val=&quot;005D30CF&quot;/&gt;&lt;wsp:rsid wsp:val=&quot;005D4549&quot;/&gt;&lt;wsp:rsid wsp:val=&quot;005D4587&quot;/&gt;&lt;wsp:rsid wsp:val=&quot;005D58A1&quot;/&gt;&lt;wsp:rsid wsp:val=&quot;005D5CB8&quot;/&gt;&lt;wsp:rsid wsp:val=&quot;005D6290&quot;/&gt;&lt;wsp:rsid wsp:val=&quot;005D6324&quot;/&gt;&lt;wsp:rsid wsp:val=&quot;005D6FB6&quot;/&gt;&lt;wsp:rsid wsp:val=&quot;005D6FEF&quot;/&gt;&lt;wsp:rsid wsp:val=&quot;005D73A3&quot;/&gt;&lt;wsp:rsid wsp:val=&quot;005D7C23&quot;/&gt;&lt;wsp:rsid wsp:val=&quot;005E0C2F&quot;/&gt;&lt;wsp:rsid wsp:val=&quot;005E0E24&quot;/&gt;&lt;wsp:rsid wsp:val=&quot;005E240A&quot;/&gt;&lt;wsp:rsid wsp:val=&quot;005E38E8&quot;/&gt;&lt;wsp:rsid wsp:val=&quot;005E3C33&quot;/&gt;&lt;wsp:rsid wsp:val=&quot;005E4781&quot;/&gt;&lt;wsp:rsid wsp:val=&quot;005E5449&quot;/&gt;&lt;wsp:rsid wsp:val=&quot;005E58D0&quot;/&gt;&lt;wsp:rsid wsp:val=&quot;005E74A1&quot;/&gt;&lt;wsp:rsid wsp:val=&quot;005E776B&quot;/&gt;&lt;wsp:rsid wsp:val=&quot;005F0FF0&quot;/&gt;&lt;wsp:rsid wsp:val=&quot;005F16CB&quot;/&gt;&lt;wsp:rsid wsp:val=&quot;005F1CEC&quot;/&gt;&lt;wsp:rsid wsp:val=&quot;005F3AA1&quot;/&gt;&lt;wsp:rsid wsp:val=&quot;005F3C74&quot;/&gt;&lt;wsp:rsid wsp:val=&quot;005F41E6&quot;/&gt;&lt;wsp:rsid wsp:val=&quot;005F42C2&quot;/&gt;&lt;wsp:rsid wsp:val=&quot;005F4E5C&quot;/&gt;&lt;wsp:rsid wsp:val=&quot;005F5D82&quot;/&gt;&lt;wsp:rsid wsp:val=&quot;005F5F78&quot;/&gt;&lt;wsp:rsid wsp:val=&quot;005F6D91&quot;/&gt;&lt;wsp:rsid wsp:val=&quot;005F7748&quot;/&gt;&lt;wsp:rsid wsp:val=&quot;005F7C5B&quot;/&gt;&lt;wsp:rsid wsp:val=&quot;00600EEC&quot;/&gt;&lt;wsp:rsid wsp:val=&quot;00601268&quot;/&gt;&lt;wsp:rsid wsp:val=&quot;00602A78&quot;/&gt;&lt;wsp:rsid wsp:val=&quot;00602F07&quot;/&gt;&lt;wsp:rsid wsp:val=&quot;00602FCF&quot;/&gt;&lt;wsp:rsid wsp:val=&quot;00603467&quot;/&gt;&lt;wsp:rsid wsp:val=&quot;00603D7E&quot;/&gt;&lt;wsp:rsid wsp:val=&quot;00603D8D&quot;/&gt;&lt;wsp:rsid wsp:val=&quot;00604800&quot;/&gt;&lt;wsp:rsid wsp:val=&quot;00607351&quot;/&gt;&lt;wsp:rsid wsp:val=&quot;0061260B&quot;/&gt;&lt;wsp:rsid wsp:val=&quot;006135A7&quot;/&gt;&lt;wsp:rsid wsp:val=&quot;00613ED8&quot;/&gt;&lt;wsp:rsid wsp:val=&quot;00614011&quot;/&gt;&lt;wsp:rsid wsp:val=&quot;00614024&quot;/&gt;&lt;wsp:rsid wsp:val=&quot;00614124&quot;/&gt;&lt;wsp:rsid wsp:val=&quot;00615DA2&quot;/&gt;&lt;wsp:rsid wsp:val=&quot;00615EFD&quot;/&gt;&lt;wsp:rsid wsp:val=&quot;00616A2C&quot;/&gt;&lt;wsp:rsid wsp:val=&quot;00616D1F&quot;/&gt;&lt;wsp:rsid wsp:val=&quot;00620052&quot;/&gt;&lt;wsp:rsid wsp:val=&quot;006211A3&quot;/&gt;&lt;wsp:rsid wsp:val=&quot;00621A1B&quot;/&gt;&lt;wsp:rsid wsp:val=&quot;0062221B&quot;/&gt;&lt;wsp:rsid wsp:val=&quot;006228DF&quot;/&gt;&lt;wsp:rsid wsp:val=&quot;00622A36&quot;/&gt;&lt;wsp:rsid wsp:val=&quot;00622B20&quot;/&gt;&lt;wsp:rsid wsp:val=&quot;0062364A&quot;/&gt;&lt;wsp:rsid wsp:val=&quot;0062551E&quot;/&gt;&lt;wsp:rsid wsp:val=&quot;00625C3E&quot;/&gt;&lt;wsp:rsid wsp:val=&quot;0062791D&quot;/&gt;&lt;wsp:rsid wsp:val=&quot;00627C37&quot;/&gt;&lt;wsp:rsid wsp:val=&quot;006301CD&quot;/&gt;&lt;wsp:rsid wsp:val=&quot;00630CAE&quot;/&gt;&lt;wsp:rsid wsp:val=&quot;00630E60&quot;/&gt;&lt;wsp:rsid wsp:val=&quot;00630FCD&quot;/&gt;&lt;wsp:rsid wsp:val=&quot;00631124&quot;/&gt;&lt;wsp:rsid wsp:val=&quot;00631407&quot;/&gt;&lt;wsp:rsid wsp:val=&quot;00631EC5&quot;/&gt;&lt;wsp:rsid wsp:val=&quot;0063218E&quot;/&gt;&lt;wsp:rsid wsp:val=&quot;0063318C&quot;/&gt;&lt;wsp:rsid wsp:val=&quot;0063475D&quot;/&gt;&lt;wsp:rsid wsp:val=&quot;00635E4F&quot;/&gt;&lt;wsp:rsid wsp:val=&quot;006366CB&quot;/&gt;&lt;wsp:rsid wsp:val=&quot;00636D0F&quot;/&gt;&lt;wsp:rsid wsp:val=&quot;00637348&quot;/&gt;&lt;wsp:rsid wsp:val=&quot;006409DA&quot;/&gt;&lt;wsp:rsid wsp:val=&quot;00640A10&quot;/&gt;&lt;wsp:rsid wsp:val=&quot;00640DD2&quot;/&gt;&lt;wsp:rsid wsp:val=&quot;00641185&quot;/&gt;&lt;wsp:rsid wsp:val=&quot;00644C7D&quot;/&gt;&lt;wsp:rsid wsp:val=&quot;00645383&quot;/&gt;&lt;wsp:rsid wsp:val=&quot;00645485&quot;/&gt;&lt;wsp:rsid wsp:val=&quot;00645F56&quot;/&gt;&lt;wsp:rsid wsp:val=&quot;006467A6&quot;/&gt;&lt;wsp:rsid wsp:val=&quot;00646CEF&quot;/&gt;&lt;wsp:rsid wsp:val=&quot;006475B3&quot;/&gt;&lt;wsp:rsid wsp:val=&quot;006503FF&quot;/&gt;&lt;wsp:rsid wsp:val=&quot;00650553&quot;/&gt;&lt;wsp:rsid wsp:val=&quot;00652117&quot;/&gt;&lt;wsp:rsid wsp:val=&quot;00653729&quot;/&gt;&lt;wsp:rsid wsp:val=&quot;00654430&quot;/&gt;&lt;wsp:rsid wsp:val=&quot;0065448A&quot;/&gt;&lt;wsp:rsid wsp:val=&quot;00654AE2&quot;/&gt;&lt;wsp:rsid wsp:val=&quot;00654DF8&quot;/&gt;&lt;wsp:rsid wsp:val=&quot;0065502F&quot;/&gt;&lt;wsp:rsid wsp:val=&quot;00655674&quot;/&gt;&lt;wsp:rsid wsp:val=&quot;00656479&quot;/&gt;&lt;wsp:rsid wsp:val=&quot;00660465&quot;/&gt;&lt;wsp:rsid wsp:val=&quot;0066047D&quot;/&gt;&lt;wsp:rsid wsp:val=&quot;00660CC5&quot;/&gt;&lt;wsp:rsid wsp:val=&quot;00661642&quot;/&gt;&lt;wsp:rsid wsp:val=&quot;0066222A&quot;/&gt;&lt;wsp:rsid wsp:val=&quot;00664D1C&quot;/&gt;&lt;wsp:rsid wsp:val=&quot;00664D21&quot;/&gt;&lt;wsp:rsid wsp:val=&quot;00665226&quot;/&gt;&lt;wsp:rsid wsp:val=&quot;00665777&quot;/&gt;&lt;wsp:rsid wsp:val=&quot;00665BEA&quot;/&gt;&lt;wsp:rsid wsp:val=&quot;0066607F&quot;/&gt;&lt;wsp:rsid wsp:val=&quot;00666CCE&quot;/&gt;&lt;wsp:rsid wsp:val=&quot;00670E06&quot;/&gt;&lt;wsp:rsid wsp:val=&quot;00671847&quot;/&gt;&lt;wsp:rsid wsp:val=&quot;00671856&quot;/&gt;&lt;wsp:rsid wsp:val=&quot;00671A81&quot;/&gt;&lt;wsp:rsid wsp:val=&quot;00672C4F&quot;/&gt;&lt;wsp:rsid wsp:val=&quot;00674D7F&quot;/&gt;&lt;wsp:rsid wsp:val=&quot;00675A6E&quot;/&gt;&lt;wsp:rsid wsp:val=&quot;00676738&quot;/&gt;&lt;wsp:rsid wsp:val=&quot;006772DF&quot;/&gt;&lt;wsp:rsid wsp:val=&quot;006815D1&quot;/&gt;&lt;wsp:rsid wsp:val=&quot;0068161F&quot;/&gt;&lt;wsp:rsid wsp:val=&quot;00683ABA&quot;/&gt;&lt;wsp:rsid wsp:val=&quot;00684286&quot;/&gt;&lt;wsp:rsid wsp:val=&quot;006843F3&quot;/&gt;&lt;wsp:rsid wsp:val=&quot;00686756&quot;/&gt;&lt;wsp:rsid wsp:val=&quot;006902D0&quot;/&gt;&lt;wsp:rsid wsp:val=&quot;00691854&quot;/&gt;&lt;wsp:rsid wsp:val=&quot;00691ABC&quot;/&gt;&lt;wsp:rsid wsp:val=&quot;00691EA1&quot;/&gt;&lt;wsp:rsid wsp:val=&quot;006923A2&quot;/&gt;&lt;wsp:rsid wsp:val=&quot;00692CBB&quot;/&gt;&lt;wsp:rsid wsp:val=&quot;00692CC6&quot;/&gt;&lt;wsp:rsid wsp:val=&quot;00692DFA&quot;/&gt;&lt;wsp:rsid wsp:val=&quot;0069300E&quot;/&gt;&lt;wsp:rsid wsp:val=&quot;00695201&quot;/&gt;&lt;wsp:rsid wsp:val=&quot;00695778&quot;/&gt;&lt;wsp:rsid wsp:val=&quot;00695A3E&quot;/&gt;&lt;wsp:rsid wsp:val=&quot;00695FC0&quot;/&gt;&lt;wsp:rsid wsp:val=&quot;006964B0&quot;/&gt;&lt;wsp:rsid wsp:val=&quot;00696AD3&quot;/&gt;&lt;wsp:rsid wsp:val=&quot;00696B67&quot;/&gt;&lt;wsp:rsid wsp:val=&quot;00697E40&quot;/&gt;&lt;wsp:rsid wsp:val=&quot;00697F94&quot;/&gt;&lt;wsp:rsid wsp:val=&quot;006A02D7&quot;/&gt;&lt;wsp:rsid wsp:val=&quot;006A1399&quot;/&gt;&lt;wsp:rsid wsp:val=&quot;006A1A86&quot;/&gt;&lt;wsp:rsid wsp:val=&quot;006A2789&quot;/&gt;&lt;wsp:rsid wsp:val=&quot;006A4C3F&quot;/&gt;&lt;wsp:rsid wsp:val=&quot;006A52E4&quot;/&gt;&lt;wsp:rsid wsp:val=&quot;006A5440&quot;/&gt;&lt;wsp:rsid wsp:val=&quot;006A5EF7&quot;/&gt;&lt;wsp:rsid wsp:val=&quot;006A6144&quot;/&gt;&lt;wsp:rsid wsp:val=&quot;006A6710&quot;/&gt;&lt;wsp:rsid wsp:val=&quot;006B06DD&quot;/&gt;&lt;wsp:rsid wsp:val=&quot;006B145E&quot;/&gt;&lt;wsp:rsid wsp:val=&quot;006B1EF2&quot;/&gt;&lt;wsp:rsid wsp:val=&quot;006B2998&quot;/&gt;&lt;wsp:rsid wsp:val=&quot;006B32A1&quot;/&gt;&lt;wsp:rsid wsp:val=&quot;006B37A9&quot;/&gt;&lt;wsp:rsid wsp:val=&quot;006B4208&quot;/&gt;&lt;wsp:rsid wsp:val=&quot;006B58CF&quot;/&gt;&lt;wsp:rsid wsp:val=&quot;006B673F&quot;/&gt;&lt;wsp:rsid wsp:val=&quot;006B6F1B&quot;/&gt;&lt;wsp:rsid wsp:val=&quot;006B73BA&quot;/&gt;&lt;wsp:rsid wsp:val=&quot;006B7495&quot;/&gt;&lt;wsp:rsid wsp:val=&quot;006B79D7&quot;/&gt;&lt;wsp:rsid wsp:val=&quot;006C0887&quot;/&gt;&lt;wsp:rsid wsp:val=&quot;006C088F&quot;/&gt;&lt;wsp:rsid wsp:val=&quot;006C0A0F&quot;/&gt;&lt;wsp:rsid wsp:val=&quot;006C0BC4&quot;/&gt;&lt;wsp:rsid wsp:val=&quot;006C0FD4&quot;/&gt;&lt;wsp:rsid wsp:val=&quot;006C1673&quot;/&gt;&lt;wsp:rsid wsp:val=&quot;006C267A&quot;/&gt;&lt;wsp:rsid wsp:val=&quot;006C3A0F&quot;/&gt;&lt;wsp:rsid wsp:val=&quot;006C3CE8&quot;/&gt;&lt;wsp:rsid wsp:val=&quot;006C497A&quot;/&gt;&lt;wsp:rsid wsp:val=&quot;006C49B6&quot;/&gt;&lt;wsp:rsid wsp:val=&quot;006C4D0D&quot;/&gt;&lt;wsp:rsid wsp:val=&quot;006C6BB1&quot;/&gt;&lt;wsp:rsid wsp:val=&quot;006C7C50&quot;/&gt;&lt;wsp:rsid wsp:val=&quot;006D0859&quot;/&gt;&lt;wsp:rsid wsp:val=&quot;006D12C8&quot;/&gt;&lt;wsp:rsid wsp:val=&quot;006D2817&quot;/&gt;&lt;wsp:rsid wsp:val=&quot;006D2CEA&quot;/&gt;&lt;wsp:rsid wsp:val=&quot;006D2D8F&quot;/&gt;&lt;wsp:rsid wsp:val=&quot;006D4184&quot;/&gt;&lt;wsp:rsid wsp:val=&quot;006D4191&quot;/&gt;&lt;wsp:rsid wsp:val=&quot;006D49C4&quot;/&gt;&lt;wsp:rsid wsp:val=&quot;006D4B6E&quot;/&gt;&lt;wsp:rsid wsp:val=&quot;006D501C&quot;/&gt;&lt;wsp:rsid wsp:val=&quot;006D54F4&quot;/&gt;&lt;wsp:rsid wsp:val=&quot;006D64C3&quot;/&gt;&lt;wsp:rsid wsp:val=&quot;006D6600&quot;/&gt;&lt;wsp:rsid wsp:val=&quot;006D6F60&quot;/&gt;&lt;wsp:rsid wsp:val=&quot;006D7A48&quot;/&gt;&lt;wsp:rsid wsp:val=&quot;006D7CC4&quot;/&gt;&lt;wsp:rsid wsp:val=&quot;006E2B69&quot;/&gt;&lt;wsp:rsid wsp:val=&quot;006E30FE&quot;/&gt;&lt;wsp:rsid wsp:val=&quot;006E38B6&quot;/&gt;&lt;wsp:rsid wsp:val=&quot;006E4033&quot;/&gt;&lt;wsp:rsid wsp:val=&quot;006E4483&quot;/&gt;&lt;wsp:rsid wsp:val=&quot;006E47D3&quot;/&gt;&lt;wsp:rsid wsp:val=&quot;006E6C83&quot;/&gt;&lt;wsp:rsid wsp:val=&quot;006E7134&quot;/&gt;&lt;wsp:rsid wsp:val=&quot;006F08E5&quot;/&gt;&lt;wsp:rsid wsp:val=&quot;006F0BB3&quot;/&gt;&lt;wsp:rsid wsp:val=&quot;006F0E02&quot;/&gt;&lt;wsp:rsid wsp:val=&quot;006F12D3&quot;/&gt;&lt;wsp:rsid wsp:val=&quot;006F3227&quot;/&gt;&lt;wsp:rsid wsp:val=&quot;006F4841&quot;/&gt;&lt;wsp:rsid wsp:val=&quot;006F4B08&quot;/&gt;&lt;wsp:rsid wsp:val=&quot;006F5702&quot;/&gt;&lt;wsp:rsid wsp:val=&quot;006F58FE&quot;/&gt;&lt;wsp:rsid wsp:val=&quot;006F6E62&quot;/&gt;&lt;wsp:rsid wsp:val=&quot;006F7D81&quot;/&gt;&lt;wsp:rsid wsp:val=&quot;006F7F92&quot;/&gt;&lt;wsp:rsid wsp:val=&quot;00700087&quot;/&gt;&lt;wsp:rsid wsp:val=&quot;00700C2A&quot;/&gt;&lt;wsp:rsid wsp:val=&quot;00700E9C&quot;/&gt;&lt;wsp:rsid wsp:val=&quot;00701E4F&quot;/&gt;&lt;wsp:rsid wsp:val=&quot;0070283F&quot;/&gt;&lt;wsp:rsid wsp:val=&quot;00702AB4&quot;/&gt;&lt;wsp:rsid wsp:val=&quot;00702AED&quot;/&gt;&lt;wsp:rsid wsp:val=&quot;007034ED&quot;/&gt;&lt;wsp:rsid wsp:val=&quot;007036FE&quot;/&gt;&lt;wsp:rsid wsp:val=&quot;00703A8F&quot;/&gt;&lt;wsp:rsid wsp:val=&quot;00705670&quot;/&gt;&lt;wsp:rsid wsp:val=&quot;00705754&quot;/&gt;&lt;wsp:rsid wsp:val=&quot;007059E4&quot;/&gt;&lt;wsp:rsid wsp:val=&quot;007061A9&quot;/&gt;&lt;wsp:rsid wsp:val=&quot;007074F5&quot;/&gt;&lt;wsp:rsid wsp:val=&quot;00710C02&quot;/&gt;&lt;wsp:rsid wsp:val=&quot;00711331&quot;/&gt;&lt;wsp:rsid wsp:val=&quot;00711CDE&quot;/&gt;&lt;wsp:rsid wsp:val=&quot;00712417&quot;/&gt;&lt;wsp:rsid wsp:val=&quot;007136DA&quot;/&gt;&lt;wsp:rsid wsp:val=&quot;007138D2&quot;/&gt;&lt;wsp:rsid wsp:val=&quot;00714592&quot;/&gt;&lt;wsp:rsid wsp:val=&quot;00715251&quot;/&gt;&lt;wsp:rsid wsp:val=&quot;00715A09&quot;/&gt;&lt;wsp:rsid wsp:val=&quot;0071752A&quot;/&gt;&lt;wsp:rsid wsp:val=&quot;0071758B&quot;/&gt;&lt;wsp:rsid wsp:val=&quot;007200B4&quot;/&gt;&lt;wsp:rsid wsp:val=&quot;00720637&quot;/&gt;&lt;wsp:rsid wsp:val=&quot;00720C58&quot;/&gt;&lt;wsp:rsid wsp:val=&quot;00721381&quot;/&gt;&lt;wsp:rsid wsp:val=&quot;0072150B&quot;/&gt;&lt;wsp:rsid wsp:val=&quot;0072249F&quot;/&gt;&lt;wsp:rsid wsp:val=&quot;0072259B&quot;/&gt;&lt;wsp:rsid wsp:val=&quot;007226AB&quot;/&gt;&lt;wsp:rsid wsp:val=&quot;00723931&quot;/&gt;&lt;wsp:rsid wsp:val=&quot;00723CD5&quot;/&gt;&lt;wsp:rsid wsp:val=&quot;00723D64&quot;/&gt;&lt;wsp:rsid wsp:val=&quot;00724627&quot;/&gt;&lt;wsp:rsid wsp:val=&quot;00724A05&quot;/&gt;&lt;wsp:rsid wsp:val=&quot;00724C45&quot;/&gt;&lt;wsp:rsid wsp:val=&quot;00725DB5&quot;/&gt;&lt;wsp:rsid wsp:val=&quot;007263D3&quot;/&gt;&lt;wsp:rsid wsp:val=&quot;00726AF1&quot;/&gt;&lt;wsp:rsid wsp:val=&quot;00727732&quot;/&gt;&lt;wsp:rsid wsp:val=&quot;00730F48&quot;/&gt;&lt;wsp:rsid wsp:val=&quot;007317D6&quot;/&gt;&lt;wsp:rsid wsp:val=&quot;00733341&quot;/&gt;&lt;wsp:rsid wsp:val=&quot;007335F3&quot;/&gt;&lt;wsp:rsid wsp:val=&quot;00733D30&quot;/&gt;&lt;wsp:rsid wsp:val=&quot;00736683&quot;/&gt;&lt;wsp:rsid wsp:val=&quot;007375FF&quot;/&gt;&lt;wsp:rsid wsp:val=&quot;00737F76&quot;/&gt;&lt;wsp:rsid wsp:val=&quot;0074016F&quot;/&gt;&lt;wsp:rsid wsp:val=&quot;00740470&quot;/&gt;&lt;wsp:rsid wsp:val=&quot;00741073&quot;/&gt;&lt;wsp:rsid wsp:val=&quot;00741B9D&quot;/&gt;&lt;wsp:rsid wsp:val=&quot;007437F1&quot;/&gt;&lt;wsp:rsid wsp:val=&quot;007438A2&quot;/&gt;&lt;wsp:rsid wsp:val=&quot;00744ACC&quot;/&gt;&lt;wsp:rsid wsp:val=&quot;00745749&quot;/&gt;&lt;wsp:rsid wsp:val=&quot;00745CB0&quot;/&gt;&lt;wsp:rsid wsp:val=&quot;007460A9&quot;/&gt;&lt;wsp:rsid wsp:val=&quot;007471B3&quot;/&gt;&lt;wsp:rsid wsp:val=&quot;007476C7&quot;/&gt;&lt;wsp:rsid wsp:val=&quot;007478BB&quot;/&gt;&lt;wsp:rsid wsp:val=&quot;00750A2D&quot;/&gt;&lt;wsp:rsid wsp:val=&quot;00751BB9&quot;/&gt;&lt;wsp:rsid wsp:val=&quot;00753613&quot;/&gt;&lt;wsp:rsid wsp:val=&quot;00754083&quot;/&gt;&lt;wsp:rsid wsp:val=&quot;0075425A&quot;/&gt;&lt;wsp:rsid wsp:val=&quot;007552EB&quot;/&gt;&lt;wsp:rsid wsp:val=&quot;00755308&quot;/&gt;&lt;wsp:rsid wsp:val=&quot;007553FE&quot;/&gt;&lt;wsp:rsid wsp:val=&quot;0075555F&quot;/&gt;&lt;wsp:rsid wsp:val=&quot;00755648&quot;/&gt;&lt;wsp:rsid wsp:val=&quot;007565A9&quot;/&gt;&lt;wsp:rsid wsp:val=&quot;00756C98&quot;/&gt;&lt;wsp:rsid wsp:val=&quot;0075766D&quot;/&gt;&lt;wsp:rsid wsp:val=&quot;00757CCB&quot;/&gt;&lt;wsp:rsid wsp:val=&quot;00757CF2&quot;/&gt;&lt;wsp:rsid wsp:val=&quot;00757F34&quot;/&gt;&lt;wsp:rsid wsp:val=&quot;00762E52&quot;/&gt;&lt;wsp:rsid wsp:val=&quot;00762F59&quot;/&gt;&lt;wsp:rsid wsp:val=&quot;00763E51&quot;/&gt;&lt;wsp:rsid wsp:val=&quot;00763FE7&quot;/&gt;&lt;wsp:rsid wsp:val=&quot;007651F0&quot;/&gt;&lt;wsp:rsid wsp:val=&quot;00765921&quot;/&gt;&lt;wsp:rsid wsp:val=&quot;00765ADF&quot;/&gt;&lt;wsp:rsid wsp:val=&quot;00766343&quot;/&gt;&lt;wsp:rsid wsp:val=&quot;00766448&quot;/&gt;&lt;wsp:rsid wsp:val=&quot;007676EA&quot;/&gt;&lt;wsp:rsid wsp:val=&quot;007679E6&quot;/&gt;&lt;wsp:rsid wsp:val=&quot;00767A22&quot;/&gt;&lt;wsp:rsid wsp:val=&quot;007718D7&quot;/&gt;&lt;wsp:rsid wsp:val=&quot;00772BD2&quot;/&gt;&lt;wsp:rsid wsp:val=&quot;007735C5&quot;/&gt;&lt;wsp:rsid wsp:val=&quot;007747EF&quot;/&gt;&lt;wsp:rsid wsp:val=&quot;007755BE&quot;/&gt;&lt;wsp:rsid wsp:val=&quot;00776133&quot;/&gt;&lt;wsp:rsid wsp:val=&quot;00776144&quot;/&gt;&lt;wsp:rsid wsp:val=&quot;00776475&quot;/&gt;&lt;wsp:rsid wsp:val=&quot;00776785&quot;/&gt;&lt;wsp:rsid wsp:val=&quot;00776B8A&quot;/&gt;&lt;wsp:rsid wsp:val=&quot;00776DAE&quot;/&gt;&lt;wsp:rsid wsp:val=&quot;00780203&quot;/&gt;&lt;wsp:rsid wsp:val=&quot;007803D0&quot;/&gt;&lt;wsp:rsid wsp:val=&quot;0078060F&quot;/&gt;&lt;wsp:rsid wsp:val=&quot;00782612&quot;/&gt;&lt;wsp:rsid wsp:val=&quot;00782711&quot;/&gt;&lt;wsp:rsid wsp:val=&quot;007836A1&quot;/&gt;&lt;wsp:rsid wsp:val=&quot;00783ED9&quot;/&gt;&lt;wsp:rsid wsp:val=&quot;00786042&quot;/&gt;&lt;wsp:rsid wsp:val=&quot;00786877&quot;/&gt;&lt;wsp:rsid wsp:val=&quot;00786A75&quot;/&gt;&lt;wsp:rsid wsp:val=&quot;0078703D&quot;/&gt;&lt;wsp:rsid wsp:val=&quot;007878F8&quot;/&gt;&lt;wsp:rsid wsp:val=&quot;007901B4&quot;/&gt;&lt;wsp:rsid wsp:val=&quot;00790EC9&quot;/&gt;&lt;wsp:rsid wsp:val=&quot;00791303&quot;/&gt;&lt;wsp:rsid wsp:val=&quot;00791465&quot;/&gt;&lt;wsp:rsid wsp:val=&quot;00792383&quot;/&gt;&lt;wsp:rsid wsp:val=&quot;0079263C&quot;/&gt;&lt;wsp:rsid wsp:val=&quot;00793865&quot;/&gt;&lt;wsp:rsid wsp:val=&quot;0079511A&quot;/&gt;&lt;wsp:rsid wsp:val=&quot;00795497&quot;/&gt;&lt;wsp:rsid wsp:val=&quot;00797017&quot;/&gt;&lt;wsp:rsid wsp:val=&quot;00797A25&quot;/&gt;&lt;wsp:rsid wsp:val=&quot;007A1394&quot;/&gt;&lt;wsp:rsid wsp:val=&quot;007A17CF&quot;/&gt;&lt;wsp:rsid wsp:val=&quot;007A17FF&quot;/&gt;&lt;wsp:rsid wsp:val=&quot;007A1A97&quot;/&gt;&lt;wsp:rsid wsp:val=&quot;007A27DA&quot;/&gt;&lt;wsp:rsid wsp:val=&quot;007A311D&quot;/&gt;&lt;wsp:rsid wsp:val=&quot;007A35DE&quot;/&gt;&lt;wsp:rsid wsp:val=&quot;007A3D99&quot;/&gt;&lt;wsp:rsid wsp:val=&quot;007A4359&quot;/&gt;&lt;wsp:rsid wsp:val=&quot;007A5623&quot;/&gt;&lt;wsp:rsid wsp:val=&quot;007B0123&quot;/&gt;&lt;wsp:rsid wsp:val=&quot;007B04C9&quot;/&gt;&lt;wsp:rsid wsp:val=&quot;007B0CF0&quot;/&gt;&lt;wsp:rsid wsp:val=&quot;007B135B&quot;/&gt;&lt;wsp:rsid wsp:val=&quot;007B4524&quot;/&gt;&lt;wsp:rsid wsp:val=&quot;007B616F&quot;/&gt;&lt;wsp:rsid wsp:val=&quot;007B655F&quot;/&gt;&lt;wsp:rsid wsp:val=&quot;007C1C26&quot;/&gt;&lt;wsp:rsid wsp:val=&quot;007C205A&quot;/&gt;&lt;wsp:rsid wsp:val=&quot;007C2548&quot;/&gt;&lt;wsp:rsid wsp:val=&quot;007C2A27&quot;/&gt;&lt;wsp:rsid wsp:val=&quot;007C3D72&quot;/&gt;&lt;wsp:rsid wsp:val=&quot;007C4537&quot;/&gt;&lt;wsp:rsid wsp:val=&quot;007C4EB0&quot;/&gt;&lt;wsp:rsid wsp:val=&quot;007C5013&quot;/&gt;&lt;wsp:rsid wsp:val=&quot;007C508A&quot;/&gt;&lt;wsp:rsid wsp:val=&quot;007C585F&quot;/&gt;&lt;wsp:rsid wsp:val=&quot;007C5F33&quot;/&gt;&lt;wsp:rsid wsp:val=&quot;007C7AD5&quot;/&gt;&lt;wsp:rsid wsp:val=&quot;007C7CA4&quot;/&gt;&lt;wsp:rsid wsp:val=&quot;007C7D8D&quot;/&gt;&lt;wsp:rsid wsp:val=&quot;007C7E0E&quot;/&gt;&lt;wsp:rsid wsp:val=&quot;007D03EE&quot;/&gt;&lt;wsp:rsid wsp:val=&quot;007D09ED&quot;/&gt;&lt;wsp:rsid wsp:val=&quot;007D152A&quot;/&gt;&lt;wsp:rsid wsp:val=&quot;007D1596&quot;/&gt;&lt;wsp:rsid wsp:val=&quot;007D2B5B&quot;/&gt;&lt;wsp:rsid wsp:val=&quot;007D38B3&quot;/&gt;&lt;wsp:rsid wsp:val=&quot;007D437D&quot;/&gt;&lt;wsp:rsid wsp:val=&quot;007D4FAE&quot;/&gt;&lt;wsp:rsid wsp:val=&quot;007D6063&quot;/&gt;&lt;wsp:rsid wsp:val=&quot;007E0D8D&quot;/&gt;&lt;wsp:rsid wsp:val=&quot;007E1B77&quot;/&gt;&lt;wsp:rsid wsp:val=&quot;007E1CA1&quot;/&gt;&lt;wsp:rsid wsp:val=&quot;007E295D&quot;/&gt;&lt;wsp:rsid wsp:val=&quot;007E2C27&quot;/&gt;&lt;wsp:rsid wsp:val=&quot;007E2E2D&quot;/&gt;&lt;wsp:rsid wsp:val=&quot;007E32E7&quot;/&gt;&lt;wsp:rsid wsp:val=&quot;007E339B&quot;/&gt;&lt;wsp:rsid wsp:val=&quot;007E372C&quot;/&gt;&lt;wsp:rsid wsp:val=&quot;007E38FC&quot;/&gt;&lt;wsp:rsid wsp:val=&quot;007E65FC&quot;/&gt;&lt;wsp:rsid wsp:val=&quot;007E7FF0&quot;/&gt;&lt;wsp:rsid wsp:val=&quot;007F02B7&quot;/&gt;&lt;wsp:rsid wsp:val=&quot;007F1168&quot;/&gt;&lt;wsp:rsid wsp:val=&quot;007F1D6A&quot;/&gt;&lt;wsp:rsid wsp:val=&quot;007F1E81&quot;/&gt;&lt;wsp:rsid wsp:val=&quot;007F243F&quot;/&gt;&lt;wsp:rsid wsp:val=&quot;007F2D75&quot;/&gt;&lt;wsp:rsid wsp:val=&quot;007F2EFB&quot;/&gt;&lt;wsp:rsid wsp:val=&quot;007F30AD&quot;/&gt;&lt;wsp:rsid wsp:val=&quot;007F394F&quot;/&gt;&lt;wsp:rsid wsp:val=&quot;007F440B&quot;/&gt;&lt;wsp:rsid wsp:val=&quot;007F503A&quot;/&gt;&lt;wsp:rsid wsp:val=&quot;007F509C&quot;/&gt;&lt;wsp:rsid wsp:val=&quot;007F55D1&quot;/&gt;&lt;wsp:rsid wsp:val=&quot;007F598D&quot;/&gt;&lt;wsp:rsid wsp:val=&quot;007F6B32&quot;/&gt;&lt;wsp:rsid wsp:val=&quot;007F6C48&quot;/&gt;&lt;wsp:rsid wsp:val=&quot;007F7086&quot;/&gt;&lt;wsp:rsid wsp:val=&quot;007F76E1&quot;/&gt;&lt;wsp:rsid wsp:val=&quot;007F77B3&quot;/&gt;&lt;wsp:rsid wsp:val=&quot;00800A35&quot;/&gt;&lt;wsp:rsid wsp:val=&quot;0080120B&quot;/&gt;&lt;wsp:rsid wsp:val=&quot;00802315&quot;/&gt;&lt;wsp:rsid wsp:val=&quot;00802DA2&quot;/&gt;&lt;wsp:rsid wsp:val=&quot;0080364C&quot;/&gt;&lt;wsp:rsid wsp:val=&quot;0080424F&quot;/&gt;&lt;wsp:rsid wsp:val=&quot;00804B28&quot;/&gt;&lt;wsp:rsid wsp:val=&quot;008056F9&quot;/&gt;&lt;wsp:rsid wsp:val=&quot;00805E49&quot;/&gt;&lt;wsp:rsid wsp:val=&quot;008061A3&quot;/&gt;&lt;wsp:rsid wsp:val=&quot;008063B5&quot;/&gt;&lt;wsp:rsid wsp:val=&quot;00806400&quot;/&gt;&lt;wsp:rsid wsp:val=&quot;008120D9&quot;/&gt;&lt;wsp:rsid wsp:val=&quot;008141CA&quot;/&gt;&lt;wsp:rsid wsp:val=&quot;008144BD&quot;/&gt;&lt;wsp:rsid wsp:val=&quot;00814C15&quot;/&gt;&lt;wsp:rsid wsp:val=&quot;008151D5&quot;/&gt;&lt;wsp:rsid wsp:val=&quot;008155D4&quot;/&gt;&lt;wsp:rsid wsp:val=&quot;00815F85&quot;/&gt;&lt;wsp:rsid wsp:val=&quot;00816DEC&quot;/&gt;&lt;wsp:rsid wsp:val=&quot;00817CF4&quot;/&gt;&lt;wsp:rsid wsp:val=&quot;008212FF&quot;/&gt;&lt;wsp:rsid wsp:val=&quot;00821D62&quot;/&gt;&lt;wsp:rsid wsp:val=&quot;00822216&quot;/&gt;&lt;wsp:rsid wsp:val=&quot;00822650&quot;/&gt;&lt;wsp:rsid wsp:val=&quot;00822CEA&quot;/&gt;&lt;wsp:rsid wsp:val=&quot;00822F87&quot;/&gt;&lt;wsp:rsid wsp:val=&quot;008233DF&quot;/&gt;&lt;wsp:rsid wsp:val=&quot;008247ED&quot;/&gt;&lt;wsp:rsid wsp:val=&quot;00824949&quot;/&gt;&lt;wsp:rsid wsp:val=&quot;00825DF5&quot;/&gt;&lt;wsp:rsid wsp:val=&quot;008268B2&quot;/&gt;&lt;wsp:rsid wsp:val=&quot;0082734B&quot;/&gt;&lt;wsp:rsid wsp:val=&quot;008302F4&quot;/&gt;&lt;wsp:rsid wsp:val=&quot;00830BBE&quot;/&gt;&lt;wsp:rsid wsp:val=&quot;0083132C&quot;/&gt;&lt;wsp:rsid wsp:val=&quot;0083219E&quot;/&gt;&lt;wsp:rsid wsp:val=&quot;0083220D&quot;/&gt;&lt;wsp:rsid wsp:val=&quot;008333E5&quot;/&gt;&lt;wsp:rsid wsp:val=&quot;00833FCB&quot;/&gt;&lt;wsp:rsid wsp:val=&quot;008349B4&quot;/&gt;&lt;wsp:rsid wsp:val=&quot;00835F25&quot;/&gt;&lt;wsp:rsid wsp:val=&quot;0083622C&quot;/&gt;&lt;wsp:rsid wsp:val=&quot;00837EC2&quot;/&gt;&lt;wsp:rsid wsp:val=&quot;008411BE&quot;/&gt;&lt;wsp:rsid wsp:val=&quot;00841700&quot;/&gt;&lt;wsp:rsid wsp:val=&quot;008419A3&quot;/&gt;&lt;wsp:rsid wsp:val=&quot;00842BEA&quot;/&gt;&lt;wsp:rsid wsp:val=&quot;00843043&quot;/&gt;&lt;wsp:rsid wsp:val=&quot;00844F90&quot;/&gt;&lt;wsp:rsid wsp:val=&quot;008452A7&quot;/&gt;&lt;wsp:rsid wsp:val=&quot;00845F02&quot;/&gt;&lt;wsp:rsid wsp:val=&quot;00846020&quot;/&gt;&lt;wsp:rsid wsp:val=&quot;00847760&quot;/&gt;&lt;wsp:rsid wsp:val=&quot;00850BF3&quot;/&gt;&lt;wsp:rsid wsp:val=&quot;00850C1B&quot;/&gt;&lt;wsp:rsid wsp:val=&quot;00851CD5&quot;/&gt;&lt;wsp:rsid wsp:val=&quot;00851ECB&quot;/&gt;&lt;wsp:rsid wsp:val=&quot;008525BE&quot;/&gt;&lt;wsp:rsid wsp:val=&quot;00852748&quot;/&gt;&lt;wsp:rsid wsp:val=&quot;0085304E&quot;/&gt;&lt;wsp:rsid wsp:val=&quot;00856299&quot;/&gt;&lt;wsp:rsid wsp:val=&quot;008563AA&quot;/&gt;&lt;wsp:rsid wsp:val=&quot;00856A4D&quot;/&gt;&lt;wsp:rsid wsp:val=&quot;00856DAD&quot;/&gt;&lt;wsp:rsid wsp:val=&quot;00856E4B&quot;/&gt;&lt;wsp:rsid wsp:val=&quot;0086103A&quot;/&gt;&lt;wsp:rsid wsp:val=&quot;00861E07&quot;/&gt;&lt;wsp:rsid wsp:val=&quot;00862BCC&quot;/&gt;&lt;wsp:rsid wsp:val=&quot;00863AA9&quot;/&gt;&lt;wsp:rsid wsp:val=&quot;00864924&quot;/&gt;&lt;wsp:rsid wsp:val=&quot;00864A9F&quot;/&gt;&lt;wsp:rsid wsp:val=&quot;00864CD3&quot;/&gt;&lt;wsp:rsid wsp:val=&quot;00864FCB&quot;/&gt;&lt;wsp:rsid wsp:val=&quot;00865047&quot;/&gt;&lt;wsp:rsid wsp:val=&quot;00865216&quot;/&gt;&lt;wsp:rsid wsp:val=&quot;0086539F&quot;/&gt;&lt;wsp:rsid wsp:val=&quot;008656A0&quot;/&gt;&lt;wsp:rsid wsp:val=&quot;00865C3E&quot;/&gt;&lt;wsp:rsid wsp:val=&quot;00867115&quot;/&gt;&lt;wsp:rsid wsp:val=&quot;00870621&quot;/&gt;&lt;wsp:rsid wsp:val=&quot;008728FB&quot;/&gt;&lt;wsp:rsid wsp:val=&quot;00872E07&quot;/&gt;&lt;wsp:rsid wsp:val=&quot;0087453A&quot;/&gt;&lt;wsp:rsid wsp:val=&quot;00876652&quot;/&gt;&lt;wsp:rsid wsp:val=&quot;00876CB3&quot;/&gt;&lt;wsp:rsid wsp:val=&quot;00877170&quot;/&gt;&lt;wsp:rsid wsp:val=&quot;00880489&quot;/&gt;&lt;wsp:rsid wsp:val=&quot;00880A5E&quot;/&gt;&lt;wsp:rsid wsp:val=&quot;00880D8F&quot;/&gt;&lt;wsp:rsid wsp:val=&quot;0088208F&quot;/&gt;&lt;wsp:rsid wsp:val=&quot;00882D7C&quot;/&gt;&lt;wsp:rsid wsp:val=&quot;00883FCE&quot;/&gt;&lt;wsp:rsid wsp:val=&quot;0088461A&quot;/&gt;&lt;wsp:rsid wsp:val=&quot;008872B0&quot;/&gt;&lt;wsp:rsid wsp:val=&quot;00890AC8&quot;/&gt;&lt;wsp:rsid wsp:val=&quot;00890B4A&quot;/&gt;&lt;wsp:rsid wsp:val=&quot;00892223&quot;/&gt;&lt;wsp:rsid wsp:val=&quot;00892430&quot;/&gt;&lt;wsp:rsid wsp:val=&quot;008934FB&quot;/&gt;&lt;wsp:rsid wsp:val=&quot;00893A21&quot;/&gt;&lt;wsp:rsid wsp:val=&quot;00893B19&quot;/&gt;&lt;wsp:rsid wsp:val=&quot;0089433E&quot;/&gt;&lt;wsp:rsid wsp:val=&quot;008967E8&quot;/&gt;&lt;wsp:rsid wsp:val=&quot;008968BA&quot;/&gt;&lt;wsp:rsid wsp:val=&quot;0089732B&quot;/&gt;&lt;wsp:rsid wsp:val=&quot;008A05E9&quot;/&gt;&lt;wsp:rsid wsp:val=&quot;008A089F&quot;/&gt;&lt;wsp:rsid wsp:val=&quot;008A09E7&quot;/&gt;&lt;wsp:rsid wsp:val=&quot;008A16BF&quot;/&gt;&lt;wsp:rsid wsp:val=&quot;008A17F5&quot;/&gt;&lt;wsp:rsid wsp:val=&quot;008A1D0B&quot;/&gt;&lt;wsp:rsid wsp:val=&quot;008A2183&quot;/&gt;&lt;wsp:rsid wsp:val=&quot;008A25C5&quot;/&gt;&lt;wsp:rsid wsp:val=&quot;008A3DB6&quot;/&gt;&lt;wsp:rsid wsp:val=&quot;008A602F&quot;/&gt;&lt;wsp:rsid wsp:val=&quot;008A6603&quot;/&gt;&lt;wsp:rsid wsp:val=&quot;008A7A05&quot;/&gt;&lt;wsp:rsid wsp:val=&quot;008B1CDB&quot;/&gt;&lt;wsp:rsid wsp:val=&quot;008B228F&quot;/&gt;&lt;wsp:rsid wsp:val=&quot;008B2D60&quot;/&gt;&lt;wsp:rsid wsp:val=&quot;008B35B7&quot;/&gt;&lt;wsp:rsid wsp:val=&quot;008B3D3A&quot;/&gt;&lt;wsp:rsid wsp:val=&quot;008B4B12&quot;/&gt;&lt;wsp:rsid wsp:val=&quot;008B4D70&quot;/&gt;&lt;wsp:rsid wsp:val=&quot;008B4DD5&quot;/&gt;&lt;wsp:rsid wsp:val=&quot;008B4EEE&quot;/&gt;&lt;wsp:rsid wsp:val=&quot;008B6264&quot;/&gt;&lt;wsp:rsid wsp:val=&quot;008B63B3&quot;/&gt;&lt;wsp:rsid wsp:val=&quot;008B79AC&quot;/&gt;&lt;wsp:rsid wsp:val=&quot;008C0621&quot;/&gt;&lt;wsp:rsid wsp:val=&quot;008C0813&quot;/&gt;&lt;wsp:rsid wsp:val=&quot;008C21E6&quot;/&gt;&lt;wsp:rsid wsp:val=&quot;008C4A38&quot;/&gt;&lt;wsp:rsid wsp:val=&quot;008C4E7E&quot;/&gt;&lt;wsp:rsid wsp:val=&quot;008C5715&quot;/&gt;&lt;wsp:rsid wsp:val=&quot;008C7322&quot;/&gt;&lt;wsp:rsid wsp:val=&quot;008D0350&quot;/&gt;&lt;wsp:rsid wsp:val=&quot;008D0F50&quot;/&gt;&lt;wsp:rsid wsp:val=&quot;008D313E&quot;/&gt;&lt;wsp:rsid wsp:val=&quot;008D3805&quot;/&gt;&lt;wsp:rsid wsp:val=&quot;008D5A1D&quot;/&gt;&lt;wsp:rsid wsp:val=&quot;008D6DEE&quot;/&gt;&lt;wsp:rsid wsp:val=&quot;008D77B2&quot;/&gt;&lt;wsp:rsid wsp:val=&quot;008E0F70&quot;/&gt;&lt;wsp:rsid wsp:val=&quot;008E11E1&quot;/&gt;&lt;wsp:rsid wsp:val=&quot;008E465F&quot;/&gt;&lt;wsp:rsid wsp:val=&quot;008E5720&quot;/&gt;&lt;wsp:rsid wsp:val=&quot;008E6A1C&quot;/&gt;&lt;wsp:rsid wsp:val=&quot;008E6EBA&quot;/&gt;&lt;wsp:rsid wsp:val=&quot;008F0068&quot;/&gt;&lt;wsp:rsid wsp:val=&quot;008F16F8&quot;/&gt;&lt;wsp:rsid wsp:val=&quot;008F2B7E&quot;/&gt;&lt;wsp:rsid wsp:val=&quot;008F2E04&quot;/&gt;&lt;wsp:rsid wsp:val=&quot;008F2E9D&quot;/&gt;&lt;wsp:rsid wsp:val=&quot;008F39CF&quot;/&gt;&lt;wsp:rsid wsp:val=&quot;008F4F94&quot;/&gt;&lt;wsp:rsid wsp:val=&quot;008F583D&quot;/&gt;&lt;wsp:rsid wsp:val=&quot;008F637D&quot;/&gt;&lt;wsp:rsid wsp:val=&quot;008F6918&quot;/&gt;&lt;wsp:rsid wsp:val=&quot;008F7654&quot;/&gt;&lt;wsp:rsid wsp:val=&quot;0090023B&quot;/&gt;&lt;wsp:rsid wsp:val=&quot;009015A2&quot;/&gt;&lt;wsp:rsid wsp:val=&quot;00901E2C&quot;/&gt;&lt;wsp:rsid wsp:val=&quot;00902B97&quot;/&gt;&lt;wsp:rsid wsp:val=&quot;00902F35&quot;/&gt;&lt;wsp:rsid wsp:val=&quot;0090386D&quot;/&gt;&lt;wsp:rsid wsp:val=&quot;009044CD&quot;/&gt;&lt;wsp:rsid wsp:val=&quot;009061B0&quot;/&gt;&lt;wsp:rsid wsp:val=&quot;009075D7&quot;/&gt;&lt;wsp:rsid wsp:val=&quot;00907E4A&quot;/&gt;&lt;wsp:rsid wsp:val=&quot;00910030&quot;/&gt;&lt;wsp:rsid wsp:val=&quot;0091036D&quot;/&gt;&lt;wsp:rsid wsp:val=&quot;00910A4B&quot;/&gt;&lt;wsp:rsid wsp:val=&quot;00910A7F&quot;/&gt;&lt;wsp:rsid wsp:val=&quot;0091115C&quot;/&gt;&lt;wsp:rsid wsp:val=&quot;00911E76&quot;/&gt;&lt;wsp:rsid wsp:val=&quot;009120DE&quot;/&gt;&lt;wsp:rsid wsp:val=&quot;00912A83&quot;/&gt;&lt;wsp:rsid wsp:val=&quot;00912D7D&quot;/&gt;&lt;wsp:rsid wsp:val=&quot;0091302B&quot;/&gt;&lt;wsp:rsid wsp:val=&quot;00913501&quot;/&gt;&lt;wsp:rsid wsp:val=&quot;00913F58&quot;/&gt;&lt;wsp:rsid wsp:val=&quot;00917EB5&quot;/&gt;&lt;wsp:rsid wsp:val=&quot;0092030C&quot;/&gt;&lt;wsp:rsid wsp:val=&quot;0092149A&quot;/&gt;&lt;wsp:rsid wsp:val=&quot;00921C60&quot;/&gt;&lt;wsp:rsid wsp:val=&quot;00921CFE&quot;/&gt;&lt;wsp:rsid wsp:val=&quot;009229B8&quot;/&gt;&lt;wsp:rsid wsp:val=&quot;00922C71&quot;/&gt;&lt;wsp:rsid wsp:val=&quot;0092315A&quot;/&gt;&lt;wsp:rsid wsp:val=&quot;009234FB&quot;/&gt;&lt;wsp:rsid wsp:val=&quot;0092454D&quot;/&gt;&lt;wsp:rsid wsp:val=&quot;009254B8&quot;/&gt;&lt;wsp:rsid wsp:val=&quot;00925F83&quot;/&gt;&lt;wsp:rsid wsp:val=&quot;00926199&quot;/&gt;&lt;wsp:rsid wsp:val=&quot;00926349&quot;/&gt;&lt;wsp:rsid wsp:val=&quot;00927414&quot;/&gt;&lt;wsp:rsid wsp:val=&quot;00931451&quot;/&gt;&lt;wsp:rsid wsp:val=&quot;009314DC&quot;/&gt;&lt;wsp:rsid wsp:val=&quot;009316F2&quot;/&gt;&lt;wsp:rsid wsp:val=&quot;00932132&quot;/&gt;&lt;wsp:rsid wsp:val=&quot;00932D48&quot;/&gt;&lt;wsp:rsid wsp:val=&quot;00932FFC&quot;/&gt;&lt;wsp:rsid wsp:val=&quot;00933E60&quot;/&gt;&lt;wsp:rsid wsp:val=&quot;0093481C&quot;/&gt;&lt;wsp:rsid wsp:val=&quot;00934B14&quot;/&gt;&lt;wsp:rsid wsp:val=&quot;00936F9F&quot;/&gt;&lt;wsp:rsid wsp:val=&quot;00937042&quot;/&gt;&lt;wsp:rsid wsp:val=&quot;009410EF&quot;/&gt;&lt;wsp:rsid wsp:val=&quot;0094140F&quot;/&gt;&lt;wsp:rsid wsp:val=&quot;0094196D&quot;/&gt;&lt;wsp:rsid wsp:val=&quot;0094327C&quot;/&gt;&lt;wsp:rsid wsp:val=&quot;00944DD1&quot;/&gt;&lt;wsp:rsid wsp:val=&quot;009452DC&quot;/&gt;&lt;wsp:rsid wsp:val=&quot;00946BEC&quot;/&gt;&lt;wsp:rsid wsp:val=&quot;00946D35&quot;/&gt;&lt;wsp:rsid wsp:val=&quot;00947AFD&quot;/&gt;&lt;wsp:rsid wsp:val=&quot;00947BE9&quot;/&gt;&lt;wsp:rsid wsp:val=&quot;00950335&quot;/&gt;&lt;wsp:rsid wsp:val=&quot;00950E64&quot;/&gt;&lt;wsp:rsid wsp:val=&quot;00951926&quot;/&gt;&lt;wsp:rsid wsp:val=&quot;0095336E&quot;/&gt;&lt;wsp:rsid wsp:val=&quot;00953C6F&quot;/&gt;&lt;wsp:rsid wsp:val=&quot;009541C3&quot;/&gt;&lt;wsp:rsid wsp:val=&quot;009543C5&quot;/&gt;&lt;wsp:rsid wsp:val=&quot;00957200&quot;/&gt;&lt;wsp:rsid wsp:val=&quot;00957F71&quot;/&gt;&lt;wsp:rsid wsp:val=&quot;009615AF&quot;/&gt;&lt;wsp:rsid wsp:val=&quot;0096268D&quot;/&gt;&lt;wsp:rsid wsp:val=&quot;009629C7&quot;/&gt;&lt;wsp:rsid wsp:val=&quot;009629CE&quot;/&gt;&lt;wsp:rsid wsp:val=&quot;0096318C&quot;/&gt;&lt;wsp:rsid wsp:val=&quot;00963846&quot;/&gt;&lt;wsp:rsid wsp:val=&quot;00963E4A&quot;/&gt;&lt;wsp:rsid wsp:val=&quot;009648B5&quot;/&gt;&lt;wsp:rsid wsp:val=&quot;00965963&quot;/&gt;&lt;wsp:rsid wsp:val=&quot;009678B9&quot;/&gt;&lt;wsp:rsid wsp:val=&quot;00970DCE&quot;/&gt;&lt;wsp:rsid wsp:val=&quot;00970FF6&quot;/&gt;&lt;wsp:rsid wsp:val=&quot;00972005&quot;/&gt;&lt;wsp:rsid wsp:val=&quot;009733C5&quot;/&gt;&lt;wsp:rsid wsp:val=&quot;009746A4&quot;/&gt;&lt;wsp:rsid wsp:val=&quot;00974BEE&quot;/&gt;&lt;wsp:rsid wsp:val=&quot;00975B21&quot;/&gt;&lt;wsp:rsid wsp:val=&quot;00976610&quot;/&gt;&lt;wsp:rsid wsp:val=&quot;00981169&quot;/&gt;&lt;wsp:rsid wsp:val=&quot;009817E2&quot;/&gt;&lt;wsp:rsid wsp:val=&quot;009822EA&quot;/&gt;&lt;wsp:rsid wsp:val=&quot;00984395&quot;/&gt;&lt;wsp:rsid wsp:val=&quot;00984D07&quot;/&gt;&lt;wsp:rsid wsp:val=&quot;00985076&quot;/&gt;&lt;wsp:rsid wsp:val=&quot;0098594D&quot;/&gt;&lt;wsp:rsid wsp:val=&quot;009876B4&quot;/&gt;&lt;wsp:rsid wsp:val=&quot;009904F7&quot;/&gt;&lt;wsp:rsid wsp:val=&quot;00990678&quot;/&gt;&lt;wsp:rsid wsp:val=&quot;00990728&quot;/&gt;&lt;wsp:rsid wsp:val=&quot;009918C2&quot;/&gt;&lt;wsp:rsid wsp:val=&quot;00992D1C&quot;/&gt;&lt;wsp:rsid wsp:val=&quot;0099374E&quot;/&gt;&lt;wsp:rsid wsp:val=&quot;00993CD2&quot;/&gt;&lt;wsp:rsid wsp:val=&quot;00994299&quot;/&gt;&lt;wsp:rsid wsp:val=&quot;0099471C&quot;/&gt;&lt;wsp:rsid wsp:val=&quot;00995325&quot;/&gt;&lt;wsp:rsid wsp:val=&quot;00995792&quot;/&gt;&lt;wsp:rsid wsp:val=&quot;00997464&quot;/&gt;&lt;wsp:rsid wsp:val=&quot;00997BD5&quot;/&gt;&lt;wsp:rsid wsp:val=&quot;009A00AE&quot;/&gt;&lt;wsp:rsid wsp:val=&quot;009A03A0&quot;/&gt;&lt;wsp:rsid wsp:val=&quot;009A0569&quot;/&gt;&lt;wsp:rsid wsp:val=&quot;009A0593&quot;/&gt;&lt;wsp:rsid wsp:val=&quot;009A24A3&quot;/&gt;&lt;wsp:rsid wsp:val=&quot;009A29BA&quot;/&gt;&lt;wsp:rsid wsp:val=&quot;009A329D&quot;/&gt;&lt;wsp:rsid wsp:val=&quot;009A43B7&quot;/&gt;&lt;wsp:rsid wsp:val=&quot;009A52C5&quot;/&gt;&lt;wsp:rsid wsp:val=&quot;009A533E&quot;/&gt;&lt;wsp:rsid wsp:val=&quot;009A57A1&quot;/&gt;&lt;wsp:rsid wsp:val=&quot;009A7165&quot;/&gt;&lt;wsp:rsid wsp:val=&quot;009B037E&quot;/&gt;&lt;wsp:rsid wsp:val=&quot;009B059F&quot;/&gt;&lt;wsp:rsid wsp:val=&quot;009B05A3&quot;/&gt;&lt;wsp:rsid wsp:val=&quot;009B07E2&quot;/&gt;&lt;wsp:rsid wsp:val=&quot;009B0979&quot;/&gt;&lt;wsp:rsid wsp:val=&quot;009B09FE&quot;/&gt;&lt;wsp:rsid wsp:val=&quot;009B0A3D&quot;/&gt;&lt;wsp:rsid wsp:val=&quot;009B14D1&quot;/&gt;&lt;wsp:rsid wsp:val=&quot;009B1CE0&quot;/&gt;&lt;wsp:rsid wsp:val=&quot;009B23CE&quot;/&gt;&lt;wsp:rsid wsp:val=&quot;009B24E3&quot;/&gt;&lt;wsp:rsid wsp:val=&quot;009B2F44&quot;/&gt;&lt;wsp:rsid wsp:val=&quot;009B4494&quot;/&gt;&lt;wsp:rsid wsp:val=&quot;009B53A9&quot;/&gt;&lt;wsp:rsid wsp:val=&quot;009B6311&quot;/&gt;&lt;wsp:rsid wsp:val=&quot;009B63F6&quot;/&gt;&lt;wsp:rsid wsp:val=&quot;009B6479&quot;/&gt;&lt;wsp:rsid wsp:val=&quot;009B6D07&quot;/&gt;&lt;wsp:rsid wsp:val=&quot;009B7319&quot;/&gt;&lt;wsp:rsid wsp:val=&quot;009C0322&quot;/&gt;&lt;wsp:rsid wsp:val=&quot;009C061C&quot;/&gt;&lt;wsp:rsid wsp:val=&quot;009C07F9&quot;/&gt;&lt;wsp:rsid wsp:val=&quot;009C10D3&quot;/&gt;&lt;wsp:rsid wsp:val=&quot;009C1220&quot;/&gt;&lt;wsp:rsid wsp:val=&quot;009C1E8A&quot;/&gt;&lt;wsp:rsid wsp:val=&quot;009C2685&quot;/&gt;&lt;wsp:rsid wsp:val=&quot;009C28AD&quot;/&gt;&lt;wsp:rsid wsp:val=&quot;009C37D2&quot;/&gt;&lt;wsp:rsid wsp:val=&quot;009C3B57&quot;/&gt;&lt;wsp:rsid wsp:val=&quot;009C50AE&quot;/&gt;&lt;wsp:rsid wsp:val=&quot;009C562E&quot;/&gt;&lt;wsp:rsid wsp:val=&quot;009C57B1&quot;/&gt;&lt;wsp:rsid wsp:val=&quot;009C67AD&quot;/&gt;&lt;wsp:rsid wsp:val=&quot;009C6BB0&quot;/&gt;&lt;wsp:rsid wsp:val=&quot;009C7BEC&quot;/&gt;&lt;wsp:rsid wsp:val=&quot;009D012C&quot;/&gt;&lt;wsp:rsid wsp:val=&quot;009D0B9B&quot;/&gt;&lt;wsp:rsid wsp:val=&quot;009D1711&quot;/&gt;&lt;wsp:rsid wsp:val=&quot;009D2EA0&quot;/&gt;&lt;wsp:rsid wsp:val=&quot;009D320E&quot;/&gt;&lt;wsp:rsid wsp:val=&quot;009D3D35&quot;/&gt;&lt;wsp:rsid wsp:val=&quot;009D3F89&quot;/&gt;&lt;wsp:rsid wsp:val=&quot;009D4054&quot;/&gt;&lt;wsp:rsid wsp:val=&quot;009D41A6&quot;/&gt;&lt;wsp:rsid wsp:val=&quot;009D47B4&quot;/&gt;&lt;wsp:rsid wsp:val=&quot;009D5883&quot;/&gt;&lt;wsp:rsid wsp:val=&quot;009D5D40&quot;/&gt;&lt;wsp:rsid wsp:val=&quot;009D5E44&quot;/&gt;&lt;wsp:rsid wsp:val=&quot;009D6709&quot;/&gt;&lt;wsp:rsid wsp:val=&quot;009D712C&quot;/&gt;&lt;wsp:rsid wsp:val=&quot;009D75A0&quot;/&gt;&lt;wsp:rsid wsp:val=&quot;009E245F&quot;/&gt;&lt;wsp:rsid wsp:val=&quot;009E356A&quot;/&gt;&lt;wsp:rsid wsp:val=&quot;009E39AA&quot;/&gt;&lt;wsp:rsid wsp:val=&quot;009E47F1&quot;/&gt;&lt;wsp:rsid wsp:val=&quot;009E5381&quot;/&gt;&lt;wsp:rsid wsp:val=&quot;009E65FC&quot;/&gt;&lt;wsp:rsid wsp:val=&quot;009E6633&quot;/&gt;&lt;wsp:rsid wsp:val=&quot;009E7325&quot;/&gt;&lt;wsp:rsid wsp:val=&quot;009E779F&quot;/&gt;&lt;wsp:rsid wsp:val=&quot;009E7C7B&quot;/&gt;&lt;wsp:rsid wsp:val=&quot;009F0C84&quot;/&gt;&lt;wsp:rsid wsp:val=&quot;009F14FC&quot;/&gt;&lt;wsp:rsid wsp:val=&quot;009F1DE7&quot;/&gt;&lt;wsp:rsid wsp:val=&quot;009F2042&quot;/&gt;&lt;wsp:rsid wsp:val=&quot;009F4DB5&quot;/&gt;&lt;wsp:rsid wsp:val=&quot;009F4EE5&quot;/&gt;&lt;wsp:rsid wsp:val=&quot;009F4F31&quot;/&gt;&lt;wsp:rsid wsp:val=&quot;009F4F46&quot;/&gt;&lt;wsp:rsid wsp:val=&quot;009F50B5&quot;/&gt;&lt;wsp:rsid wsp:val=&quot;009F5196&quot;/&gt;&lt;wsp:rsid wsp:val=&quot;009F5932&quot;/&gt;&lt;wsp:rsid wsp:val=&quot;009F6AE4&quot;/&gt;&lt;wsp:rsid wsp:val=&quot;009F6CC6&quot;/&gt;&lt;wsp:rsid wsp:val=&quot;009F708C&quot;/&gt;&lt;wsp:rsid wsp:val=&quot;009F7690&quot;/&gt;&lt;wsp:rsid wsp:val=&quot;00A01882&quot;/&gt;&lt;wsp:rsid wsp:val=&quot;00A01911&quot;/&gt;&lt;wsp:rsid wsp:val=&quot;00A01C0A&quot;/&gt;&lt;wsp:rsid wsp:val=&quot;00A02013&quot;/&gt;&lt;wsp:rsid wsp:val=&quot;00A040AE&quot;/&gt;&lt;wsp:rsid wsp:val=&quot;00A05221&quot;/&gt;&lt;wsp:rsid wsp:val=&quot;00A0537E&quot;/&gt;&lt;wsp:rsid wsp:val=&quot;00A05AB3&quot;/&gt;&lt;wsp:rsid wsp:val=&quot;00A06B60&quot;/&gt;&lt;wsp:rsid wsp:val=&quot;00A071C2&quot;/&gt;&lt;wsp:rsid wsp:val=&quot;00A07E26&quot;/&gt;&lt;wsp:rsid wsp:val=&quot;00A100BC&quot;/&gt;&lt;wsp:rsid wsp:val=&quot;00A11199&quot;/&gt;&lt;wsp:rsid wsp:val=&quot;00A117EA&quot;/&gt;&lt;wsp:rsid wsp:val=&quot;00A122A7&quot;/&gt;&lt;wsp:rsid wsp:val=&quot;00A13537&quot;/&gt;&lt;wsp:rsid wsp:val=&quot;00A13A9C&quot;/&gt;&lt;wsp:rsid wsp:val=&quot;00A13B76&quot;/&gt;&lt;wsp:rsid wsp:val=&quot;00A1462D&quot;/&gt;&lt;wsp:rsid wsp:val=&quot;00A14FBF&quot;/&gt;&lt;wsp:rsid wsp:val=&quot;00A159F5&quot;/&gt;&lt;wsp:rsid wsp:val=&quot;00A16EAC&quot;/&gt;&lt;wsp:rsid wsp:val=&quot;00A2003F&quot;/&gt;&lt;wsp:rsid wsp:val=&quot;00A21E06&quot;/&gt;&lt;wsp:rsid wsp:val=&quot;00A22C0C&quot;/&gt;&lt;wsp:rsid wsp:val=&quot;00A24809&quot;/&gt;&lt;wsp:rsid wsp:val=&quot;00A258F6&quot;/&gt;&lt;wsp:rsid wsp:val=&quot;00A25D05&quot;/&gt;&lt;wsp:rsid wsp:val=&quot;00A25FE3&quot;/&gt;&lt;wsp:rsid wsp:val=&quot;00A266C5&quot;/&gt;&lt;wsp:rsid wsp:val=&quot;00A26725&quot;/&gt;&lt;wsp:rsid wsp:val=&quot;00A27760&quot;/&gt;&lt;wsp:rsid wsp:val=&quot;00A27A69&quot;/&gt;&lt;wsp:rsid wsp:val=&quot;00A300BC&quot;/&gt;&lt;wsp:rsid wsp:val=&quot;00A30350&quot;/&gt;&lt;wsp:rsid wsp:val=&quot;00A32397&quot;/&gt;&lt;wsp:rsid wsp:val=&quot;00A335D0&quot;/&gt;&lt;wsp:rsid wsp:val=&quot;00A33F1A&quot;/&gt;&lt;wsp:rsid wsp:val=&quot;00A34A01&quot;/&gt;&lt;wsp:rsid wsp:val=&quot;00A357D2&quot;/&gt;&lt;wsp:rsid wsp:val=&quot;00A36348&quot;/&gt;&lt;wsp:rsid wsp:val=&quot;00A366C2&quot;/&gt;&lt;wsp:rsid wsp:val=&quot;00A36906&quot;/&gt;&lt;wsp:rsid wsp:val=&quot;00A419A5&quot;/&gt;&lt;wsp:rsid wsp:val=&quot;00A41F00&quot;/&gt;&lt;wsp:rsid wsp:val=&quot;00A4260B&quot;/&gt;&lt;wsp:rsid wsp:val=&quot;00A433FA&quot;/&gt;&lt;wsp:rsid wsp:val=&quot;00A44E07&quot;/&gt;&lt;wsp:rsid wsp:val=&quot;00A45995&quot;/&gt;&lt;wsp:rsid wsp:val=&quot;00A46017&quot;/&gt;&lt;wsp:rsid wsp:val=&quot;00A4608B&quot;/&gt;&lt;wsp:rsid wsp:val=&quot;00A461A6&quot;/&gt;&lt;wsp:rsid wsp:val=&quot;00A46264&quot;/&gt;&lt;wsp:rsid wsp:val=&quot;00A467C2&quot;/&gt;&lt;wsp:rsid wsp:val=&quot;00A46A63&quot;/&gt;&lt;wsp:rsid wsp:val=&quot;00A47E13&quot;/&gt;&lt;wsp:rsid wsp:val=&quot;00A52781&quot;/&gt;&lt;wsp:rsid wsp:val=&quot;00A53590&quot;/&gt;&lt;wsp:rsid wsp:val=&quot;00A5423A&quot;/&gt;&lt;wsp:rsid wsp:val=&quot;00A544F4&quot;/&gt;&lt;wsp:rsid wsp:val=&quot;00A55991&quot;/&gt;&lt;wsp:rsid wsp:val=&quot;00A56250&quot;/&gt;&lt;wsp:rsid wsp:val=&quot;00A56B30&quot;/&gt;&lt;wsp:rsid wsp:val=&quot;00A56D7A&quot;/&gt;&lt;wsp:rsid wsp:val=&quot;00A570CB&quot;/&gt;&lt;wsp:rsid wsp:val=&quot;00A57267&quot;/&gt;&lt;wsp:rsid wsp:val=&quot;00A5785C&quot;/&gt;&lt;wsp:rsid wsp:val=&quot;00A57B03&quot;/&gt;&lt;wsp:rsid wsp:val=&quot;00A61153&quot;/&gt;&lt;wsp:rsid wsp:val=&quot;00A6409F&quot;/&gt;&lt;wsp:rsid wsp:val=&quot;00A65C31&quot;/&gt;&lt;wsp:rsid wsp:val=&quot;00A669E7&quot;/&gt;&lt;wsp:rsid wsp:val=&quot;00A67A6C&quot;/&gt;&lt;wsp:rsid wsp:val=&quot;00A67F76&quot;/&gt;&lt;wsp:rsid wsp:val=&quot;00A702CA&quot;/&gt;&lt;wsp:rsid wsp:val=&quot;00A70A60&quot;/&gt;&lt;wsp:rsid wsp:val=&quot;00A713B3&quot;/&gt;&lt;wsp:rsid wsp:val=&quot;00A72111&quot;/&gt;&lt;wsp:rsid wsp:val=&quot;00A7248F&quot;/&gt;&lt;wsp:rsid wsp:val=&quot;00A733C8&quot;/&gt;&lt;wsp:rsid wsp:val=&quot;00A73F76&quot;/&gt;&lt;wsp:rsid wsp:val=&quot;00A74916&quot;/&gt;&lt;wsp:rsid wsp:val=&quot;00A75BCB&quot;/&gt;&lt;wsp:rsid wsp:val=&quot;00A76637&quot;/&gt;&lt;wsp:rsid wsp:val=&quot;00A766B6&quot;/&gt;&lt;wsp:rsid wsp:val=&quot;00A76A51&quot;/&gt;&lt;wsp:rsid wsp:val=&quot;00A77B05&quot;/&gt;&lt;wsp:rsid wsp:val=&quot;00A816E1&quot;/&gt;&lt;wsp:rsid wsp:val=&quot;00A821C3&quot;/&gt;&lt;wsp:rsid wsp:val=&quot;00A830CC&quot;/&gt;&lt;wsp:rsid wsp:val=&quot;00A837BD&quot;/&gt;&lt;wsp:rsid wsp:val=&quot;00A84244&quot;/&gt;&lt;wsp:rsid wsp:val=&quot;00A85C0B&quot;/&gt;&lt;wsp:rsid wsp:val=&quot;00A85EE3&quot;/&gt;&lt;wsp:rsid wsp:val=&quot;00A860C1&quot;/&gt;&lt;wsp:rsid wsp:val=&quot;00A869EC&quot;/&gt;&lt;wsp:rsid wsp:val=&quot;00A870D2&quot;/&gt;&lt;wsp:rsid wsp:val=&quot;00A87909&quot;/&gt;&lt;wsp:rsid wsp:val=&quot;00A87B62&quot;/&gt;&lt;wsp:rsid wsp:val=&quot;00A90C0F&quot;/&gt;&lt;wsp:rsid wsp:val=&quot;00A91959&quot;/&gt;&lt;wsp:rsid wsp:val=&quot;00A920EC&quot;/&gt;&lt;wsp:rsid wsp:val=&quot;00A9274D&quot;/&gt;&lt;wsp:rsid wsp:val=&quot;00A92C90&quot;/&gt;&lt;wsp:rsid wsp:val=&quot;00A92EBB&quot;/&gt;&lt;wsp:rsid wsp:val=&quot;00A93688&quot;/&gt;&lt;wsp:rsid wsp:val=&quot;00A93DDF&quot;/&gt;&lt;wsp:rsid wsp:val=&quot;00A952DD&quot;/&gt;&lt;wsp:rsid wsp:val=&quot;00A95A39&quot;/&gt;&lt;wsp:rsid wsp:val=&quot;00A9644B&quot;/&gt;&lt;wsp:rsid wsp:val=&quot;00A96728&quot;/&gt;&lt;wsp:rsid wsp:val=&quot;00A9754B&quot;/&gt;&lt;wsp:rsid wsp:val=&quot;00A97AFB&quot;/&gt;&lt;wsp:rsid wsp:val=&quot;00AA0269&quot;/&gt;&lt;wsp:rsid wsp:val=&quot;00AA07F6&quot;/&gt;&lt;wsp:rsid wsp:val=&quot;00AA1128&quot;/&gt;&lt;wsp:rsid wsp:val=&quot;00AA182C&quot;/&gt;&lt;wsp:rsid wsp:val=&quot;00AA1F9E&quot;/&gt;&lt;wsp:rsid wsp:val=&quot;00AA247A&quot;/&gt;&lt;wsp:rsid wsp:val=&quot;00AA2A68&quot;/&gt;&lt;wsp:rsid wsp:val=&quot;00AA4A84&quot;/&gt;&lt;wsp:rsid wsp:val=&quot;00AA50BA&quot;/&gt;&lt;wsp:rsid wsp:val=&quot;00AA632D&quot;/&gt;&lt;wsp:rsid wsp:val=&quot;00AA66F8&quot;/&gt;&lt;wsp:rsid wsp:val=&quot;00AA74D9&quot;/&gt;&lt;wsp:rsid wsp:val=&quot;00AA75AC&quot;/&gt;&lt;wsp:rsid wsp:val=&quot;00AA7F85&quot;/&gt;&lt;wsp:rsid wsp:val=&quot;00AB01E5&quot;/&gt;&lt;wsp:rsid wsp:val=&quot;00AB030A&quot;/&gt;&lt;wsp:rsid wsp:val=&quot;00AB04D5&quot;/&gt;&lt;wsp:rsid wsp:val=&quot;00AB0741&quot;/&gt;&lt;wsp:rsid wsp:val=&quot;00AB09AA&quot;/&gt;&lt;wsp:rsid wsp:val=&quot;00AB1D63&quot;/&gt;&lt;wsp:rsid wsp:val=&quot;00AB45F8&quot;/&gt;&lt;wsp:rsid wsp:val=&quot;00AB45FE&quot;/&gt;&lt;wsp:rsid wsp:val=&quot;00AB4693&quot;/&gt;&lt;wsp:rsid wsp:val=&quot;00AB5071&quot;/&gt;&lt;wsp:rsid wsp:val=&quot;00AB50D6&quot;/&gt;&lt;wsp:rsid wsp:val=&quot;00AB6C3B&quot;/&gt;&lt;wsp:rsid wsp:val=&quot;00AB7243&quot;/&gt;&lt;wsp:rsid wsp:val=&quot;00AC03CA&quot;/&gt;&lt;wsp:rsid wsp:val=&quot;00AC1728&quot;/&gt;&lt;wsp:rsid wsp:val=&quot;00AC1E1B&quot;/&gt;&lt;wsp:rsid wsp:val=&quot;00AC2B75&quot;/&gt;&lt;wsp:rsid wsp:val=&quot;00AC304F&quot;/&gt;&lt;wsp:rsid wsp:val=&quot;00AC3214&quot;/&gt;&lt;wsp:rsid wsp:val=&quot;00AC366D&quot;/&gt;&lt;wsp:rsid wsp:val=&quot;00AC3890&quot;/&gt;&lt;wsp:rsid wsp:val=&quot;00AC5B2A&quot;/&gt;&lt;wsp:rsid wsp:val=&quot;00AC5DA0&quot;/&gt;&lt;wsp:rsid wsp:val=&quot;00AC6AED&quot;/&gt;&lt;wsp:rsid wsp:val=&quot;00AC77E8&quot;/&gt;&lt;wsp:rsid wsp:val=&quot;00AD028B&quot;/&gt;&lt;wsp:rsid wsp:val=&quot;00AD02B3&quot;/&gt;&lt;wsp:rsid wsp:val=&quot;00AD0554&quot;/&gt;&lt;wsp:rsid wsp:val=&quot;00AD1494&quot;/&gt;&lt;wsp:rsid wsp:val=&quot;00AD1651&quot;/&gt;&lt;wsp:rsid wsp:val=&quot;00AD1D8B&quot;/&gt;&lt;wsp:rsid wsp:val=&quot;00AD2401&quot;/&gt;&lt;wsp:rsid wsp:val=&quot;00AD3915&quot;/&gt;&lt;wsp:rsid wsp:val=&quot;00AD3AD0&quot;/&gt;&lt;wsp:rsid wsp:val=&quot;00AD449A&quot;/&gt;&lt;wsp:rsid wsp:val=&quot;00AD4E4A&quot;/&gt;&lt;wsp:rsid wsp:val=&quot;00AD5096&quot;/&gt;&lt;wsp:rsid wsp:val=&quot;00AD7A3C&quot;/&gt;&lt;wsp:rsid wsp:val=&quot;00AD7F58&quot;/&gt;&lt;wsp:rsid wsp:val=&quot;00AE08FB&quot;/&gt;&lt;wsp:rsid wsp:val=&quot;00AE0CBB&quot;/&gt;&lt;wsp:rsid wsp:val=&quot;00AE0E80&quot;/&gt;&lt;wsp:rsid wsp:val=&quot;00AE2373&quot;/&gt;&lt;wsp:rsid wsp:val=&quot;00AE2644&quot;/&gt;&lt;wsp:rsid wsp:val=&quot;00AE3386&quot;/&gt;&lt;wsp:rsid wsp:val=&quot;00AE375E&quot;/&gt;&lt;wsp:rsid wsp:val=&quot;00AE4D2C&quot;/&gt;&lt;wsp:rsid wsp:val=&quot;00AE64FD&quot;/&gt;&lt;wsp:rsid wsp:val=&quot;00AE7692&quot;/&gt;&lt;wsp:rsid wsp:val=&quot;00AF1A40&quot;/&gt;&lt;wsp:rsid wsp:val=&quot;00AF1C62&quot;/&gt;&lt;wsp:rsid wsp:val=&quot;00AF1E4D&quot;/&gt;&lt;wsp:rsid wsp:val=&quot;00AF2476&quot;/&gt;&lt;wsp:rsid wsp:val=&quot;00AF37C7&quot;/&gt;&lt;wsp:rsid wsp:val=&quot;00AF3AF6&quot;/&gt;&lt;wsp:rsid wsp:val=&quot;00AF3FE0&quot;/&gt;&lt;wsp:rsid wsp:val=&quot;00AF58F8&quot;/&gt;&lt;wsp:rsid wsp:val=&quot;00AF5F1B&quot;/&gt;&lt;wsp:rsid wsp:val=&quot;00AF5FE8&quot;/&gt;&lt;wsp:rsid wsp:val=&quot;00AF7F9F&quot;/&gt;&lt;wsp:rsid wsp:val=&quot;00B011EA&quot;/&gt;&lt;wsp:rsid wsp:val=&quot;00B01495&quot;/&gt;&lt;wsp:rsid wsp:val=&quot;00B0165B&quot;/&gt;&lt;wsp:rsid wsp:val=&quot;00B02200&quot;/&gt;&lt;wsp:rsid wsp:val=&quot;00B0389F&quot;/&gt;&lt;wsp:rsid wsp:val=&quot;00B04BF2&quot;/&gt;&lt;wsp:rsid wsp:val=&quot;00B05834&quot;/&gt;&lt;wsp:rsid wsp:val=&quot;00B069E0&quot;/&gt;&lt;wsp:rsid wsp:val=&quot;00B06BFB&quot;/&gt;&lt;wsp:rsid wsp:val=&quot;00B06D8E&quot;/&gt;&lt;wsp:rsid wsp:val=&quot;00B076AB&quot;/&gt;&lt;wsp:rsid wsp:val=&quot;00B077FA&quot;/&gt;&lt;wsp:rsid wsp:val=&quot;00B07AB8&quot;/&gt;&lt;wsp:rsid wsp:val=&quot;00B10FC6&quot;/&gt;&lt;wsp:rsid wsp:val=&quot;00B119C6&quot;/&gt;&lt;wsp:rsid wsp:val=&quot;00B11A13&quot;/&gt;&lt;wsp:rsid wsp:val=&quot;00B12100&quot;/&gt;&lt;wsp:rsid wsp:val=&quot;00B13547&quot;/&gt;&lt;wsp:rsid wsp:val=&quot;00B14131&quot;/&gt;&lt;wsp:rsid wsp:val=&quot;00B1425C&quot;/&gt;&lt;wsp:rsid wsp:val=&quot;00B14818&quot;/&gt;&lt;wsp:rsid wsp:val=&quot;00B1504B&quot;/&gt;&lt;wsp:rsid wsp:val=&quot;00B15102&quot;/&gt;&lt;wsp:rsid wsp:val=&quot;00B154B9&quot;/&gt;&lt;wsp:rsid wsp:val=&quot;00B15595&quot;/&gt;&lt;wsp:rsid wsp:val=&quot;00B17659&quot;/&gt;&lt;wsp:rsid wsp:val=&quot;00B17B8D&quot;/&gt;&lt;wsp:rsid wsp:val=&quot;00B17CF0&quot;/&gt;&lt;wsp:rsid wsp:val=&quot;00B2069A&quot;/&gt;&lt;wsp:rsid wsp:val=&quot;00B21551&quot;/&gt;&lt;wsp:rsid wsp:val=&quot;00B219BA&quot;/&gt;&lt;wsp:rsid wsp:val=&quot;00B21A37&quot;/&gt;&lt;wsp:rsid wsp:val=&quot;00B21B5C&quot;/&gt;&lt;wsp:rsid wsp:val=&quot;00B21BE9&quot;/&gt;&lt;wsp:rsid wsp:val=&quot;00B21BF3&quot;/&gt;&lt;wsp:rsid wsp:val=&quot;00B22FC3&quot;/&gt;&lt;wsp:rsid wsp:val=&quot;00B24C9A&quot;/&gt;&lt;wsp:rsid wsp:val=&quot;00B24F0B&quot;/&gt;&lt;wsp:rsid wsp:val=&quot;00B25C23&quot;/&gt;&lt;wsp:rsid wsp:val=&quot;00B27072&quot;/&gt;&lt;wsp:rsid wsp:val=&quot;00B27178&quot;/&gt;&lt;wsp:rsid wsp:val=&quot;00B3029B&quot;/&gt;&lt;wsp:rsid wsp:val=&quot;00B303B4&quot;/&gt;&lt;wsp:rsid wsp:val=&quot;00B30730&quot;/&gt;&lt;wsp:rsid wsp:val=&quot;00B3081E&quot;/&gt;&lt;wsp:rsid wsp:val=&quot;00B3396C&quot;/&gt;&lt;wsp:rsid wsp:val=&quot;00B343EB&quot;/&gt;&lt;wsp:rsid wsp:val=&quot;00B3497A&quot;/&gt;&lt;wsp:rsid wsp:val=&quot;00B34A49&quot;/&gt;&lt;wsp:rsid wsp:val=&quot;00B34CE1&quot;/&gt;&lt;wsp:rsid wsp:val=&quot;00B34E76&quot;/&gt;&lt;wsp:rsid wsp:val=&quot;00B3508C&quot;/&gt;&lt;wsp:rsid wsp:val=&quot;00B3548F&quot;/&gt;&lt;wsp:rsid wsp:val=&quot;00B354C6&quot;/&gt;&lt;wsp:rsid wsp:val=&quot;00B35604&quot;/&gt;&lt;wsp:rsid wsp:val=&quot;00B3641F&quot;/&gt;&lt;wsp:rsid wsp:val=&quot;00B36A33&quot;/&gt;&lt;wsp:rsid wsp:val=&quot;00B37A71&quot;/&gt;&lt;wsp:rsid wsp:val=&quot;00B40B9E&quot;/&gt;&lt;wsp:rsid wsp:val=&quot;00B41549&quot;/&gt;&lt;wsp:rsid wsp:val=&quot;00B427CD&quot;/&gt;&lt;wsp:rsid wsp:val=&quot;00B42FA0&quot;/&gt;&lt;wsp:rsid wsp:val=&quot;00B43B07&quot;/&gt;&lt;wsp:rsid wsp:val=&quot;00B442B0&quot;/&gt;&lt;wsp:rsid wsp:val=&quot;00B44495&quot;/&gt;&lt;wsp:rsid wsp:val=&quot;00B44863&quot;/&gt;&lt;wsp:rsid wsp:val=&quot;00B44F44&quot;/&gt;&lt;wsp:rsid wsp:val=&quot;00B45272&quot;/&gt;&lt;wsp:rsid wsp:val=&quot;00B46DDB&quot;/&gt;&lt;wsp:rsid wsp:val=&quot;00B47012&quot;/&gt;&lt;wsp:rsid wsp:val=&quot;00B471A4&quot;/&gt;&lt;wsp:rsid wsp:val=&quot;00B47BFC&quot;/&gt;&lt;wsp:rsid wsp:val=&quot;00B50711&quot;/&gt;&lt;wsp:rsid wsp:val=&quot;00B51666&quot;/&gt;&lt;wsp:rsid wsp:val=&quot;00B5175B&quot;/&gt;&lt;wsp:rsid wsp:val=&quot;00B522E9&quot;/&gt;&lt;wsp:rsid wsp:val=&quot;00B52F1A&quot;/&gt;&lt;wsp:rsid wsp:val=&quot;00B52FB0&quot;/&gt;&lt;wsp:rsid wsp:val=&quot;00B534E9&quot;/&gt;&lt;wsp:rsid wsp:val=&quot;00B54031&quot;/&gt;&lt;wsp:rsid wsp:val=&quot;00B5475B&quot;/&gt;&lt;wsp:rsid wsp:val=&quot;00B54C32&quot;/&gt;&lt;wsp:rsid wsp:val=&quot;00B54F87&quot;/&gt;&lt;wsp:rsid wsp:val=&quot;00B5508F&quot;/&gt;&lt;wsp:rsid wsp:val=&quot;00B564C3&quot;/&gt;&lt;wsp:rsid wsp:val=&quot;00B566C6&quot;/&gt;&lt;wsp:rsid wsp:val=&quot;00B57A76&quot;/&gt;&lt;wsp:rsid wsp:val=&quot;00B57FF5&quot;/&gt;&lt;wsp:rsid wsp:val=&quot;00B6006F&quot;/&gt;&lt;wsp:rsid wsp:val=&quot;00B60D3C&quot;/&gt;&lt;wsp:rsid wsp:val=&quot;00B61500&quot;/&gt;&lt;wsp:rsid wsp:val=&quot;00B6151C&quot;/&gt;&lt;wsp:rsid wsp:val=&quot;00B622B2&quot;/&gt;&lt;wsp:rsid wsp:val=&quot;00B65005&quot;/&gt;&lt;wsp:rsid wsp:val=&quot;00B654CD&quot;/&gt;&lt;wsp:rsid wsp:val=&quot;00B6550D&quot;/&gt;&lt;wsp:rsid wsp:val=&quot;00B65FC2&quot;/&gt;&lt;wsp:rsid wsp:val=&quot;00B661C2&quot;/&gt;&lt;wsp:rsid wsp:val=&quot;00B66DBA&quot;/&gt;&lt;wsp:rsid wsp:val=&quot;00B66E5E&quot;/&gt;&lt;wsp:rsid wsp:val=&quot;00B6768C&quot;/&gt;&lt;wsp:rsid wsp:val=&quot;00B67C33&quot;/&gt;&lt;wsp:rsid wsp:val=&quot;00B708B3&quot;/&gt;&lt;wsp:rsid wsp:val=&quot;00B70C7C&quot;/&gt;&lt;wsp:rsid wsp:val=&quot;00B7125A&quot;/&gt;&lt;wsp:rsid wsp:val=&quot;00B71CFE&quot;/&gt;&lt;wsp:rsid wsp:val=&quot;00B72EE5&quot;/&gt;&lt;wsp:rsid wsp:val=&quot;00B73FC2&quot;/&gt;&lt;wsp:rsid wsp:val=&quot;00B748D2&quot;/&gt;&lt;wsp:rsid wsp:val=&quot;00B7525A&quot;/&gt;&lt;wsp:rsid wsp:val=&quot;00B75EEB&quot;/&gt;&lt;wsp:rsid wsp:val=&quot;00B76701&quot;/&gt;&lt;wsp:rsid wsp:val=&quot;00B76E6E&quot;/&gt;&lt;wsp:rsid wsp:val=&quot;00B77207&quot;/&gt;&lt;wsp:rsid wsp:val=&quot;00B7748D&quot;/&gt;&lt;wsp:rsid wsp:val=&quot;00B80B65&quot;/&gt;&lt;wsp:rsid wsp:val=&quot;00B8329F&quot;/&gt;&lt;wsp:rsid wsp:val=&quot;00B84886&quot;/&gt;&lt;wsp:rsid wsp:val=&quot;00B85C6B&quot;/&gt;&lt;wsp:rsid wsp:val=&quot;00B86857&quot;/&gt;&lt;wsp:rsid wsp:val=&quot;00B873DB&quot;/&gt;&lt;wsp:rsid wsp:val=&quot;00B87824&quot;/&gt;&lt;wsp:rsid wsp:val=&quot;00B90761&quot;/&gt;&lt;wsp:rsid wsp:val=&quot;00B909D0&quot;/&gt;&lt;wsp:rsid wsp:val=&quot;00B92152&quot;/&gt;&lt;wsp:rsid wsp:val=&quot;00B9232A&quot;/&gt;&lt;wsp:rsid wsp:val=&quot;00B92443&quot;/&gt;&lt;wsp:rsid wsp:val=&quot;00B92AD7&quot;/&gt;&lt;wsp:rsid wsp:val=&quot;00B93B10&quot;/&gt;&lt;wsp:rsid wsp:val=&quot;00B94C4E&quot;/&gt;&lt;wsp:rsid wsp:val=&quot;00B94DAA&quot;/&gt;&lt;wsp:rsid wsp:val=&quot;00B96BBE&quot;/&gt;&lt;wsp:rsid wsp:val=&quot;00B97ACA&quot;/&gt;&lt;wsp:rsid wsp:val=&quot;00BA0029&quot;/&gt;&lt;wsp:rsid wsp:val=&quot;00BA0F8B&quot;/&gt;&lt;wsp:rsid wsp:val=&quot;00BA1487&quot;/&gt;&lt;wsp:rsid wsp:val=&quot;00BA1F99&quot;/&gt;&lt;wsp:rsid wsp:val=&quot;00BA2967&quot;/&gt;&lt;wsp:rsid wsp:val=&quot;00BA2F5E&quot;/&gt;&lt;wsp:rsid wsp:val=&quot;00BA424E&quot;/&gt;&lt;wsp:rsid wsp:val=&quot;00BA6B1F&quot;/&gt;&lt;wsp:rsid wsp:val=&quot;00BA6C1E&quot;/&gt;&lt;wsp:rsid wsp:val=&quot;00BA6D32&quot;/&gt;&lt;wsp:rsid wsp:val=&quot;00BA6E2A&quot;/&gt;&lt;wsp:rsid wsp:val=&quot;00BB0048&quot;/&gt;&lt;wsp:rsid wsp:val=&quot;00BB0898&quot;/&gt;&lt;wsp:rsid wsp:val=&quot;00BB271C&quot;/&gt;&lt;wsp:rsid wsp:val=&quot;00BB2B82&quot;/&gt;&lt;wsp:rsid wsp:val=&quot;00BB2E8F&quot;/&gt;&lt;wsp:rsid wsp:val=&quot;00BB44B1&quot;/&gt;&lt;wsp:rsid wsp:val=&quot;00BB4A34&quot;/&gt;&lt;wsp:rsid wsp:val=&quot;00BB5323&quot;/&gt;&lt;wsp:rsid wsp:val=&quot;00BB5DFE&quot;/&gt;&lt;wsp:rsid wsp:val=&quot;00BB66AB&quot;/&gt;&lt;wsp:rsid wsp:val=&quot;00BB7062&quot;/&gt;&lt;wsp:rsid wsp:val=&quot;00BC0D3A&quot;/&gt;&lt;wsp:rsid wsp:val=&quot;00BC0D88&quot;/&gt;&lt;wsp:rsid wsp:val=&quot;00BC0F75&quot;/&gt;&lt;wsp:rsid wsp:val=&quot;00BC0FE4&quot;/&gt;&lt;wsp:rsid wsp:val=&quot;00BC2FE2&quot;/&gt;&lt;wsp:rsid wsp:val=&quot;00BC42E5&quot;/&gt;&lt;wsp:rsid wsp:val=&quot;00BD22D9&quot;/&gt;&lt;wsp:rsid wsp:val=&quot;00BD23D9&quot;/&gt;&lt;wsp:rsid wsp:val=&quot;00BD2809&quot;/&gt;&lt;wsp:rsid wsp:val=&quot;00BD29D4&quot;/&gt;&lt;wsp:rsid wsp:val=&quot;00BD2B55&quot;/&gt;&lt;wsp:rsid wsp:val=&quot;00BD4788&quot;/&gt;&lt;wsp:rsid wsp:val=&quot;00BD51E9&quot;/&gt;&lt;wsp:rsid wsp:val=&quot;00BD64AE&quot;/&gt;&lt;wsp:rsid wsp:val=&quot;00BD677F&quot;/&gt;&lt;wsp:rsid wsp:val=&quot;00BD7E20&quot;/&gt;&lt;wsp:rsid wsp:val=&quot;00BE02C0&quot;/&gt;&lt;wsp:rsid wsp:val=&quot;00BE0556&quot;/&gt;&lt;wsp:rsid wsp:val=&quot;00BE0B09&quot;/&gt;&lt;wsp:rsid wsp:val=&quot;00BE0D73&quot;/&gt;&lt;wsp:rsid wsp:val=&quot;00BE20E2&quot;/&gt;&lt;wsp:rsid wsp:val=&quot;00BE351D&quot;/&gt;&lt;wsp:rsid wsp:val=&quot;00BE361A&quot;/&gt;&lt;wsp:rsid wsp:val=&quot;00BE4B9F&quot;/&gt;&lt;wsp:rsid wsp:val=&quot;00BE64A8&quot;/&gt;&lt;wsp:rsid wsp:val=&quot;00BE6EB4&quot;/&gt;&lt;wsp:rsid wsp:val=&quot;00BE77F1&quot;/&gt;&lt;wsp:rsid wsp:val=&quot;00BF1BB0&quot;/&gt;&lt;wsp:rsid wsp:val=&quot;00BF1F91&quot;/&gt;&lt;wsp:rsid wsp:val=&quot;00BF28BB&quot;/&gt;&lt;wsp:rsid wsp:val=&quot;00BF4949&quot;/&gt;&lt;wsp:rsid wsp:val=&quot;00BF50C1&quot;/&gt;&lt;wsp:rsid wsp:val=&quot;00BF5B1B&quot;/&gt;&lt;wsp:rsid wsp:val=&quot;00BF5F54&quot;/&gt;&lt;wsp:rsid wsp:val=&quot;00C014DF&quot;/&gt;&lt;wsp:rsid wsp:val=&quot;00C02327&quot;/&gt;&lt;wsp:rsid wsp:val=&quot;00C03B19&quot;/&gt;&lt;wsp:rsid wsp:val=&quot;00C03D9E&quot;/&gt;&lt;wsp:rsid wsp:val=&quot;00C03DC9&quot;/&gt;&lt;wsp:rsid wsp:val=&quot;00C04790&quot;/&gt;&lt;wsp:rsid wsp:val=&quot;00C0489F&quot;/&gt;&lt;wsp:rsid wsp:val=&quot;00C05097&quot;/&gt;&lt;wsp:rsid wsp:val=&quot;00C055F7&quot;/&gt;&lt;wsp:rsid wsp:val=&quot;00C05751&quot;/&gt;&lt;wsp:rsid wsp:val=&quot;00C0598B&quot;/&gt;&lt;wsp:rsid wsp:val=&quot;00C064E9&quot;/&gt;&lt;wsp:rsid wsp:val=&quot;00C0725F&quot;/&gt;&lt;wsp:rsid wsp:val=&quot;00C07700&quot;/&gt;&lt;wsp:rsid wsp:val=&quot;00C078F7&quot;/&gt;&lt;wsp:rsid wsp:val=&quot;00C07ADD&quot;/&gt;&lt;wsp:rsid wsp:val=&quot;00C11332&quot;/&gt;&lt;wsp:rsid wsp:val=&quot;00C1152D&quot;/&gt;&lt;wsp:rsid wsp:val=&quot;00C1154A&quot;/&gt;&lt;wsp:rsid wsp:val=&quot;00C11E24&quot;/&gt;&lt;wsp:rsid wsp:val=&quot;00C1351F&quot;/&gt;&lt;wsp:rsid wsp:val=&quot;00C1594C&quot;/&gt;&lt;wsp:rsid wsp:val=&quot;00C1632B&quot;/&gt;&lt;wsp:rsid wsp:val=&quot;00C16D59&quot;/&gt;&lt;wsp:rsid wsp:val=&quot;00C16DBF&quot;/&gt;&lt;wsp:rsid wsp:val=&quot;00C17736&quot;/&gt;&lt;wsp:rsid wsp:val=&quot;00C20085&quot;/&gt;&lt;wsp:rsid wsp:val=&quot;00C2025B&quot;/&gt;&lt;wsp:rsid wsp:val=&quot;00C202CB&quot;/&gt;&lt;wsp:rsid wsp:val=&quot;00C20301&quot;/&gt;&lt;wsp:rsid wsp:val=&quot;00C2041B&quot;/&gt;&lt;wsp:rsid wsp:val=&quot;00C20839&quot;/&gt;&lt;wsp:rsid wsp:val=&quot;00C20ABD&quot;/&gt;&lt;wsp:rsid wsp:val=&quot;00C219BE&quot;/&gt;&lt;wsp:rsid wsp:val=&quot;00C26C18&quot;/&gt;&lt;wsp:rsid wsp:val=&quot;00C270D2&quot;/&gt;&lt;wsp:rsid wsp:val=&quot;00C30758&quot;/&gt;&lt;wsp:rsid wsp:val=&quot;00C308B6&quot;/&gt;&lt;wsp:rsid wsp:val=&quot;00C32F5A&quot;/&gt;&lt;wsp:rsid wsp:val=&quot;00C33659&quot;/&gt;&lt;wsp:rsid wsp:val=&quot;00C3368A&quot;/&gt;&lt;wsp:rsid wsp:val=&quot;00C33744&quot;/&gt;&lt;wsp:rsid wsp:val=&quot;00C33B16&quot;/&gt;&lt;wsp:rsid wsp:val=&quot;00C34338&quot;/&gt;&lt;wsp:rsid wsp:val=&quot;00C35010&quot;/&gt;&lt;wsp:rsid wsp:val=&quot;00C35AC0&quot;/&gt;&lt;wsp:rsid wsp:val=&quot;00C35F0B&quot;/&gt;&lt;wsp:rsid wsp:val=&quot;00C366E9&quot;/&gt;&lt;wsp:rsid wsp:val=&quot;00C36D50&quot;/&gt;&lt;wsp:rsid wsp:val=&quot;00C37B8A&quot;/&gt;&lt;wsp:rsid wsp:val=&quot;00C405D2&quot;/&gt;&lt;wsp:rsid wsp:val=&quot;00C41F48&quot;/&gt;&lt;wsp:rsid wsp:val=&quot;00C42F1E&quot;/&gt;&lt;wsp:rsid wsp:val=&quot;00C44C67&quot;/&gt;&lt;wsp:rsid wsp:val=&quot;00C44D85&quot;/&gt;&lt;wsp:rsid wsp:val=&quot;00C451A7&quot;/&gt;&lt;wsp:rsid wsp:val=&quot;00C45FF9&quot;/&gt;&lt;wsp:rsid wsp:val=&quot;00C46618&quot;/&gt;&lt;wsp:rsid wsp:val=&quot;00C475F5&quot;/&gt;&lt;wsp:rsid wsp:val=&quot;00C476CA&quot;/&gt;&lt;wsp:rsid wsp:val=&quot;00C478FB&quot;/&gt;&lt;wsp:rsid wsp:val=&quot;00C47B58&quot;/&gt;&lt;wsp:rsid wsp:val=&quot;00C50B16&quot;/&gt;&lt;wsp:rsid wsp:val=&quot;00C51973&quot;/&gt;&lt;wsp:rsid wsp:val=&quot;00C519A5&quot;/&gt;&lt;wsp:rsid wsp:val=&quot;00C51BCE&quot;/&gt;&lt;wsp:rsid wsp:val=&quot;00C5272E&quot;/&gt;&lt;wsp:rsid wsp:val=&quot;00C527E1&quot;/&gt;&lt;wsp:rsid wsp:val=&quot;00C538C2&quot;/&gt;&lt;wsp:rsid wsp:val=&quot;00C53A19&quot;/&gt;&lt;wsp:rsid wsp:val=&quot;00C54258&quot;/&gt;&lt;wsp:rsid wsp:val=&quot;00C54B72&quot;/&gt;&lt;wsp:rsid wsp:val=&quot;00C54B86&quot;/&gt;&lt;wsp:rsid wsp:val=&quot;00C54D49&quot;/&gt;&lt;wsp:rsid wsp:val=&quot;00C565F1&quot;/&gt;&lt;wsp:rsid wsp:val=&quot;00C566D7&quot;/&gt;&lt;wsp:rsid wsp:val=&quot;00C570C6&quot;/&gt;&lt;wsp:rsid wsp:val=&quot;00C60687&quot;/&gt;&lt;wsp:rsid wsp:val=&quot;00C613AC&quot;/&gt;&lt;wsp:rsid wsp:val=&quot;00C61C07&quot;/&gt;&lt;wsp:rsid wsp:val=&quot;00C61E70&quot;/&gt;&lt;wsp:rsid wsp:val=&quot;00C62789&quot;/&gt;&lt;wsp:rsid wsp:val=&quot;00C63952&quot;/&gt;&lt;wsp:rsid wsp:val=&quot;00C65734&quot;/&gt;&lt;wsp:rsid wsp:val=&quot;00C65CEE&quot;/&gt;&lt;wsp:rsid wsp:val=&quot;00C665BF&quot;/&gt;&lt;wsp:rsid wsp:val=&quot;00C67AFF&quot;/&gt;&lt;wsp:rsid wsp:val=&quot;00C70AB5&quot;/&gt;&lt;wsp:rsid wsp:val=&quot;00C72533&quot;/&gt;&lt;wsp:rsid wsp:val=&quot;00C729F4&quot;/&gt;&lt;wsp:rsid wsp:val=&quot;00C72A13&quot;/&gt;&lt;wsp:rsid wsp:val=&quot;00C737F1&quot;/&gt;&lt;wsp:rsid wsp:val=&quot;00C73D6D&quot;/&gt;&lt;wsp:rsid wsp:val=&quot;00C74C2D&quot;/&gt;&lt;wsp:rsid wsp:val=&quot;00C74E2D&quot;/&gt;&lt;wsp:rsid wsp:val=&quot;00C757B9&quot;/&gt;&lt;wsp:rsid wsp:val=&quot;00C7604C&quot;/&gt;&lt;wsp:rsid wsp:val=&quot;00C77728&quot;/&gt;&lt;wsp:rsid wsp:val=&quot;00C80773&quot;/&gt;&lt;wsp:rsid wsp:val=&quot;00C81D04&quot;/&gt;&lt;wsp:rsid wsp:val=&quot;00C81D56&quot;/&gt;&lt;wsp:rsid wsp:val=&quot;00C829C5&quot;/&gt;&lt;wsp:rsid wsp:val=&quot;00C840FD&quot;/&gt;&lt;wsp:rsid wsp:val=&quot;00C8697A&quot;/&gt;&lt;wsp:rsid wsp:val=&quot;00C87697&quot;/&gt;&lt;wsp:rsid wsp:val=&quot;00C92B47&quot;/&gt;&lt;wsp:rsid wsp:val=&quot;00C942FC&quot;/&gt;&lt;wsp:rsid wsp:val=&quot;00C94FB5&quot;/&gt;&lt;wsp:rsid wsp:val=&quot;00C96A8D&quot;/&gt;&lt;wsp:rsid wsp:val=&quot;00C9704F&quot;/&gt;&lt;wsp:rsid wsp:val=&quot;00CA00E8&quot;/&gt;&lt;wsp:rsid wsp:val=&quot;00CA1F82&quot;/&gt;&lt;wsp:rsid wsp:val=&quot;00CA2AF5&quot;/&gt;&lt;wsp:rsid wsp:val=&quot;00CA3854&quot;/&gt;&lt;wsp:rsid wsp:val=&quot;00CA3B0D&quot;/&gt;&lt;wsp:rsid wsp:val=&quot;00CA4381&quot;/&gt;&lt;wsp:rsid wsp:val=&quot;00CA4391&quot;/&gt;&lt;wsp:rsid wsp:val=&quot;00CA45F9&quot;/&gt;&lt;wsp:rsid wsp:val=&quot;00CA4E50&quot;/&gt;&lt;wsp:rsid wsp:val=&quot;00CA5080&quot;/&gt;&lt;wsp:rsid wsp:val=&quot;00CA5344&quot;/&gt;&lt;wsp:rsid wsp:val=&quot;00CA5852&quot;/&gt;&lt;wsp:rsid wsp:val=&quot;00CA5EE3&quot;/&gt;&lt;wsp:rsid wsp:val=&quot;00CA7190&quot;/&gt;&lt;wsp:rsid wsp:val=&quot;00CA7391&quot;/&gt;&lt;wsp:rsid wsp:val=&quot;00CA7CB3&quot;/&gt;&lt;wsp:rsid wsp:val=&quot;00CA7F5E&quot;/&gt;&lt;wsp:rsid wsp:val=&quot;00CB043E&quot;/&gt;&lt;wsp:rsid wsp:val=&quot;00CB0890&quot;/&gt;&lt;wsp:rsid wsp:val=&quot;00CB0BE8&quot;/&gt;&lt;wsp:rsid wsp:val=&quot;00CB0DFB&quot;/&gt;&lt;wsp:rsid wsp:val=&quot;00CB1820&quot;/&gt;&lt;wsp:rsid wsp:val=&quot;00CB1997&quot;/&gt;&lt;wsp:rsid wsp:val=&quot;00CB1FAB&quot;/&gt;&lt;wsp:rsid wsp:val=&quot;00CB54B6&quot;/&gt;&lt;wsp:rsid wsp:val=&quot;00CB5CFA&quot;/&gt;&lt;wsp:rsid wsp:val=&quot;00CB5D5F&quot;/&gt;&lt;wsp:rsid wsp:val=&quot;00CB5FAA&quot;/&gt;&lt;wsp:rsid wsp:val=&quot;00CB7F51&quot;/&gt;&lt;wsp:rsid wsp:val=&quot;00CC01D3&quot;/&gt;&lt;wsp:rsid wsp:val=&quot;00CC16F0&quot;/&gt;&lt;wsp:rsid wsp:val=&quot;00CC1DE6&quot;/&gt;&lt;wsp:rsid wsp:val=&quot;00CC2489&quot;/&gt;&lt;wsp:rsid wsp:val=&quot;00CC2984&quot;/&gt;&lt;wsp:rsid wsp:val=&quot;00CC33A7&quot;/&gt;&lt;wsp:rsid wsp:val=&quot;00CC454C&quot;/&gt;&lt;wsp:rsid wsp:val=&quot;00CC562A&quot;/&gt;&lt;wsp:rsid wsp:val=&quot;00CC7E4F&quot;/&gt;&lt;wsp:rsid wsp:val=&quot;00CD0A34&quot;/&gt;&lt;wsp:rsid wsp:val=&quot;00CD1788&quot;/&gt;&lt;wsp:rsid wsp:val=&quot;00CD1DA6&quot;/&gt;&lt;wsp:rsid wsp:val=&quot;00CD22C1&quot;/&gt;&lt;wsp:rsid wsp:val=&quot;00CD34E3&quot;/&gt;&lt;wsp:rsid wsp:val=&quot;00CD4474&quot;/&gt;&lt;wsp:rsid wsp:val=&quot;00CD47E9&quot;/&gt;&lt;wsp:rsid wsp:val=&quot;00CD4DFC&quot;/&gt;&lt;wsp:rsid wsp:val=&quot;00CD4E77&quot;/&gt;&lt;wsp:rsid wsp:val=&quot;00CD53A2&quot;/&gt;&lt;wsp:rsid wsp:val=&quot;00CD5AB9&quot;/&gt;&lt;wsp:rsid wsp:val=&quot;00CD5CCA&quot;/&gt;&lt;wsp:rsid wsp:val=&quot;00CD762C&quot;/&gt;&lt;wsp:rsid wsp:val=&quot;00CD7EF2&quot;/&gt;&lt;wsp:rsid wsp:val=&quot;00CD7F7E&quot;/&gt;&lt;wsp:rsid wsp:val=&quot;00CE0854&quot;/&gt;&lt;wsp:rsid wsp:val=&quot;00CE142C&quot;/&gt;&lt;wsp:rsid wsp:val=&quot;00CE17B8&quot;/&gt;&lt;wsp:rsid wsp:val=&quot;00CE1FA1&quot;/&gt;&lt;wsp:rsid wsp:val=&quot;00CE2441&quot;/&gt;&lt;wsp:rsid wsp:val=&quot;00CE2FF2&quot;/&gt;&lt;wsp:rsid wsp:val=&quot;00CE321B&quot;/&gt;&lt;wsp:rsid wsp:val=&quot;00CE35E0&quot;/&gt;&lt;wsp:rsid wsp:val=&quot;00CE3A93&quot;/&gt;&lt;wsp:rsid wsp:val=&quot;00CE402E&quot;/&gt;&lt;wsp:rsid wsp:val=&quot;00CE417D&quot;/&gt;&lt;wsp:rsid wsp:val=&quot;00CE4665&quot;/&gt;&lt;wsp:rsid wsp:val=&quot;00CE4A2D&quot;/&gt;&lt;wsp:rsid wsp:val=&quot;00CE5514&quot;/&gt;&lt;wsp:rsid wsp:val=&quot;00CE5760&quot;/&gt;&lt;wsp:rsid wsp:val=&quot;00CE5BBF&quot;/&gt;&lt;wsp:rsid wsp:val=&quot;00CE7568&quot;/&gt;&lt;wsp:rsid wsp:val=&quot;00CF009C&quot;/&gt;&lt;wsp:rsid wsp:val=&quot;00CF0502&quot;/&gt;&lt;wsp:rsid wsp:val=&quot;00CF0854&quot;/&gt;&lt;wsp:rsid wsp:val=&quot;00CF1079&quot;/&gt;&lt;wsp:rsid wsp:val=&quot;00CF2EEB&quot;/&gt;&lt;wsp:rsid wsp:val=&quot;00CF313E&quot;/&gt;&lt;wsp:rsid wsp:val=&quot;00CF31DE&quot;/&gt;&lt;wsp:rsid wsp:val=&quot;00CF3633&quot;/&gt;&lt;wsp:rsid wsp:val=&quot;00CF36E4&quot;/&gt;&lt;wsp:rsid wsp:val=&quot;00CF3DDE&quot;/&gt;&lt;wsp:rsid wsp:val=&quot;00CF4187&quot;/&gt;&lt;wsp:rsid wsp:val=&quot;00CF43DF&quot;/&gt;&lt;wsp:rsid wsp:val=&quot;00CF4812&quot;/&gt;&lt;wsp:rsid wsp:val=&quot;00CF6361&quot;/&gt;&lt;wsp:rsid wsp:val=&quot;00CF78B9&quot;/&gt;&lt;wsp:rsid wsp:val=&quot;00D00785&quot;/&gt;&lt;wsp:rsid wsp:val=&quot;00D00EA7&quot;/&gt;&lt;wsp:rsid wsp:val=&quot;00D01956&quot;/&gt;&lt;wsp:rsid wsp:val=&quot;00D02801&quot;/&gt;&lt;wsp:rsid wsp:val=&quot;00D03EBA&quot;/&gt;&lt;wsp:rsid wsp:val=&quot;00D0497D&quot;/&gt;&lt;wsp:rsid wsp:val=&quot;00D04A61&quot;/&gt;&lt;wsp:rsid wsp:val=&quot;00D051D0&quot;/&gt;&lt;wsp:rsid wsp:val=&quot;00D054D4&quot;/&gt;&lt;wsp:rsid wsp:val=&quot;00D05750&quot;/&gt;&lt;wsp:rsid wsp:val=&quot;00D05D3C&quot;/&gt;&lt;wsp:rsid wsp:val=&quot;00D10B09&quot;/&gt;&lt;wsp:rsid wsp:val=&quot;00D10E99&quot;/&gt;&lt;wsp:rsid wsp:val=&quot;00D11B86&quot;/&gt;&lt;wsp:rsid wsp:val=&quot;00D13333&quot;/&gt;&lt;wsp:rsid wsp:val=&quot;00D15235&quot;/&gt;&lt;wsp:rsid wsp:val=&quot;00D15690&quot;/&gt;&lt;wsp:rsid wsp:val=&quot;00D15D81&quot;/&gt;&lt;wsp:rsid wsp:val=&quot;00D16180&quot;/&gt;&lt;wsp:rsid wsp:val=&quot;00D17B5F&quot;/&gt;&lt;wsp:rsid wsp:val=&quot;00D2027F&quot;/&gt;&lt;wsp:rsid wsp:val=&quot;00D22113&quot;/&gt;&lt;wsp:rsid wsp:val=&quot;00D23C5B&quot;/&gt;&lt;wsp:rsid wsp:val=&quot;00D26DD0&quot;/&gt;&lt;wsp:rsid wsp:val=&quot;00D274AF&quot;/&gt;&lt;wsp:rsid wsp:val=&quot;00D302A6&quot;/&gt;&lt;wsp:rsid wsp:val=&quot;00D312FC&quot;/&gt;&lt;wsp:rsid wsp:val=&quot;00D3300F&quot;/&gt;&lt;wsp:rsid wsp:val=&quot;00D3408C&quot;/&gt;&lt;wsp:rsid wsp:val=&quot;00D34592&quot;/&gt;&lt;wsp:rsid wsp:val=&quot;00D3532B&quot;/&gt;&lt;wsp:rsid wsp:val=&quot;00D355BF&quot;/&gt;&lt;wsp:rsid wsp:val=&quot;00D35E20&quot;/&gt;&lt;wsp:rsid wsp:val=&quot;00D35E78&quot;/&gt;&lt;wsp:rsid wsp:val=&quot;00D3617F&quot;/&gt;&lt;wsp:rsid wsp:val=&quot;00D3707F&quot;/&gt;&lt;wsp:rsid wsp:val=&quot;00D370BE&quot;/&gt;&lt;wsp:rsid wsp:val=&quot;00D3726D&quot;/&gt;&lt;wsp:rsid wsp:val=&quot;00D40D3D&quot;/&gt;&lt;wsp:rsid wsp:val=&quot;00D40E6E&quot;/&gt;&lt;wsp:rsid wsp:val=&quot;00D41569&quot;/&gt;&lt;wsp:rsid wsp:val=&quot;00D4161D&quot;/&gt;&lt;wsp:rsid wsp:val=&quot;00D43DFF&quot;/&gt;&lt;wsp:rsid wsp:val=&quot;00D44C63&quot;/&gt;&lt;wsp:rsid wsp:val=&quot;00D45D21&quot;/&gt;&lt;wsp:rsid wsp:val=&quot;00D4660B&quot;/&gt;&lt;wsp:rsid wsp:val=&quot;00D46AD2&quot;/&gt;&lt;wsp:rsid wsp:val=&quot;00D50390&quot;/&gt;&lt;wsp:rsid wsp:val=&quot;00D50674&quot;/&gt;&lt;wsp:rsid wsp:val=&quot;00D50DD7&quot;/&gt;&lt;wsp:rsid wsp:val=&quot;00D5184F&quot;/&gt;&lt;wsp:rsid wsp:val=&quot;00D51B72&quot;/&gt;&lt;wsp:rsid wsp:val=&quot;00D51D0C&quot;/&gt;&lt;wsp:rsid wsp:val=&quot;00D5270D&quot;/&gt;&lt;wsp:rsid wsp:val=&quot;00D54BE5&quot;/&gt;&lt;wsp:rsid wsp:val=&quot;00D556DB&quot;/&gt;&lt;wsp:rsid wsp:val=&quot;00D56202&quot;/&gt;&lt;wsp:rsid wsp:val=&quot;00D5675A&quot;/&gt;&lt;wsp:rsid wsp:val=&quot;00D56846&quot;/&gt;&lt;wsp:rsid wsp:val=&quot;00D56FBE&quot;/&gt;&lt;wsp:rsid wsp:val=&quot;00D571DA&quot;/&gt;&lt;wsp:rsid wsp:val=&quot;00D6049A&quot;/&gt;&lt;wsp:rsid wsp:val=&quot;00D606EB&quot;/&gt;&lt;wsp:rsid wsp:val=&quot;00D6256B&quot;/&gt;&lt;wsp:rsid wsp:val=&quot;00D62DF7&quot;/&gt;&lt;wsp:rsid wsp:val=&quot;00D62FBF&quot;/&gt;&lt;wsp:rsid wsp:val=&quot;00D63B92&quot;/&gt;&lt;wsp:rsid wsp:val=&quot;00D64E25&quot;/&gt;&lt;wsp:rsid wsp:val=&quot;00D64E52&quot;/&gt;&lt;wsp:rsid wsp:val=&quot;00D665EC&quot;/&gt;&lt;wsp:rsid wsp:val=&quot;00D6734B&quot;/&gt;&lt;wsp:rsid wsp:val=&quot;00D674DE&quot;/&gt;&lt;wsp:rsid wsp:val=&quot;00D703BC&quot;/&gt;&lt;wsp:rsid wsp:val=&quot;00D7076A&quot;/&gt;&lt;wsp:rsid wsp:val=&quot;00D70AD8&quot;/&gt;&lt;wsp:rsid wsp:val=&quot;00D7128B&quot;/&gt;&lt;wsp:rsid wsp:val=&quot;00D71540&quot;/&gt;&lt;wsp:rsid wsp:val=&quot;00D731CA&quot;/&gt;&lt;wsp:rsid wsp:val=&quot;00D732C1&quot;/&gt;&lt;wsp:rsid wsp:val=&quot;00D737D3&quot;/&gt;&lt;wsp:rsid wsp:val=&quot;00D73E8B&quot;/&gt;&lt;wsp:rsid wsp:val=&quot;00D74656&quot;/&gt;&lt;wsp:rsid wsp:val=&quot;00D750A2&quot;/&gt;&lt;wsp:rsid wsp:val=&quot;00D75DF0&quot;/&gt;&lt;wsp:rsid wsp:val=&quot;00D76010&quot;/&gt;&lt;wsp:rsid wsp:val=&quot;00D76EE9&quot;/&gt;&lt;wsp:rsid wsp:val=&quot;00D77121&quot;/&gt;&lt;wsp:rsid wsp:val=&quot;00D7781A&quot;/&gt;&lt;wsp:rsid wsp:val=&quot;00D80AF6&quot;/&gt;&lt;wsp:rsid wsp:val=&quot;00D80D2D&quot;/&gt;&lt;wsp:rsid wsp:val=&quot;00D8106E&quot;/&gt;&lt;wsp:rsid wsp:val=&quot;00D8205C&quot;/&gt;&lt;wsp:rsid wsp:val=&quot;00D82A46&quot;/&gt;&lt;wsp:rsid wsp:val=&quot;00D83808&quot;/&gt;&lt;wsp:rsid wsp:val=&quot;00D8413B&quot;/&gt;&lt;wsp:rsid wsp:val=&quot;00D8471F&quot;/&gt;&lt;wsp:rsid wsp:val=&quot;00D84D14&quot;/&gt;&lt;wsp:rsid wsp:val=&quot;00D8509E&quot;/&gt;&lt;wsp:rsid wsp:val=&quot;00D86232&quot;/&gt;&lt;wsp:rsid wsp:val=&quot;00D9094B&quot;/&gt;&lt;wsp:rsid wsp:val=&quot;00D91C25&quot;/&gt;&lt;wsp:rsid wsp:val=&quot;00D91D8C&quot;/&gt;&lt;wsp:rsid wsp:val=&quot;00D938E8&quot;/&gt;&lt;wsp:rsid wsp:val=&quot;00D94340&quot;/&gt;&lt;wsp:rsid wsp:val=&quot;00D95D49&quot;/&gt;&lt;wsp:rsid wsp:val=&quot;00D95FA1&quot;/&gt;&lt;wsp:rsid wsp:val=&quot;00D96E86&quot;/&gt;&lt;wsp:rsid wsp:val=&quot;00D971C6&quot;/&gt;&lt;wsp:rsid wsp:val=&quot;00D97AB2&quot;/&gt;&lt;wsp:rsid wsp:val=&quot;00D97D42&quot;/&gt;&lt;wsp:rsid wsp:val=&quot;00DA0723&quot;/&gt;&lt;wsp:rsid wsp:val=&quot;00DA0F0B&quot;/&gt;&lt;wsp:rsid wsp:val=&quot;00DA1106&quot;/&gt;&lt;wsp:rsid wsp:val=&quot;00DA195C&quot;/&gt;&lt;wsp:rsid wsp:val=&quot;00DA1A28&quot;/&gt;&lt;wsp:rsid wsp:val=&quot;00DA2CFB&quot;/&gt;&lt;wsp:rsid wsp:val=&quot;00DA483E&quot;/&gt;&lt;wsp:rsid wsp:val=&quot;00DA4FFD&quot;/&gt;&lt;wsp:rsid wsp:val=&quot;00DA5423&quot;/&gt;&lt;wsp:rsid wsp:val=&quot;00DA5825&quot;/&gt;&lt;wsp:rsid wsp:val=&quot;00DA78BC&quot;/&gt;&lt;wsp:rsid wsp:val=&quot;00DB0BC5&quot;/&gt;&lt;wsp:rsid wsp:val=&quot;00DB104A&quot;/&gt;&lt;wsp:rsid wsp:val=&quot;00DB161D&quot;/&gt;&lt;wsp:rsid wsp:val=&quot;00DB1689&quot;/&gt;&lt;wsp:rsid wsp:val=&quot;00DB178A&quot;/&gt;&lt;wsp:rsid wsp:val=&quot;00DB190C&quot;/&gt;&lt;wsp:rsid wsp:val=&quot;00DB1B87&quot;/&gt;&lt;wsp:rsid wsp:val=&quot;00DB21F6&quot;/&gt;&lt;wsp:rsid wsp:val=&quot;00DB34B3&quot;/&gt;&lt;wsp:rsid wsp:val=&quot;00DB4679&quot;/&gt;&lt;wsp:rsid wsp:val=&quot;00DB49D4&quot;/&gt;&lt;wsp:rsid wsp:val=&quot;00DB51E8&quot;/&gt;&lt;wsp:rsid wsp:val=&quot;00DB54E1&quot;/&gt;&lt;wsp:rsid wsp:val=&quot;00DB64B5&quot;/&gt;&lt;wsp:rsid wsp:val=&quot;00DB6F0C&quot;/&gt;&lt;wsp:rsid wsp:val=&quot;00DB6FA5&quot;/&gt;&lt;wsp:rsid wsp:val=&quot;00DB78BF&quot;/&gt;&lt;wsp:rsid wsp:val=&quot;00DB7959&quot;/&gt;&lt;wsp:rsid wsp:val=&quot;00DC0A54&quot;/&gt;&lt;wsp:rsid wsp:val=&quot;00DC2411&quot;/&gt;&lt;wsp:rsid wsp:val=&quot;00DC3598&quot;/&gt;&lt;wsp:rsid wsp:val=&quot;00DC459D&quot;/&gt;&lt;wsp:rsid wsp:val=&quot;00DC5534&quot;/&gt;&lt;wsp:rsid wsp:val=&quot;00DC6D12&quot;/&gt;&lt;wsp:rsid wsp:val=&quot;00DC768E&quot;/&gt;&lt;wsp:rsid wsp:val=&quot;00DD1ADC&quot;/&gt;&lt;wsp:rsid wsp:val=&quot;00DD1C7E&quot;/&gt;&lt;wsp:rsid wsp:val=&quot;00DD21B7&quot;/&gt;&lt;wsp:rsid wsp:val=&quot;00DD3324&quot;/&gt;&lt;wsp:rsid wsp:val=&quot;00DD33A9&quot;/&gt;&lt;wsp:rsid wsp:val=&quot;00DD37E7&quot;/&gt;&lt;wsp:rsid wsp:val=&quot;00DD3DAB&quot;/&gt;&lt;wsp:rsid wsp:val=&quot;00DD3F25&quot;/&gt;&lt;wsp:rsid wsp:val=&quot;00DD44A3&quot;/&gt;&lt;wsp:rsid wsp:val=&quot;00DD4860&quot;/&gt;&lt;wsp:rsid wsp:val=&quot;00DD4DF6&quot;/&gt;&lt;wsp:rsid wsp:val=&quot;00DD6D9C&quot;/&gt;&lt;wsp:rsid wsp:val=&quot;00DD6F04&quot;/&gt;&lt;wsp:rsid wsp:val=&quot;00DD6F19&quot;/&gt;&lt;wsp:rsid wsp:val=&quot;00DE0136&quot;/&gt;&lt;wsp:rsid wsp:val=&quot;00DE0321&quot;/&gt;&lt;wsp:rsid wsp:val=&quot;00DE0554&quot;/&gt;&lt;wsp:rsid wsp:val=&quot;00DE08E0&quot;/&gt;&lt;wsp:rsid wsp:val=&quot;00DE15BE&quot;/&gt;&lt;wsp:rsid wsp:val=&quot;00DE245A&quot;/&gt;&lt;wsp:rsid wsp:val=&quot;00DE27D6&quot;/&gt;&lt;wsp:rsid wsp:val=&quot;00DE297E&quot;/&gt;&lt;wsp:rsid wsp:val=&quot;00DE2A7D&quot;/&gt;&lt;wsp:rsid wsp:val=&quot;00DE4B13&quot;/&gt;&lt;wsp:rsid wsp:val=&quot;00DE4D68&quot;/&gt;&lt;wsp:rsid wsp:val=&quot;00DE5B19&quot;/&gt;&lt;wsp:rsid wsp:val=&quot;00DE5CD0&quot;/&gt;&lt;wsp:rsid wsp:val=&quot;00DE605D&quot;/&gt;&lt;wsp:rsid wsp:val=&quot;00DE656E&quot;/&gt;&lt;wsp:rsid wsp:val=&quot;00DE6F6A&quot;/&gt;&lt;wsp:rsid wsp:val=&quot;00DF47DC&quot;/&gt;&lt;wsp:rsid wsp:val=&quot;00DF48AB&quot;/&gt;&lt;wsp:rsid wsp:val=&quot;00DF4A25&quot;/&gt;&lt;wsp:rsid wsp:val=&quot;00DF4DE9&quot;/&gt;&lt;wsp:rsid wsp:val=&quot;00E00FDD&quot;/&gt;&lt;wsp:rsid wsp:val=&quot;00E01364&quot;/&gt;&lt;wsp:rsid wsp:val=&quot;00E02E69&quot;/&gt;&lt;wsp:rsid wsp:val=&quot;00E02F78&quot;/&gt;&lt;wsp:rsid wsp:val=&quot;00E03B01&quot;/&gt;&lt;wsp:rsid wsp:val=&quot;00E047DB&quot;/&gt;&lt;wsp:rsid wsp:val=&quot;00E048B2&quot;/&gt;&lt;wsp:rsid wsp:val=&quot;00E05631&quot;/&gt;&lt;wsp:rsid wsp:val=&quot;00E05B7E&quot;/&gt;&lt;wsp:rsid wsp:val=&quot;00E0606C&quot;/&gt;&lt;wsp:rsid wsp:val=&quot;00E068C3&quot;/&gt;&lt;wsp:rsid wsp:val=&quot;00E06FC7&quot;/&gt;&lt;wsp:rsid wsp:val=&quot;00E07B57&quot;/&gt;&lt;wsp:rsid wsp:val=&quot;00E07D41&quot;/&gt;&lt;wsp:rsid wsp:val=&quot;00E11973&quot;/&gt;&lt;wsp:rsid wsp:val=&quot;00E12509&quot;/&gt;&lt;wsp:rsid wsp:val=&quot;00E12D84&quot;/&gt;&lt;wsp:rsid wsp:val=&quot;00E13317&quot;/&gt;&lt;wsp:rsid wsp:val=&quot;00E13B8B&quot;/&gt;&lt;wsp:rsid wsp:val=&quot;00E13E28&quot;/&gt;&lt;wsp:rsid wsp:val=&quot;00E140FA&quot;/&gt;&lt;wsp:rsid wsp:val=&quot;00E15265&quot;/&gt;&lt;wsp:rsid wsp:val=&quot;00E15F24&quot;/&gt;&lt;wsp:rsid wsp:val=&quot;00E16064&quot;/&gt;&lt;wsp:rsid wsp:val=&quot;00E16763&quot;/&gt;&lt;wsp:rsid wsp:val=&quot;00E1698D&quot;/&gt;&lt;wsp:rsid wsp:val=&quot;00E17818&quot;/&gt;&lt;wsp:rsid wsp:val=&quot;00E17BFC&quot;/&gt;&lt;wsp:rsid wsp:val=&quot;00E207C4&quot;/&gt;&lt;wsp:rsid wsp:val=&quot;00E22878&quot;/&gt;&lt;wsp:rsid wsp:val=&quot;00E23A5F&quot;/&gt;&lt;wsp:rsid wsp:val=&quot;00E23D8C&quot;/&gt;&lt;wsp:rsid wsp:val=&quot;00E24CDE&quot;/&gt;&lt;wsp:rsid wsp:val=&quot;00E250F4&quot;/&gt;&lt;wsp:rsid wsp:val=&quot;00E2524E&quot;/&gt;&lt;wsp:rsid wsp:val=&quot;00E2541A&quot;/&gt;&lt;wsp:rsid wsp:val=&quot;00E26777&quot;/&gt;&lt;wsp:rsid wsp:val=&quot;00E26E1D&quot;/&gt;&lt;wsp:rsid wsp:val=&quot;00E27A0D&quot;/&gt;&lt;wsp:rsid wsp:val=&quot;00E27CC7&quot;/&gt;&lt;wsp:rsid wsp:val=&quot;00E27FEE&quot;/&gt;&lt;wsp:rsid wsp:val=&quot;00E300EB&quot;/&gt;&lt;wsp:rsid wsp:val=&quot;00E30F8D&quot;/&gt;&lt;wsp:rsid wsp:val=&quot;00E3198D&quot;/&gt;&lt;wsp:rsid wsp:val=&quot;00E31F4E&quot;/&gt;&lt;wsp:rsid wsp:val=&quot;00E32057&quot;/&gt;&lt;wsp:rsid wsp:val=&quot;00E32707&quot;/&gt;&lt;wsp:rsid wsp:val=&quot;00E33F34&quot;/&gt;&lt;wsp:rsid wsp:val=&quot;00E33F77&quot;/&gt;&lt;wsp:rsid wsp:val=&quot;00E349AB&quot;/&gt;&lt;wsp:rsid wsp:val=&quot;00E35798&quot;/&gt;&lt;wsp:rsid wsp:val=&quot;00E3667C&quot;/&gt;&lt;wsp:rsid wsp:val=&quot;00E366AF&quot;/&gt;&lt;wsp:rsid wsp:val=&quot;00E36F08&quot;/&gt;&lt;wsp:rsid wsp:val=&quot;00E402C8&quot;/&gt;&lt;wsp:rsid wsp:val=&quot;00E409A0&quot;/&gt;&lt;wsp:rsid wsp:val=&quot;00E40F7E&quot;/&gt;&lt;wsp:rsid wsp:val=&quot;00E42BD9&quot;/&gt;&lt;wsp:rsid wsp:val=&quot;00E44189&quot;/&gt;&lt;wsp:rsid wsp:val=&quot;00E45662&quot;/&gt;&lt;wsp:rsid wsp:val=&quot;00E5068B&quot;/&gt;&lt;wsp:rsid wsp:val=&quot;00E50CF9&quot;/&gt;&lt;wsp:rsid wsp:val=&quot;00E51F8C&quot;/&gt;&lt;wsp:rsid wsp:val=&quot;00E5311A&quot;/&gt;&lt;wsp:rsid wsp:val=&quot;00E5338E&quot;/&gt;&lt;wsp:rsid wsp:val=&quot;00E53DCB&quot;/&gt;&lt;wsp:rsid wsp:val=&quot;00E54C23&quot;/&gt;&lt;wsp:rsid wsp:val=&quot;00E55667&quot;/&gt;&lt;wsp:rsid wsp:val=&quot;00E556B1&quot;/&gt;&lt;wsp:rsid wsp:val=&quot;00E5666A&quot;/&gt;&lt;wsp:rsid wsp:val=&quot;00E572D5&quot;/&gt;&lt;wsp:rsid wsp:val=&quot;00E6081B&quot;/&gt;&lt;wsp:rsid wsp:val=&quot;00E608F1&quot;/&gt;&lt;wsp:rsid wsp:val=&quot;00E6113C&quot;/&gt;&lt;wsp:rsid wsp:val=&quot;00E61843&quot;/&gt;&lt;wsp:rsid wsp:val=&quot;00E62946&quot;/&gt;&lt;wsp:rsid wsp:val=&quot;00E63069&quot;/&gt;&lt;wsp:rsid wsp:val=&quot;00E6358D&quot;/&gt;&lt;wsp:rsid wsp:val=&quot;00E639FD&quot;/&gt;&lt;wsp:rsid wsp:val=&quot;00E64C2C&quot;/&gt;&lt;wsp:rsid wsp:val=&quot;00E64E93&quot;/&gt;&lt;wsp:rsid wsp:val=&quot;00E666D4&quot;/&gt;&lt;wsp:rsid wsp:val=&quot;00E674D4&quot;/&gt;&lt;wsp:rsid wsp:val=&quot;00E67E0C&quot;/&gt;&lt;wsp:rsid wsp:val=&quot;00E70113&quot;/&gt;&lt;wsp:rsid wsp:val=&quot;00E70169&quot;/&gt;&lt;wsp:rsid wsp:val=&quot;00E72A66&quot;/&gt;&lt;wsp:rsid wsp:val=&quot;00E745D0&quot;/&gt;&lt;wsp:rsid wsp:val=&quot;00E7630B&quot;/&gt;&lt;wsp:rsid wsp:val=&quot;00E768CA&quot;/&gt;&lt;wsp:rsid wsp:val=&quot;00E80E8F&quot;/&gt;&lt;wsp:rsid wsp:val=&quot;00E8114A&quot;/&gt;&lt;wsp:rsid wsp:val=&quot;00E824D7&quot;/&gt;&lt;wsp:rsid wsp:val=&quot;00E830BA&quot;/&gt;&lt;wsp:rsid wsp:val=&quot;00E84094&quot;/&gt;&lt;wsp:rsid wsp:val=&quot;00E84659&quot;/&gt;&lt;wsp:rsid wsp:val=&quot;00E85201&quot;/&gt;&lt;wsp:rsid wsp:val=&quot;00E85A5A&quot;/&gt;&lt;wsp:rsid wsp:val=&quot;00E9128A&quot;/&gt;&lt;wsp:rsid wsp:val=&quot;00E91590&quot;/&gt;&lt;wsp:rsid wsp:val=&quot;00E919A3&quot;/&gt;&lt;wsp:rsid wsp:val=&quot;00E91E8A&quot;/&gt;&lt;wsp:rsid wsp:val=&quot;00E93A12&quot;/&gt;&lt;wsp:rsid wsp:val=&quot;00E940EA&quot;/&gt;&lt;wsp:rsid wsp:val=&quot;00E94C93&quot;/&gt;&lt;wsp:rsid wsp:val=&quot;00E95DF0&quot;/&gt;&lt;wsp:rsid wsp:val=&quot;00E9739E&quot;/&gt;&lt;wsp:rsid wsp:val=&quot;00E97C10&quot;/&gt;&lt;wsp:rsid wsp:val=&quot;00E97FF8&quot;/&gt;&lt;wsp:rsid wsp:val=&quot;00EA03F5&quot;/&gt;&lt;wsp:rsid wsp:val=&quot;00EA053B&quot;/&gt;&lt;wsp:rsid wsp:val=&quot;00EA3806&quot;/&gt;&lt;wsp:rsid wsp:val=&quot;00EA409E&quot;/&gt;&lt;wsp:rsid wsp:val=&quot;00EA4100&quot;/&gt;&lt;wsp:rsid wsp:val=&quot;00EA68D6&quot;/&gt;&lt;wsp:rsid wsp:val=&quot;00EA6AC6&quot;/&gt;&lt;wsp:rsid wsp:val=&quot;00EA7317&quot;/&gt;&lt;wsp:rsid wsp:val=&quot;00EB1FAB&quot;/&gt;&lt;wsp:rsid wsp:val=&quot;00EB28F8&quot;/&gt;&lt;wsp:rsid wsp:val=&quot;00EB2DA5&quot;/&gt;&lt;wsp:rsid wsp:val=&quot;00EB3144&quot;/&gt;&lt;wsp:rsid wsp:val=&quot;00EB48BE&quot;/&gt;&lt;wsp:rsid wsp:val=&quot;00EB53D7&quot;/&gt;&lt;wsp:rsid wsp:val=&quot;00EB5815&quot;/&gt;&lt;wsp:rsid wsp:val=&quot;00EB5849&quot;/&gt;&lt;wsp:rsid wsp:val=&quot;00EB60B3&quot;/&gt;&lt;wsp:rsid wsp:val=&quot;00EB6179&quot;/&gt;&lt;wsp:rsid wsp:val=&quot;00EB64FD&quot;/&gt;&lt;wsp:rsid wsp:val=&quot;00EB65A0&quot;/&gt;&lt;wsp:rsid wsp:val=&quot;00EB680F&quot;/&gt;&lt;wsp:rsid wsp:val=&quot;00EC0F5F&quot;/&gt;&lt;wsp:rsid wsp:val=&quot;00EC3B9C&quot;/&gt;&lt;wsp:rsid wsp:val=&quot;00EC406D&quot;/&gt;&lt;wsp:rsid wsp:val=&quot;00EC4C8B&quot;/&gt;&lt;wsp:rsid wsp:val=&quot;00EC4C8C&quot;/&gt;&lt;wsp:rsid wsp:val=&quot;00EC50B7&quot;/&gt;&lt;wsp:rsid wsp:val=&quot;00EC6DE9&quot;/&gt;&lt;wsp:rsid wsp:val=&quot;00EC783A&quot;/&gt;&lt;wsp:rsid wsp:val=&quot;00ED04C7&quot;/&gt;&lt;wsp:rsid wsp:val=&quot;00ED067E&quot;/&gt;&lt;wsp:rsid wsp:val=&quot;00ED0993&quot;/&gt;&lt;wsp:rsid wsp:val=&quot;00ED09E0&quot;/&gt;&lt;wsp:rsid wsp:val=&quot;00ED0CD6&quot;/&gt;&lt;wsp:rsid wsp:val=&quot;00ED16DB&quot;/&gt;&lt;wsp:rsid wsp:val=&quot;00ED2EB2&quot;/&gt;&lt;wsp:rsid wsp:val=&quot;00ED342E&quot;/&gt;&lt;wsp:rsid wsp:val=&quot;00ED361F&quot;/&gt;&lt;wsp:rsid wsp:val=&quot;00ED3A10&quot;/&gt;&lt;wsp:rsid wsp:val=&quot;00ED474C&quot;/&gt;&lt;wsp:rsid wsp:val=&quot;00ED4B57&quot;/&gt;&lt;wsp:rsid wsp:val=&quot;00ED559A&quot;/&gt;&lt;wsp:rsid wsp:val=&quot;00ED562C&quot;/&gt;&lt;wsp:rsid wsp:val=&quot;00ED5EFB&quot;/&gt;&lt;wsp:rsid wsp:val=&quot;00ED77A7&quot;/&gt;&lt;wsp:rsid wsp:val=&quot;00ED7B43&quot;/&gt;&lt;wsp:rsid wsp:val=&quot;00ED7D01&quot;/&gt;&lt;wsp:rsid wsp:val=&quot;00ED7F38&quot;/&gt;&lt;wsp:rsid wsp:val=&quot;00EE1F41&quot;/&gt;&lt;wsp:rsid wsp:val=&quot;00EE236B&quot;/&gt;&lt;wsp:rsid wsp:val=&quot;00EE2DFB&quot;/&gt;&lt;wsp:rsid wsp:val=&quot;00EE3AC7&quot;/&gt;&lt;wsp:rsid wsp:val=&quot;00EE3B70&quot;/&gt;&lt;wsp:rsid wsp:val=&quot;00EE3BD6&quot;/&gt;&lt;wsp:rsid wsp:val=&quot;00EE3C9C&quot;/&gt;&lt;wsp:rsid wsp:val=&quot;00EE46E7&quot;/&gt;&lt;wsp:rsid wsp:val=&quot;00EE5492&quot;/&gt;&lt;wsp:rsid wsp:val=&quot;00EE58BD&quot;/&gt;&lt;wsp:rsid wsp:val=&quot;00EE5FD8&quot;/&gt;&lt;wsp:rsid wsp:val=&quot;00EF0095&quot;/&gt;&lt;wsp:rsid wsp:val=&quot;00EF05BC&quot;/&gt;&lt;wsp:rsid wsp:val=&quot;00EF0760&quot;/&gt;&lt;wsp:rsid wsp:val=&quot;00EF0B46&quot;/&gt;&lt;wsp:rsid wsp:val=&quot;00EF122F&quot;/&gt;&lt;wsp:rsid wsp:val=&quot;00EF18D8&quot;/&gt;&lt;wsp:rsid wsp:val=&quot;00EF1AFF&quot;/&gt;&lt;wsp:rsid wsp:val=&quot;00EF2D2D&quot;/&gt;&lt;wsp:rsid wsp:val=&quot;00EF357C&quot;/&gt;&lt;wsp:rsid wsp:val=&quot;00EF3C4E&quot;/&gt;&lt;wsp:rsid wsp:val=&quot;00EF5135&quot;/&gt;&lt;wsp:rsid wsp:val=&quot;00EF52FF&quot;/&gt;&lt;wsp:rsid wsp:val=&quot;00EF532E&quot;/&gt;&lt;wsp:rsid wsp:val=&quot;00EF5614&quot;/&gt;&lt;wsp:rsid wsp:val=&quot;00EF5843&quot;/&gt;&lt;wsp:rsid wsp:val=&quot;00EF61BF&quot;/&gt;&lt;wsp:rsid wsp:val=&quot;00EF6C65&quot;/&gt;&lt;wsp:rsid wsp:val=&quot;00EF727E&quot;/&gt;&lt;wsp:rsid wsp:val=&quot;00EF729D&quot;/&gt;&lt;wsp:rsid wsp:val=&quot;00F00BCB&quot;/&gt;&lt;wsp:rsid wsp:val=&quot;00F00EF9&quot;/&gt;&lt;wsp:rsid wsp:val=&quot;00F00FF1&quot;/&gt;&lt;wsp:rsid wsp:val=&quot;00F02B5C&quot;/&gt;&lt;wsp:rsid wsp:val=&quot;00F04998&quot;/&gt;&lt;wsp:rsid wsp:val=&quot;00F068B6&quot;/&gt;&lt;wsp:rsid wsp:val=&quot;00F072E4&quot;/&gt;&lt;wsp:rsid wsp:val=&quot;00F07BAB&quot;/&gt;&lt;wsp:rsid wsp:val=&quot;00F07F9F&quot;/&gt;&lt;wsp:rsid wsp:val=&quot;00F101DF&quot;/&gt;&lt;wsp:rsid wsp:val=&quot;00F1066F&quot;/&gt;&lt;wsp:rsid wsp:val=&quot;00F106D4&quot;/&gt;&lt;wsp:rsid wsp:val=&quot;00F11EFA&quot;/&gt;&lt;wsp:rsid wsp:val=&quot;00F13319&quot;/&gt;&lt;wsp:rsid wsp:val=&quot;00F14171&quot;/&gt;&lt;wsp:rsid wsp:val=&quot;00F156FB&quot;/&gt;&lt;wsp:rsid wsp:val=&quot;00F15B34&quot;/&gt;&lt;wsp:rsid wsp:val=&quot;00F167D3&quot;/&gt;&lt;wsp:rsid wsp:val=&quot;00F16BAB&quot;/&gt;&lt;wsp:rsid wsp:val=&quot;00F17E87&quot;/&gt;&lt;wsp:rsid wsp:val=&quot;00F221F3&quot;/&gt;&lt;wsp:rsid wsp:val=&quot;00F223CB&quot;/&gt;&lt;wsp:rsid wsp:val=&quot;00F22D21&quot;/&gt;&lt;wsp:rsid wsp:val=&quot;00F23D80&quot;/&gt;&lt;wsp:rsid wsp:val=&quot;00F23FA3&quot;/&gt;&lt;wsp:rsid wsp:val=&quot;00F2503B&quot;/&gt;&lt;wsp:rsid wsp:val=&quot;00F25B63&quot;/&gt;&lt;wsp:rsid wsp:val=&quot;00F2642F&quot;/&gt;&lt;wsp:rsid wsp:val=&quot;00F26E29&quot;/&gt;&lt;wsp:rsid wsp:val=&quot;00F27369&quot;/&gt;&lt;wsp:rsid wsp:val=&quot;00F31F64&quot;/&gt;&lt;wsp:rsid wsp:val=&quot;00F335D7&quot;/&gt;&lt;wsp:rsid wsp:val=&quot;00F34CD3&quot;/&gt;&lt;wsp:rsid wsp:val=&quot;00F363C6&quot;/&gt;&lt;wsp:rsid wsp:val=&quot;00F36F5F&quot;/&gt;&lt;wsp:rsid wsp:val=&quot;00F37543&quot;/&gt;&lt;wsp:rsid wsp:val=&quot;00F37A5F&quot;/&gt;&lt;wsp:rsid wsp:val=&quot;00F4109C&quot;/&gt;&lt;wsp:rsid wsp:val=&quot;00F4122A&quot;/&gt;&lt;wsp:rsid wsp:val=&quot;00F4288B&quot;/&gt;&lt;wsp:rsid wsp:val=&quot;00F42B54&quot;/&gt;&lt;wsp:rsid wsp:val=&quot;00F43141&quot;/&gt;&lt;wsp:rsid wsp:val=&quot;00F43A0F&quot;/&gt;&lt;wsp:rsid wsp:val=&quot;00F44B95&quot;/&gt;&lt;wsp:rsid wsp:val=&quot;00F46410&quot;/&gt;&lt;wsp:rsid wsp:val=&quot;00F46887&quot;/&gt;&lt;wsp:rsid wsp:val=&quot;00F46F4F&quot;/&gt;&lt;wsp:rsid wsp:val=&quot;00F47C10&quot;/&gt;&lt;wsp:rsid wsp:val=&quot;00F50380&quot;/&gt;&lt;wsp:rsid wsp:val=&quot;00F513F8&quot;/&gt;&lt;wsp:rsid wsp:val=&quot;00F5207F&quot;/&gt;&lt;wsp:rsid wsp:val=&quot;00F53D02&quot;/&gt;&lt;wsp:rsid wsp:val=&quot;00F54960&quot;/&gt;&lt;wsp:rsid wsp:val=&quot;00F551D9&quot;/&gt;&lt;wsp:rsid wsp:val=&quot;00F557AC&quot;/&gt;&lt;wsp:rsid wsp:val=&quot;00F558C0&quot;/&gt;&lt;wsp:rsid wsp:val=&quot;00F56595&quot;/&gt;&lt;wsp:rsid wsp:val=&quot;00F56626&quot;/&gt;&lt;wsp:rsid wsp:val=&quot;00F56E45&quot;/&gt;&lt;wsp:rsid wsp:val=&quot;00F57E8C&quot;/&gt;&lt;wsp:rsid wsp:val=&quot;00F60B64&quot;/&gt;&lt;wsp:rsid wsp:val=&quot;00F60B9C&quot;/&gt;&lt;wsp:rsid wsp:val=&quot;00F61FFB&quot;/&gt;&lt;wsp:rsid wsp:val=&quot;00F62E7E&quot;/&gt;&lt;wsp:rsid wsp:val=&quot;00F63418&quot;/&gt;&lt;wsp:rsid wsp:val=&quot;00F63920&quot;/&gt;&lt;wsp:rsid wsp:val=&quot;00F63E95&quot;/&gt;&lt;wsp:rsid wsp:val=&quot;00F64731&quot;/&gt;&lt;wsp:rsid wsp:val=&quot;00F648AD&quot;/&gt;&lt;wsp:rsid wsp:val=&quot;00F66399&quot;/&gt;&lt;wsp:rsid wsp:val=&quot;00F665B9&quot;/&gt;&lt;wsp:rsid wsp:val=&quot;00F70AA2&quot;/&gt;&lt;wsp:rsid wsp:val=&quot;00F71AFF&quot;/&gt;&lt;wsp:rsid wsp:val=&quot;00F71E16&quot;/&gt;&lt;wsp:rsid wsp:val=&quot;00F7245A&quot;/&gt;&lt;wsp:rsid wsp:val=&quot;00F72AE1&quot;/&gt;&lt;wsp:rsid wsp:val=&quot;00F73AF7&quot;/&gt;&lt;wsp:rsid wsp:val=&quot;00F73F6A&quot;/&gt;&lt;wsp:rsid wsp:val=&quot;00F743EA&quot;/&gt;&lt;wsp:rsid wsp:val=&quot;00F74412&quot;/&gt;&lt;wsp:rsid wsp:val=&quot;00F762EC&quot;/&gt;&lt;wsp:rsid wsp:val=&quot;00F76EC8&quot;/&gt;&lt;wsp:rsid wsp:val=&quot;00F7707E&quot;/&gt;&lt;wsp:rsid wsp:val=&quot;00F77332&quot;/&gt;&lt;wsp:rsid wsp:val=&quot;00F77393&quot;/&gt;&lt;wsp:rsid wsp:val=&quot;00F80730&quot;/&gt;&lt;wsp:rsid wsp:val=&quot;00F81CC8&quot;/&gt;&lt;wsp:rsid wsp:val=&quot;00F82595&quot;/&gt;&lt;wsp:rsid wsp:val=&quot;00F844A4&quot;/&gt;&lt;wsp:rsid wsp:val=&quot;00F846D0&quot;/&gt;&lt;wsp:rsid wsp:val=&quot;00F84C90&quot;/&gt;&lt;wsp:rsid wsp:val=&quot;00F84D83&quot;/&gt;&lt;wsp:rsid wsp:val=&quot;00F85955&quot;/&gt;&lt;wsp:rsid wsp:val=&quot;00F861E9&quot;/&gt;&lt;wsp:rsid wsp:val=&quot;00F86828&quot;/&gt;&lt;wsp:rsid wsp:val=&quot;00F869A1&quot;/&gt;&lt;wsp:rsid wsp:val=&quot;00F86BB4&quot;/&gt;&lt;wsp:rsid wsp:val=&quot;00F90905&quot;/&gt;&lt;wsp:rsid wsp:val=&quot;00F914E6&quot;/&gt;&lt;wsp:rsid wsp:val=&quot;00F915E3&quot;/&gt;&lt;wsp:rsid wsp:val=&quot;00F92724&quot;/&gt;&lt;wsp:rsid wsp:val=&quot;00F94E45&quot;/&gt;&lt;wsp:rsid wsp:val=&quot;00F95557&quot;/&gt;&lt;wsp:rsid wsp:val=&quot;00F95984&quot;/&gt;&lt;wsp:rsid wsp:val=&quot;00F9646D&quot;/&gt;&lt;wsp:rsid wsp:val=&quot;00F97C47&quot;/&gt;&lt;wsp:rsid wsp:val=&quot;00F97F57&quot;/&gt;&lt;wsp:rsid wsp:val=&quot;00FA0D69&quot;/&gt;&lt;wsp:rsid wsp:val=&quot;00FA1183&quot;/&gt;&lt;wsp:rsid wsp:val=&quot;00FA2849&quot;/&gt;&lt;wsp:rsid wsp:val=&quot;00FA2E46&quot;/&gt;&lt;wsp:rsid wsp:val=&quot;00FA2ECD&quot;/&gt;&lt;wsp:rsid wsp:val=&quot;00FA3C5F&quot;/&gt;&lt;wsp:rsid wsp:val=&quot;00FA4513&quot;/&gt;&lt;wsp:rsid wsp:val=&quot;00FA475E&quot;/&gt;&lt;wsp:rsid wsp:val=&quot;00FA4760&quot;/&gt;&lt;wsp:rsid wsp:val=&quot;00FA4E2B&quot;/&gt;&lt;wsp:rsid wsp:val=&quot;00FA5795&quot;/&gt;&lt;wsp:rsid wsp:val=&quot;00FA5D4B&quot;/&gt;&lt;wsp:rsid wsp:val=&quot;00FA5D92&quot;/&gt;&lt;wsp:rsid wsp:val=&quot;00FB0730&quot;/&gt;&lt;wsp:rsid wsp:val=&quot;00FB1754&quot;/&gt;&lt;wsp:rsid wsp:val=&quot;00FB1EA9&quot;/&gt;&lt;wsp:rsid wsp:val=&quot;00FB2CBA&quot;/&gt;&lt;wsp:rsid wsp:val=&quot;00FB30CB&quot;/&gt;&lt;wsp:rsid wsp:val=&quot;00FB339B&quot;/&gt;&lt;wsp:rsid wsp:val=&quot;00FB407B&quot;/&gt;&lt;wsp:rsid wsp:val=&quot;00FB41D1&quot;/&gt;&lt;wsp:rsid wsp:val=&quot;00FB41E8&quot;/&gt;&lt;wsp:rsid wsp:val=&quot;00FB4E51&quot;/&gt;&lt;wsp:rsid wsp:val=&quot;00FB5474&quot;/&gt;&lt;wsp:rsid wsp:val=&quot;00FB7B15&quot;/&gt;&lt;wsp:rsid wsp:val=&quot;00FB7DFE&quot;/&gt;&lt;wsp:rsid wsp:val=&quot;00FC137F&quot;/&gt;&lt;wsp:rsid wsp:val=&quot;00FC152B&quot;/&gt;&lt;wsp:rsid wsp:val=&quot;00FC1B02&quot;/&gt;&lt;wsp:rsid wsp:val=&quot;00FC2366&quot;/&gt;&lt;wsp:rsid wsp:val=&quot;00FC2DAF&quot;/&gt;&lt;wsp:rsid wsp:val=&quot;00FC37BF&quot;/&gt;&lt;wsp:rsid wsp:val=&quot;00FC3877&quot;/&gt;&lt;wsp:rsid wsp:val=&quot;00FC4382&quot;/&gt;&lt;wsp:rsid wsp:val=&quot;00FC44F3&quot;/&gt;&lt;wsp:rsid wsp:val=&quot;00FC51AB&quot;/&gt;&lt;wsp:rsid wsp:val=&quot;00FC622A&quot;/&gt;&lt;wsp:rsid wsp:val=&quot;00FC6F0C&quot;/&gt;&lt;wsp:rsid wsp:val=&quot;00FC773D&quot;/&gt;&lt;wsp:rsid wsp:val=&quot;00FD0D6F&quot;/&gt;&lt;wsp:rsid wsp:val=&quot;00FD1050&quot;/&gt;&lt;wsp:rsid wsp:val=&quot;00FD1C98&quot;/&gt;&lt;wsp:rsid wsp:val=&quot;00FD3459&quot;/&gt;&lt;wsp:rsid wsp:val=&quot;00FD4992&quot;/&gt;&lt;wsp:rsid wsp:val=&quot;00FD5A6B&quot;/&gt;&lt;wsp:rsid wsp:val=&quot;00FD7835&quot;/&gt;&lt;wsp:rsid wsp:val=&quot;00FD7F6A&quot;/&gt;&lt;wsp:rsid wsp:val=&quot;00FE086C&quot;/&gt;&lt;wsp:rsid wsp:val=&quot;00FE0D9F&quot;/&gt;&lt;wsp:rsid wsp:val=&quot;00FE17FC&quot;/&gt;&lt;wsp:rsid wsp:val=&quot;00FE1AC8&quot;/&gt;&lt;wsp:rsid wsp:val=&quot;00FE3092&quot;/&gt;&lt;wsp:rsid wsp:val=&quot;00FE38EB&quot;/&gt;&lt;wsp:rsid wsp:val=&quot;00FE404D&quot;/&gt;&lt;wsp:rsid wsp:val=&quot;00FE447E&quot;/&gt;&lt;wsp:rsid wsp:val=&quot;00FE4C65&quot;/&gt;&lt;wsp:rsid wsp:val=&quot;00FE5280&quot;/&gt;&lt;wsp:rsid wsp:val=&quot;00FE5A2A&quot;/&gt;&lt;wsp:rsid wsp:val=&quot;00FE5B92&quot;/&gt;&lt;wsp:rsid wsp:val=&quot;00FE5D2A&quot;/&gt;&lt;wsp:rsid wsp:val=&quot;00FE65D7&quot;/&gt;&lt;wsp:rsid wsp:val=&quot;00FF02BD&quot;/&gt;&lt;wsp:rsid wsp:val=&quot;00FF0612&quot;/&gt;&lt;wsp:rsid wsp:val=&quot;00FF07F4&quot;/&gt;&lt;wsp:rsid wsp:val=&quot;00FF0CF0&quot;/&gt;&lt;wsp:rsid wsp:val=&quot;00FF11A4&quot;/&gt;&lt;wsp:rsid wsp:val=&quot;00FF1821&quot;/&gt;&lt;wsp:rsid wsp:val=&quot;00FF1DEC&quot;/&gt;&lt;wsp:rsid wsp:val=&quot;00FF2DD1&quot;/&gt;&lt;wsp:rsid wsp:val=&quot;00FF32D9&quot;/&gt;&lt;wsp:rsid wsp:val=&quot;00FF3AFC&quot;/&gt;&lt;wsp:rsid wsp:val=&quot;00FF3C78&quot;/&gt;&lt;wsp:rsid wsp:val=&quot;00FF4F83&quot;/&gt;&lt;wsp:rsid wsp:val=&quot;00FF53C0&quot;/&gt;&lt;wsp:rsid wsp:val=&quot;00FF5757&quot;/&gt;&lt;wsp:rsid wsp:val=&quot;00FF63B4&quot;/&gt;&lt;wsp:rsid wsp:val=&quot;00FF69C0&quot;/&gt;&lt;wsp:rsid wsp:val=&quot;00FF6A4B&quot;/&gt;&lt;wsp:rsid wsp:val=&quot;00FF6EA0&quot;/&gt;&lt;wsp:rsid wsp:val=&quot;00FF6F29&quot;/&gt;&lt;wsp:rsid wsp:val=&quot;00FF710B&quot;/&gt;&lt;wsp:rsid wsp:val=&quot;00FF79E5&quot;/&gt;&lt;wsp:rsid wsp:val=&quot;00FF7B1E&quot;/&gt;&lt;/wsp:rsids&gt;&lt;/w:docPr&gt;&lt;w:body&gt;&lt;w:p wsp:rsidR=&quot;00000000&quot; wsp:rsidRDefault=&quot;009B0979&quot;&gt;&lt;m:oMathPara&gt;&lt;m:oMath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0&lt;/m:t&gt;&lt;/m:r&gt;&lt;/m:e&gt;&lt;/m:acc&gt;&lt;/m:oMath&gt;&lt;/m:oMathPara&gt;&lt;/w:p&gt;&lt;w:sectPr wsp:rsidR=&quot;00000000&quot;&gt;&lt;w:pgSz w:w=&quot;12240&quot; w:h=&quot;15840&quot;/&gt;&lt;w:pgMar w:top=&quot;850&quot; w:right=&quot;850&quot; w:bottom=&quot;850&quot; w:left=&quot;1417&quot; w:header=&quot;708&quot; w:footer=&quot;708&quot; w:gutter=&quot;0&quot;/&gt;&lt;w:cols w:space=&quot;720&quot;/&gt;&lt;/w:sectPr&gt;&lt;/w:body&gt;&lt;/w:wordDocument&gt;">
            <v:imagedata r:id="rId48" o:title="" chromakey="white"/>
          </v:shape>
        </w:pict>
      </w:r>
      <w:r w:rsidRPr="008F1805">
        <w:rPr>
          <w:szCs w:val="22"/>
        </w:rPr>
        <w:fldChar w:fldCharType="end"/>
      </w:r>
      <w:r w:rsidRPr="008F1805">
        <w:rPr>
          <w:szCs w:val="22"/>
        </w:rPr>
        <w:instrText xml:space="preserve"> </w:instrText>
      </w:r>
      <w:r w:rsidRPr="008F1805">
        <w:rPr>
          <w:szCs w:val="22"/>
        </w:rPr>
        <w:fldChar w:fldCharType="separate"/>
      </w:r>
      <w:r w:rsidRPr="008F1805">
        <w:rPr>
          <w:position w:val="-6"/>
          <w:szCs w:val="22"/>
        </w:rPr>
        <w:object w:dxaOrig="200" w:dyaOrig="300" w14:anchorId="07CAD9F4">
          <v:shape id="_x0000_i1061" type="#_x0000_t75" style="width:9.9pt;height:14.35pt" o:ole="">
            <v:imagedata r:id="rId45" o:title=""/>
          </v:shape>
          <o:OLEObject Type="Embed" ProgID="Equation.DSMT4" ShapeID="_x0000_i1061" DrawAspect="Content" ObjectID="_1677294991" r:id="rId53"/>
        </w:object>
      </w:r>
      <w:r w:rsidRPr="008F1805">
        <w:rPr>
          <w:szCs w:val="22"/>
        </w:rPr>
        <w:fldChar w:fldCharType="end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szCs w:val="22"/>
        </w:rPr>
        <w:t xml:space="preserve">) = </w:t>
      </w:r>
      <w:r w:rsidRPr="008F1805">
        <w:rPr>
          <w:i/>
          <w:szCs w:val="22"/>
        </w:rPr>
        <w:t>gr</w:t>
      </w:r>
      <w:r w:rsidRPr="008F1805">
        <w:rPr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szCs w:val="22"/>
        </w:rPr>
        <w:t>,0) =</w:t>
      </w:r>
      <w:r w:rsidRPr="008F1805">
        <w:rPr>
          <w:rFonts w:ascii="Times New Roman" w:hAnsi="Times New Roman"/>
          <w:i/>
          <w:szCs w:val="22"/>
        </w:rPr>
        <w:t xml:space="preserve"> false</w:t>
      </w:r>
      <w:r w:rsidRPr="008F1805">
        <w:rPr>
          <w:szCs w:val="22"/>
        </w:rPr>
        <w:t>,</w:t>
      </w:r>
    </w:p>
    <w:p w14:paraId="1B063A31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 це означає, що 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rFonts w:ascii="Times New Roman" w:hAnsi="Times New Roman"/>
          <w:szCs w:val="22"/>
        </w:rPr>
        <w:t xml:space="preserve">= 0, тому </w:t>
      </w:r>
    </w:p>
    <w:p w14:paraId="58F33A1F" w14:textId="77777777" w:rsidR="00DA3688" w:rsidRPr="008F1805" w:rsidRDefault="00DA3688" w:rsidP="008811D2">
      <w:pPr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lastRenderedPageBreak/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i/>
          <w:szCs w:val="22"/>
        </w:rPr>
        <w:t xml:space="preserve">= </w:t>
      </w:r>
      <w:r w:rsidRPr="008F1805">
        <w:rPr>
          <w:rFonts w:ascii="Times New Roman" w:hAnsi="Times New Roman"/>
          <w:szCs w:val="22"/>
        </w:rPr>
        <w:t xml:space="preserve">1 </w:t>
      </w:r>
      <w:r w:rsidRPr="008F1805">
        <w:rPr>
          <w:rFonts w:ascii="Times New Roman" w:hAnsi="Times New Roman"/>
          <w:i/>
          <w:szCs w:val="22"/>
        </w:rPr>
        <w:t>= x</w:t>
      </w:r>
      <w:r w:rsidRPr="008F1805">
        <w:rPr>
          <w:rFonts w:ascii="Times New Roman" w:hAnsi="Times New Roman"/>
          <w:szCs w:val="22"/>
          <w:vertAlign w:val="superscript"/>
        </w:rPr>
        <w:t>0</w:t>
      </w:r>
      <w:r w:rsidRPr="008F1805">
        <w:rPr>
          <w:rFonts w:ascii="Times New Roman" w:hAnsi="Times New Roman"/>
          <w:szCs w:val="22"/>
        </w:rPr>
        <w:t>.</w:t>
      </w:r>
    </w:p>
    <w:p w14:paraId="0609ACA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Індуктивна гіпотеза для бази індукції доведена.</w:t>
      </w:r>
    </w:p>
    <w:p w14:paraId="3C32348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Крок індукції</w:t>
      </w:r>
      <w:r w:rsidRPr="008F1805">
        <w:rPr>
          <w:rFonts w:ascii="Times New Roman" w:hAnsi="Times New Roman"/>
          <w:szCs w:val="22"/>
        </w:rPr>
        <w:t xml:space="preserve">. Нехай індуктивна гіпотеза є правильною для деякого </w:t>
      </w:r>
      <w:r w:rsidRPr="008F1805">
        <w:rPr>
          <w:rFonts w:ascii="Times New Roman" w:hAnsi="Times New Roman"/>
          <w:i/>
          <w:szCs w:val="22"/>
        </w:rPr>
        <w:t xml:space="preserve">i </w:t>
      </w:r>
      <w:r w:rsidRPr="008F1805">
        <w:rPr>
          <w:rFonts w:ascii="Times New Roman" w:hAnsi="Times New Roman"/>
          <w:szCs w:val="22"/>
        </w:rPr>
        <w:t xml:space="preserve">&gt; 0. Доведемо, що вона є правильною для </w:t>
      </w:r>
      <w:r w:rsidRPr="008F1805">
        <w:rPr>
          <w:rFonts w:ascii="Times New Roman" w:hAnsi="Times New Roman"/>
          <w:i/>
          <w:szCs w:val="22"/>
        </w:rPr>
        <w:t xml:space="preserve">i </w:t>
      </w:r>
      <w:r w:rsidRPr="008F1805">
        <w:rPr>
          <w:rFonts w:ascii="Times New Roman" w:hAnsi="Times New Roman"/>
          <w:szCs w:val="22"/>
        </w:rPr>
        <w:t>+ 1.</w:t>
      </w:r>
    </w:p>
    <w:p w14:paraId="6D15E40D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/>
          <w:sz w:val="22"/>
          <w:szCs w:val="22"/>
          <w:lang w:val="uk-UA"/>
        </w:rPr>
      </w:pPr>
      <w:r w:rsidRPr="008F1805">
        <w:rPr>
          <w:rFonts w:ascii="Times New Roman" w:hAnsi="Times New Roman"/>
          <w:sz w:val="22"/>
          <w:szCs w:val="22"/>
          <w:lang w:val="uk-UA"/>
        </w:rPr>
        <w:t xml:space="preserve">За індуктивним припущенням </w:t>
      </w:r>
    </w:p>
    <w:p w14:paraId="7BDAABB9" w14:textId="77777777" w:rsidR="00DA3688" w:rsidRPr="008F1805" w:rsidRDefault="00DA3688" w:rsidP="008811D2">
      <w:pPr>
        <w:pStyle w:val="afff7"/>
        <w:ind w:left="0" w:firstLine="284"/>
        <w:jc w:val="center"/>
        <w:rPr>
          <w:rFonts w:ascii="Times New Roman" w:hAnsi="Times New Roman" w:cs="Times New Roman"/>
          <w:b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,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 – 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,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 xml:space="preserve"> R</w:t>
      </w:r>
      <w:r w:rsidRPr="008F1805">
        <w:rPr>
          <w:rFonts w:ascii="Times New Roman" w:hAnsi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)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 xml:space="preserve">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/>
          <w:sz w:val="22"/>
          <w:szCs w:val="22"/>
          <w:vertAlign w:val="super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.</w:t>
      </w:r>
    </w:p>
    <w:p w14:paraId="0EFAD2B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Оскільки цикл виконується </w:t>
      </w:r>
      <w:r w:rsidRPr="008F1805">
        <w:rPr>
          <w:rFonts w:ascii="Times New Roman" w:hAnsi="Times New Roman"/>
          <w:i/>
          <w:szCs w:val="22"/>
        </w:rPr>
        <w:t xml:space="preserve">i </w:t>
      </w:r>
      <w:r w:rsidRPr="008F1805">
        <w:rPr>
          <w:rFonts w:ascii="Times New Roman" w:hAnsi="Times New Roman"/>
          <w:szCs w:val="22"/>
        </w:rPr>
        <w:t xml:space="preserve">+ 1 разів, то обчислимо </w:t>
      </w:r>
    </w:p>
    <w:p w14:paraId="47728FB8" w14:textId="5C67C08D" w:rsidR="00DA3688" w:rsidRPr="008F1805" w:rsidRDefault="00DA3688" w:rsidP="00C23099">
      <w:pPr>
        <w:ind w:firstLine="284"/>
        <w:jc w:val="both"/>
        <w:rPr>
          <w:szCs w:val="22"/>
        </w:rPr>
      </w:pP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mult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B7"/>
      </w:r>
      <w:r w:rsidRPr="008F1805">
        <w:rPr>
          <w:szCs w:val="22"/>
        </w:rPr>
        <w:t xml:space="preserve">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0C181BE4">
          <v:shape id="_x0000_i1062" type="#_x0000_t75" style="width:9.9pt;height:14.35pt" o:ole="">
            <v:imagedata r:id="rId42" o:title=""/>
          </v:shape>
          <o:OLEObject Type="Embed" ProgID="Equation.DSMT4" ShapeID="_x0000_i1062" DrawAspect="Content" ObjectID="_1677294992" r:id="rId54"/>
        </w:object>
      </w:r>
      <w:r w:rsidRPr="008F1805">
        <w:rPr>
          <w:szCs w:val="22"/>
        </w:rPr>
        <w:t>))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 =</w:t>
      </w:r>
    </w:p>
    <w:p w14:paraId="11006C80" w14:textId="1352CE52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=</w:t>
      </w:r>
      <w:r w:rsidRPr="008F1805">
        <w:rPr>
          <w:i/>
          <w:szCs w:val="22"/>
        </w:rPr>
        <w:t xml:space="preserve"> 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13F2C0CA">
          <v:shape id="_x0000_i1063" type="#_x0000_t75" style="width:9.9pt;height:14.35pt" o:ole="">
            <v:imagedata r:id="rId42" o:title=""/>
          </v:shape>
          <o:OLEObject Type="Embed" ProgID="Equation.DSMT4" ShapeID="_x0000_i1063" DrawAspect="Content" ObjectID="_1677294993" r:id="rId55"/>
        </w:object>
      </w:r>
      <w:r w:rsidRPr="008F1805">
        <w:rPr>
          <w:szCs w:val="22"/>
        </w:rPr>
        <w:t>))(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mult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)) =</w:t>
      </w:r>
    </w:p>
    <w:p w14:paraId="584F1821" w14:textId="6AC1E53F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62DAB962">
          <v:shape id="_x0000_i1064" type="#_x0000_t75" style="width:9.9pt;height:14.35pt" o:ole="">
            <v:imagedata r:id="rId42" o:title=""/>
          </v:shape>
          <o:OLEObject Type="Embed" ProgID="Equation.DSMT4" ShapeID="_x0000_i1064" DrawAspect="Content" ObjectID="_1677294994" r:id="rId56"/>
        </w:object>
      </w:r>
      <w:r w:rsidRPr="008F1805">
        <w:rPr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mult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)]) =</w:t>
      </w:r>
    </w:p>
    <w:p w14:paraId="6D5D9B94" w14:textId="2B848A57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7C06C0AF">
          <v:shape id="_x0000_i1065" type="#_x0000_t75" style="width:9.9pt;height:14.35pt" o:ole="">
            <v:imagedata r:id="rId42" o:title=""/>
          </v:shape>
          <o:OLEObject Type="Embed" ProgID="Equation.DSMT4" ShapeID="_x0000_i1065" DrawAspect="Content" ObjectID="_1677294995" r:id="rId57"/>
        </w:object>
      </w:r>
      <w:r w:rsidRPr="008F1805">
        <w:rPr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mult</w:t>
      </w:r>
      <w:r w:rsidRPr="008F1805">
        <w:rPr>
          <w:szCs w:val="22"/>
        </w:rPr>
        <w:t>(</w:t>
      </w:r>
      <w:r w:rsidRPr="008F1805">
        <w:rPr>
          <w:i/>
          <w:szCs w:val="22"/>
        </w:rPr>
        <w:t>R</w:t>
      </w:r>
      <w:r w:rsidRPr="008F1805">
        <w:rPr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>))]) =</w:t>
      </w:r>
    </w:p>
    <w:p w14:paraId="3B2664B1" w14:textId="419AAC98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2A1B02D8">
          <v:shape id="_x0000_i1066" type="#_x0000_t75" style="width:9.9pt;height:14.35pt" o:ole="">
            <v:imagedata r:id="rId42" o:title=""/>
          </v:shape>
          <o:OLEObject Type="Embed" ProgID="Equation.DSMT4" ShapeID="_x0000_i1066" DrawAspect="Content" ObjectID="_1677294996" r:id="rId58"/>
        </w:object>
      </w:r>
      <w:r w:rsidRPr="008F1805">
        <w:rPr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mult</w:t>
      </w:r>
      <w:r w:rsidRPr="008F1805">
        <w:rPr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x</w:t>
      </w:r>
      <w:r w:rsidR="000C784A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i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))]) =</w:t>
      </w:r>
    </w:p>
    <w:p w14:paraId="4AF1B1BE" w14:textId="50BA9B87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>(</w:t>
      </w:r>
      <w:r w:rsidRPr="008F1805">
        <w:rPr>
          <w:i/>
          <w:szCs w:val="22"/>
        </w:rPr>
        <w:t>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6948E950">
          <v:shape id="_x0000_i1067" type="#_x0000_t75" style="width:9.9pt;height:14.35pt" o:ole="">
            <v:imagedata r:id="rId42" o:title=""/>
          </v:shape>
          <o:OLEObject Type="Embed" ProgID="Equation.DSMT4" ShapeID="_x0000_i1067" DrawAspect="Content" ObjectID="_1677294997" r:id="rId59"/>
        </w:object>
      </w:r>
      <w:r w:rsidRPr="008F1805">
        <w:rPr>
          <w:szCs w:val="22"/>
        </w:rPr>
        <w:t>))(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x</w:t>
      </w:r>
      <w:r w:rsidR="000C784A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]) =</w:t>
      </w:r>
    </w:p>
    <w:p w14:paraId="353C9EE4" w14:textId="507D85BC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x</w:t>
      </w:r>
      <w:r w:rsidR="000C784A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 xml:space="preserve">]) 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S</w:t>
      </w:r>
      <w:r w:rsidR="000C784A" w:rsidRPr="008F1805">
        <w:rPr>
          <w:i/>
          <w:szCs w:val="22"/>
        </w:rPr>
        <w:t> </w:t>
      </w:r>
      <w:r w:rsidRPr="008F1805">
        <w:rPr>
          <w:szCs w:val="22"/>
          <w:vertAlign w:val="superscript"/>
        </w:rPr>
        <w:t>2</w:t>
      </w:r>
      <w:r w:rsidRPr="008F1805">
        <w:rPr>
          <w:szCs w:val="22"/>
        </w:rPr>
        <w:t>(</w:t>
      </w:r>
      <w:r w:rsidRPr="008F1805">
        <w:rPr>
          <w:i/>
          <w:szCs w:val="22"/>
        </w:rPr>
        <w:t>sub</w:t>
      </w:r>
      <w:r w:rsidRPr="008F1805">
        <w:rPr>
          <w:szCs w:val="22"/>
        </w:rPr>
        <w:t xml:space="preserve">, </w:t>
      </w:r>
      <w:r w:rsidRPr="008F1805">
        <w:rPr>
          <w:i/>
          <w:szCs w:val="22"/>
        </w:rPr>
        <w:t>N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,</w:t>
      </w:r>
      <w:r w:rsidRPr="008F1805">
        <w:rPr>
          <w:position w:val="-4"/>
          <w:szCs w:val="22"/>
        </w:rPr>
        <w:object w:dxaOrig="200" w:dyaOrig="279" w14:anchorId="2D2BA1E4">
          <v:shape id="_x0000_i1068" type="#_x0000_t75" style="width:9.9pt;height:14.35pt" o:ole="">
            <v:imagedata r:id="rId42" o:title=""/>
          </v:shape>
          <o:OLEObject Type="Embed" ProgID="Equation.DSMT4" ShapeID="_x0000_i1068" DrawAspect="Content" ObjectID="_1677294998" r:id="rId60"/>
        </w:object>
      </w:r>
      <w:r w:rsidRPr="008F1805">
        <w:rPr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 xml:space="preserve"> 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i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x</w:t>
      </w:r>
      <w:r w:rsidR="000C784A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zCs w:val="22"/>
          <w:vertAlign w:val="superscript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>])]) =</w:t>
      </w:r>
    </w:p>
    <w:p w14:paraId="71A854A3" w14:textId="210F471D" w:rsidR="00DA3688" w:rsidRPr="008F1805" w:rsidRDefault="00DA3688" w:rsidP="000C784A">
      <w:pPr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 xml:space="preserve">= </w:t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i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R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spacing w:val="-4"/>
          <w:szCs w:val="22"/>
          <w:vertAlign w:val="superscript"/>
        </w:rPr>
        <w:t>1</w:t>
      </w:r>
      <w:r w:rsidRPr="008F1805">
        <w:rPr>
          <w:rFonts w:ascii="Times New Roman" w:hAnsi="Times New Roman"/>
          <w:spacing w:val="-4"/>
          <w:szCs w:val="22"/>
        </w:rPr>
        <w:t>])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N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i/>
          <w:spacing w:val="-4"/>
          <w:szCs w:val="22"/>
        </w:rPr>
        <w:t>sub</w:t>
      </w:r>
      <w:r w:rsidRPr="008F1805">
        <w:rPr>
          <w:spacing w:val="-4"/>
          <w:szCs w:val="22"/>
        </w:rPr>
        <w:t>(</w:t>
      </w:r>
      <w:r w:rsidRPr="008F1805">
        <w:rPr>
          <w:i/>
          <w:spacing w:val="-4"/>
          <w:szCs w:val="22"/>
        </w:rPr>
        <w:t>N</w:t>
      </w:r>
      <w:r w:rsidRPr="008F1805">
        <w:rPr>
          <w:spacing w:val="-4"/>
          <w:szCs w:val="22"/>
        </w:rPr>
        <w:sym w:font="Symbol" w:char="F0DE"/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i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R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rFonts w:ascii="Times New Roman" w:hAnsi="Times New Roman"/>
          <w:i/>
          <w:spacing w:val="-4"/>
          <w:szCs w:val="22"/>
        </w:rPr>
        <w:t>x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spacing w:val="-4"/>
          <w:szCs w:val="22"/>
          <w:vertAlign w:val="superscript"/>
        </w:rPr>
        <w:t>1</w:t>
      </w:r>
      <w:r w:rsidRPr="008F1805">
        <w:rPr>
          <w:rFonts w:ascii="Times New Roman" w:hAnsi="Times New Roman"/>
          <w:spacing w:val="-4"/>
          <w:szCs w:val="22"/>
        </w:rPr>
        <w:t>])</w:t>
      </w:r>
      <w:r w:rsidRPr="008F1805">
        <w:rPr>
          <w:spacing w:val="-4"/>
          <w:szCs w:val="22"/>
        </w:rPr>
        <w:t>,</w:t>
      </w:r>
      <w:r w:rsidRPr="008F1805">
        <w:rPr>
          <w:spacing w:val="-4"/>
          <w:position w:val="-4"/>
          <w:szCs w:val="22"/>
        </w:rPr>
        <w:object w:dxaOrig="200" w:dyaOrig="279" w14:anchorId="7DEE7D05">
          <v:shape id="_x0000_i1069" type="#_x0000_t75" style="width:9.9pt;height:14.35pt" o:ole="">
            <v:imagedata r:id="rId42" o:title=""/>
          </v:shape>
          <o:OLEObject Type="Embed" ProgID="Equation.DSMT4" ShapeID="_x0000_i1069" DrawAspect="Content" ObjectID="_1677294999" r:id="rId61"/>
        </w:object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i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 xml:space="preserve"> R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i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x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spacing w:val="-4"/>
          <w:szCs w:val="22"/>
          <w:vertAlign w:val="superscript"/>
        </w:rPr>
        <w:t>1</w:t>
      </w:r>
      <w:r w:rsidRPr="008F1805">
        <w:rPr>
          <w:rFonts w:ascii="Times New Roman" w:hAnsi="Times New Roman"/>
          <w:spacing w:val="-4"/>
          <w:szCs w:val="22"/>
        </w:rPr>
        <w:t>])])</w:t>
      </w:r>
      <w:r w:rsidR="000C784A" w:rsidRPr="008F1805">
        <w:rPr>
          <w:rFonts w:ascii="Times New Roman" w:hAnsi="Times New Roman"/>
          <w:spacing w:val="-4"/>
          <w:szCs w:val="22"/>
        </w:rPr>
        <w:t> </w:t>
      </w:r>
      <w:r w:rsidRPr="008F1805">
        <w:rPr>
          <w:rFonts w:ascii="Times New Roman" w:hAnsi="Times New Roman"/>
          <w:spacing w:val="-4"/>
          <w:szCs w:val="22"/>
        </w:rPr>
        <w:t>=</w:t>
      </w:r>
    </w:p>
    <w:p w14:paraId="25B36734" w14:textId="77777777" w:rsidR="000C784A" w:rsidRPr="008F1805" w:rsidRDefault="00DA3688" w:rsidP="000C784A">
      <w:pPr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 xml:space="preserve">= </w:t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i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R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rFonts w:ascii="Times New Roman" w:hAnsi="Times New Roman"/>
          <w:i/>
          <w:spacing w:val="-4"/>
          <w:szCs w:val="22"/>
        </w:rPr>
        <w:t>x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spacing w:val="-4"/>
          <w:szCs w:val="22"/>
          <w:vertAlign w:val="superscript"/>
        </w:rPr>
        <w:t>1</w:t>
      </w:r>
      <w:r w:rsidRPr="008F1805">
        <w:rPr>
          <w:rFonts w:ascii="Times New Roman" w:hAnsi="Times New Roman"/>
          <w:spacing w:val="-4"/>
          <w:szCs w:val="22"/>
        </w:rPr>
        <w:t>])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N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i/>
          <w:spacing w:val="-4"/>
          <w:szCs w:val="22"/>
        </w:rPr>
        <w:t>sub</w:t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n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</w:rPr>
        <w:t>–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</w:rPr>
        <w:t>i</w:t>
      </w:r>
      <w:r w:rsidRPr="008F1805">
        <w:rPr>
          <w:rFonts w:ascii="Times New Roman" w:hAnsi="Times New Roman"/>
          <w:spacing w:val="-4"/>
          <w:szCs w:val="22"/>
        </w:rPr>
        <w:t>)</w:t>
      </w:r>
      <w:r w:rsidRPr="008F1805">
        <w:rPr>
          <w:spacing w:val="-4"/>
          <w:szCs w:val="22"/>
        </w:rPr>
        <w:t>,1</w:t>
      </w:r>
      <w:r w:rsidRPr="008F1805">
        <w:rPr>
          <w:rFonts w:ascii="Times New Roman" w:hAnsi="Times New Roman"/>
          <w:spacing w:val="-4"/>
          <w:szCs w:val="22"/>
        </w:rPr>
        <w:t>])</w:t>
      </w:r>
      <w:r w:rsidR="000C784A" w:rsidRPr="008F1805">
        <w:rPr>
          <w:rFonts w:ascii="Times New Roman" w:hAnsi="Times New Roman"/>
          <w:spacing w:val="-4"/>
          <w:szCs w:val="22"/>
        </w:rPr>
        <w:t xml:space="preserve">= </w:t>
      </w:r>
    </w:p>
    <w:p w14:paraId="61C3D9D0" w14:textId="461F980E" w:rsidR="00DA3688" w:rsidRPr="008F1805" w:rsidRDefault="00DA3688" w:rsidP="000C784A">
      <w:pPr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>=</w:t>
      </w:r>
      <w:r w:rsidR="000C784A" w:rsidRPr="008F1805">
        <w:rPr>
          <w:rFonts w:ascii="Times New Roman" w:hAnsi="Times New Roman"/>
          <w:spacing w:val="-4"/>
          <w:szCs w:val="22"/>
        </w:rPr>
        <w:t> </w:t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st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i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R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rFonts w:ascii="Times New Roman" w:hAnsi="Times New Roman"/>
          <w:i/>
          <w:spacing w:val="-4"/>
          <w:szCs w:val="22"/>
        </w:rPr>
        <w:t>x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i/>
          <w:spacing w:val="-4"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pacing w:val="-4"/>
          <w:szCs w:val="22"/>
          <w:vertAlign w:val="superscript"/>
        </w:rPr>
        <w:t> </w:t>
      </w:r>
      <w:r w:rsidRPr="008F1805">
        <w:rPr>
          <w:rFonts w:ascii="Times New Roman" w:hAnsi="Times New Roman"/>
          <w:spacing w:val="-4"/>
          <w:szCs w:val="22"/>
          <w:vertAlign w:val="superscript"/>
        </w:rPr>
        <w:t>1</w:t>
      </w:r>
      <w:r w:rsidRPr="008F1805">
        <w:rPr>
          <w:rFonts w:ascii="Times New Roman" w:hAnsi="Times New Roman"/>
          <w:spacing w:val="-4"/>
          <w:szCs w:val="22"/>
        </w:rPr>
        <w:t>])</w:t>
      </w:r>
      <w:r w:rsidRPr="008F1805">
        <w:rPr>
          <w:rFonts w:ascii="Times New Roman" w:hAnsi="Times New Roman"/>
          <w:spacing w:val="-4"/>
          <w:szCs w:val="22"/>
        </w:rPr>
        <w:sym w:font="Symbol" w:char="F0D1"/>
      </w:r>
      <w:r w:rsidRPr="008F1805">
        <w:rPr>
          <w:rFonts w:ascii="Times New Roman" w:hAnsi="Times New Roman"/>
          <w:spacing w:val="-4"/>
          <w:szCs w:val="22"/>
        </w:rPr>
        <w:t>[</w:t>
      </w:r>
      <w:r w:rsidRPr="008F1805">
        <w:rPr>
          <w:rFonts w:ascii="Times New Roman" w:hAnsi="Times New Roman"/>
          <w:i/>
          <w:spacing w:val="-4"/>
          <w:szCs w:val="22"/>
        </w:rPr>
        <w:t>N</w:t>
      </w:r>
      <w:r w:rsidRPr="008F1805">
        <w:rPr>
          <w:rFonts w:ascii="Times New Roman" w:hAnsi="Times New Roman"/>
          <w:spacing w:val="-4"/>
          <w:szCs w:val="22"/>
        </w:rPr>
        <w:sym w:font="MT Extra" w:char="F061"/>
      </w:r>
      <w:r w:rsidRPr="008F1805">
        <w:rPr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n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</w:rPr>
        <w:t>–</w:t>
      </w:r>
      <w:r w:rsidR="000C784A"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/>
          <w:spacing w:val="-4"/>
          <w:szCs w:val="22"/>
        </w:rPr>
        <w:t>i</w:t>
      </w:r>
      <w:r w:rsidRPr="008F1805">
        <w:rPr>
          <w:rFonts w:ascii="Times New Roman" w:hAnsi="Times New Roman"/>
          <w:spacing w:val="-4"/>
          <w:szCs w:val="22"/>
        </w:rPr>
        <w:t>)</w:t>
      </w:r>
      <w:r w:rsidR="000C784A" w:rsidRPr="008F1805">
        <w:rPr>
          <w:rFonts w:ascii="Times New Roman" w:hAnsi="Times New Roman"/>
          <w:spacing w:val="-4"/>
          <w:szCs w:val="22"/>
        </w:rPr>
        <w:t> </w:t>
      </w:r>
      <w:r w:rsidRPr="008F1805">
        <w:rPr>
          <w:spacing w:val="-4"/>
          <w:szCs w:val="22"/>
        </w:rPr>
        <w:t>–</w:t>
      </w:r>
      <w:r w:rsidR="000C784A" w:rsidRPr="008F1805">
        <w:rPr>
          <w:spacing w:val="-4"/>
          <w:szCs w:val="22"/>
        </w:rPr>
        <w:t> </w:t>
      </w:r>
      <w:r w:rsidRPr="008F1805">
        <w:rPr>
          <w:spacing w:val="-4"/>
          <w:szCs w:val="22"/>
        </w:rPr>
        <w:t>1</w:t>
      </w:r>
      <w:r w:rsidRPr="008F1805">
        <w:rPr>
          <w:rFonts w:ascii="Times New Roman" w:hAnsi="Times New Roman"/>
          <w:spacing w:val="-4"/>
          <w:szCs w:val="22"/>
        </w:rPr>
        <w:t>]) =</w:t>
      </w:r>
    </w:p>
    <w:p w14:paraId="3187F048" w14:textId="26AE07E6" w:rsidR="00DA3688" w:rsidRPr="008F1805" w:rsidRDefault="00DA3688" w:rsidP="000C784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sym w:font="Symbol" w:char="F0D1"/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x</w:t>
      </w:r>
      <w:r w:rsidR="000C784A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i</w:t>
      </w:r>
      <w:r w:rsidR="000C784A" w:rsidRPr="008F1805">
        <w:rPr>
          <w:rFonts w:ascii="Times New Roman" w:hAnsi="Times New Roman"/>
          <w:i/>
          <w:szCs w:val="22"/>
          <w:vertAlign w:val="superscript"/>
          <w:lang w:val="en-US"/>
        </w:rPr>
        <w:t> </w:t>
      </w:r>
      <w:r w:rsidRPr="008F1805">
        <w:rPr>
          <w:rFonts w:ascii="Times New Roman" w:hAnsi="Times New Roman"/>
          <w:i/>
          <w:szCs w:val="22"/>
          <w:vertAlign w:val="superscript"/>
        </w:rPr>
        <w:t>+</w:t>
      </w:r>
      <w:r w:rsidR="000C784A" w:rsidRPr="008F1805">
        <w:rPr>
          <w:rFonts w:ascii="Times New Roman" w:hAnsi="Times New Roman"/>
          <w:i/>
          <w:szCs w:val="22"/>
          <w:vertAlign w:val="superscript"/>
          <w:lang w:val="en-US"/>
        </w:rPr>
        <w:t> </w:t>
      </w:r>
      <w:r w:rsidRPr="008F1805">
        <w:rPr>
          <w:rFonts w:ascii="Times New Roman" w:hAnsi="Times New Roman"/>
          <w:szCs w:val="22"/>
          <w:vertAlign w:val="superscript"/>
        </w:rPr>
        <w:t>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="00645E81" w:rsidRPr="008F1805">
        <w:rPr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="00645E81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 xml:space="preserve">–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 xml:space="preserve"> i + </w:t>
      </w:r>
      <w:r w:rsidRPr="008F1805">
        <w:rPr>
          <w:szCs w:val="22"/>
        </w:rPr>
        <w:t>1)</w:t>
      </w:r>
      <w:r w:rsidRPr="008F1805">
        <w:rPr>
          <w:rFonts w:ascii="Times New Roman" w:hAnsi="Times New Roman"/>
          <w:szCs w:val="22"/>
        </w:rPr>
        <w:t>]).</w:t>
      </w:r>
    </w:p>
    <w:p w14:paraId="4719CD5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Позначимо отриманий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i</w:t>
      </w:r>
      <w:r w:rsidRPr="008F1805">
        <w:rPr>
          <w:rFonts w:ascii="Times New Roman" w:hAnsi="Times New Roman"/>
          <w:szCs w:val="22"/>
          <w:vertAlign w:val="subscript"/>
        </w:rPr>
        <w:t>+1</w:t>
      </w:r>
      <w:r w:rsidRPr="008F1805">
        <w:rPr>
          <w:rFonts w:ascii="Times New Roman" w:hAnsi="Times New Roman"/>
          <w:szCs w:val="22"/>
        </w:rPr>
        <w:t xml:space="preserve">. Для цього стану </w:t>
      </w:r>
    </w:p>
    <w:p w14:paraId="43E6DAD2" w14:textId="77777777" w:rsidR="00DA3688" w:rsidRPr="008F1805" w:rsidRDefault="00DA3688" w:rsidP="0080424F">
      <w:pPr>
        <w:pStyle w:val="afff7"/>
        <w:spacing w:before="40" w:after="40"/>
        <w:ind w:left="0"/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+1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,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+1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=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n –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i +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1),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R</w:t>
      </w:r>
      <w:r w:rsidRPr="008F1805">
        <w:rPr>
          <w:rFonts w:ascii="Times New Roman" w:hAnsi="Times New Roman" w:cs="Times New Roman"/>
          <w:iCs/>
          <w:sz w:val="22"/>
          <w:szCs w:val="22"/>
          <w:lang w:val="uk-UA"/>
        </w:rPr>
        <w:sym w:font="Symbol" w:char="F0DE"/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(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 w:cs="Times New Roman"/>
          <w:i/>
          <w:sz w:val="22"/>
          <w:szCs w:val="22"/>
          <w:vertAlign w:val="subscript"/>
          <w:lang w:val="uk-UA"/>
        </w:rPr>
        <w:t>i</w:t>
      </w:r>
      <w:r w:rsidRPr="008F1805">
        <w:rPr>
          <w:rFonts w:ascii="Times New Roman" w:hAnsi="Times New Roman" w:cs="Times New Roman"/>
          <w:sz w:val="22"/>
          <w:szCs w:val="22"/>
          <w:vertAlign w:val="subscript"/>
          <w:lang w:val="uk-UA"/>
        </w:rPr>
        <w:t>+1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)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= x </w:t>
      </w:r>
      <w:r w:rsidRPr="008F1805">
        <w:rPr>
          <w:rFonts w:ascii="Times New Roman" w:hAnsi="Times New Roman" w:cs="Times New Roman"/>
          <w:i/>
          <w:sz w:val="22"/>
          <w:szCs w:val="22"/>
          <w:vertAlign w:val="superscript"/>
          <w:lang w:val="uk-UA"/>
        </w:rPr>
        <w:t>i+</w:t>
      </w:r>
      <w:r w:rsidRPr="008F1805">
        <w:rPr>
          <w:rFonts w:ascii="Times New Roman" w:hAnsi="Times New Roman" w:cs="Times New Roman"/>
          <w:sz w:val="22"/>
          <w:szCs w:val="22"/>
          <w:vertAlign w:val="superscript"/>
          <w:lang w:val="uk-UA"/>
        </w:rPr>
        <w:t>1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.</w:t>
      </w:r>
    </w:p>
    <w:p w14:paraId="0A6572D3" w14:textId="77777777" w:rsidR="00DA3688" w:rsidRPr="008F1805" w:rsidRDefault="00DA3688" w:rsidP="00062D0A">
      <w:pPr>
        <w:pStyle w:val="afff7"/>
        <w:ind w:left="0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>А це означає, що індуктивна гіпотеза доведена.</w:t>
      </w:r>
    </w:p>
    <w:p w14:paraId="70F2B58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Залишилось довести часткову правильність програми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.</w:t>
      </w:r>
    </w:p>
    <w:p w14:paraId="2A2B1B0B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Дійсно, нехай програма </w:t>
      </w:r>
      <w:r w:rsidRPr="008F1805">
        <w:rPr>
          <w:i/>
          <w:szCs w:val="22"/>
        </w:rPr>
        <w:t>EXP</w:t>
      </w:r>
      <w:r w:rsidRPr="008F1805">
        <w:rPr>
          <w:szCs w:val="22"/>
        </w:rPr>
        <w:t xml:space="preserve"> має </w:t>
      </w:r>
      <w:r w:rsidRPr="008F1805">
        <w:rPr>
          <w:rFonts w:ascii="Times New Roman" w:hAnsi="Times New Roman"/>
          <w:i/>
          <w:szCs w:val="22"/>
        </w:rPr>
        <w:t xml:space="preserve">st </w:t>
      </w:r>
      <w:r w:rsidRPr="008F1805">
        <w:rPr>
          <w:rFonts w:ascii="Times New Roman" w:hAnsi="Times New Roman"/>
          <w:szCs w:val="22"/>
        </w:rPr>
        <w:t>як початковий стан і зав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ршується за </w:t>
      </w:r>
      <w:r w:rsidRPr="008F1805">
        <w:rPr>
          <w:rFonts w:ascii="Times New Roman" w:hAnsi="Times New Roman"/>
          <w:i/>
          <w:szCs w:val="22"/>
        </w:rPr>
        <w:t>k</w:t>
      </w:r>
      <w:r w:rsidRPr="008F1805">
        <w:rPr>
          <w:rFonts w:ascii="Times New Roman" w:hAnsi="Times New Roman"/>
          <w:szCs w:val="22"/>
        </w:rPr>
        <w:t xml:space="preserve"> кроків виконання циклу в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k</w:t>
      </w:r>
      <w:r w:rsidRPr="008F1805">
        <w:rPr>
          <w:rFonts w:ascii="Times New Roman" w:hAnsi="Times New Roman"/>
          <w:szCs w:val="22"/>
        </w:rPr>
        <w:t xml:space="preserve">. Це означає, що виконання оператора </w:t>
      </w:r>
      <w:r w:rsidRPr="008F1805">
        <w:rPr>
          <w:i/>
          <w:szCs w:val="22"/>
        </w:rPr>
        <w:t>AS</w:t>
      </w:r>
      <w:r w:rsidRPr="008F1805">
        <w:rPr>
          <w:i/>
          <w:szCs w:val="22"/>
          <w:vertAlign w:val="superscript"/>
        </w:rPr>
        <w:t>R</w:t>
      </w:r>
      <w:r w:rsidRPr="008F1805">
        <w:rPr>
          <w:szCs w:val="22"/>
        </w:rPr>
        <w:t>(</w:t>
      </w:r>
      <w:r w:rsidRPr="008F1805">
        <w:rPr>
          <w:position w:val="-4"/>
          <w:szCs w:val="22"/>
        </w:rPr>
        <w:object w:dxaOrig="200" w:dyaOrig="279" w14:anchorId="413F16D0">
          <v:shape id="_x0000_i1070" type="#_x0000_t75" style="width:9.9pt;height:14.35pt" o:ole="">
            <v:imagedata r:id="rId42" o:title=""/>
          </v:shape>
          <o:OLEObject Type="Embed" ProgID="Equation.DSMT4" ShapeID="_x0000_i1070" DrawAspect="Content" ObjectID="_1677295000" r:id="rId62"/>
        </w:object>
      </w:r>
      <w:r w:rsidRPr="008F1805">
        <w:rPr>
          <w:szCs w:val="22"/>
        </w:rPr>
        <w:t xml:space="preserve">) зумовлює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  <w:vertAlign w:val="subscript"/>
        </w:rPr>
        <w:t>0</w:t>
      </w:r>
      <w:r w:rsidRPr="008F1805">
        <w:rPr>
          <w:szCs w:val="22"/>
        </w:rPr>
        <w:t>.</w:t>
      </w:r>
      <w:r w:rsidRPr="008F1805">
        <w:rPr>
          <w:rFonts w:ascii="Times New Roman" w:hAnsi="Times New Roman"/>
          <w:szCs w:val="22"/>
        </w:rPr>
        <w:t xml:space="preserve"> Тому за інду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 xml:space="preserve">тивною гіпотезою маємо, 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k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k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 – k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k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i/>
          <w:szCs w:val="22"/>
        </w:rPr>
        <w:t>= x</w:t>
      </w:r>
      <w:r w:rsidRPr="008F1805">
        <w:rPr>
          <w:rFonts w:ascii="Times New Roman" w:hAnsi="Times New Roman"/>
          <w:i/>
          <w:szCs w:val="22"/>
          <w:vertAlign w:val="superscript"/>
        </w:rPr>
        <w:t>k</w:t>
      </w:r>
      <w:r w:rsidRPr="008F1805">
        <w:rPr>
          <w:rFonts w:ascii="Times New Roman" w:hAnsi="Times New Roman"/>
          <w:szCs w:val="22"/>
        </w:rPr>
        <w:t xml:space="preserve">. Однак оскільки програма завершується за </w:t>
      </w:r>
      <w:r w:rsidRPr="008F1805">
        <w:rPr>
          <w:rFonts w:ascii="Times New Roman" w:hAnsi="Times New Roman"/>
          <w:i/>
          <w:szCs w:val="22"/>
        </w:rPr>
        <w:t>k</w:t>
      </w:r>
      <w:r w:rsidRPr="008F1805">
        <w:rPr>
          <w:rFonts w:ascii="Times New Roman" w:hAnsi="Times New Roman"/>
          <w:szCs w:val="22"/>
        </w:rPr>
        <w:t xml:space="preserve"> кроків, то </w:t>
      </w:r>
      <w:r w:rsidRPr="008F1805">
        <w:rPr>
          <w:rFonts w:ascii="Times New Roman" w:hAnsi="Times New Roman"/>
          <w:i/>
          <w:szCs w:val="22"/>
        </w:rPr>
        <w:t xml:space="preserve">n – k = </w:t>
      </w:r>
      <w:r w:rsidRPr="008F1805">
        <w:rPr>
          <w:rFonts w:ascii="Times New Roman" w:hAnsi="Times New Roman"/>
          <w:szCs w:val="22"/>
        </w:rPr>
        <w:t xml:space="preserve">0, тобто </w:t>
      </w:r>
      <w:r w:rsidRPr="008F1805">
        <w:rPr>
          <w:rFonts w:ascii="Times New Roman" w:hAnsi="Times New Roman"/>
          <w:i/>
          <w:szCs w:val="22"/>
        </w:rPr>
        <w:t>n = k</w:t>
      </w:r>
      <w:r w:rsidRPr="008F1805">
        <w:rPr>
          <w:rFonts w:ascii="Times New Roman" w:hAnsi="Times New Roman"/>
          <w:szCs w:val="22"/>
        </w:rPr>
        <w:t xml:space="preserve">. Тому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i/>
          <w:szCs w:val="22"/>
          <w:vertAlign w:val="subscript"/>
        </w:rPr>
        <w:t>k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i/>
          <w:szCs w:val="22"/>
        </w:rPr>
        <w:t>= x</w:t>
      </w:r>
      <w:r w:rsidRPr="008F1805">
        <w:rPr>
          <w:rFonts w:ascii="Times New Roman" w:hAnsi="Times New Roman"/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, тобто програма ча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>тково коректна.</w:t>
      </w:r>
    </w:p>
    <w:p w14:paraId="52B9398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Повна коректність вимагає доведення завершуваності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грами, яка випливає з факту, що кожна ітерація циклу зменшує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lastRenderedPageBreak/>
        <w:t>на 1, тобто обов'язково буде досягнуто значення 0. А це означає, що програма завершиться. Тому справедлива така теорема.</w:t>
      </w:r>
    </w:p>
    <w:p w14:paraId="26E1DE2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1.6</w:t>
      </w:r>
      <w:r w:rsidRPr="008F1805">
        <w:rPr>
          <w:rFonts w:ascii="Times New Roman" w:hAnsi="Times New Roman"/>
          <w:szCs w:val="22"/>
        </w:rPr>
        <w:t xml:space="preserve"> (про повну коректність програми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 xml:space="preserve">). Нехай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такий, 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 xml:space="preserve">n </w:t>
      </w:r>
      <w:r w:rsidRPr="008F1805">
        <w:rPr>
          <w:szCs w:val="22"/>
        </w:rPr>
        <w:t xml:space="preserve">≥ </w:t>
      </w:r>
      <w:r w:rsidRPr="008F1805">
        <w:rPr>
          <w:rFonts w:ascii="Times New Roman" w:hAnsi="Times New Roman"/>
          <w:szCs w:val="22"/>
        </w:rPr>
        <w:t xml:space="preserve">0). Тоді програма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 xml:space="preserve"> завершується в певному стані </w:t>
      </w:r>
      <w:r w:rsidRPr="008F1805">
        <w:rPr>
          <w:rFonts w:ascii="Times New Roman" w:hAnsi="Times New Roman"/>
          <w:i/>
          <w:szCs w:val="22"/>
        </w:rPr>
        <w:t xml:space="preserve">str </w:t>
      </w:r>
      <w:r w:rsidRPr="008F1805">
        <w:rPr>
          <w:rFonts w:ascii="Times New Roman" w:hAnsi="Times New Roman"/>
          <w:szCs w:val="22"/>
        </w:rPr>
        <w:t xml:space="preserve">(тобто </w:t>
      </w:r>
      <w:r w:rsidRPr="008F1805">
        <w:rPr>
          <w:rFonts w:ascii="Times New Roman" w:hAnsi="Times New Roman"/>
          <w:i/>
          <w:szCs w:val="22"/>
        </w:rPr>
        <w:t>sem_P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)</w:t>
      </w:r>
      <w:r w:rsidRPr="008F1805">
        <w:rPr>
          <w:rFonts w:ascii="Times New Roman" w:hAnsi="Times New Roman"/>
          <w:szCs w:val="22"/>
        </w:rPr>
        <w:sym w:font="Symbol" w:char="F0AF"/>
      </w:r>
      <w:r w:rsidRPr="008F1805">
        <w:rPr>
          <w:rFonts w:ascii="Times New Roman" w:hAnsi="Times New Roman"/>
          <w:szCs w:val="22"/>
        </w:rPr>
        <w:t> = 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 xml:space="preserve">) такому, що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 </w:t>
      </w:r>
      <w:r w:rsidRPr="008F1805">
        <w:rPr>
          <w:rFonts w:ascii="Times New Roman" w:hAnsi="Times New Roman"/>
          <w:i/>
          <w:szCs w:val="22"/>
        </w:rPr>
        <w:t>=</w:t>
      </w:r>
      <w:r w:rsidRPr="008F1805">
        <w:rPr>
          <w:i/>
          <w:szCs w:val="22"/>
        </w:rPr>
        <w:t xml:space="preserve"> x</w:t>
      </w:r>
      <w:r w:rsidRPr="008F1805">
        <w:rPr>
          <w:i/>
          <w:szCs w:val="22"/>
          <w:vertAlign w:val="superscript"/>
        </w:rPr>
        <w:t>n</w:t>
      </w:r>
      <w:r w:rsidRPr="008F1805">
        <w:rPr>
          <w:rFonts w:ascii="Times New Roman" w:hAnsi="Times New Roman"/>
          <w:szCs w:val="22"/>
        </w:rPr>
        <w:t>.</w:t>
      </w:r>
    </w:p>
    <w:p w14:paraId="4213F7F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Доведення часткової коректності програми зворотним мет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дом ґрунтується на такій </w:t>
      </w:r>
      <w:r w:rsidRPr="008F1805">
        <w:rPr>
          <w:rFonts w:ascii="Times New Roman" w:hAnsi="Times New Roman"/>
          <w:i/>
          <w:szCs w:val="22"/>
        </w:rPr>
        <w:t>індуктивній гіпотезі</w:t>
      </w:r>
      <w:r w:rsidRPr="008F1805">
        <w:rPr>
          <w:rFonts w:ascii="Times New Roman" w:hAnsi="Times New Roman"/>
          <w:szCs w:val="22"/>
        </w:rPr>
        <w:t>:</w:t>
      </w:r>
    </w:p>
    <w:p w14:paraId="131BFC32" w14:textId="770A984B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нехай стан </w:t>
      </w:r>
      <w:r w:rsidRPr="008F1805">
        <w:rPr>
          <w:rFonts w:ascii="Times New Roman" w:hAnsi="Times New Roman"/>
          <w:i/>
          <w:szCs w:val="22"/>
        </w:rPr>
        <w:t>st</w:t>
      </w:r>
      <w:r w:rsidR="004D42A2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Pr="008F1805">
        <w:rPr>
          <w:rFonts w:ascii="Times New Roman" w:hAnsi="Times New Roman"/>
          <w:szCs w:val="22"/>
        </w:rPr>
        <w:t xml:space="preserve"> такий, що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="004D42A2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="004D42A2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Pr="008F1805">
        <w:rPr>
          <w:rFonts w:ascii="Times New Roman" w:hAnsi="Times New Roman"/>
          <w:szCs w:val="22"/>
        </w:rPr>
        <w:t>) = </w:t>
      </w:r>
      <w:r w:rsidR="004D42A2" w:rsidRPr="008F1805">
        <w:rPr>
          <w:rFonts w:ascii="Times New Roman" w:hAnsi="Times New Roman"/>
          <w:i/>
          <w:szCs w:val="22"/>
          <w:lang w:val="en-US"/>
        </w:rPr>
        <w:t>k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</w:t>
      </w:r>
      <w:r w:rsidR="004D42A2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Pr="008F1805">
        <w:rPr>
          <w:rFonts w:ascii="Times New Roman" w:hAnsi="Times New Roman"/>
          <w:szCs w:val="22"/>
        </w:rPr>
        <w:t>) = </w:t>
      </w:r>
      <w:r w:rsidR="004D42A2" w:rsidRPr="008F1805">
        <w:rPr>
          <w:rFonts w:ascii="Times New Roman" w:hAnsi="Times New Roman"/>
          <w:i/>
          <w:iCs/>
          <w:szCs w:val="22"/>
          <w:lang w:val="en-US"/>
        </w:rPr>
        <w:t>m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="00630957" w:rsidRPr="008F1805">
        <w:rPr>
          <w:rFonts w:ascii="Times New Roman" w:hAnsi="Times New Roman"/>
          <w:i/>
          <w:szCs w:val="22"/>
        </w:rPr>
        <w:t>NumItWH</w:t>
      </w:r>
      <w:r w:rsidR="00630957" w:rsidRPr="008F1805">
        <w:rPr>
          <w:rFonts w:ascii="Times New Roman" w:hAnsi="Times New Roman"/>
          <w:szCs w:val="22"/>
        </w:rPr>
        <w:t>((</w:t>
      </w:r>
      <w:r w:rsidR="00630957" w:rsidRPr="008F1805">
        <w:rPr>
          <w:rFonts w:ascii="Times New Roman" w:hAnsi="Times New Roman"/>
          <w:i/>
          <w:szCs w:val="22"/>
        </w:rPr>
        <w:t>p</w:t>
      </w:r>
      <w:r w:rsidR="00630957" w:rsidRPr="008F1805">
        <w:rPr>
          <w:rFonts w:ascii="Times New Roman" w:hAnsi="Times New Roman"/>
          <w:szCs w:val="22"/>
        </w:rPr>
        <w:t>_</w:t>
      </w:r>
      <w:r w:rsidR="00630957" w:rsidRPr="008F1805">
        <w:rPr>
          <w:rFonts w:ascii="Times New Roman" w:hAnsi="Times New Roman"/>
          <w:i/>
          <w:szCs w:val="22"/>
        </w:rPr>
        <w:t>e</w:t>
      </w:r>
      <w:r w:rsidR="00630957" w:rsidRPr="008F1805">
        <w:rPr>
          <w:rFonts w:ascii="Times New Roman" w:hAnsi="Times New Roman"/>
          <w:szCs w:val="22"/>
        </w:rPr>
        <w:t xml:space="preserve">, </w:t>
      </w:r>
      <w:r w:rsidR="00630957" w:rsidRPr="008F1805">
        <w:rPr>
          <w:rFonts w:ascii="Times New Roman" w:hAnsi="Times New Roman"/>
          <w:i/>
          <w:szCs w:val="22"/>
        </w:rPr>
        <w:t>f</w:t>
      </w:r>
      <w:r w:rsidR="00630957" w:rsidRPr="008F1805">
        <w:rPr>
          <w:rFonts w:ascii="Times New Roman" w:hAnsi="Times New Roman"/>
          <w:szCs w:val="22"/>
        </w:rPr>
        <w:t>_</w:t>
      </w:r>
      <w:r w:rsidR="00630957" w:rsidRPr="008F1805">
        <w:rPr>
          <w:rFonts w:ascii="Times New Roman" w:hAnsi="Times New Roman"/>
          <w:i/>
          <w:szCs w:val="22"/>
        </w:rPr>
        <w:t>e</w:t>
      </w:r>
      <w:r w:rsidR="00630957" w:rsidRPr="008F1805">
        <w:rPr>
          <w:rFonts w:ascii="Times New Roman" w:hAnsi="Times New Roman"/>
          <w:szCs w:val="22"/>
        </w:rPr>
        <w:t xml:space="preserve">), </w:t>
      </w:r>
      <w:r w:rsidR="00630957" w:rsidRPr="008F1805">
        <w:rPr>
          <w:rFonts w:ascii="Times New Roman" w:hAnsi="Times New Roman"/>
          <w:i/>
          <w:szCs w:val="22"/>
        </w:rPr>
        <w:t>st</w:t>
      </w:r>
      <w:r w:rsidR="00630957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="00630957" w:rsidRPr="008F1805">
        <w:rPr>
          <w:rFonts w:ascii="Times New Roman" w:hAnsi="Times New Roman"/>
          <w:szCs w:val="22"/>
        </w:rPr>
        <w:t>) = </w:t>
      </w:r>
      <w:r w:rsidR="00630957" w:rsidRPr="008F1805">
        <w:rPr>
          <w:rFonts w:ascii="Times New Roman" w:hAnsi="Times New Roman"/>
          <w:i/>
          <w:szCs w:val="22"/>
          <w:lang w:val="en-US"/>
        </w:rPr>
        <w:t>j</w:t>
      </w:r>
      <w:r w:rsidR="00630957" w:rsidRPr="008F1805">
        <w:rPr>
          <w:rFonts w:ascii="Times New Roman" w:hAnsi="Times New Roman"/>
          <w:iCs/>
          <w:szCs w:val="22"/>
        </w:rPr>
        <w:t>,</w:t>
      </w:r>
      <w:r w:rsidR="00630957"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WH</w:t>
      </w:r>
      <w:r w:rsidRPr="008F1805">
        <w:rPr>
          <w:rFonts w:ascii="Times New Roman" w:hAnsi="Times New Roman"/>
          <w:szCs w:val="22"/>
        </w:rPr>
        <w:t>((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</w:t>
      </w:r>
      <w:r w:rsidRPr="008F1805">
        <w:rPr>
          <w:rFonts w:ascii="Times New Roman" w:hAnsi="Times New Roman"/>
          <w:szCs w:val="22"/>
        </w:rPr>
        <w:t>)(</w:t>
      </w:r>
      <w:r w:rsidRPr="008F1805">
        <w:rPr>
          <w:rFonts w:ascii="Times New Roman" w:hAnsi="Times New Roman"/>
          <w:i/>
          <w:szCs w:val="22"/>
        </w:rPr>
        <w:t>st</w:t>
      </w:r>
      <w:r w:rsidR="004D42A2" w:rsidRPr="008F1805">
        <w:rPr>
          <w:rFonts w:ascii="Times New Roman" w:hAnsi="Times New Roman"/>
          <w:i/>
          <w:szCs w:val="22"/>
          <w:vertAlign w:val="subscript"/>
          <w:lang w:val="en-US"/>
        </w:rPr>
        <w:t>j</w:t>
      </w:r>
      <w:r w:rsidRPr="008F1805">
        <w:rPr>
          <w:rFonts w:ascii="Times New Roman" w:hAnsi="Times New Roman"/>
          <w:szCs w:val="22"/>
        </w:rPr>
        <w:t>) =</w:t>
      </w:r>
      <w:r w:rsidRPr="008F1805">
        <w:rPr>
          <w:rFonts w:ascii="Times New Roman" w:hAnsi="Times New Roman"/>
          <w:i/>
          <w:szCs w:val="22"/>
        </w:rPr>
        <w:t xml:space="preserve"> str</w:t>
      </w:r>
      <w:r w:rsidRPr="008F1805">
        <w:rPr>
          <w:rFonts w:ascii="Times New Roman" w:hAnsi="Times New Roman"/>
          <w:szCs w:val="22"/>
        </w:rPr>
        <w:t xml:space="preserve">, тоді </w:t>
      </w:r>
      <w:r w:rsidR="00630957" w:rsidRPr="008F1805">
        <w:rPr>
          <w:rFonts w:ascii="Times New Roman" w:hAnsi="Times New Roman"/>
          <w:i/>
          <w:iCs/>
          <w:szCs w:val="22"/>
          <w:lang w:val="en-US"/>
        </w:rPr>
        <w:t>k</w:t>
      </w:r>
      <w:r w:rsidR="00630957" w:rsidRPr="008F1805">
        <w:rPr>
          <w:rFonts w:ascii="Times New Roman" w:hAnsi="Times New Roman"/>
          <w:szCs w:val="22"/>
          <w:lang w:val="en-US"/>
        </w:rPr>
        <w:t> </w:t>
      </w:r>
      <w:r w:rsidR="00630957" w:rsidRPr="008F1805">
        <w:rPr>
          <w:rFonts w:ascii="Times New Roman" w:hAnsi="Times New Roman"/>
          <w:szCs w:val="22"/>
        </w:rPr>
        <w:t>=</w:t>
      </w:r>
      <w:r w:rsidR="00630957" w:rsidRPr="008F1805">
        <w:rPr>
          <w:rFonts w:ascii="Times New Roman" w:hAnsi="Times New Roman"/>
          <w:szCs w:val="22"/>
          <w:lang w:val="en-US"/>
        </w:rPr>
        <w:t> </w:t>
      </w:r>
      <w:r w:rsidR="00630957" w:rsidRPr="008F1805">
        <w:rPr>
          <w:rFonts w:ascii="Times New Roman" w:hAnsi="Times New Roman"/>
          <w:i/>
          <w:iCs/>
          <w:szCs w:val="22"/>
          <w:lang w:val="en-US"/>
        </w:rPr>
        <w:t>j</w:t>
      </w:r>
      <w:r w:rsidR="00630957"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 = </w:t>
      </w:r>
      <w:r w:rsidR="004D42A2" w:rsidRPr="008F1805">
        <w:rPr>
          <w:rFonts w:ascii="Times New Roman" w:hAnsi="Times New Roman"/>
          <w:szCs w:val="22"/>
        </w:rPr>
        <w:t>0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iCs/>
          <w:szCs w:val="22"/>
        </w:rPr>
        <w:sym w:font="Symbol" w:char="F0DE"/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str</w:t>
      </w:r>
      <w:r w:rsidRPr="008F1805">
        <w:rPr>
          <w:rFonts w:ascii="Times New Roman" w:hAnsi="Times New Roman"/>
          <w:szCs w:val="22"/>
        </w:rPr>
        <w:t>) =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="004D42A2" w:rsidRPr="008F1805">
        <w:rPr>
          <w:rFonts w:ascii="Times New Roman" w:hAnsi="Times New Roman"/>
          <w:i/>
          <w:szCs w:val="22"/>
          <w:lang w:val="en-US"/>
        </w:rPr>
        <w:t>m</w:t>
      </w:r>
      <w:r w:rsidR="004628D0" w:rsidRPr="008F1805">
        <w:rPr>
          <w:rFonts w:ascii="Times New Roman" w:hAnsi="Times New Roman"/>
          <w:i/>
          <w:szCs w:val="22"/>
          <w:lang w:val="en-US"/>
        </w:rPr>
        <w:t> </w:t>
      </w:r>
      <w:r w:rsidR="004D42A2" w:rsidRPr="008F1805">
        <w:rPr>
          <w:rFonts w:ascii="Times New Roman" w:hAnsi="Times New Roman"/>
          <w:i/>
          <w:szCs w:val="22"/>
        </w:rPr>
        <w:t>*</w:t>
      </w:r>
      <w:r w:rsidR="004628D0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="004628D0" w:rsidRPr="008F1805">
        <w:rPr>
          <w:rFonts w:ascii="Times New Roman" w:hAnsi="Times New Roman"/>
          <w:i/>
          <w:szCs w:val="22"/>
          <w:lang w:val="en-US"/>
        </w:rPr>
        <w:t> </w:t>
      </w:r>
      <w:r w:rsidR="00630957" w:rsidRPr="008F1805">
        <w:rPr>
          <w:rFonts w:ascii="Times New Roman" w:hAnsi="Times New Roman"/>
          <w:i/>
          <w:szCs w:val="22"/>
          <w:vertAlign w:val="superscript"/>
          <w:lang w:val="en-US"/>
        </w:rPr>
        <w:t>j</w:t>
      </w:r>
      <w:r w:rsidRPr="008F1805">
        <w:rPr>
          <w:rFonts w:ascii="Times New Roman" w:hAnsi="Times New Roman"/>
          <w:szCs w:val="22"/>
        </w:rPr>
        <w:t>.</w:t>
      </w:r>
    </w:p>
    <w:p w14:paraId="6FE42581" w14:textId="77777777" w:rsidR="00630957" w:rsidRPr="008F1805" w:rsidRDefault="00630957" w:rsidP="00630957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Доведення подібне доведенню індуктивної гіпотези для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, тому його не наводимо.</w:t>
      </w:r>
    </w:p>
    <w:p w14:paraId="28B90F08" w14:textId="77777777" w:rsidR="00630957" w:rsidRPr="008F1805" w:rsidRDefault="00630957" w:rsidP="00630957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Втім, формальне доведення можна побачити в прикладі 6.9.</w:t>
      </w:r>
    </w:p>
    <w:p w14:paraId="22D0DFB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</w:p>
    <w:p w14:paraId="42226F47" w14:textId="77777777" w:rsidR="00DA3688" w:rsidRPr="008F1805" w:rsidRDefault="00DA3688" w:rsidP="009F6CC6">
      <w:pPr>
        <w:spacing w:after="60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Висновки</w:t>
      </w:r>
    </w:p>
    <w:p w14:paraId="3E13D8C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 цьому розділі був розглянутий простий приклад програми в мові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. Зазначена мова є одним із варіантів простих мов подібного типу, наприклад мови </w:t>
      </w:r>
      <w:r w:rsidRPr="008F1805">
        <w:rPr>
          <w:rFonts w:ascii="Times New Roman" w:hAnsi="Times New Roman"/>
          <w:i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[22, 25]. Фактично такі мови є мовами структурного програмування. Однак тут була дана композиційна семантика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, яка базується на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пропонованому В. Н. Редьком композиційному програмуванні [14]. Отже, основні результати розділу полягають у такому:</w:t>
      </w:r>
    </w:p>
    <w:p w14:paraId="1A70FA6E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Дано неформальний і формальний описи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.</w:t>
      </w:r>
    </w:p>
    <w:p w14:paraId="7B440C26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формального визначення синтаксису мови запропон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вано її БНФ і розглянуто її властивості (дерева виведення, одн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значність і неоднозначність БНФ).</w:t>
      </w:r>
    </w:p>
    <w:p w14:paraId="7C9304DD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Для формального визначення семантики мови побудовано алгебру даних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і низку функціональних алгебр. Оп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раціями цих алгебр є композиції, що формалізують засоби кон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>труювання програм.</w:t>
      </w:r>
    </w:p>
    <w:p w14:paraId="2F2E8441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Визначено відображення побудови семантичного терму програми.</w:t>
      </w:r>
    </w:p>
    <w:p w14:paraId="26946FBB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Досліджено низку тотожностей у алгебрі програм.</w:t>
      </w:r>
    </w:p>
    <w:p w14:paraId="278F22AA" w14:textId="77777777" w:rsidR="00DA3688" w:rsidRPr="008F1805" w:rsidRDefault="00DA3688" w:rsidP="00A16861">
      <w:pPr>
        <w:numPr>
          <w:ilvl w:val="0"/>
          <w:numId w:val="61"/>
        </w:numPr>
        <w:tabs>
          <w:tab w:val="clear" w:pos="644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Продемонстрована можливість доведення часткової та 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вної коректності на підставі введених формалізацій.</w:t>
      </w:r>
    </w:p>
    <w:p w14:paraId="3931A36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Разом із тим виникають деякі запитання. Можливо, усі вв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дені поняття й методи спрацьовують лише у випадку простої мови, а для складніших мов це не підійде? Чи є введені поняття необхідними й суттєвими, чи, може, вони випадкові? Які поня</w:t>
      </w:r>
      <w:r w:rsidRPr="008F1805">
        <w:rPr>
          <w:rFonts w:ascii="Times New Roman" w:hAnsi="Times New Roman"/>
          <w:szCs w:val="22"/>
        </w:rPr>
        <w:t>т</w:t>
      </w:r>
      <w:r w:rsidRPr="008F1805">
        <w:rPr>
          <w:rFonts w:ascii="Times New Roman" w:hAnsi="Times New Roman"/>
          <w:szCs w:val="22"/>
        </w:rPr>
        <w:t>тя ще слід увести, щоб працювати з потужнішими мовами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грамування? </w:t>
      </w:r>
    </w:p>
    <w:p w14:paraId="4056A9D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Запитання такого типу є загальнометодологічними. Їх роз</w:t>
      </w:r>
      <w:r w:rsidRPr="008F1805">
        <w:rPr>
          <w:rFonts w:ascii="Times New Roman" w:hAnsi="Times New Roman"/>
          <w:szCs w:val="22"/>
        </w:rPr>
        <w:t>г</w:t>
      </w:r>
      <w:r w:rsidRPr="008F1805">
        <w:rPr>
          <w:rFonts w:ascii="Times New Roman" w:hAnsi="Times New Roman"/>
          <w:szCs w:val="22"/>
        </w:rPr>
        <w:t>лянемо в наступному розділі.</w:t>
      </w:r>
    </w:p>
    <w:p w14:paraId="57BE8DD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44558C0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20E92D6D" w14:textId="77777777" w:rsidR="00DA3688" w:rsidRPr="008F1805" w:rsidRDefault="00DA3688" w:rsidP="009F6CC6">
      <w:pPr>
        <w:spacing w:after="60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Контрольні запитання</w:t>
      </w:r>
    </w:p>
    <w:p w14:paraId="2C807C60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недоліки неформального опису мов програмування?</w:t>
      </w:r>
    </w:p>
    <w:p w14:paraId="5830372E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Яким чином задається синтаксис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4CC1C46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є деревом синтаксичного виведення програми?</w:t>
      </w:r>
    </w:p>
    <w:p w14:paraId="4098F524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Коли програма є синтаксично правильною?</w:t>
      </w:r>
    </w:p>
    <w:p w14:paraId="47014FB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неоднозначна БНФ?</w:t>
      </w:r>
    </w:p>
    <w:p w14:paraId="185C70C2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чого вводиться пріоритет операцій?</w:t>
      </w:r>
    </w:p>
    <w:p w14:paraId="2D5E8251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Які пріоритети введено для операцій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1DBA2DF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Які синтаксичні категорії та метазмінні введені в мові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>?</w:t>
      </w:r>
    </w:p>
    <w:p w14:paraId="0A828D6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Які типи даних використовуються в мові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4D77DAD2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Які алгебри даних пов'язані з мовою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0A1296C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визначаються операції іменування та розіменування?</w:t>
      </w:r>
    </w:p>
    <w:p w14:paraId="062F7776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класи функцій використовуються для формалізації с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мантики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6606A68F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Які типи номінативних функцій використовуються для формалізації семантики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28309ABC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 визначається суперпозиція в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-арну функцію?</w:t>
      </w:r>
    </w:p>
    <w:p w14:paraId="6BACEF84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композиція присвоювання?</w:t>
      </w:r>
    </w:p>
    <w:p w14:paraId="646D9742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композиція послідовного виконання?</w:t>
      </w:r>
    </w:p>
    <w:p w14:paraId="5B50A600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композиція розгалуження?</w:t>
      </w:r>
    </w:p>
    <w:p w14:paraId="3FFD44D6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композиція циклу?</w:t>
      </w:r>
    </w:p>
    <w:p w14:paraId="7246A2B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Які програмні алгебри пов'язані з мовою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1ADDA35F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  <w:tab w:val="left" w:pos="709"/>
        </w:tabs>
        <w:ind w:left="0" w:firstLine="284"/>
        <w:jc w:val="both"/>
        <w:rPr>
          <w:rFonts w:ascii="Times New Roman" w:hAnsi="Times New Roman"/>
          <w:spacing w:val="4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>За якими критеріями в перелік композицій включають функції?</w:t>
      </w:r>
    </w:p>
    <w:p w14:paraId="43D13945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 визначається підалгебра </w:t>
      </w:r>
      <w:r w:rsidRPr="008F1805">
        <w:rPr>
          <w:rFonts w:ascii="Times New Roman" w:hAnsi="Times New Roman"/>
          <w:bCs/>
          <w:szCs w:val="22"/>
        </w:rPr>
        <w:t xml:space="preserve">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Prog</w:t>
      </w:r>
      <w:r w:rsidRPr="008F1805">
        <w:rPr>
          <w:rFonts w:ascii="Times New Roman" w:hAnsi="Times New Roman"/>
          <w:szCs w:val="22"/>
        </w:rPr>
        <w:t>, породжена мовою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SIPL</w:t>
      </w:r>
      <w:r w:rsidRPr="008F1805">
        <w:rPr>
          <w:rFonts w:ascii="Times New Roman" w:hAnsi="Times New Roman"/>
          <w:bCs/>
          <w:szCs w:val="22"/>
        </w:rPr>
        <w:t>?</w:t>
      </w:r>
    </w:p>
    <w:p w14:paraId="4C8EEA07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lastRenderedPageBreak/>
        <w:t>Як частковість функцій впливає на визначення композицій?</w:t>
      </w:r>
    </w:p>
    <w:p w14:paraId="21B4DFD8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семантичний терм програми?</w:t>
      </w:r>
    </w:p>
    <w:p w14:paraId="32FC1805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будується семантичний терм програми?</w:t>
      </w:r>
    </w:p>
    <w:p w14:paraId="0C323449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властивості виконуються для програмних алгебр?</w:t>
      </w:r>
    </w:p>
    <w:p w14:paraId="7D0C9E65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визначаються монотонні функції?</w:t>
      </w:r>
    </w:p>
    <w:p w14:paraId="68258CA3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визначаються еквітонні функції?</w:t>
      </w:r>
    </w:p>
    <w:p w14:paraId="0391447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 визначають програми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?</w:t>
      </w:r>
    </w:p>
    <w:p w14:paraId="76FCA813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часткова коректність програм?</w:t>
      </w:r>
    </w:p>
    <w:p w14:paraId="55C8E41A" w14:textId="77777777" w:rsidR="00DA3688" w:rsidRPr="008F1805" w:rsidRDefault="00DA3688" w:rsidP="00A16861">
      <w:pPr>
        <w:numPr>
          <w:ilvl w:val="0"/>
          <w:numId w:val="77"/>
        </w:numPr>
        <w:tabs>
          <w:tab w:val="clear" w:pos="1004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повна коректність програм?</w:t>
      </w:r>
    </w:p>
    <w:p w14:paraId="16E3956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</w:p>
    <w:p w14:paraId="33E6A59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</w:p>
    <w:p w14:paraId="326AAB21" w14:textId="77777777" w:rsidR="00DA3688" w:rsidRPr="008F1805" w:rsidRDefault="00DA3688" w:rsidP="009F6CC6">
      <w:pPr>
        <w:spacing w:after="60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 xml:space="preserve">Вправи </w:t>
      </w:r>
    </w:p>
    <w:p w14:paraId="4133E9B4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Довести однозначність синтаксичного аналізу при викор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станні правил пріоритету й асоціативності операцій.</w:t>
      </w:r>
    </w:p>
    <w:p w14:paraId="7F997AA0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рекурентні співвідношення для визначення синтаксичних категорій. </w:t>
      </w:r>
    </w:p>
    <w:p w14:paraId="3E023CF8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Навести приклади неоднозначного аналізу програм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>.</w:t>
      </w:r>
    </w:p>
    <w:p w14:paraId="76E9BED9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Навести індуктивне визначення множин термів програмної алгебри. </w:t>
      </w:r>
    </w:p>
    <w:p w14:paraId="004B72FD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програми мовою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 для таких задач (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y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– додатні цілі числа)</w:t>
      </w:r>
      <w:r w:rsidRPr="008F1805">
        <w:rPr>
          <w:rFonts w:ascii="Times New Roman" w:hAnsi="Times New Roman"/>
          <w:spacing w:val="-2"/>
          <w:szCs w:val="22"/>
        </w:rPr>
        <w:t>:</w:t>
      </w:r>
    </w:p>
    <w:p w14:paraId="6986F39A" w14:textId="77777777" w:rsidR="00DA3688" w:rsidRPr="008F1805" w:rsidRDefault="00DA3688" w:rsidP="00A16861">
      <w:pPr>
        <w:numPr>
          <w:ilvl w:val="1"/>
          <w:numId w:val="62"/>
        </w:numPr>
        <w:tabs>
          <w:tab w:val="clear" w:pos="136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/>
          <w:szCs w:val="22"/>
        </w:rPr>
        <w:sym w:font="Symbol" w:char="F02A"/>
      </w:r>
      <w:r w:rsidRPr="008F1805">
        <w:rPr>
          <w:rFonts w:ascii="Times New Roman" w:hAnsi="Times New Roman"/>
          <w:i/>
          <w:szCs w:val="22"/>
        </w:rPr>
        <w:t> y</w:t>
      </w:r>
      <w:r w:rsidRPr="008F1805">
        <w:rPr>
          <w:rFonts w:ascii="Times New Roman" w:hAnsi="Times New Roman"/>
          <w:szCs w:val="22"/>
        </w:rPr>
        <w:t xml:space="preserve"> з використанням функцій </w:t>
      </w:r>
      <w:r w:rsidRPr="008F1805">
        <w:rPr>
          <w:rFonts w:ascii="Times New Roman" w:hAnsi="Times New Roman"/>
          <w:i/>
          <w:szCs w:val="22"/>
        </w:rPr>
        <w:t>+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–</w:t>
      </w:r>
      <w:r w:rsidRPr="008F1805">
        <w:rPr>
          <w:rFonts w:ascii="Times New Roman" w:hAnsi="Times New Roman"/>
          <w:szCs w:val="22"/>
        </w:rPr>
        <w:t xml:space="preserve"> (не вик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ристовуючи функції *);</w:t>
      </w:r>
    </w:p>
    <w:p w14:paraId="793C54C7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!; </w:t>
      </w:r>
    </w:p>
    <w:p w14:paraId="1A8D4BDC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 xml:space="preserve">x – y </w:t>
      </w:r>
      <w:r w:rsidRPr="008F1805">
        <w:rPr>
          <w:rFonts w:ascii="Times New Roman" w:hAnsi="Times New Roman"/>
          <w:szCs w:val="22"/>
        </w:rPr>
        <w:t>з використанням функції віднімання од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ниці (–1);</w:t>
      </w:r>
    </w:p>
    <w:p w14:paraId="39A3EA40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перевірки парності числа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;</w:t>
      </w:r>
    </w:p>
    <w:p w14:paraId="605E5CFC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>x div y</w:t>
      </w:r>
      <w:r w:rsidRPr="008F1805">
        <w:rPr>
          <w:rFonts w:ascii="Times New Roman" w:hAnsi="Times New Roman"/>
          <w:szCs w:val="22"/>
        </w:rPr>
        <w:t xml:space="preserve"> з використанням функцій </w:t>
      </w:r>
      <w:r w:rsidRPr="008F1805">
        <w:rPr>
          <w:rFonts w:ascii="Times New Roman" w:hAnsi="Times New Roman"/>
          <w:i/>
          <w:szCs w:val="22"/>
        </w:rPr>
        <w:t>+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–</w:t>
      </w:r>
      <w:r w:rsidRPr="008F1805">
        <w:rPr>
          <w:rFonts w:ascii="Times New Roman" w:hAnsi="Times New Roman"/>
          <w:szCs w:val="22"/>
        </w:rPr>
        <w:t>;</w:t>
      </w:r>
    </w:p>
    <w:p w14:paraId="1F22112E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/>
          <w:szCs w:val="22"/>
          <w:vertAlign w:val="superscript"/>
        </w:rPr>
        <w:t>y</w:t>
      </w:r>
      <w:r w:rsidRPr="008F1805">
        <w:rPr>
          <w:rFonts w:ascii="Times New Roman" w:hAnsi="Times New Roman"/>
          <w:szCs w:val="22"/>
        </w:rPr>
        <w:t xml:space="preserve"> з використанням функцій </w:t>
      </w:r>
      <w:r w:rsidRPr="008F1805">
        <w:rPr>
          <w:rFonts w:ascii="Times New Roman" w:hAnsi="Times New Roman"/>
          <w:szCs w:val="22"/>
        </w:rPr>
        <w:sym w:font="Symbol" w:char="F02A"/>
      </w:r>
      <w:r w:rsidRPr="008F1805">
        <w:rPr>
          <w:rFonts w:ascii="Times New Roman" w:hAnsi="Times New Roman"/>
          <w:szCs w:val="22"/>
        </w:rPr>
        <w:t>, +, –;</w:t>
      </w:r>
    </w:p>
    <w:p w14:paraId="78F9DF2F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обчислення [</w:t>
      </w:r>
      <w:r w:rsidRPr="008F1805">
        <w:rPr>
          <w:rFonts w:ascii="Times New Roman" w:hAnsi="Times New Roman"/>
          <w:i/>
          <w:szCs w:val="22"/>
        </w:rPr>
        <w:t>lg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] з використанням функцій </w:t>
      </w:r>
      <w:r w:rsidRPr="008F1805">
        <w:rPr>
          <w:rFonts w:ascii="Times New Roman" w:hAnsi="Times New Roman"/>
          <w:i/>
          <w:szCs w:val="22"/>
        </w:rPr>
        <w:t>div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mod</w:t>
      </w:r>
      <w:r w:rsidRPr="008F1805">
        <w:rPr>
          <w:rFonts w:ascii="Times New Roman" w:hAnsi="Times New Roman"/>
          <w:szCs w:val="22"/>
        </w:rPr>
        <w:t>, +, –;</w:t>
      </w:r>
    </w:p>
    <w:p w14:paraId="24F4073C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обчислення </w:t>
      </w:r>
      <w:r w:rsidRPr="008F1805">
        <w:rPr>
          <w:rFonts w:ascii="Times New Roman" w:hAnsi="Times New Roman"/>
          <w:i/>
          <w:szCs w:val="22"/>
        </w:rPr>
        <w:t>x mod y</w:t>
      </w:r>
      <w:r w:rsidRPr="008F1805">
        <w:rPr>
          <w:rFonts w:ascii="Times New Roman" w:hAnsi="Times New Roman"/>
          <w:szCs w:val="22"/>
        </w:rPr>
        <w:t xml:space="preserve"> з використанням функцій </w:t>
      </w:r>
      <w:r w:rsidRPr="008F1805">
        <w:rPr>
          <w:rFonts w:ascii="Times New Roman" w:hAnsi="Times New Roman"/>
          <w:i/>
          <w:szCs w:val="22"/>
        </w:rPr>
        <w:t>+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–</w:t>
      </w:r>
      <w:r w:rsidRPr="008F1805">
        <w:rPr>
          <w:rFonts w:ascii="Times New Roman" w:hAnsi="Times New Roman"/>
          <w:szCs w:val="22"/>
        </w:rPr>
        <w:t>;</w:t>
      </w:r>
    </w:p>
    <w:p w14:paraId="40C657B2" w14:textId="77777777" w:rsidR="00DA3688" w:rsidRPr="008F1805" w:rsidRDefault="00DA3688" w:rsidP="00A16861">
      <w:pPr>
        <w:numPr>
          <w:ilvl w:val="0"/>
          <w:numId w:val="78"/>
        </w:numPr>
        <w:tabs>
          <w:tab w:val="clear" w:pos="644"/>
          <w:tab w:val="num" w:pos="540"/>
          <w:tab w:val="num" w:pos="14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обчислення 3</w:t>
      </w:r>
      <w:r w:rsidRPr="008F1805">
        <w:rPr>
          <w:rFonts w:ascii="Times New Roman" w:hAnsi="Times New Roman"/>
          <w:i/>
          <w:szCs w:val="22"/>
          <w:vertAlign w:val="superscript"/>
        </w:rPr>
        <w:t>x</w:t>
      </w:r>
      <w:r w:rsidRPr="008F1805">
        <w:rPr>
          <w:rFonts w:ascii="Times New Roman" w:hAnsi="Times New Roman"/>
          <w:szCs w:val="22"/>
        </w:rPr>
        <w:t xml:space="preserve"> з використанням функцій </w:t>
      </w:r>
      <w:r w:rsidRPr="008F1805">
        <w:rPr>
          <w:rFonts w:ascii="Times New Roman" w:hAnsi="Times New Roman"/>
          <w:szCs w:val="22"/>
        </w:rPr>
        <w:sym w:font="Symbol" w:char="F02A"/>
      </w:r>
      <w:r w:rsidRPr="008F1805">
        <w:rPr>
          <w:rFonts w:ascii="Times New Roman" w:hAnsi="Times New Roman"/>
          <w:szCs w:val="22"/>
        </w:rPr>
        <w:t>, +, –.</w:t>
      </w:r>
    </w:p>
    <w:p w14:paraId="141F2BC5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>Перевірити синтаксичну правильність програм, створених у вправі 5, побудувавши їхні дерева синтаксичного виведення. П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lastRenderedPageBreak/>
        <w:t>будувати семантичні терми цих програм і застосувати їх до пе</w:t>
      </w:r>
      <w:r w:rsidRPr="008F1805">
        <w:rPr>
          <w:rFonts w:ascii="Times New Roman" w:hAnsi="Times New Roman"/>
          <w:spacing w:val="-2"/>
          <w:szCs w:val="22"/>
        </w:rPr>
        <w:t>в</w:t>
      </w:r>
      <w:r w:rsidRPr="008F1805">
        <w:rPr>
          <w:rFonts w:ascii="Times New Roman" w:hAnsi="Times New Roman"/>
          <w:spacing w:val="-2"/>
          <w:szCs w:val="22"/>
        </w:rPr>
        <w:t>них вхідних даних.</w:t>
      </w:r>
    </w:p>
    <w:p w14:paraId="0ADEF1D2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Довести часткову й повну коректність програм</w:t>
      </w:r>
      <w:r w:rsidRPr="008F1805">
        <w:rPr>
          <w:rFonts w:ascii="Times New Roman" w:hAnsi="Times New Roman"/>
          <w:spacing w:val="-2"/>
          <w:szCs w:val="22"/>
        </w:rPr>
        <w:t>, створених у вправі 5</w:t>
      </w:r>
      <w:r w:rsidRPr="008F1805">
        <w:rPr>
          <w:rFonts w:ascii="Times New Roman" w:hAnsi="Times New Roman"/>
          <w:szCs w:val="22"/>
        </w:rPr>
        <w:t>.</w:t>
      </w:r>
    </w:p>
    <w:p w14:paraId="25EFC32F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Довести, що програми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задають однозначні (д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терміновані) функції.</w:t>
      </w:r>
    </w:p>
    <w:p w14:paraId="7A1F96E5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num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Довести лему про збіжність значень для</w:t>
      </w:r>
      <w:r w:rsidRPr="008F1805">
        <w:rPr>
          <w:rFonts w:ascii="Times New Roman" w:hAnsi="Times New Roman"/>
          <w:i/>
          <w:spacing w:val="-2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програм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, а саме: визначити за програмою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 змінні, від яких залежить програма (індукцією за структурою програми), і дове</w:t>
      </w:r>
      <w:r w:rsidRPr="008F1805">
        <w:rPr>
          <w:rFonts w:ascii="Times New Roman" w:hAnsi="Times New Roman"/>
          <w:spacing w:val="-2"/>
          <w:szCs w:val="22"/>
        </w:rPr>
        <w:t>с</w:t>
      </w:r>
      <w:r w:rsidRPr="008F1805">
        <w:rPr>
          <w:rFonts w:ascii="Times New Roman" w:hAnsi="Times New Roman"/>
          <w:spacing w:val="-2"/>
          <w:szCs w:val="22"/>
        </w:rPr>
        <w:t>ти, що значення програми будуть однаковими на станах з однак</w:t>
      </w:r>
      <w:r w:rsidRPr="008F1805">
        <w:rPr>
          <w:rFonts w:ascii="Times New Roman" w:hAnsi="Times New Roman"/>
          <w:spacing w:val="-2"/>
          <w:szCs w:val="22"/>
        </w:rPr>
        <w:t>о</w:t>
      </w:r>
      <w:r w:rsidRPr="008F1805">
        <w:rPr>
          <w:rFonts w:ascii="Times New Roman" w:hAnsi="Times New Roman"/>
          <w:spacing w:val="-2"/>
          <w:szCs w:val="22"/>
        </w:rPr>
        <w:t xml:space="preserve">вими значеннями таких змінних. </w:t>
      </w:r>
    </w:p>
    <w:p w14:paraId="28ECD192" w14:textId="77777777" w:rsidR="00DA3688" w:rsidRPr="008F1805" w:rsidRDefault="00DA3688" w:rsidP="00A16861">
      <w:pPr>
        <w:numPr>
          <w:ilvl w:val="0"/>
          <w:numId w:val="62"/>
        </w:numPr>
        <w:tabs>
          <w:tab w:val="clear" w:pos="869"/>
          <w:tab w:val="left" w:pos="540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 xml:space="preserve">Побудувати консервативні розширення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>. Тут н</w:t>
      </w:r>
      <w:r w:rsidRPr="008F1805">
        <w:rPr>
          <w:rFonts w:ascii="Times New Roman" w:hAnsi="Times New Roman"/>
          <w:spacing w:val="-2"/>
          <w:szCs w:val="22"/>
        </w:rPr>
        <w:t>е</w:t>
      </w:r>
      <w:r w:rsidRPr="008F1805">
        <w:rPr>
          <w:rFonts w:ascii="Times New Roman" w:hAnsi="Times New Roman"/>
          <w:spacing w:val="-2"/>
          <w:szCs w:val="22"/>
        </w:rPr>
        <w:t xml:space="preserve">формально вважаємо, що розширення </w:t>
      </w:r>
      <w:r w:rsidRPr="008F1805">
        <w:rPr>
          <w:rFonts w:ascii="Times New Roman" w:hAnsi="Times New Roman"/>
          <w:i/>
          <w:spacing w:val="-2"/>
          <w:szCs w:val="22"/>
        </w:rPr>
        <w:t>SIPL_C</w:t>
      </w:r>
      <w:r w:rsidRPr="008F1805">
        <w:rPr>
          <w:rFonts w:ascii="Times New Roman" w:hAnsi="Times New Roman"/>
          <w:spacing w:val="-2"/>
          <w:szCs w:val="22"/>
        </w:rPr>
        <w:t xml:space="preserve"> є консервативним розширенням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, якщо для кожної програми з мови </w:t>
      </w:r>
      <w:r w:rsidRPr="008F1805">
        <w:rPr>
          <w:rFonts w:ascii="Times New Roman" w:hAnsi="Times New Roman"/>
          <w:i/>
          <w:spacing w:val="-2"/>
          <w:szCs w:val="22"/>
        </w:rPr>
        <w:t>SIPL_C</w:t>
      </w:r>
      <w:r w:rsidRPr="008F1805">
        <w:rPr>
          <w:rFonts w:ascii="Times New Roman" w:hAnsi="Times New Roman"/>
          <w:spacing w:val="-2"/>
          <w:szCs w:val="22"/>
        </w:rPr>
        <w:t xml:space="preserve"> можна побудувати еквівалентну програму з мови </w:t>
      </w:r>
      <w:r w:rsidRPr="008F1805">
        <w:rPr>
          <w:rFonts w:ascii="Times New Roman" w:hAnsi="Times New Roman"/>
          <w:i/>
          <w:spacing w:val="-2"/>
          <w:szCs w:val="22"/>
        </w:rPr>
        <w:t>SIPL</w:t>
      </w:r>
      <w:r w:rsidRPr="008F1805">
        <w:rPr>
          <w:rFonts w:ascii="Times New Roman" w:hAnsi="Times New Roman"/>
          <w:spacing w:val="-2"/>
          <w:szCs w:val="22"/>
        </w:rPr>
        <w:t xml:space="preserve">. Включити до консервативного розширення </w:t>
      </w:r>
      <w:r w:rsidRPr="008F1805">
        <w:rPr>
          <w:rFonts w:ascii="Times New Roman" w:hAnsi="Times New Roman"/>
          <w:i/>
          <w:spacing w:val="-2"/>
          <w:szCs w:val="22"/>
        </w:rPr>
        <w:t>n</w:t>
      </w:r>
      <w:r w:rsidRPr="008F1805">
        <w:rPr>
          <w:rFonts w:ascii="Times New Roman" w:hAnsi="Times New Roman"/>
          <w:spacing w:val="-2"/>
          <w:szCs w:val="22"/>
        </w:rPr>
        <w:t xml:space="preserve">-арні функції </w:t>
      </w:r>
      <w:r w:rsidRPr="008F1805">
        <w:rPr>
          <w:rFonts w:ascii="Times New Roman" w:hAnsi="Times New Roman"/>
          <w:i/>
          <w:iCs/>
          <w:spacing w:val="-2"/>
          <w:szCs w:val="22"/>
        </w:rPr>
        <w:t>div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pacing w:val="-2"/>
          <w:szCs w:val="22"/>
        </w:rPr>
        <w:t>mod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pacing w:val="-2"/>
          <w:szCs w:val="22"/>
        </w:rPr>
        <w:t>abs</w:t>
      </w:r>
      <w:r w:rsidRPr="008F1805">
        <w:rPr>
          <w:rFonts w:ascii="Times New Roman" w:hAnsi="Times New Roman"/>
          <w:spacing w:val="-2"/>
          <w:szCs w:val="22"/>
        </w:rPr>
        <w:t xml:space="preserve">; композиції </w:t>
      </w:r>
      <w:r w:rsidRPr="008F1805">
        <w:rPr>
          <w:rFonts w:ascii="Times New Roman" w:hAnsi="Times New Roman"/>
          <w:b/>
          <w:bCs/>
          <w:spacing w:val="-2"/>
          <w:szCs w:val="22"/>
        </w:rPr>
        <w:t>repeat</w:t>
      </w:r>
      <w:r w:rsidRPr="008F1805">
        <w:rPr>
          <w:rFonts w:ascii="Times New Roman" w:hAnsi="Times New Roman"/>
          <w:spacing w:val="-2"/>
          <w:szCs w:val="22"/>
        </w:rPr>
        <w:t>_</w:t>
      </w:r>
      <w:r w:rsidRPr="008F1805">
        <w:rPr>
          <w:rFonts w:ascii="Times New Roman" w:hAnsi="Times New Roman"/>
          <w:b/>
          <w:bCs/>
          <w:spacing w:val="-2"/>
          <w:szCs w:val="22"/>
        </w:rPr>
        <w:t>until</w:t>
      </w:r>
      <w:r w:rsidRPr="008F1805">
        <w:rPr>
          <w:rFonts w:ascii="Times New Roman" w:hAnsi="Times New Roman"/>
          <w:spacing w:val="-2"/>
          <w:szCs w:val="22"/>
        </w:rPr>
        <w:t xml:space="preserve">_, </w:t>
      </w:r>
      <w:r w:rsidRPr="008F1805">
        <w:rPr>
          <w:rFonts w:ascii="Times New Roman" w:hAnsi="Times New Roman"/>
          <w:b/>
          <w:bCs/>
          <w:spacing w:val="-2"/>
          <w:szCs w:val="22"/>
        </w:rPr>
        <w:t>if_then</w:t>
      </w:r>
      <w:r w:rsidRPr="008F1805">
        <w:rPr>
          <w:rFonts w:ascii="Times New Roman" w:hAnsi="Times New Roman"/>
          <w:spacing w:val="-2"/>
          <w:szCs w:val="22"/>
        </w:rPr>
        <w:t xml:space="preserve">_, цикли </w:t>
      </w:r>
      <w:r w:rsidRPr="008F1805">
        <w:rPr>
          <w:rFonts w:ascii="Times New Roman" w:hAnsi="Times New Roman"/>
          <w:b/>
          <w:bCs/>
          <w:spacing w:val="-2"/>
          <w:szCs w:val="22"/>
        </w:rPr>
        <w:t>for</w:t>
      </w:r>
      <w:r w:rsidRPr="008F1805">
        <w:rPr>
          <w:rFonts w:ascii="Times New Roman" w:hAnsi="Times New Roman"/>
          <w:spacing w:val="-2"/>
          <w:szCs w:val="22"/>
        </w:rPr>
        <w:t xml:space="preserve"> тощо. Надати фо</w:t>
      </w:r>
      <w:r w:rsidRPr="008F1805">
        <w:rPr>
          <w:rFonts w:ascii="Times New Roman" w:hAnsi="Times New Roman"/>
          <w:spacing w:val="-2"/>
          <w:szCs w:val="22"/>
        </w:rPr>
        <w:t>р</w:t>
      </w:r>
      <w:r w:rsidRPr="008F1805">
        <w:rPr>
          <w:rFonts w:ascii="Times New Roman" w:hAnsi="Times New Roman"/>
          <w:spacing w:val="-2"/>
          <w:szCs w:val="22"/>
        </w:rPr>
        <w:t xml:space="preserve">малізацію розширеної мови. </w:t>
      </w:r>
    </w:p>
    <w:p w14:paraId="2030839D" w14:textId="77777777" w:rsidR="00DA3688" w:rsidRPr="008F1805" w:rsidRDefault="00DA3688" w:rsidP="00062D0A">
      <w:pPr>
        <w:pStyle w:val="a6"/>
        <w:tabs>
          <w:tab w:val="num" w:pos="869"/>
          <w:tab w:val="left" w:pos="960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br w:type="page"/>
      </w:r>
    </w:p>
    <w:p w14:paraId="45E7A0E3" w14:textId="28901650" w:rsidR="00DA3688" w:rsidRPr="008F1805" w:rsidRDefault="00DA3688">
      <w:pPr>
        <w:rPr>
          <w:rStyle w:val="20"/>
          <w:rFonts w:cs="Arial"/>
          <w:bCs/>
          <w:iCs/>
          <w:sz w:val="24"/>
          <w:szCs w:val="28"/>
        </w:rPr>
      </w:pPr>
      <w:bookmarkStart w:id="18" w:name="_Toc176165000"/>
    </w:p>
    <w:p w14:paraId="62140293" w14:textId="77777777" w:rsidR="00DA3688" w:rsidRPr="008F1805" w:rsidRDefault="00DA3688" w:rsidP="00D75DF0">
      <w:pPr>
        <w:rPr>
          <w:rStyle w:val="20"/>
          <w:rFonts w:ascii="Century Gothic" w:hAnsi="Century Gothic" w:cs="Arial"/>
          <w:bCs/>
          <w:iCs/>
          <w:szCs w:val="28"/>
        </w:rPr>
      </w:pPr>
      <w:r w:rsidRPr="008F1805">
        <w:rPr>
          <w:rStyle w:val="20"/>
          <w:rFonts w:ascii="Century Gothic" w:hAnsi="Century Gothic" w:cs="Arial"/>
          <w:bCs/>
          <w:iCs/>
          <w:szCs w:val="28"/>
        </w:rPr>
        <w:t xml:space="preserve">6. ФОРМАЛЬНА СЕМАНТИКА </w:t>
      </w:r>
    </w:p>
    <w:p w14:paraId="34B3A0A3" w14:textId="77777777" w:rsidR="00DA3688" w:rsidRPr="008F1805" w:rsidRDefault="00DA3688" w:rsidP="00D75DF0">
      <w:pPr>
        <w:ind w:firstLine="336"/>
        <w:rPr>
          <w:rFonts w:ascii="Century Gothic" w:hAnsi="Century Gothic"/>
          <w:b/>
          <w:sz w:val="28"/>
          <w:szCs w:val="28"/>
        </w:rPr>
      </w:pPr>
      <w:r w:rsidRPr="008F1805">
        <w:rPr>
          <w:rStyle w:val="20"/>
          <w:rFonts w:ascii="Century Gothic" w:hAnsi="Century Gothic" w:cs="Arial"/>
          <w:bCs/>
          <w:iCs/>
          <w:szCs w:val="28"/>
        </w:rPr>
        <w:t>МОВ</w:t>
      </w:r>
      <w:r w:rsidRPr="008F1805">
        <w:rPr>
          <w:rFonts w:ascii="Century Gothic" w:hAnsi="Century Gothic"/>
          <w:b/>
          <w:sz w:val="28"/>
          <w:szCs w:val="28"/>
        </w:rPr>
        <w:t xml:space="preserve"> ПРОГРАМУВАННЯ</w:t>
      </w:r>
    </w:p>
    <w:p w14:paraId="6A2661E2" w14:textId="77777777" w:rsidR="00DA3688" w:rsidRPr="008F1805" w:rsidRDefault="00DA3688" w:rsidP="00062D0A">
      <w:pPr>
        <w:ind w:left="284"/>
        <w:jc w:val="both"/>
        <w:rPr>
          <w:rFonts w:ascii="Times New Roman" w:hAnsi="Times New Roman"/>
          <w:b/>
          <w:sz w:val="24"/>
          <w:szCs w:val="24"/>
        </w:rPr>
      </w:pPr>
    </w:p>
    <w:p w14:paraId="5D85FEAE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Формальною семантикою програми (або деякого мовного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разу) називається смислове значення програми (або мовного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разу), подане в термінах певної формальної (математичної) м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делі. Наявність формальної семантики дозволяє досліджувати властивості програм з використанням математичних методів. Наприклад, формальна верифікація програм (доведення їхньої коректності) можлива лише за наявності формальної семантики.</w:t>
      </w:r>
    </w:p>
    <w:p w14:paraId="78884268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У цьому розділі додатково розглянемо три традиційні методи подання семантики мов програмування: денотаційну, операці</w:t>
      </w:r>
      <w:r w:rsidRPr="008F1805">
        <w:rPr>
          <w:rFonts w:ascii="Times New Roman" w:hAnsi="Times New Roman"/>
          <w:szCs w:val="22"/>
        </w:rPr>
        <w:t>й</w:t>
      </w:r>
      <w:r w:rsidRPr="008F1805">
        <w:rPr>
          <w:rFonts w:ascii="Times New Roman" w:hAnsi="Times New Roman"/>
          <w:szCs w:val="22"/>
        </w:rPr>
        <w:t>ну й аксіоматичну семантики.</w:t>
      </w:r>
    </w:p>
    <w:p w14:paraId="1E6890E3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</w:p>
    <w:p w14:paraId="2C8B06BE" w14:textId="77777777" w:rsidR="00DA3688" w:rsidRPr="008F1805" w:rsidRDefault="00DA3688" w:rsidP="00167873">
      <w:pPr>
        <w:spacing w:line="250" w:lineRule="auto"/>
        <w:ind w:left="284"/>
        <w:jc w:val="both"/>
        <w:rPr>
          <w:rFonts w:ascii="Times New Roman" w:hAnsi="Times New Roman"/>
          <w:b/>
          <w:sz w:val="24"/>
          <w:szCs w:val="24"/>
        </w:rPr>
      </w:pPr>
    </w:p>
    <w:p w14:paraId="6C8E7C4A" w14:textId="77777777" w:rsidR="00DA3688" w:rsidRPr="008F1805" w:rsidRDefault="00DA3688" w:rsidP="00167873">
      <w:pPr>
        <w:spacing w:line="250" w:lineRule="auto"/>
        <w:jc w:val="both"/>
        <w:rPr>
          <w:rFonts w:ascii="Century Gothic" w:hAnsi="Century Gothic"/>
          <w:b/>
          <w:sz w:val="24"/>
          <w:szCs w:val="24"/>
        </w:rPr>
      </w:pPr>
      <w:r w:rsidRPr="008F1805">
        <w:rPr>
          <w:rFonts w:ascii="Century Gothic" w:hAnsi="Century Gothic"/>
          <w:b/>
          <w:sz w:val="24"/>
          <w:szCs w:val="24"/>
        </w:rPr>
        <w:t>6.1. Денотаційна семантика</w:t>
      </w:r>
    </w:p>
    <w:p w14:paraId="314317D9" w14:textId="77777777" w:rsidR="00DA3688" w:rsidRPr="008F1805" w:rsidRDefault="00DA3688" w:rsidP="00167873">
      <w:pPr>
        <w:spacing w:line="250" w:lineRule="auto"/>
        <w:jc w:val="both"/>
        <w:rPr>
          <w:rFonts w:ascii="Times New Roman" w:hAnsi="Times New Roman"/>
          <w:szCs w:val="22"/>
        </w:rPr>
      </w:pPr>
    </w:p>
    <w:p w14:paraId="75F6A823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8F1805">
        <w:rPr>
          <w:rFonts w:ascii="Times New Roman" w:hAnsi="Times New Roman"/>
          <w:szCs w:val="22"/>
        </w:rPr>
        <w:t xml:space="preserve">Композиційна семантика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, викладена в першому розділі, може розглядатися як спеціальний випадок денотаційної (денотативної) семантики. Така семантика для мов програм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вання була запропонована в роботах Кристофера Стречі (</w:t>
      </w:r>
      <w:r w:rsidRPr="008F1805">
        <w:rPr>
          <w:rFonts w:ascii="Times New Roman" w:hAnsi="Times New Roman"/>
          <w:color w:val="222222"/>
          <w:szCs w:val="22"/>
          <w:shd w:val="clear" w:color="auto" w:fill="FFFFFF"/>
        </w:rPr>
        <w:t>Christopher Strachey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color w:val="222222"/>
          <w:szCs w:val="22"/>
          <w:shd w:val="clear" w:color="auto" w:fill="FFFFFF"/>
        </w:rPr>
        <w:t>і Дана Скотта (Dana Scott) у</w:t>
      </w:r>
      <w:r w:rsidRPr="008F1805">
        <w:rPr>
          <w:rFonts w:ascii="Times New Roman" w:hAnsi="Times New Roman"/>
          <w:szCs w:val="22"/>
        </w:rPr>
        <w:t xml:space="preserve"> 60-ті</w:t>
      </w:r>
      <w:r w:rsidRPr="008F1805">
        <w:rPr>
          <w:rFonts w:ascii="Times New Roman" w:hAnsi="Times New Roman"/>
          <w:color w:val="222222"/>
          <w:szCs w:val="22"/>
          <w:shd w:val="clear" w:color="auto" w:fill="FFFFFF"/>
        </w:rPr>
        <w:t> рр. м</w:t>
      </w:r>
      <w:r w:rsidRPr="008F1805">
        <w:rPr>
          <w:rFonts w:ascii="Times New Roman" w:hAnsi="Times New Roman"/>
          <w:color w:val="222222"/>
          <w:szCs w:val="22"/>
          <w:shd w:val="clear" w:color="auto" w:fill="FFFFFF"/>
        </w:rPr>
        <w:t>и</w:t>
      </w:r>
      <w:r w:rsidRPr="008F1805">
        <w:rPr>
          <w:rFonts w:ascii="Times New Roman" w:hAnsi="Times New Roman"/>
          <w:color w:val="222222"/>
          <w:szCs w:val="22"/>
          <w:shd w:val="clear" w:color="auto" w:fill="FFFFFF"/>
        </w:rPr>
        <w:t>нулого століття.</w:t>
      </w:r>
    </w:p>
    <w:p w14:paraId="129D2B6C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У денотаційній семантиці денотат (смислове значення)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грами тлумачиться як функція, яка переводить вхідні дані у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хідні. Денотат складної програми подається як композиція ден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татів її складових (принцип композиційності). Пізніше Дана Скотт запропонував теорію доменів для подання денотатів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грам. Тут під доменом будемо розуміти спеціальну множину, на якій задано відношення часткового порядку, для якого додатк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во виконуються певні аксіоми. </w:t>
      </w:r>
      <w:r w:rsidRPr="008F1805">
        <w:rPr>
          <w:rFonts w:ascii="Times New Roman" w:hAnsi="Times New Roman"/>
          <w:position w:val="-6"/>
          <w:szCs w:val="22"/>
        </w:rPr>
        <w:object w:dxaOrig="220" w:dyaOrig="220" w14:anchorId="5863C163">
          <v:shape id="_x0000_i1071" type="#_x0000_t75" style="width:10.65pt;height:10.65pt" o:ole="">
            <v:imagedata r:id="rId63" o:title=""/>
          </v:shape>
          <o:OLEObject Type="Embed" ProgID="Equation.DSMT4" ShapeID="_x0000_i1071" DrawAspect="Content" ObjectID="_1677295001" r:id="rId64"/>
        </w:object>
      </w:r>
      <w:r w:rsidRPr="008F1805">
        <w:rPr>
          <w:rFonts w:ascii="Times New Roman" w:hAnsi="Times New Roman"/>
          <w:szCs w:val="22"/>
        </w:rPr>
        <w:t>-області, розглянуті в попере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ньому розділі, є прикладами доменів.</w:t>
      </w:r>
    </w:p>
    <w:p w14:paraId="32978682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Домени можна будувати з базових доменів за допомогою операцій розміченого об'єднання, декартового добутку, побуд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ви різних класів функцій (зокрема класів неперервних функцій). Тому за допомогою доменів можна подати семантику різних мов програмування, які дозволяють рекурсивність, недетерм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>нізм, складні структури даних тощо.</w:t>
      </w:r>
    </w:p>
    <w:p w14:paraId="7A0FEC82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Семантика рекурсивних програм подається за допомогою оператора найменшої нерухомої точки. Тому семантика циклу подається такою формулою:</w:t>
      </w:r>
    </w:p>
    <w:p w14:paraId="4FF13BC6" w14:textId="1B74F2F6" w:rsidR="00DA3688" w:rsidRPr="008F1805" w:rsidRDefault="00C011BA" w:rsidP="00167873">
      <w:pPr>
        <w:spacing w:before="40" w:after="40" w:line="25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3000" w:dyaOrig="320" w14:anchorId="05FEC9D0">
          <v:shape id="_x0000_i1072" type="#_x0000_t75" style="width:141.8pt;height:16.55pt" o:ole="">
            <v:imagedata r:id="rId65" o:title=""/>
          </v:shape>
          <o:OLEObject Type="Embed" ProgID="Equation.DSMT4" ShapeID="_x0000_i1072" DrawAspect="Content" ObjectID="_1677295002" r:id="rId66"/>
        </w:object>
      </w:r>
    </w:p>
    <w:p w14:paraId="748F0134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Побудуємо денотаційну семантику для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. </w:t>
      </w:r>
    </w:p>
    <w:p w14:paraId="2D2E25C6" w14:textId="77777777" w:rsidR="00DA3688" w:rsidRPr="008F1805" w:rsidRDefault="00DA3688" w:rsidP="00167873">
      <w:pPr>
        <w:spacing w:line="250" w:lineRule="auto"/>
        <w:ind w:firstLine="284"/>
        <w:jc w:val="both"/>
        <w:rPr>
          <w:rFonts w:eastAsia="MS Gothic"/>
          <w:color w:val="000000"/>
          <w:spacing w:val="2"/>
          <w:shd w:val="clear" w:color="auto" w:fill="FFFFFF"/>
        </w:rPr>
      </w:pPr>
      <w:r w:rsidRPr="008F1805">
        <w:rPr>
          <w:rFonts w:ascii="Times New Roman" w:hAnsi="Times New Roman"/>
          <w:spacing w:val="2"/>
          <w:szCs w:val="22"/>
        </w:rPr>
        <w:t xml:space="preserve">Використовуємо граматику з табл. 1.4. Денотат програмної конструкції </w:t>
      </w:r>
      <w:r w:rsidRPr="008F1805">
        <w:rPr>
          <w:rFonts w:ascii="Times New Roman" w:hAnsi="Times New Roman"/>
          <w:i/>
          <w:spacing w:val="2"/>
          <w:szCs w:val="22"/>
        </w:rPr>
        <w:t>e</w:t>
      </w:r>
      <w:r w:rsidRPr="008F1805">
        <w:rPr>
          <w:rFonts w:ascii="Times New Roman" w:hAnsi="Times New Roman"/>
          <w:spacing w:val="2"/>
          <w:szCs w:val="22"/>
        </w:rPr>
        <w:t xml:space="preserve"> позначаємо подвійними дужками</w:t>
      </w:r>
      <w:r w:rsidRPr="008F1805">
        <w:rPr>
          <w:rFonts w:eastAsia="MS Gothic" w:hint="eastAsia"/>
          <w:color w:val="000000"/>
          <w:spacing w:val="2"/>
          <w:shd w:val="clear" w:color="auto" w:fill="FFFFFF"/>
        </w:rPr>
        <w:t>〚</w:t>
      </w:r>
      <w:r w:rsidRPr="008F1805">
        <w:rPr>
          <w:rFonts w:eastAsia="MS Gothic"/>
          <w:i/>
          <w:color w:val="000000"/>
          <w:spacing w:val="2"/>
          <w:shd w:val="clear" w:color="auto" w:fill="FFFFFF"/>
        </w:rPr>
        <w:t>e</w:t>
      </w:r>
      <w:r w:rsidRPr="008F1805">
        <w:rPr>
          <w:rFonts w:eastAsia="MS Gothic" w:hint="eastAsia"/>
          <w:color w:val="000000"/>
          <w:spacing w:val="2"/>
          <w:shd w:val="clear" w:color="auto" w:fill="FFFFFF"/>
        </w:rPr>
        <w:t>〛</w:t>
      </w:r>
      <w:r w:rsidRPr="008F1805">
        <w:rPr>
          <w:rFonts w:eastAsia="MS Gothic"/>
          <w:color w:val="000000"/>
          <w:spacing w:val="2"/>
          <w:shd w:val="clear" w:color="auto" w:fill="FFFFFF"/>
        </w:rPr>
        <w:t xml:space="preserve"> (ці п</w:t>
      </w:r>
      <w:r w:rsidRPr="008F1805">
        <w:rPr>
          <w:rFonts w:eastAsia="MS Gothic"/>
          <w:color w:val="000000"/>
          <w:spacing w:val="2"/>
          <w:shd w:val="clear" w:color="auto" w:fill="FFFFFF"/>
        </w:rPr>
        <w:t>о</w:t>
      </w:r>
      <w:r w:rsidRPr="008F1805">
        <w:rPr>
          <w:rFonts w:eastAsia="MS Gothic"/>
          <w:color w:val="000000"/>
          <w:spacing w:val="2"/>
          <w:shd w:val="clear" w:color="auto" w:fill="FFFFFF"/>
        </w:rPr>
        <w:t>двійні дужки використовуємо без типізації за складовими пр</w:t>
      </w:r>
      <w:r w:rsidRPr="008F1805">
        <w:rPr>
          <w:rFonts w:eastAsia="MS Gothic"/>
          <w:color w:val="000000"/>
          <w:spacing w:val="2"/>
          <w:shd w:val="clear" w:color="auto" w:fill="FFFFFF"/>
        </w:rPr>
        <w:t>о</w:t>
      </w:r>
      <w:r w:rsidRPr="008F1805">
        <w:rPr>
          <w:rFonts w:eastAsia="MS Gothic"/>
          <w:color w:val="000000"/>
          <w:spacing w:val="2"/>
          <w:shd w:val="clear" w:color="auto" w:fill="FFFFFF"/>
        </w:rPr>
        <w:t xml:space="preserve">грами, тому відображення </w:t>
      </w:r>
      <w:r w:rsidRPr="008F1805">
        <w:rPr>
          <w:rFonts w:ascii="Times New Roman" w:hAnsi="Times New Roman"/>
          <w:i/>
          <w:spacing w:val="2"/>
          <w:szCs w:val="22"/>
        </w:rPr>
        <w:t>sem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P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sem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S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sem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A</w:t>
      </w:r>
      <w:r w:rsidRPr="008F1805">
        <w:rPr>
          <w:rFonts w:ascii="Times New Roman" w:hAnsi="Times New Roman"/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sem</w:t>
      </w:r>
      <w:r w:rsidRPr="008F1805">
        <w:rPr>
          <w:rFonts w:ascii="Times New Roman" w:hAnsi="Times New Roman"/>
          <w:spacing w:val="2"/>
          <w:szCs w:val="22"/>
        </w:rPr>
        <w:t>_</w:t>
      </w:r>
      <w:r w:rsidRPr="008F1805">
        <w:rPr>
          <w:rFonts w:ascii="Times New Roman" w:hAnsi="Times New Roman"/>
          <w:i/>
          <w:spacing w:val="2"/>
          <w:szCs w:val="22"/>
        </w:rPr>
        <w:t>B</w:t>
      </w:r>
      <w:r w:rsidRPr="008F1805">
        <w:rPr>
          <w:rFonts w:ascii="Times New Roman" w:hAnsi="Times New Roman"/>
          <w:spacing w:val="2"/>
          <w:szCs w:val="22"/>
        </w:rPr>
        <w:t xml:space="preserve"> пода</w:t>
      </w:r>
      <w:r w:rsidRPr="008F1805">
        <w:rPr>
          <w:rFonts w:ascii="Times New Roman" w:hAnsi="Times New Roman"/>
          <w:spacing w:val="2"/>
          <w:szCs w:val="22"/>
        </w:rPr>
        <w:t>є</w:t>
      </w:r>
      <w:r w:rsidRPr="008F1805">
        <w:rPr>
          <w:rFonts w:ascii="Times New Roman" w:hAnsi="Times New Roman"/>
          <w:spacing w:val="2"/>
          <w:szCs w:val="22"/>
        </w:rPr>
        <w:t>мо такими дужками).</w:t>
      </w:r>
    </w:p>
    <w:p w14:paraId="5E6BD666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position w:val="-22"/>
          <w:szCs w:val="22"/>
        </w:rPr>
      </w:pPr>
      <w:r w:rsidRPr="008F1805">
        <w:rPr>
          <w:rFonts w:ascii="Times New Roman" w:hAnsi="Times New Roman"/>
          <w:position w:val="-22"/>
          <w:szCs w:val="22"/>
        </w:rPr>
        <w:t>Таблицю для денотаційної семантики мови отримуємо з табл. 1.6, змінивши лише визначення оператора циклу (табл. 6.1).</w:t>
      </w:r>
    </w:p>
    <w:p w14:paraId="6A0CED1B" w14:textId="77777777" w:rsidR="00DA3688" w:rsidRPr="008F1805" w:rsidRDefault="00DA3688" w:rsidP="00062D0A">
      <w:pPr>
        <w:pStyle w:val="af7"/>
        <w:ind w:firstLine="708"/>
        <w:jc w:val="both"/>
        <w:rPr>
          <w:rFonts w:ascii="Times New Roman" w:hAnsi="Times New Roman"/>
          <w:sz w:val="22"/>
          <w:szCs w:val="22"/>
        </w:rPr>
      </w:pPr>
    </w:p>
    <w:p w14:paraId="0CF10DC9" w14:textId="77777777" w:rsidR="00DA3688" w:rsidRPr="008F1805" w:rsidRDefault="00DA3688" w:rsidP="00D75DF0">
      <w:pPr>
        <w:pStyle w:val="af7"/>
        <w:spacing w:after="6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6.1</w:t>
      </w:r>
    </w:p>
    <w:tbl>
      <w:tblPr>
        <w:tblW w:w="509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7"/>
        <w:gridCol w:w="1565"/>
      </w:tblGrid>
      <w:tr w:rsidR="00DA3688" w:rsidRPr="008F1805" w14:paraId="22DD2DCE" w14:textId="77777777" w:rsidTr="00167873">
        <w:trPr>
          <w:jc w:val="center"/>
        </w:trPr>
        <w:tc>
          <w:tcPr>
            <w:tcW w:w="3789" w:type="pct"/>
            <w:vAlign w:val="center"/>
          </w:tcPr>
          <w:p w14:paraId="16AA9DDB" w14:textId="77777777" w:rsidR="00DA3688" w:rsidRPr="008F1805" w:rsidRDefault="00DA3688" w:rsidP="00D75DF0">
            <w:pPr>
              <w:pStyle w:val="a6"/>
              <w:tabs>
                <w:tab w:val="left" w:pos="960"/>
              </w:tabs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Правило заміни</w:t>
            </w:r>
          </w:p>
        </w:tc>
        <w:tc>
          <w:tcPr>
            <w:tcW w:w="1211" w:type="pct"/>
            <w:vAlign w:val="center"/>
          </w:tcPr>
          <w:p w14:paraId="2A769920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ind w:left="-57" w:right="-57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Назва правила</w:t>
            </w:r>
          </w:p>
        </w:tc>
      </w:tr>
      <w:tr w:rsidR="00DA3688" w:rsidRPr="008F1805" w14:paraId="6BA8BD7D" w14:textId="77777777" w:rsidTr="00167873">
        <w:trPr>
          <w:jc w:val="center"/>
        </w:trPr>
        <w:tc>
          <w:tcPr>
            <w:tcW w:w="5000" w:type="pct"/>
            <w:gridSpan w:val="2"/>
          </w:tcPr>
          <w:p w14:paraId="1A32EEC3" w14:textId="77777777" w:rsidR="00DA3688" w:rsidRPr="008F1805" w:rsidRDefault="00DA3688" w:rsidP="00062D0A">
            <w:pPr>
              <w:pStyle w:val="a6"/>
              <w:tabs>
                <w:tab w:val="clear" w:pos="4153"/>
                <w:tab w:val="clear" w:pos="8306"/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2EFE67C9" w14:textId="77777777" w:rsidR="00DA3688" w:rsidRPr="008F1805" w:rsidRDefault="00DA3688" w:rsidP="00062D0A">
            <w:pPr>
              <w:pStyle w:val="a6"/>
              <w:tabs>
                <w:tab w:val="clear" w:pos="4153"/>
                <w:tab w:val="clear" w:pos="8306"/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eastAsia="MS Gothic"/>
                <w:i/>
                <w:color w:val="000000"/>
                <w:sz w:val="20"/>
                <w:shd w:val="clear" w:color="auto" w:fill="FFFFFF"/>
                <w:lang w:eastAsia="ru-RU"/>
              </w:rPr>
              <w:t>P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Prog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  <w:p w14:paraId="70E065A7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  <w:tr w:rsidR="00DA3688" w:rsidRPr="008F1805" w14:paraId="14D73DD1" w14:textId="77777777" w:rsidTr="00167873">
        <w:trPr>
          <w:jc w:val="center"/>
        </w:trPr>
        <w:tc>
          <w:tcPr>
            <w:tcW w:w="3789" w:type="pct"/>
          </w:tcPr>
          <w:p w14:paraId="437A4E22" w14:textId="02E451B5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begin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end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MS Gothic" w:eastAsia="MS Gothic" w:hAnsi="MS Gothic" w:cs="MS Gothic" w:hint="eastAsia"/>
                <w:sz w:val="20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</w:p>
        </w:tc>
        <w:tc>
          <w:tcPr>
            <w:tcW w:w="1211" w:type="pct"/>
          </w:tcPr>
          <w:p w14:paraId="46145394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Prog</w:t>
            </w:r>
          </w:p>
        </w:tc>
      </w:tr>
      <w:tr w:rsidR="00DA3688" w:rsidRPr="008F1805" w14:paraId="222C8026" w14:textId="77777777" w:rsidTr="00167873">
        <w:trPr>
          <w:jc w:val="center"/>
        </w:trPr>
        <w:tc>
          <w:tcPr>
            <w:tcW w:w="5000" w:type="pct"/>
            <w:gridSpan w:val="2"/>
          </w:tcPr>
          <w:p w14:paraId="206B47BB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4EAB8B61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  <w:p w14:paraId="260ED5CA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  <w:tr w:rsidR="00DA3688" w:rsidRPr="008F1805" w14:paraId="79FB522A" w14:textId="77777777" w:rsidTr="00167873">
        <w:trPr>
          <w:jc w:val="center"/>
        </w:trPr>
        <w:tc>
          <w:tcPr>
            <w:tcW w:w="3789" w:type="pct"/>
          </w:tcPr>
          <w:p w14:paraId="203CFC83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:=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5EAFE4BC" w14:textId="357F68D2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;</w:t>
            </w:r>
            <w:r w:rsidR="00786134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B7"/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</w:p>
          <w:p w14:paraId="1CE6F483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if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then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else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633F14DD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while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iCs/>
                <w:sz w:val="20"/>
                <w:lang w:eastAsia="ru-RU"/>
              </w:rPr>
              <w:t>do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lfp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X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 xml:space="preserve"> IF(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B7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061042DF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b/>
                <w:bCs/>
                <w:iCs/>
                <w:sz w:val="20"/>
                <w:lang w:eastAsia="ru-RU"/>
              </w:rPr>
              <w:t>begin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b/>
                <w:bCs/>
                <w:iCs/>
                <w:sz w:val="20"/>
                <w:lang w:eastAsia="ru-RU"/>
              </w:rPr>
              <w:t>end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eastAsia="MS Gothic"/>
                <w:color w:val="000000"/>
                <w:sz w:val="20"/>
                <w:shd w:val="clear" w:color="auto" w:fill="FFFFFF"/>
                <w:lang w:eastAsia="ru-RU"/>
              </w:rPr>
              <w:t xml:space="preserve">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</w:p>
          <w:p w14:paraId="38E21DA9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id</w:t>
            </w:r>
          </w:p>
          <w:p w14:paraId="55989C28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  <w:tc>
          <w:tcPr>
            <w:tcW w:w="1211" w:type="pct"/>
          </w:tcPr>
          <w:p w14:paraId="5AAB9A79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before="80"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lastRenderedPageBreak/>
              <w:t>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</w:p>
          <w:p w14:paraId="0451FC09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Seq</w:t>
            </w:r>
          </w:p>
          <w:p w14:paraId="583EA435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</w:p>
          <w:p w14:paraId="762E7545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</w:p>
          <w:p w14:paraId="6F55C71C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BE</w:t>
            </w:r>
          </w:p>
          <w:p w14:paraId="48C45E81" w14:textId="77777777" w:rsidR="00DA3688" w:rsidRPr="008F1805" w:rsidRDefault="00DA3688" w:rsidP="000D6BBE">
            <w:pPr>
              <w:pStyle w:val="a6"/>
              <w:tabs>
                <w:tab w:val="left" w:pos="960"/>
              </w:tabs>
              <w:spacing w:line="240" w:lineRule="atLeast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Stm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</w:p>
          <w:p w14:paraId="306A52E8" w14:textId="77777777" w:rsidR="00DA3688" w:rsidRPr="008F1805" w:rsidRDefault="00DA3688" w:rsidP="00062D0A">
            <w:pPr>
              <w:pStyle w:val="a6"/>
              <w:tabs>
                <w:tab w:val="left" w:pos="960"/>
              </w:tabs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</w:tbl>
    <w:p w14:paraId="398C04D4" w14:textId="77777777" w:rsidR="00DA3688" w:rsidRPr="008F1805" w:rsidRDefault="00DA3688" w:rsidP="00062D0A">
      <w:pPr>
        <w:pStyle w:val="a6"/>
        <w:tabs>
          <w:tab w:val="clear" w:pos="4153"/>
          <w:tab w:val="clear" w:pos="8306"/>
          <w:tab w:val="left" w:pos="4836"/>
        </w:tabs>
        <w:ind w:left="113"/>
        <w:rPr>
          <w:rFonts w:eastAsia="MS Gothic"/>
          <w:color w:val="000000"/>
          <w:sz w:val="20"/>
          <w:shd w:val="clear" w:color="auto" w:fill="FFFFFF"/>
        </w:rPr>
      </w:pPr>
      <w:r w:rsidRPr="008F1805">
        <w:rPr>
          <w:rFonts w:eastAsia="MS Gothic"/>
          <w:color w:val="000000"/>
          <w:sz w:val="20"/>
          <w:shd w:val="clear" w:color="auto" w:fill="FFFFFF"/>
        </w:rPr>
        <w:lastRenderedPageBreak/>
        <w:tab/>
      </w:r>
    </w:p>
    <w:p w14:paraId="4BA1FE53" w14:textId="77777777" w:rsidR="00DA3688" w:rsidRPr="008F1805" w:rsidRDefault="00DA3688" w:rsidP="00062D0A">
      <w:pPr>
        <w:pStyle w:val="a6"/>
        <w:tabs>
          <w:tab w:val="clear" w:pos="4153"/>
          <w:tab w:val="clear" w:pos="8306"/>
          <w:tab w:val="left" w:pos="4836"/>
        </w:tabs>
        <w:ind w:left="113"/>
        <w:rPr>
          <w:rFonts w:eastAsia="MS Gothic"/>
          <w:color w:val="000000"/>
          <w:sz w:val="20"/>
          <w:shd w:val="clear" w:color="auto" w:fill="FFFFFF"/>
        </w:rPr>
      </w:pPr>
    </w:p>
    <w:p w14:paraId="20A690AB" w14:textId="77777777" w:rsidR="00DA3688" w:rsidRPr="008F1805" w:rsidRDefault="00DA3688" w:rsidP="00062D0A">
      <w:pPr>
        <w:pStyle w:val="a6"/>
        <w:tabs>
          <w:tab w:val="clear" w:pos="4153"/>
          <w:tab w:val="clear" w:pos="8306"/>
          <w:tab w:val="left" w:pos="4836"/>
        </w:tabs>
        <w:ind w:left="113"/>
        <w:rPr>
          <w:rFonts w:eastAsia="MS Gothic"/>
          <w:color w:val="000000"/>
          <w:sz w:val="20"/>
          <w:shd w:val="clear" w:color="auto" w:fill="FFFFFF"/>
        </w:rPr>
      </w:pPr>
    </w:p>
    <w:p w14:paraId="3108B3C8" w14:textId="77777777" w:rsidR="00DA3688" w:rsidRPr="008F1805" w:rsidRDefault="00DA3688" w:rsidP="00062D0A">
      <w:pPr>
        <w:pStyle w:val="a6"/>
        <w:tabs>
          <w:tab w:val="clear" w:pos="4153"/>
          <w:tab w:val="clear" w:pos="8306"/>
          <w:tab w:val="left" w:pos="4836"/>
        </w:tabs>
        <w:ind w:left="113"/>
        <w:rPr>
          <w:rFonts w:eastAsia="MS Gothic"/>
          <w:color w:val="000000"/>
          <w:sz w:val="20"/>
          <w:shd w:val="clear" w:color="auto" w:fill="FFFFFF"/>
        </w:rPr>
      </w:pPr>
    </w:p>
    <w:p w14:paraId="35E5DA52" w14:textId="77777777" w:rsidR="00DA3688" w:rsidRPr="008F1805" w:rsidRDefault="00DA3688" w:rsidP="00167873">
      <w:pPr>
        <w:pStyle w:val="a6"/>
        <w:tabs>
          <w:tab w:val="clear" w:pos="4153"/>
          <w:tab w:val="clear" w:pos="8306"/>
          <w:tab w:val="left" w:pos="4836"/>
        </w:tabs>
        <w:spacing w:after="60"/>
        <w:jc w:val="right"/>
        <w:rPr>
          <w:rFonts w:eastAsia="MS Gothic"/>
          <w:b/>
          <w:i/>
          <w:color w:val="000000"/>
          <w:sz w:val="20"/>
          <w:shd w:val="clear" w:color="auto" w:fill="FFFFFF"/>
        </w:rPr>
      </w:pPr>
      <w:r w:rsidRPr="008F1805">
        <w:rPr>
          <w:rFonts w:eastAsia="MS Gothic"/>
          <w:b/>
          <w:i/>
          <w:color w:val="000000"/>
          <w:sz w:val="20"/>
          <w:shd w:val="clear" w:color="auto" w:fill="FFFFFF"/>
        </w:rPr>
        <w:t>Закінчення табл. 6.1</w:t>
      </w:r>
    </w:p>
    <w:tbl>
      <w:tblPr>
        <w:tblW w:w="509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7"/>
        <w:gridCol w:w="1565"/>
      </w:tblGrid>
      <w:tr w:rsidR="00DA3688" w:rsidRPr="008F1805" w14:paraId="518A254F" w14:textId="77777777" w:rsidTr="00757CF2">
        <w:trPr>
          <w:jc w:val="center"/>
        </w:trPr>
        <w:tc>
          <w:tcPr>
            <w:tcW w:w="3789" w:type="pct"/>
            <w:vAlign w:val="center"/>
          </w:tcPr>
          <w:p w14:paraId="4DF54D63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Правило заміни</w:t>
            </w:r>
          </w:p>
        </w:tc>
        <w:tc>
          <w:tcPr>
            <w:tcW w:w="1211" w:type="pct"/>
            <w:vAlign w:val="center"/>
          </w:tcPr>
          <w:p w14:paraId="56A6A163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ind w:left="-57" w:right="-57"/>
              <w:jc w:val="center"/>
              <w:rPr>
                <w:rFonts w:ascii="Times New Roman" w:hAnsi="Times New Roman"/>
                <w:b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ru-RU"/>
              </w:rPr>
              <w:t>Назва правила</w:t>
            </w:r>
          </w:p>
        </w:tc>
      </w:tr>
      <w:tr w:rsidR="00DA3688" w:rsidRPr="008F1805" w14:paraId="0415A3FB" w14:textId="77777777" w:rsidTr="00167873">
        <w:trPr>
          <w:jc w:val="center"/>
        </w:trPr>
        <w:tc>
          <w:tcPr>
            <w:tcW w:w="5000" w:type="pct"/>
            <w:gridSpan w:val="2"/>
          </w:tcPr>
          <w:p w14:paraId="3BC63971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3E96738D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Aexp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  <w:p w14:paraId="2CDBB759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  <w:tr w:rsidR="00DA3688" w:rsidRPr="008F1805" w14:paraId="1D4B4A82" w14:textId="77777777" w:rsidTr="00167873">
        <w:trPr>
          <w:jc w:val="center"/>
        </w:trPr>
        <w:tc>
          <w:tcPr>
            <w:tcW w:w="3789" w:type="pct"/>
          </w:tcPr>
          <w:p w14:paraId="4D409512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MS Gothic" w:eastAsia="MS Gothic" w:hAnsi="MS Gothic" w:cs="MS Gothic" w:hint="eastAsia"/>
                <w:sz w:val="20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position w:val="-6"/>
                <w:sz w:val="20"/>
                <w:lang w:eastAsia="ru-RU"/>
              </w:rPr>
              <w:object w:dxaOrig="220" w:dyaOrig="340" w14:anchorId="1A90D1AF">
                <v:shape id="_x0000_i1073" type="#_x0000_t75" style="width:10.65pt;height:16.55pt" o:ole="">
                  <v:imagedata r:id="rId31" o:title=""/>
                </v:shape>
                <o:OLEObject Type="Embed" ProgID="Equation.DSMT4" ShapeID="_x0000_i1073" DrawAspect="Content" ObjectID="_1677295003" r:id="rId67"/>
              </w:object>
            </w:r>
          </w:p>
          <w:p w14:paraId="41A3B8EB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MS Gothic" w:eastAsia="MS Gothic" w:hAnsi="MS Gothic" w:cs="MS Gothic" w:hint="eastAsia"/>
                <w:sz w:val="20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E"/>
            </w:r>
          </w:p>
          <w:p w14:paraId="40F9DFFF" w14:textId="72C7DC0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+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add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4D12FE32" w14:textId="7850FFA3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–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sub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6CAEA5B8" w14:textId="566BFD3C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2A"/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mult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031870B8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Pr="008F1805">
              <w:rPr>
                <w:rFonts w:eastAsia="MS Gothic"/>
                <w:color w:val="000000"/>
                <w:sz w:val="20"/>
                <w:shd w:val="clear" w:color="auto" w:fill="FFFFFF"/>
                <w:lang w:eastAsia="ru-RU"/>
              </w:rPr>
              <w:t xml:space="preserve">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</w:p>
        </w:tc>
        <w:tc>
          <w:tcPr>
            <w:tcW w:w="1211" w:type="pct"/>
          </w:tcPr>
          <w:p w14:paraId="5BA8F379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before="120"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Num</w:t>
            </w:r>
          </w:p>
          <w:p w14:paraId="7B913E60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Var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Add</w:t>
            </w:r>
          </w:p>
          <w:p w14:paraId="0E12DC6B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Sub</w:t>
            </w:r>
          </w:p>
          <w:p w14:paraId="049EABF3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Mult</w:t>
            </w:r>
          </w:p>
          <w:p w14:paraId="563729CC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Par</w:t>
            </w:r>
          </w:p>
        </w:tc>
      </w:tr>
      <w:tr w:rsidR="00DA3688" w:rsidRPr="008F1805" w14:paraId="7E3DB038" w14:textId="77777777" w:rsidTr="00167873">
        <w:trPr>
          <w:jc w:val="center"/>
        </w:trPr>
        <w:tc>
          <w:tcPr>
            <w:tcW w:w="5000" w:type="pct"/>
            <w:gridSpan w:val="2"/>
          </w:tcPr>
          <w:p w14:paraId="6C761712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095FF013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: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Bexp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E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TFB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 задається правилами:</w:t>
            </w:r>
          </w:p>
          <w:p w14:paraId="4089B6FC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  <w:tr w:rsidR="00DA3688" w:rsidRPr="008F1805" w14:paraId="70D4D78F" w14:textId="77777777" w:rsidTr="00167873">
        <w:trPr>
          <w:jc w:val="center"/>
        </w:trPr>
        <w:tc>
          <w:tcPr>
            <w:tcW w:w="3789" w:type="pct"/>
          </w:tcPr>
          <w:p w14:paraId="1F9E49E9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168622F9" w14:textId="07DECBBB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sz w:val="20"/>
                <w:lang w:eastAsia="ru-RU"/>
              </w:rPr>
              <w:t>=</w:t>
            </w:r>
            <w:r w:rsidRPr="008F1805">
              <w:rPr>
                <w:rFonts w:ascii="Times New Roman" w:hAnsi="Times New Roman"/>
                <w:b/>
                <w:bCs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eq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32F86E31" w14:textId="438B2BA1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i/>
                <w:sz w:val="20"/>
                <w:lang w:eastAsia="ru-RU"/>
              </w:rPr>
              <w:t>&gt;</w:t>
            </w:r>
            <w:r w:rsidRPr="008F1805">
              <w:rPr>
                <w:rFonts w:ascii="Times New Roman" w:hAnsi="Times New Roman"/>
                <w:b/>
                <w:bCs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C011BA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7FA82F6E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723082CC" w14:textId="4D15A10B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b/>
                <w:bCs/>
                <w:sz w:val="20"/>
                <w:lang w:eastAsia="ru-RU"/>
              </w:rPr>
              <w:sym w:font="Symbol" w:char="F0DA"/>
            </w:r>
            <w:r w:rsidRPr="008F1805">
              <w:rPr>
                <w:rFonts w:ascii="Times New Roman" w:hAnsi="Times New Roman"/>
                <w:b/>
                <w:bCs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=</w:t>
            </w:r>
            <w:r w:rsidR="00C011BA"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2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or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1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i/>
                <w:sz w:val="20"/>
                <w:vertAlign w:val="subscript"/>
                <w:lang w:eastAsia="ru-RU"/>
              </w:rPr>
              <w:t>2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4A16C56B" w14:textId="567DB4CB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8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  <w:r w:rsidR="00D2036F" w:rsidRPr="008F1805">
              <w:rPr>
                <w:rFonts w:ascii="Times New Roman" w:hAnsi="Times New Roman"/>
                <w:i/>
                <w:sz w:val="20"/>
                <w:lang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vertAlign w:val="superscript"/>
                <w:lang w:eastAsia="ru-RU"/>
              </w:rPr>
              <w:t>1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neg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</w:p>
          <w:p w14:paraId="66A076B5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(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)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= 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〚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eastAsia="MS Gothic" w:hint="eastAsia"/>
                <w:color w:val="000000"/>
                <w:sz w:val="20"/>
                <w:shd w:val="clear" w:color="auto" w:fill="FFFFFF"/>
                <w:lang w:eastAsia="ru-RU"/>
              </w:rPr>
              <w:t>〛</w:t>
            </w:r>
          </w:p>
        </w:tc>
        <w:tc>
          <w:tcPr>
            <w:tcW w:w="1211" w:type="pct"/>
          </w:tcPr>
          <w:p w14:paraId="34F6D99E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7D075065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eq</w:t>
            </w:r>
          </w:p>
          <w:p w14:paraId="1CA43645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gr</w:t>
            </w:r>
          </w:p>
          <w:p w14:paraId="62C2A70B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  <w:p w14:paraId="608F30C1" w14:textId="77777777" w:rsidR="00DA3688" w:rsidRPr="008F1805" w:rsidRDefault="00DA3688" w:rsidP="00565EF5">
            <w:pPr>
              <w:pStyle w:val="a6"/>
              <w:tabs>
                <w:tab w:val="left" w:pos="960"/>
              </w:tabs>
              <w:spacing w:before="100"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or</w:t>
            </w:r>
          </w:p>
          <w:p w14:paraId="704E3B32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neg</w:t>
            </w:r>
          </w:p>
          <w:p w14:paraId="0441DA43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DS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_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Par</w:t>
            </w:r>
          </w:p>
          <w:p w14:paraId="6D5F01CC" w14:textId="77777777" w:rsidR="00DA3688" w:rsidRPr="008F1805" w:rsidRDefault="00DA3688" w:rsidP="00167873">
            <w:pPr>
              <w:pStyle w:val="a6"/>
              <w:tabs>
                <w:tab w:val="left" w:pos="960"/>
              </w:tabs>
              <w:spacing w:line="250" w:lineRule="auto"/>
              <w:jc w:val="both"/>
              <w:rPr>
                <w:rFonts w:ascii="Times New Roman" w:hAnsi="Times New Roman"/>
                <w:sz w:val="20"/>
                <w:lang w:eastAsia="ru-RU"/>
              </w:rPr>
            </w:pPr>
          </w:p>
        </w:tc>
      </w:tr>
    </w:tbl>
    <w:p w14:paraId="305E6AE2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</w:p>
    <w:p w14:paraId="3137232A" w14:textId="77777777" w:rsidR="00DA3688" w:rsidRPr="008F1805" w:rsidRDefault="00DA3688" w:rsidP="00167873">
      <w:pPr>
        <w:spacing w:line="250" w:lineRule="auto"/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6.1</w:t>
      </w:r>
      <w:r w:rsidRPr="008F1805">
        <w:rPr>
          <w:rFonts w:ascii="Times New Roman" w:hAnsi="Times New Roman"/>
          <w:szCs w:val="22"/>
        </w:rPr>
        <w:t xml:space="preserve"> (про еквівалентність композиційної та ден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таційної семантик програм мови </w:t>
      </w:r>
      <w:r w:rsidRPr="008F1805">
        <w:rPr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). Для довільної програми 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ascii="Times New Roman" w:hAnsi="Times New Roman"/>
          <w:szCs w:val="22"/>
        </w:rPr>
        <w:t xml:space="preserve"> мови </w:t>
      </w:r>
      <w:r w:rsidRPr="008F1805">
        <w:rPr>
          <w:i/>
          <w:szCs w:val="22"/>
        </w:rPr>
        <w:t>SIPL</w:t>
      </w:r>
      <w:r w:rsidRPr="008F1805">
        <w:rPr>
          <w:szCs w:val="22"/>
        </w:rPr>
        <w:t xml:space="preserve"> її композиційна семантика збігається з її денот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ційною семантикою, тобто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eastAsia="MS Gothic" w:hint="eastAsia"/>
          <w:color w:val="000000"/>
          <w:shd w:val="clear" w:color="auto" w:fill="FFFFFF"/>
        </w:rPr>
        <w:t>〚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eastAsia="MS Gothic"/>
          <w:color w:val="000000"/>
          <w:shd w:val="clear" w:color="auto" w:fill="FFFFFF"/>
        </w:rPr>
        <w:t>.</w:t>
      </w:r>
    </w:p>
    <w:p w14:paraId="2B4CCB8A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 xml:space="preserve">Доведення. </w:t>
      </w:r>
      <w:r w:rsidRPr="008F1805">
        <w:rPr>
          <w:rFonts w:ascii="Times New Roman" w:hAnsi="Times New Roman"/>
          <w:szCs w:val="22"/>
        </w:rPr>
        <w:t>Спочатку доводимо, що для довільного арифм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тичного виразу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довільної умови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маємо, що </w:t>
      </w:r>
    </w:p>
    <w:p w14:paraId="3C293956" w14:textId="375353B9" w:rsidR="00DA3688" w:rsidRPr="008F1805" w:rsidRDefault="00DA3688" w:rsidP="00565EF5">
      <w:pPr>
        <w:spacing w:line="250" w:lineRule="auto"/>
        <w:ind w:firstLine="284"/>
        <w:jc w:val="center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a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eastAsia="MS Gothic" w:hint="eastAsia"/>
          <w:color w:val="000000"/>
          <w:shd w:val="clear" w:color="auto" w:fill="FFFFFF"/>
        </w:rPr>
        <w:t>〚</w:t>
      </w:r>
      <w:r w:rsidRPr="008F1805">
        <w:rPr>
          <w:rFonts w:eastAsia="MS Gothic"/>
          <w:i/>
          <w:color w:val="000000"/>
          <w:shd w:val="clear" w:color="auto" w:fill="FFFFFF"/>
        </w:rPr>
        <w:t>a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ascii="Times New Roman" w:eastAsia="MS Gothic" w:hAnsi="Times New Roman"/>
          <w:color w:val="000000"/>
          <w:shd w:val="clear" w:color="auto" w:fill="FFFFFF"/>
        </w:rPr>
        <w:t>та</w:t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b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eastAsia="MS Gothic" w:hint="eastAsia"/>
          <w:color w:val="000000"/>
          <w:shd w:val="clear" w:color="auto" w:fill="FFFFFF"/>
        </w:rPr>
        <w:t>〚</w:t>
      </w:r>
      <w:r w:rsidRPr="008F1805">
        <w:rPr>
          <w:rFonts w:eastAsia="MS Gothic"/>
          <w:i/>
          <w:color w:val="000000"/>
          <w:shd w:val="clear" w:color="auto" w:fill="FFFFFF"/>
        </w:rPr>
        <w:t>b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eastAsia="MS Gothic"/>
          <w:color w:val="000000"/>
          <w:shd w:val="clear" w:color="auto" w:fill="FFFFFF"/>
        </w:rPr>
        <w:t>.</w:t>
      </w:r>
    </w:p>
    <w:p w14:paraId="148967AB" w14:textId="77777777" w:rsidR="00DA3688" w:rsidRPr="008F1805" w:rsidRDefault="00DA3688" w:rsidP="00565EF5">
      <w:pPr>
        <w:spacing w:line="250" w:lineRule="auto"/>
        <w:jc w:val="both"/>
        <w:rPr>
          <w:rFonts w:ascii="Times New Roman" w:hAnsi="Times New Roman"/>
          <w:spacing w:val="-2"/>
          <w:vertAlign w:val="subscript"/>
        </w:rPr>
      </w:pPr>
      <w:r w:rsidRPr="008F1805">
        <w:rPr>
          <w:rFonts w:eastAsia="MS Gothic"/>
          <w:color w:val="000000"/>
          <w:shd w:val="clear" w:color="auto" w:fill="FFFFFF"/>
        </w:rPr>
        <w:lastRenderedPageBreak/>
        <w:t xml:space="preserve">Використовуємо індукцію за структурою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. Твердження випливає </w:t>
      </w:r>
      <w:r w:rsidRPr="008F1805">
        <w:rPr>
          <w:rFonts w:eastAsia="MS Gothic"/>
          <w:color w:val="000000"/>
          <w:shd w:val="clear" w:color="auto" w:fill="FFFFFF"/>
        </w:rPr>
        <w:t xml:space="preserve">з табл. 1.6 та 6.1, які задають однакові значення для </w:t>
      </w:r>
      <w:r w:rsidRPr="008F1805">
        <w:rPr>
          <w:rFonts w:ascii="Times New Roman" w:hAnsi="Times New Roman"/>
          <w:szCs w:val="22"/>
        </w:rPr>
        <w:t>складових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. Далі доводимо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eastAsia="MS Gothic" w:hint="eastAsia"/>
          <w:color w:val="000000"/>
          <w:shd w:val="clear" w:color="auto" w:fill="FFFFFF"/>
        </w:rPr>
        <w:t>〚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ascii="Times New Roman" w:hAnsi="Times New Roman"/>
          <w:szCs w:val="22"/>
        </w:rPr>
        <w:t xml:space="preserve">індукцією за структурою оператора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/>
          <w:i/>
          <w:color w:val="000000"/>
          <w:shd w:val="clear" w:color="auto" w:fill="FFFFFF"/>
        </w:rPr>
        <w:t xml:space="preserve">. </w:t>
      </w:r>
      <w:r w:rsidRPr="008F1805">
        <w:rPr>
          <w:rFonts w:eastAsia="MS Gothic"/>
          <w:color w:val="000000"/>
          <w:shd w:val="clear" w:color="auto" w:fill="FFFFFF"/>
        </w:rPr>
        <w:t xml:space="preserve">Табл. 1.6 та 6.1 задають </w:t>
      </w:r>
      <w:r w:rsidRPr="008F1805">
        <w:rPr>
          <w:rFonts w:eastAsia="MS Gothic"/>
          <w:color w:val="000000"/>
          <w:spacing w:val="-4"/>
          <w:shd w:val="clear" w:color="auto" w:fill="FFFFFF"/>
        </w:rPr>
        <w:t>однакові зн</w:t>
      </w:r>
      <w:r w:rsidRPr="008F1805">
        <w:rPr>
          <w:rFonts w:eastAsia="MS Gothic"/>
          <w:color w:val="000000"/>
          <w:spacing w:val="-4"/>
          <w:shd w:val="clear" w:color="auto" w:fill="FFFFFF"/>
        </w:rPr>
        <w:t>а</w:t>
      </w:r>
      <w:r w:rsidRPr="008F1805">
        <w:rPr>
          <w:rFonts w:eastAsia="MS Gothic"/>
          <w:color w:val="000000"/>
          <w:spacing w:val="-4"/>
          <w:shd w:val="clear" w:color="auto" w:fill="FFFFFF"/>
        </w:rPr>
        <w:t xml:space="preserve">чення (крім циклу) для </w:t>
      </w:r>
      <w:r w:rsidRPr="008F1805">
        <w:rPr>
          <w:rFonts w:ascii="Times New Roman" w:hAnsi="Times New Roman"/>
          <w:spacing w:val="-4"/>
          <w:szCs w:val="22"/>
        </w:rPr>
        <w:t xml:space="preserve">складових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spacing w:val="-4"/>
          <w:szCs w:val="22"/>
        </w:rPr>
        <w:t>. Що стосується циклу, то з те</w:t>
      </w:r>
      <w:r w:rsidRPr="008F1805">
        <w:rPr>
          <w:rFonts w:ascii="Times New Roman" w:hAnsi="Times New Roman"/>
          <w:spacing w:val="-4"/>
          <w:szCs w:val="22"/>
        </w:rPr>
        <w:t>о</w:t>
      </w:r>
      <w:r w:rsidRPr="008F1805">
        <w:rPr>
          <w:rFonts w:ascii="Times New Roman" w:hAnsi="Times New Roman"/>
          <w:spacing w:val="-4"/>
          <w:szCs w:val="22"/>
        </w:rPr>
        <w:t xml:space="preserve">реми 5.5 випливає </w:t>
      </w:r>
      <w:r w:rsidRPr="008F1805">
        <w:rPr>
          <w:rFonts w:ascii="Times New Roman" w:hAnsi="Times New Roman"/>
          <w:i/>
          <w:spacing w:val="-4"/>
          <w:szCs w:val="22"/>
        </w:rPr>
        <w:t>sem</w:t>
      </w:r>
      <w:r w:rsidRPr="008F1805">
        <w:rPr>
          <w:rFonts w:ascii="Times New Roman" w:hAnsi="Times New Roman"/>
          <w:spacing w:val="-4"/>
          <w:szCs w:val="22"/>
        </w:rPr>
        <w:t>_</w:t>
      </w:r>
      <w:r w:rsidRPr="008F1805">
        <w:rPr>
          <w:rFonts w:ascii="Times New Roman" w:hAnsi="Times New Roman"/>
          <w:i/>
          <w:spacing w:val="-4"/>
          <w:szCs w:val="22"/>
        </w:rPr>
        <w:t xml:space="preserve"> S</w:t>
      </w:r>
      <w:r w:rsidRPr="008F1805">
        <w:rPr>
          <w:rFonts w:ascii="Times New Roman" w:hAnsi="Times New Roman"/>
          <w:spacing w:val="-4"/>
          <w:szCs w:val="22"/>
        </w:rPr>
        <w:t xml:space="preserve"> (</w:t>
      </w:r>
      <w:r w:rsidRPr="008F1805">
        <w:rPr>
          <w:rFonts w:ascii="Times New Roman" w:hAnsi="Times New Roman"/>
          <w:b/>
          <w:iCs/>
          <w:spacing w:val="-4"/>
          <w:szCs w:val="22"/>
        </w:rPr>
        <w:t>while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b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4"/>
          <w:szCs w:val="22"/>
        </w:rPr>
        <w:t>do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eastAsia="MS Gothic"/>
          <w:color w:val="000000"/>
          <w:spacing w:val="-4"/>
          <w:shd w:val="clear" w:color="auto" w:fill="FFFFFF"/>
        </w:rPr>
        <w:t>) =</w:t>
      </w:r>
      <w:r w:rsidRPr="008F1805">
        <w:rPr>
          <w:rFonts w:eastAsia="MS Gothic" w:hint="eastAsia"/>
          <w:color w:val="000000"/>
          <w:spacing w:val="-4"/>
          <w:shd w:val="clear" w:color="auto" w:fill="FFFFFF"/>
        </w:rPr>
        <w:t>〚</w:t>
      </w:r>
      <w:r w:rsidRPr="008F1805">
        <w:rPr>
          <w:rFonts w:ascii="Times New Roman" w:hAnsi="Times New Roman"/>
          <w:b/>
          <w:iCs/>
          <w:spacing w:val="-4"/>
          <w:szCs w:val="22"/>
        </w:rPr>
        <w:t>while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b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pacing w:val="-4"/>
          <w:szCs w:val="22"/>
        </w:rPr>
        <w:t>do</w:t>
      </w:r>
      <w:r w:rsidRPr="008F1805">
        <w:rPr>
          <w:rFonts w:ascii="Times New Roman" w:hAnsi="Times New Roman"/>
          <w:spacing w:val="-4"/>
          <w:szCs w:val="22"/>
        </w:rPr>
        <w:t xml:space="preserve">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eastAsia="MS Gothic"/>
          <w:color w:val="000000"/>
          <w:shd w:val="clear" w:color="auto" w:fill="FFFFFF"/>
        </w:rPr>
        <w:t xml:space="preserve">. Звідси отримуємо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eastAsia="MS Gothic"/>
          <w:color w:val="000000"/>
          <w:shd w:val="clear" w:color="auto" w:fill="FFFFFF"/>
        </w:rPr>
        <w:t xml:space="preserve">) = </w:t>
      </w:r>
      <w:r w:rsidRPr="008F1805">
        <w:rPr>
          <w:rFonts w:eastAsia="MS Gothic" w:hint="eastAsia"/>
          <w:color w:val="000000"/>
          <w:shd w:val="clear" w:color="auto" w:fill="FFFFFF"/>
        </w:rPr>
        <w:t>〚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eastAsia="MS Gothic" w:hint="eastAsia"/>
          <w:color w:val="000000"/>
          <w:shd w:val="clear" w:color="auto" w:fill="FFFFFF"/>
        </w:rPr>
        <w:t>〛</w:t>
      </w:r>
      <w:r w:rsidRPr="008F1805">
        <w:rPr>
          <w:rFonts w:eastAsia="MS Gothic"/>
          <w:color w:val="000000"/>
          <w:shd w:val="clear" w:color="auto" w:fill="FFFFFF"/>
        </w:rPr>
        <w:t>.</w:t>
      </w:r>
      <w:r w:rsidRPr="008F1805">
        <w:rPr>
          <w:rFonts w:ascii="Times New Roman" w:hAnsi="Times New Roman"/>
          <w:spacing w:val="-2"/>
          <w:vertAlign w:val="subscript"/>
        </w:rPr>
        <w:t>▄</w:t>
      </w:r>
    </w:p>
    <w:p w14:paraId="765AD346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Денотаційна семантика широко використовується для опису різноманітних мов програмування, тому вона є одним з голо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>них методів формалізації програм.</w:t>
      </w:r>
    </w:p>
    <w:p w14:paraId="15682190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Ще одним поширеним методом є операційна семантика.</w:t>
      </w:r>
    </w:p>
    <w:p w14:paraId="56DC51F9" w14:textId="77777777" w:rsidR="00DA3688" w:rsidRPr="008F1805" w:rsidRDefault="00DA3688" w:rsidP="00167873">
      <w:pPr>
        <w:spacing w:line="250" w:lineRule="auto"/>
        <w:ind w:left="914"/>
        <w:jc w:val="both"/>
        <w:rPr>
          <w:rFonts w:ascii="Times New Roman" w:hAnsi="Times New Roman"/>
          <w:szCs w:val="22"/>
        </w:rPr>
      </w:pPr>
    </w:p>
    <w:p w14:paraId="5D41B44B" w14:textId="77777777" w:rsidR="00DA3688" w:rsidRPr="008F1805" w:rsidRDefault="00DA3688" w:rsidP="00167873">
      <w:pPr>
        <w:spacing w:line="250" w:lineRule="auto"/>
        <w:ind w:left="914"/>
        <w:jc w:val="both"/>
        <w:rPr>
          <w:rFonts w:ascii="Times New Roman" w:hAnsi="Times New Roman"/>
          <w:szCs w:val="22"/>
        </w:rPr>
      </w:pPr>
    </w:p>
    <w:p w14:paraId="3CAE7E3C" w14:textId="77777777" w:rsidR="00DA3688" w:rsidRPr="008F1805" w:rsidRDefault="00DA3688" w:rsidP="00A16861">
      <w:pPr>
        <w:numPr>
          <w:ilvl w:val="1"/>
          <w:numId w:val="99"/>
        </w:numPr>
        <w:tabs>
          <w:tab w:val="left" w:pos="426"/>
        </w:tabs>
        <w:spacing w:line="250" w:lineRule="auto"/>
        <w:ind w:left="0" w:firstLine="0"/>
        <w:jc w:val="both"/>
        <w:rPr>
          <w:rFonts w:ascii="Century Gothic" w:hAnsi="Century Gothic"/>
          <w:b/>
          <w:sz w:val="28"/>
          <w:szCs w:val="24"/>
        </w:rPr>
      </w:pPr>
      <w:r w:rsidRPr="008F1805">
        <w:rPr>
          <w:rFonts w:ascii="Century Gothic" w:hAnsi="Century Gothic"/>
          <w:b/>
          <w:sz w:val="24"/>
        </w:rPr>
        <w:t>Операційна семантика</w:t>
      </w:r>
    </w:p>
    <w:p w14:paraId="0D2D873C" w14:textId="77777777" w:rsidR="00DA3688" w:rsidRPr="008F1805" w:rsidRDefault="00DA3688" w:rsidP="00167873">
      <w:pPr>
        <w:spacing w:line="250" w:lineRule="auto"/>
        <w:jc w:val="both"/>
        <w:rPr>
          <w:rFonts w:ascii="Times New Roman" w:hAnsi="Times New Roman"/>
          <w:b/>
          <w:szCs w:val="22"/>
          <w:u w:val="single"/>
        </w:rPr>
      </w:pPr>
    </w:p>
    <w:p w14:paraId="26A9CE8F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Денотаційна семантика тлумачить програму як функцію, що переводить вхідні дані у вихідні. Така функція подається в алг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брі програм.</w:t>
      </w:r>
    </w:p>
    <w:p w14:paraId="5B65FB8B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Операційна семантика також тлумачить програму як фун</w:t>
      </w:r>
      <w:r w:rsidRPr="008F1805">
        <w:rPr>
          <w:rFonts w:ascii="Times New Roman" w:hAnsi="Times New Roman"/>
          <w:szCs w:val="22"/>
        </w:rPr>
        <w:t>к</w:t>
      </w:r>
      <w:r w:rsidRPr="008F1805">
        <w:rPr>
          <w:rFonts w:ascii="Times New Roman" w:hAnsi="Times New Roman"/>
          <w:szCs w:val="22"/>
        </w:rPr>
        <w:t>цію, але ця функція подається іншим способом, а саме як тра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 xml:space="preserve">зиційне відношення на множині даних. Операційну семантику ще називають </w:t>
      </w:r>
      <w:r w:rsidRPr="008F1805">
        <w:rPr>
          <w:rFonts w:ascii="Times New Roman" w:hAnsi="Times New Roman"/>
          <w:i/>
          <w:iCs/>
          <w:szCs w:val="22"/>
        </w:rPr>
        <w:t>натуральною</w:t>
      </w:r>
      <w:r w:rsidRPr="008F1805">
        <w:rPr>
          <w:rFonts w:ascii="Times New Roman" w:hAnsi="Times New Roman"/>
          <w:szCs w:val="22"/>
        </w:rPr>
        <w:t xml:space="preserve"> семантикою.</w:t>
      </w:r>
    </w:p>
    <w:p w14:paraId="726FFB27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Таке відношення подається множиною </w:t>
      </w:r>
      <w:r w:rsidRPr="008F1805">
        <w:rPr>
          <w:rFonts w:ascii="Times New Roman" w:hAnsi="Times New Roman"/>
          <w:i/>
          <w:iCs/>
          <w:szCs w:val="22"/>
        </w:rPr>
        <w:t>індивідних</w:t>
      </w:r>
      <w:r w:rsidRPr="008F1805">
        <w:rPr>
          <w:rFonts w:ascii="Times New Roman" w:hAnsi="Times New Roman"/>
          <w:szCs w:val="22"/>
        </w:rPr>
        <w:t xml:space="preserve"> формул вигляду 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40C8E4FD">
          <v:shape id="_x0000_i1074" type="#_x0000_t75" style="width:14.35pt;height:9.9pt" o:ole="">
            <v:imagedata r:id="rId68" o:title=""/>
          </v:shape>
          <o:OLEObject Type="Embed" ProgID="Equation.DSMT4" ShapeID="_x0000_i1074" DrawAspect="Content" ObjectID="_1677295004" r:id="rId69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де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– оператор (чи програма),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–стани. Такі формули називаємо </w:t>
      </w:r>
      <w:r w:rsidRPr="008F1805">
        <w:rPr>
          <w:rFonts w:ascii="Times New Roman" w:hAnsi="Times New Roman"/>
          <w:i/>
          <w:iCs/>
          <w:szCs w:val="22"/>
        </w:rPr>
        <w:t>індивідними</w:t>
      </w:r>
      <w:r w:rsidRPr="008F1805">
        <w:rPr>
          <w:rFonts w:ascii="Times New Roman" w:hAnsi="Times New Roman"/>
          <w:szCs w:val="22"/>
        </w:rPr>
        <w:t xml:space="preserve">, оскільки в них прописані конкретні (індивідні) стани. Також ці формули можна називати </w:t>
      </w:r>
      <w:r w:rsidRPr="008F1805">
        <w:rPr>
          <w:rFonts w:ascii="Times New Roman" w:hAnsi="Times New Roman"/>
          <w:i/>
          <w:iCs/>
          <w:szCs w:val="22"/>
        </w:rPr>
        <w:t>тестами</w:t>
      </w:r>
      <w:r w:rsidRPr="008F1805">
        <w:rPr>
          <w:rFonts w:ascii="Times New Roman" w:hAnsi="Times New Roman"/>
          <w:szCs w:val="22"/>
        </w:rPr>
        <w:t>. Формула (тест) 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7605A383">
          <v:shape id="_x0000_i1075" type="#_x0000_t75" style="width:14.35pt;height:9.9pt" o:ole="">
            <v:imagedata r:id="rId68" o:title=""/>
          </v:shape>
          <o:OLEObject Type="Embed" ProgID="Equation.DSMT4" ShapeID="_x0000_i1075" DrawAspect="Content" ObjectID="_1677295005" r:id="rId70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вважається і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тинною, якщо обчислення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завершується у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.</w:t>
      </w:r>
    </w:p>
    <w:p w14:paraId="4D030A71" w14:textId="1C2B424D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 xml:space="preserve">Зауважимо, що ми використовуємо формулу вигляду </w:t>
      </w:r>
      <w:r w:rsidRPr="008F1805">
        <w:rPr>
          <w:rFonts w:ascii="Times New Roman" w:hAnsi="Times New Roman"/>
          <w:szCs w:val="22"/>
        </w:rPr>
        <w:t>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>,</w:t>
      </w:r>
      <w:r w:rsidR="00786134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515EBE1E">
          <v:shape id="_x0000_i1076" type="#_x0000_t75" style="width:14.35pt;height:9.9pt" o:ole="">
            <v:imagedata r:id="rId68" o:title=""/>
          </v:shape>
          <o:OLEObject Type="Embed" ProgID="Equation.DSMT4" ShapeID="_x0000_i1076" DrawAspect="Content" ObjectID="_1677295006" r:id="rId71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у лінійному вигляді замість формули </w:t>
      </w:r>
      <w:r w:rsidRPr="008F1805">
        <w:rPr>
          <w:rFonts w:ascii="Times New Roman" w:hAnsi="Times New Roman"/>
          <w:position w:val="-6"/>
          <w:szCs w:val="22"/>
        </w:rPr>
        <w:object w:dxaOrig="1040" w:dyaOrig="300" w14:anchorId="3AB06389">
          <v:shape id="_x0000_i1077" type="#_x0000_t75" style="width:51.05pt;height:14.35pt" o:ole="">
            <v:imagedata r:id="rId72" o:title=""/>
          </v:shape>
          <o:OLEObject Type="Embed" ProgID="Equation.DSMT4" ShapeID="_x0000_i1077" DrawAspect="Content" ObjectID="_1677295007" r:id="rId73"/>
        </w:object>
      </w:r>
      <w:r w:rsidRPr="008F1805">
        <w:rPr>
          <w:rFonts w:ascii="Times New Roman" w:hAnsi="Times New Roman"/>
          <w:szCs w:val="22"/>
        </w:rPr>
        <w:t xml:space="preserve">, яка чіткіше демонструє транзиційне відношення між станами. </w:t>
      </w:r>
    </w:p>
    <w:p w14:paraId="08B473E3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Подібні формули використовуються також для подання 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чень виразів (&lt;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1BE7420F">
          <v:shape id="_x0000_i1078" type="#_x0000_t75" style="width:14.35pt;height:9.9pt" o:ole="">
            <v:imagedata r:id="rId68" o:title=""/>
          </v:shape>
          <o:OLEObject Type="Embed" ProgID="Equation.DSMT4" ShapeID="_x0000_i1078" DrawAspect="Content" ObjectID="_1677295008" r:id="rId74"/>
        </w:objec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 та умов (&lt;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11DDF146">
          <v:shape id="_x0000_i1079" type="#_x0000_t75" style="width:14.35pt;height:9.9pt" o:ole="">
            <v:imagedata r:id="rId68" o:title=""/>
          </v:shape>
          <o:OLEObject Type="Embed" ProgID="Equation.DSMT4" ShapeID="_x0000_i1079" DrawAspect="Content" ObjectID="_1677295009" r:id="rId75"/>
        </w:objec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). Тут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– ціле чи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ло,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– булеве (логічне) значення.</w:t>
      </w:r>
    </w:p>
    <w:p w14:paraId="0DCE6EFC" w14:textId="77777777" w:rsidR="00DA3688" w:rsidRPr="008F1805" w:rsidRDefault="00DA3688" w:rsidP="00167873">
      <w:pPr>
        <w:spacing w:line="25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Транзиційне відношення подається у вигляді правил опер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ційної семантики, які мають вигляд </w:t>
      </w:r>
    </w:p>
    <w:p w14:paraId="438470C5" w14:textId="0F3E4D66" w:rsidR="00DA3688" w:rsidRPr="008F1805" w:rsidRDefault="00DA3688" w:rsidP="00167873">
      <w:pPr>
        <w:tabs>
          <w:tab w:val="left" w:pos="2415"/>
        </w:tabs>
        <w:spacing w:before="40" w:after="40" w:line="250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22"/>
        </w:rPr>
        <w:object w:dxaOrig="1280" w:dyaOrig="580" w14:anchorId="0A7DCA46">
          <v:shape id="_x0000_i1080" type="#_x0000_t75" style="width:59.15pt;height:28.65pt" o:ole="">
            <v:imagedata r:id="rId76" o:title=""/>
          </v:shape>
          <o:OLEObject Type="Embed" ProgID="Equation.DSMT4" ShapeID="_x0000_i1080" DrawAspect="Content" ObjectID="_1677295010" r:id="rId77"/>
        </w:object>
      </w:r>
      <w:r w:rsidRPr="008F1805">
        <w:tab/>
        <w:t>або</w:t>
      </w:r>
      <w:r w:rsidRPr="008F1805">
        <w:tab/>
      </w:r>
      <w:r w:rsidRPr="008F1805">
        <w:tab/>
      </w:r>
      <w:r w:rsidR="00F73040" w:rsidRPr="008F1805">
        <w:rPr>
          <w:position w:val="-22"/>
        </w:rPr>
        <w:object w:dxaOrig="2060" w:dyaOrig="620" w14:anchorId="2AE7874D">
          <v:shape id="_x0000_i1081" type="#_x0000_t75" style="width:95.9pt;height:32.35pt" o:ole="">
            <v:imagedata r:id="rId78" o:title=""/>
          </v:shape>
          <o:OLEObject Type="Embed" ProgID="Equation.DSMT4" ShapeID="_x0000_i1081" DrawAspect="Content" ObjectID="_1677295011" r:id="rId79"/>
        </w:object>
      </w:r>
      <w:r w:rsidRPr="008F1805">
        <w:t>,</w:t>
      </w:r>
    </w:p>
    <w:p w14:paraId="4AE70A63" w14:textId="642BECE9" w:rsidR="00DA3688" w:rsidRPr="008F1805" w:rsidRDefault="00DA3688" w:rsidP="00167873">
      <w:pPr>
        <w:spacing w:line="250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де </w:t>
      </w:r>
      <w:r w:rsidRPr="008F1805">
        <w:rPr>
          <w:position w:val="-10"/>
        </w:rPr>
        <w:object w:dxaOrig="1219" w:dyaOrig="320" w14:anchorId="333D2FFE">
          <v:shape id="_x0000_i1082" type="#_x0000_t75" style="width:60.6pt;height:16.55pt" o:ole="">
            <v:imagedata r:id="rId80" o:title=""/>
          </v:shape>
          <o:OLEObject Type="Embed" ProgID="Equation.DSMT4" ShapeID="_x0000_i1082" DrawAspect="Content" ObjectID="_1677295012" r:id="rId81"/>
        </w:object>
      </w:r>
      <w:r w:rsidRPr="008F1805">
        <w:rPr>
          <w:rFonts w:ascii="Times New Roman" w:hAnsi="Times New Roman"/>
          <w:szCs w:val="22"/>
        </w:rPr>
        <w:t xml:space="preserve"> – засновки правил, </w:t>
      </w:r>
      <w:r w:rsidRPr="008F1805">
        <w:rPr>
          <w:position w:val="-4"/>
        </w:rPr>
        <w:object w:dxaOrig="260" w:dyaOrig="240" w14:anchorId="4D66E296">
          <v:shape id="_x0000_i1083" type="#_x0000_t75" style="width:14.35pt;height:11.4pt" o:ole="">
            <v:imagedata r:id="rId82" o:title=""/>
          </v:shape>
          <o:OLEObject Type="Embed" ProgID="Equation.DSMT4" ShapeID="_x0000_i1083" DrawAspect="Content" ObjectID="_1677295013" r:id="rId83"/>
        </w:object>
      </w:r>
      <w:r w:rsidRPr="008F1805">
        <w:rPr>
          <w:rFonts w:ascii="Times New Roman" w:hAnsi="Times New Roman"/>
          <w:szCs w:val="22"/>
        </w:rPr>
        <w:t xml:space="preserve"> – висновки. Якщо засн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вків багато, то пишемо їх у кілька рядків, виокремлюючи верт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кальною рискою:</w:t>
      </w:r>
    </w:p>
    <w:p w14:paraId="1C86431F" w14:textId="77777777" w:rsidR="00DA3688" w:rsidRPr="008F1805" w:rsidRDefault="00DA3688" w:rsidP="0016787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2"/>
        </w:rPr>
        <w:object w:dxaOrig="540" w:dyaOrig="1579" w14:anchorId="7F0F80FC">
          <v:shape id="_x0000_i1084" type="#_x0000_t75" style="width:25.35pt;height:77.15pt" o:ole="">
            <v:imagedata r:id="rId84" o:title=""/>
          </v:shape>
          <o:OLEObject Type="Embed" ProgID="Equation.DSMT4" ShapeID="_x0000_i1084" DrawAspect="Content" ObjectID="_1677295014" r:id="rId85"/>
        </w:object>
      </w:r>
    </w:p>
    <w:p w14:paraId="65C9B6DB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Аксіоми будемо записувати без засновків. Правила фактично задають обчислення заключного стану програми на підставі о</w:t>
      </w:r>
      <w:r w:rsidRPr="008F1805">
        <w:rPr>
          <w:rFonts w:ascii="Times New Roman" w:hAnsi="Times New Roman"/>
          <w:szCs w:val="22"/>
        </w:rPr>
        <w:t>б</w:t>
      </w:r>
      <w:r w:rsidRPr="008F1805">
        <w:rPr>
          <w:rFonts w:ascii="Times New Roman" w:hAnsi="Times New Roman"/>
          <w:szCs w:val="22"/>
        </w:rPr>
        <w:t>числень її складових. Отже, дерева виведення фактично под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ють порядок виконання операцій. Тому в цьому розділі будемо вживати вирази "побудувати дерево виведення" та "обчислити програму" як синоніми.</w:t>
      </w:r>
    </w:p>
    <w:p w14:paraId="0678CB0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Для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правила операційної семантики подаються в табл. 6.2.</w:t>
      </w:r>
    </w:p>
    <w:p w14:paraId="63125CE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5282158E" w14:textId="77777777" w:rsidR="00DA3688" w:rsidRPr="008F1805" w:rsidRDefault="00DA3688" w:rsidP="00167873">
      <w:pPr>
        <w:spacing w:after="60"/>
        <w:jc w:val="center"/>
        <w:rPr>
          <w:rFonts w:ascii="Times New Roman" w:hAnsi="Times New Roman"/>
          <w:b/>
          <w:sz w:val="20"/>
          <w:szCs w:val="22"/>
        </w:rPr>
      </w:pPr>
      <w:r w:rsidRPr="008F1805">
        <w:rPr>
          <w:rFonts w:ascii="Times New Roman" w:hAnsi="Times New Roman"/>
          <w:b/>
          <w:i/>
          <w:spacing w:val="20"/>
          <w:sz w:val="20"/>
          <w:szCs w:val="22"/>
        </w:rPr>
        <w:t>Таблиця</w:t>
      </w:r>
      <w:r w:rsidRPr="008F1805">
        <w:rPr>
          <w:rFonts w:ascii="Times New Roman" w:hAnsi="Times New Roman"/>
          <w:b/>
          <w:sz w:val="20"/>
          <w:szCs w:val="22"/>
        </w:rPr>
        <w:t xml:space="preserve"> 6.2</w:t>
      </w:r>
    </w:p>
    <w:tbl>
      <w:tblPr>
        <w:tblW w:w="6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4536"/>
      </w:tblGrid>
      <w:tr w:rsidR="00DA3688" w:rsidRPr="008F1805" w14:paraId="11331061" w14:textId="77777777" w:rsidTr="00013AA5">
        <w:tc>
          <w:tcPr>
            <w:tcW w:w="1555" w:type="dxa"/>
          </w:tcPr>
          <w:p w14:paraId="6381BF0D" w14:textId="77777777" w:rsidR="00DA3688" w:rsidRPr="008F1805" w:rsidRDefault="00DA3688" w:rsidP="00013AA5">
            <w:pPr>
              <w:ind w:left="-57" w:right="-57"/>
              <w:jc w:val="center"/>
              <w:rPr>
                <w:b/>
                <w:sz w:val="20"/>
              </w:rPr>
            </w:pPr>
            <w:r w:rsidRPr="008F1805">
              <w:rPr>
                <w:b/>
                <w:sz w:val="20"/>
              </w:rPr>
              <w:t>Назва правила</w:t>
            </w:r>
          </w:p>
        </w:tc>
        <w:tc>
          <w:tcPr>
            <w:tcW w:w="4536" w:type="dxa"/>
            <w:vAlign w:val="center"/>
          </w:tcPr>
          <w:p w14:paraId="038B4718" w14:textId="77777777" w:rsidR="00DA3688" w:rsidRPr="008F1805" w:rsidRDefault="00DA3688" w:rsidP="00013AA5">
            <w:pPr>
              <w:jc w:val="center"/>
              <w:rPr>
                <w:b/>
                <w:sz w:val="20"/>
              </w:rPr>
            </w:pPr>
            <w:r w:rsidRPr="008F1805">
              <w:rPr>
                <w:b/>
                <w:sz w:val="20"/>
              </w:rPr>
              <w:t>Правило операційної семантики</w:t>
            </w:r>
          </w:p>
        </w:tc>
      </w:tr>
      <w:tr w:rsidR="00DA3688" w:rsidRPr="008F1805" w14:paraId="24580915" w14:textId="77777777" w:rsidTr="00013AA5">
        <w:tc>
          <w:tcPr>
            <w:tcW w:w="6091" w:type="dxa"/>
            <w:gridSpan w:val="2"/>
          </w:tcPr>
          <w:p w14:paraId="6F08169A" w14:textId="77777777" w:rsidR="00DA3688" w:rsidRPr="008F1805" w:rsidRDefault="00DA3688" w:rsidP="00062D0A">
            <w:pPr>
              <w:tabs>
                <w:tab w:val="left" w:pos="456"/>
                <w:tab w:val="left" w:pos="570"/>
              </w:tabs>
              <w:jc w:val="center"/>
              <w:rPr>
                <w:sz w:val="20"/>
              </w:rPr>
            </w:pPr>
            <w:r w:rsidRPr="008F1805">
              <w:rPr>
                <w:sz w:val="20"/>
              </w:rPr>
              <w:t>Правила для програми та операторів:</w:t>
            </w:r>
          </w:p>
        </w:tc>
      </w:tr>
      <w:tr w:rsidR="00DA3688" w:rsidRPr="008F1805" w14:paraId="64E03196" w14:textId="77777777" w:rsidTr="00013AA5">
        <w:tc>
          <w:tcPr>
            <w:tcW w:w="1555" w:type="dxa"/>
          </w:tcPr>
          <w:p w14:paraId="60613D46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t>PR</w:t>
            </w:r>
          </w:p>
        </w:tc>
        <w:tc>
          <w:tcPr>
            <w:tcW w:w="4536" w:type="dxa"/>
          </w:tcPr>
          <w:p w14:paraId="0D788DAF" w14:textId="77777777" w:rsidR="00DA3688" w:rsidRPr="008F1805" w:rsidRDefault="00DA3688" w:rsidP="00062D0A">
            <w:pPr>
              <w:tabs>
                <w:tab w:val="left" w:pos="456"/>
                <w:tab w:val="left" w:pos="570"/>
              </w:tabs>
              <w:rPr>
                <w:sz w:val="20"/>
              </w:rPr>
            </w:pPr>
            <w:r w:rsidRPr="008F1805">
              <w:rPr>
                <w:position w:val="-24"/>
                <w:sz w:val="20"/>
              </w:rPr>
              <w:object w:dxaOrig="2120" w:dyaOrig="580" w14:anchorId="10D4445A">
                <v:shape id="_x0000_i1085" type="#_x0000_t75" style="width:104.35pt;height:28.65pt" o:ole="">
                  <v:imagedata r:id="rId86" o:title=""/>
                </v:shape>
                <o:OLEObject Type="Embed" ProgID="Equation.DSMT4" ShapeID="_x0000_i1085" DrawAspect="Content" ObjectID="_1677295015" r:id="rId87"/>
              </w:object>
            </w:r>
          </w:p>
        </w:tc>
      </w:tr>
      <w:tr w:rsidR="00DA3688" w:rsidRPr="008F1805" w14:paraId="60E76114" w14:textId="77777777" w:rsidTr="00013AA5">
        <w:tc>
          <w:tcPr>
            <w:tcW w:w="1555" w:type="dxa"/>
          </w:tcPr>
          <w:p w14:paraId="07DB3E7B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t>AS</w:t>
            </w:r>
          </w:p>
        </w:tc>
        <w:tc>
          <w:tcPr>
            <w:tcW w:w="4536" w:type="dxa"/>
          </w:tcPr>
          <w:p w14:paraId="00F8B93F" w14:textId="77777777" w:rsidR="00DA3688" w:rsidRPr="008F1805" w:rsidRDefault="00DA3688" w:rsidP="00062D0A">
            <w:pPr>
              <w:rPr>
                <w:position w:val="-30"/>
                <w:sz w:val="20"/>
              </w:rPr>
            </w:pPr>
            <w:r w:rsidRPr="008F1805">
              <w:rPr>
                <w:position w:val="-24"/>
                <w:sz w:val="20"/>
              </w:rPr>
              <w:object w:dxaOrig="2299" w:dyaOrig="580" w14:anchorId="3A4EED76">
                <v:shape id="_x0000_i1086" type="#_x0000_t75" style="width:113.15pt;height:28.65pt" o:ole="">
                  <v:imagedata r:id="rId88" o:title=""/>
                </v:shape>
                <o:OLEObject Type="Embed" ProgID="Equation.DSMT4" ShapeID="_x0000_i1086" DrawAspect="Content" ObjectID="_1677295016" r:id="rId89"/>
              </w:object>
            </w:r>
          </w:p>
        </w:tc>
      </w:tr>
      <w:tr w:rsidR="00DA3688" w:rsidRPr="008F1805" w14:paraId="5195B384" w14:textId="77777777" w:rsidTr="00013AA5">
        <w:tc>
          <w:tcPr>
            <w:tcW w:w="1555" w:type="dxa"/>
          </w:tcPr>
          <w:p w14:paraId="27842924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t>SEQ</w:t>
            </w:r>
          </w:p>
        </w:tc>
        <w:tc>
          <w:tcPr>
            <w:tcW w:w="4536" w:type="dxa"/>
          </w:tcPr>
          <w:p w14:paraId="142B0619" w14:textId="77777777" w:rsidR="00DA3688" w:rsidRPr="008F1805" w:rsidRDefault="00DA3688" w:rsidP="00062D0A">
            <w:pPr>
              <w:rPr>
                <w:position w:val="-30"/>
                <w:sz w:val="20"/>
              </w:rPr>
            </w:pPr>
            <w:r w:rsidRPr="008F1805">
              <w:rPr>
                <w:position w:val="-26"/>
                <w:sz w:val="20"/>
              </w:rPr>
              <w:object w:dxaOrig="3500" w:dyaOrig="600" w14:anchorId="00F8ADA0">
                <v:shape id="_x0000_i1087" type="#_x0000_t75" style="width:172.65pt;height:29.4pt" o:ole="">
                  <v:imagedata r:id="rId90" o:title=""/>
                </v:shape>
                <o:OLEObject Type="Embed" ProgID="Equation.DSMT4" ShapeID="_x0000_i1087" DrawAspect="Content" ObjectID="_1677295017" r:id="rId91"/>
              </w:object>
            </w:r>
          </w:p>
        </w:tc>
      </w:tr>
      <w:tr w:rsidR="00DA3688" w:rsidRPr="008F1805" w14:paraId="1FD159D8" w14:textId="77777777" w:rsidTr="00013AA5">
        <w:tc>
          <w:tcPr>
            <w:tcW w:w="1555" w:type="dxa"/>
          </w:tcPr>
          <w:p w14:paraId="77149EE6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t>IF</w:t>
            </w:r>
            <w:r w:rsidRPr="008F1805">
              <w:rPr>
                <w:i/>
                <w:iCs/>
                <w:sz w:val="20"/>
              </w:rPr>
              <w:t>true</w:t>
            </w:r>
          </w:p>
        </w:tc>
        <w:tc>
          <w:tcPr>
            <w:tcW w:w="4536" w:type="dxa"/>
          </w:tcPr>
          <w:p w14:paraId="6D20D67D" w14:textId="77777777" w:rsidR="00DA3688" w:rsidRPr="008F1805" w:rsidRDefault="00DA3688" w:rsidP="00167873">
            <w:pPr>
              <w:tabs>
                <w:tab w:val="left" w:pos="456"/>
                <w:tab w:val="left" w:pos="570"/>
              </w:tabs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379" w:dyaOrig="600" w14:anchorId="5F2979DD">
                <v:shape id="_x0000_i1088" type="#_x0000_t75" style="width:167.15pt;height:29.4pt" o:ole="">
                  <v:imagedata r:id="rId92" o:title=""/>
                </v:shape>
                <o:OLEObject Type="Embed" ProgID="Equation.DSMT4" ShapeID="_x0000_i1088" DrawAspect="Content" ObjectID="_1677295018" r:id="rId93"/>
              </w:object>
            </w:r>
          </w:p>
        </w:tc>
      </w:tr>
      <w:tr w:rsidR="00DA3688" w:rsidRPr="008F1805" w14:paraId="2C8FD796" w14:textId="77777777" w:rsidTr="00013AA5">
        <w:tc>
          <w:tcPr>
            <w:tcW w:w="1555" w:type="dxa"/>
          </w:tcPr>
          <w:p w14:paraId="3D70849E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lastRenderedPageBreak/>
              <w:t>IF</w:t>
            </w:r>
            <w:r w:rsidRPr="008F1805">
              <w:rPr>
                <w:i/>
                <w:iCs/>
                <w:sz w:val="20"/>
              </w:rPr>
              <w:t>false</w:t>
            </w:r>
          </w:p>
        </w:tc>
        <w:tc>
          <w:tcPr>
            <w:tcW w:w="4536" w:type="dxa"/>
          </w:tcPr>
          <w:p w14:paraId="209C7060" w14:textId="77777777" w:rsidR="00DA3688" w:rsidRPr="008F1805" w:rsidRDefault="00DA3688" w:rsidP="00013AA5">
            <w:pPr>
              <w:tabs>
                <w:tab w:val="left" w:pos="456"/>
                <w:tab w:val="left" w:pos="570"/>
              </w:tabs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519" w:dyaOrig="600" w14:anchorId="5534E99A">
                <v:shape id="_x0000_i1089" type="#_x0000_t75" style="width:171.55pt;height:29.4pt" o:ole="">
                  <v:imagedata r:id="rId94" o:title=""/>
                </v:shape>
                <o:OLEObject Type="Embed" ProgID="Equation.DSMT4" ShapeID="_x0000_i1089" DrawAspect="Content" ObjectID="_1677295019" r:id="rId95"/>
              </w:object>
            </w:r>
          </w:p>
        </w:tc>
      </w:tr>
      <w:tr w:rsidR="00DA3688" w:rsidRPr="008F1805" w14:paraId="32B079FF" w14:textId="77777777" w:rsidTr="00013AA5">
        <w:tc>
          <w:tcPr>
            <w:tcW w:w="1555" w:type="dxa"/>
          </w:tcPr>
          <w:p w14:paraId="254E5EA0" w14:textId="77777777" w:rsidR="00DA3688" w:rsidRPr="008F1805" w:rsidRDefault="00DA3688" w:rsidP="00062D0A">
            <w:pPr>
              <w:rPr>
                <w:sz w:val="20"/>
              </w:rPr>
            </w:pPr>
            <w:r w:rsidRPr="008F1805">
              <w:rPr>
                <w:sz w:val="20"/>
              </w:rPr>
              <w:t>WH</w:t>
            </w:r>
            <w:r w:rsidRPr="008F1805">
              <w:rPr>
                <w:i/>
                <w:iCs/>
                <w:sz w:val="20"/>
              </w:rPr>
              <w:t>false</w:t>
            </w:r>
            <w:r w:rsidRPr="008F1805">
              <w:rPr>
                <w:sz w:val="20"/>
              </w:rPr>
              <w:t xml:space="preserve"> </w:t>
            </w:r>
          </w:p>
        </w:tc>
        <w:tc>
          <w:tcPr>
            <w:tcW w:w="4536" w:type="dxa"/>
          </w:tcPr>
          <w:p w14:paraId="4A90DE64" w14:textId="77777777" w:rsidR="00DA3688" w:rsidRPr="008F1805" w:rsidRDefault="00DA3688" w:rsidP="00013AA5">
            <w:pPr>
              <w:tabs>
                <w:tab w:val="left" w:pos="456"/>
                <w:tab w:val="left" w:pos="570"/>
              </w:tabs>
              <w:rPr>
                <w:sz w:val="20"/>
              </w:rPr>
            </w:pPr>
            <w:r w:rsidRPr="008F1805">
              <w:rPr>
                <w:position w:val="-24"/>
                <w:sz w:val="20"/>
              </w:rPr>
              <w:object w:dxaOrig="2120" w:dyaOrig="580" w14:anchorId="69F2A7D6">
                <v:shape id="_x0000_i1090" type="#_x0000_t75" style="width:104.35pt;height:28.65pt" o:ole="">
                  <v:imagedata r:id="rId96" o:title=""/>
                </v:shape>
                <o:OLEObject Type="Embed" ProgID="Equation.DSMT4" ShapeID="_x0000_i1090" DrawAspect="Content" ObjectID="_1677295020" r:id="rId97"/>
              </w:object>
            </w:r>
          </w:p>
        </w:tc>
      </w:tr>
    </w:tbl>
    <w:p w14:paraId="3744F30B" w14:textId="77777777" w:rsidR="00DA3688" w:rsidRPr="008F1805" w:rsidRDefault="00DA3688" w:rsidP="00062D0A">
      <w:pPr>
        <w:tabs>
          <w:tab w:val="left" w:pos="1668"/>
        </w:tabs>
        <w:ind w:left="113" w:firstLine="182"/>
        <w:rPr>
          <w:sz w:val="20"/>
        </w:rPr>
      </w:pPr>
      <w:r w:rsidRPr="008F1805">
        <w:rPr>
          <w:sz w:val="20"/>
        </w:rPr>
        <w:tab/>
      </w:r>
    </w:p>
    <w:p w14:paraId="6B2CCACE" w14:textId="77777777" w:rsidR="00DA3688" w:rsidRPr="008F1805" w:rsidRDefault="00DA3688" w:rsidP="00013AA5">
      <w:pPr>
        <w:tabs>
          <w:tab w:val="left" w:pos="1668"/>
        </w:tabs>
        <w:spacing w:after="60"/>
        <w:jc w:val="right"/>
        <w:rPr>
          <w:b/>
          <w:i/>
          <w:sz w:val="20"/>
        </w:rPr>
      </w:pPr>
      <w:r w:rsidRPr="008F1805">
        <w:rPr>
          <w:b/>
          <w:i/>
          <w:sz w:val="20"/>
        </w:rPr>
        <w:t>Закінчення табл. 6.2</w:t>
      </w:r>
    </w:p>
    <w:tbl>
      <w:tblPr>
        <w:tblW w:w="6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4536"/>
      </w:tblGrid>
      <w:tr w:rsidR="00DA3688" w:rsidRPr="008F1805" w14:paraId="0295C867" w14:textId="77777777" w:rsidTr="00757CF2">
        <w:tc>
          <w:tcPr>
            <w:tcW w:w="1555" w:type="dxa"/>
          </w:tcPr>
          <w:p w14:paraId="306D2A90" w14:textId="77777777" w:rsidR="00DA3688" w:rsidRPr="008F1805" w:rsidRDefault="00DA3688" w:rsidP="00757CF2">
            <w:pPr>
              <w:ind w:left="-57" w:right="-57"/>
              <w:jc w:val="center"/>
              <w:rPr>
                <w:b/>
                <w:sz w:val="20"/>
              </w:rPr>
            </w:pPr>
            <w:r w:rsidRPr="008F1805">
              <w:rPr>
                <w:b/>
                <w:sz w:val="20"/>
              </w:rPr>
              <w:t>Назва правила</w:t>
            </w:r>
          </w:p>
        </w:tc>
        <w:tc>
          <w:tcPr>
            <w:tcW w:w="4536" w:type="dxa"/>
            <w:vAlign w:val="center"/>
          </w:tcPr>
          <w:p w14:paraId="6706952D" w14:textId="77777777" w:rsidR="00DA3688" w:rsidRPr="008F1805" w:rsidRDefault="00DA3688" w:rsidP="00757CF2">
            <w:pPr>
              <w:jc w:val="center"/>
              <w:rPr>
                <w:b/>
                <w:sz w:val="20"/>
              </w:rPr>
            </w:pPr>
            <w:r w:rsidRPr="008F1805">
              <w:rPr>
                <w:b/>
                <w:sz w:val="20"/>
              </w:rPr>
              <w:t>Правило операційної семантики</w:t>
            </w:r>
          </w:p>
        </w:tc>
      </w:tr>
      <w:tr w:rsidR="00DA3688" w:rsidRPr="008F1805" w14:paraId="5BDB09B3" w14:textId="77777777" w:rsidTr="00013AA5">
        <w:tc>
          <w:tcPr>
            <w:tcW w:w="1555" w:type="dxa"/>
          </w:tcPr>
          <w:p w14:paraId="4735BDDB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WH</w:t>
            </w:r>
            <w:r w:rsidRPr="008F1805">
              <w:rPr>
                <w:i/>
                <w:iCs/>
                <w:sz w:val="20"/>
              </w:rPr>
              <w:t>true</w:t>
            </w:r>
          </w:p>
        </w:tc>
        <w:tc>
          <w:tcPr>
            <w:tcW w:w="4536" w:type="dxa"/>
          </w:tcPr>
          <w:p w14:paraId="73C15B5E" w14:textId="77777777" w:rsidR="00DA3688" w:rsidRPr="008F1805" w:rsidRDefault="00DA3688" w:rsidP="00013AA5">
            <w:pPr>
              <w:spacing w:line="223" w:lineRule="auto"/>
              <w:ind w:firstLine="182"/>
              <w:rPr>
                <w:position w:val="-30"/>
                <w:sz w:val="20"/>
              </w:rPr>
            </w:pPr>
            <w:r w:rsidRPr="008F1805">
              <w:rPr>
                <w:position w:val="-26"/>
                <w:sz w:val="20"/>
              </w:rPr>
              <w:object w:dxaOrig="2340" w:dyaOrig="1219" w14:anchorId="1D1DB65A">
                <v:shape id="_x0000_i1091" type="#_x0000_t75" style="width:114.6pt;height:60.6pt" o:ole="">
                  <v:imagedata r:id="rId98" o:title=""/>
                </v:shape>
                <o:OLEObject Type="Embed" ProgID="Equation.DSMT4" ShapeID="_x0000_i1091" DrawAspect="Content" ObjectID="_1677295021" r:id="rId99"/>
              </w:object>
            </w:r>
          </w:p>
        </w:tc>
      </w:tr>
      <w:tr w:rsidR="00DA3688" w:rsidRPr="008F1805" w14:paraId="735E7F77" w14:textId="77777777" w:rsidTr="00013AA5">
        <w:tc>
          <w:tcPr>
            <w:tcW w:w="1555" w:type="dxa"/>
          </w:tcPr>
          <w:p w14:paraId="7D100F3C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BEG</w:t>
            </w:r>
          </w:p>
        </w:tc>
        <w:tc>
          <w:tcPr>
            <w:tcW w:w="4536" w:type="dxa"/>
          </w:tcPr>
          <w:p w14:paraId="6C25709F" w14:textId="77777777" w:rsidR="00DA3688" w:rsidRPr="008F1805" w:rsidRDefault="00DA3688" w:rsidP="00013AA5">
            <w:pPr>
              <w:spacing w:line="223" w:lineRule="auto"/>
              <w:ind w:firstLine="182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2100" w:dyaOrig="600" w14:anchorId="17E96CF8">
                <v:shape id="_x0000_i1092" type="#_x0000_t75" style="width:104.35pt;height:30.1pt" o:ole="">
                  <v:imagedata r:id="rId100" o:title=""/>
                </v:shape>
                <o:OLEObject Type="Embed" ProgID="Equation.DSMT4" ShapeID="_x0000_i1092" DrawAspect="Content" ObjectID="_1677295022" r:id="rId101"/>
              </w:object>
            </w:r>
          </w:p>
        </w:tc>
      </w:tr>
      <w:tr w:rsidR="00DA3688" w:rsidRPr="008F1805" w14:paraId="6F1A4504" w14:textId="77777777" w:rsidTr="00013AA5">
        <w:tc>
          <w:tcPr>
            <w:tcW w:w="1555" w:type="dxa"/>
          </w:tcPr>
          <w:p w14:paraId="0B4CF43E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skip</w:t>
            </w:r>
          </w:p>
        </w:tc>
        <w:tc>
          <w:tcPr>
            <w:tcW w:w="4536" w:type="dxa"/>
          </w:tcPr>
          <w:p w14:paraId="22429351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10"/>
                <w:sz w:val="20"/>
              </w:rPr>
              <w:object w:dxaOrig="1359" w:dyaOrig="300" w14:anchorId="71062A80">
                <v:shape id="_x0000_i1093" type="#_x0000_t75" style="width:69.8pt;height:14.35pt" o:ole="">
                  <v:imagedata r:id="rId102" o:title=""/>
                </v:shape>
                <o:OLEObject Type="Embed" ProgID="Equation.DSMT4" ShapeID="_x0000_i1093" DrawAspect="Content" ObjectID="_1677295023" r:id="rId103"/>
              </w:object>
            </w:r>
          </w:p>
        </w:tc>
      </w:tr>
      <w:tr w:rsidR="00DA3688" w:rsidRPr="008F1805" w14:paraId="0F9CFDF0" w14:textId="77777777" w:rsidTr="00013AA5">
        <w:trPr>
          <w:trHeight w:val="117"/>
        </w:trPr>
        <w:tc>
          <w:tcPr>
            <w:tcW w:w="6091" w:type="dxa"/>
            <w:gridSpan w:val="2"/>
          </w:tcPr>
          <w:p w14:paraId="5DD6AC4D" w14:textId="77777777" w:rsidR="00DA3688" w:rsidRPr="008F1805" w:rsidRDefault="00DA3688" w:rsidP="00013AA5">
            <w:pPr>
              <w:spacing w:line="223" w:lineRule="auto"/>
              <w:jc w:val="center"/>
              <w:rPr>
                <w:sz w:val="20"/>
              </w:rPr>
            </w:pPr>
            <w:r w:rsidRPr="008F1805">
              <w:rPr>
                <w:sz w:val="20"/>
              </w:rPr>
              <w:t>Правила для виразів:</w:t>
            </w:r>
          </w:p>
        </w:tc>
      </w:tr>
      <w:tr w:rsidR="00DA3688" w:rsidRPr="008F1805" w14:paraId="195E0C2D" w14:textId="77777777" w:rsidTr="00013AA5">
        <w:tc>
          <w:tcPr>
            <w:tcW w:w="1555" w:type="dxa"/>
          </w:tcPr>
          <w:p w14:paraId="14C68C40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Num</w:t>
            </w:r>
          </w:p>
        </w:tc>
        <w:tc>
          <w:tcPr>
            <w:tcW w:w="4536" w:type="dxa"/>
          </w:tcPr>
          <w:p w14:paraId="1FFF1F3C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8"/>
                <w:sz w:val="20"/>
              </w:rPr>
              <w:object w:dxaOrig="1080" w:dyaOrig="240" w14:anchorId="14996A7C">
                <v:shape id="_x0000_i1094" type="#_x0000_t75" style="width:53.25pt;height:11.4pt" o:ole="">
                  <v:imagedata r:id="rId104" o:title=""/>
                </v:shape>
                <o:OLEObject Type="Embed" ProgID="Equation.DSMT4" ShapeID="_x0000_i1094" DrawAspect="Content" ObjectID="_1677295024" r:id="rId105"/>
              </w:object>
            </w:r>
          </w:p>
        </w:tc>
      </w:tr>
      <w:tr w:rsidR="00DA3688" w:rsidRPr="008F1805" w14:paraId="75A3A1A6" w14:textId="77777777" w:rsidTr="00013AA5">
        <w:tc>
          <w:tcPr>
            <w:tcW w:w="1555" w:type="dxa"/>
          </w:tcPr>
          <w:p w14:paraId="4805E9D9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Var</w:t>
            </w:r>
          </w:p>
        </w:tc>
        <w:tc>
          <w:tcPr>
            <w:tcW w:w="4536" w:type="dxa"/>
          </w:tcPr>
          <w:p w14:paraId="25E8F8F5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10"/>
                <w:sz w:val="20"/>
              </w:rPr>
              <w:object w:dxaOrig="1359" w:dyaOrig="300" w14:anchorId="5C96E5CC">
                <v:shape id="_x0000_i1095" type="#_x0000_t75" style="width:69.8pt;height:14.35pt" o:ole="">
                  <v:imagedata r:id="rId106" o:title=""/>
                </v:shape>
                <o:OLEObject Type="Embed" ProgID="Equation.DSMT4" ShapeID="_x0000_i1095" DrawAspect="Content" ObjectID="_1677295025" r:id="rId107"/>
              </w:object>
            </w:r>
          </w:p>
        </w:tc>
      </w:tr>
      <w:tr w:rsidR="00DA3688" w:rsidRPr="008F1805" w14:paraId="0BB7F419" w14:textId="77777777" w:rsidTr="00013AA5">
        <w:tc>
          <w:tcPr>
            <w:tcW w:w="1555" w:type="dxa"/>
          </w:tcPr>
          <w:p w14:paraId="217D448F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A+</w:t>
            </w:r>
          </w:p>
        </w:tc>
        <w:tc>
          <w:tcPr>
            <w:tcW w:w="4536" w:type="dxa"/>
          </w:tcPr>
          <w:p w14:paraId="5DBBE11D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260" w:dyaOrig="600" w14:anchorId="23FA9947">
                <v:shape id="_x0000_i1096" type="#_x0000_t75" style="width:158.35pt;height:29.4pt" o:ole="">
                  <v:imagedata r:id="rId108" o:title=""/>
                </v:shape>
                <o:OLEObject Type="Embed" ProgID="Equation.DSMT4" ShapeID="_x0000_i1096" DrawAspect="Content" ObjectID="_1677295026" r:id="rId109"/>
              </w:object>
            </w:r>
          </w:p>
        </w:tc>
      </w:tr>
      <w:tr w:rsidR="00DA3688" w:rsidRPr="008F1805" w14:paraId="5FAFA53F" w14:textId="77777777" w:rsidTr="00013AA5">
        <w:tc>
          <w:tcPr>
            <w:tcW w:w="1555" w:type="dxa"/>
          </w:tcPr>
          <w:p w14:paraId="2B1C1F67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A–</w:t>
            </w:r>
          </w:p>
        </w:tc>
        <w:tc>
          <w:tcPr>
            <w:tcW w:w="4536" w:type="dxa"/>
          </w:tcPr>
          <w:p w14:paraId="70ED6E5C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260" w:dyaOrig="600" w14:anchorId="5FD70E49">
                <v:shape id="_x0000_i1097" type="#_x0000_t75" style="width:158.35pt;height:29.4pt" o:ole="">
                  <v:imagedata r:id="rId110" o:title=""/>
                </v:shape>
                <o:OLEObject Type="Embed" ProgID="Equation.DSMT4" ShapeID="_x0000_i1097" DrawAspect="Content" ObjectID="_1677295027" r:id="rId111"/>
              </w:object>
            </w:r>
          </w:p>
        </w:tc>
      </w:tr>
      <w:tr w:rsidR="00DA3688" w:rsidRPr="008F1805" w14:paraId="58891C64" w14:textId="77777777" w:rsidTr="00013AA5">
        <w:tc>
          <w:tcPr>
            <w:tcW w:w="1555" w:type="dxa"/>
          </w:tcPr>
          <w:p w14:paraId="70635C64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A*</w:t>
            </w:r>
          </w:p>
        </w:tc>
        <w:tc>
          <w:tcPr>
            <w:tcW w:w="4536" w:type="dxa"/>
          </w:tcPr>
          <w:p w14:paraId="2EDC67DC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260" w:dyaOrig="600" w14:anchorId="584BEA06">
                <v:shape id="_x0000_i1098" type="#_x0000_t75" style="width:158.35pt;height:29.4pt" o:ole="">
                  <v:imagedata r:id="rId112" o:title=""/>
                </v:shape>
                <o:OLEObject Type="Embed" ProgID="Equation.DSMT4" ShapeID="_x0000_i1098" DrawAspect="Content" ObjectID="_1677295028" r:id="rId113"/>
              </w:object>
            </w:r>
          </w:p>
        </w:tc>
      </w:tr>
      <w:tr w:rsidR="00DA3688" w:rsidRPr="008F1805" w14:paraId="70456BD0" w14:textId="77777777" w:rsidTr="00013AA5">
        <w:tc>
          <w:tcPr>
            <w:tcW w:w="1555" w:type="dxa"/>
          </w:tcPr>
          <w:p w14:paraId="1F130E62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A()</w:t>
            </w:r>
          </w:p>
        </w:tc>
        <w:tc>
          <w:tcPr>
            <w:tcW w:w="4536" w:type="dxa"/>
          </w:tcPr>
          <w:p w14:paraId="391B8837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1240" w:dyaOrig="600" w14:anchorId="735DCA68">
                <v:shape id="_x0000_i1099" type="#_x0000_t75" style="width:61.35pt;height:30.1pt" o:ole="">
                  <v:imagedata r:id="rId114" o:title=""/>
                </v:shape>
                <o:OLEObject Type="Embed" ProgID="Equation.DSMT4" ShapeID="_x0000_i1099" DrawAspect="Content" ObjectID="_1677295029" r:id="rId115"/>
              </w:object>
            </w:r>
          </w:p>
        </w:tc>
      </w:tr>
      <w:tr w:rsidR="00DA3688" w:rsidRPr="008F1805" w14:paraId="40018206" w14:textId="77777777" w:rsidTr="00013AA5">
        <w:tc>
          <w:tcPr>
            <w:tcW w:w="6091" w:type="dxa"/>
            <w:gridSpan w:val="2"/>
          </w:tcPr>
          <w:p w14:paraId="3245EF7E" w14:textId="77777777" w:rsidR="00DA3688" w:rsidRPr="008F1805" w:rsidRDefault="00DA3688" w:rsidP="00013AA5">
            <w:pPr>
              <w:spacing w:line="223" w:lineRule="auto"/>
              <w:jc w:val="center"/>
              <w:rPr>
                <w:sz w:val="20"/>
              </w:rPr>
            </w:pPr>
            <w:r w:rsidRPr="008F1805">
              <w:rPr>
                <w:sz w:val="20"/>
              </w:rPr>
              <w:t>Правила для умов:</w:t>
            </w:r>
          </w:p>
        </w:tc>
      </w:tr>
      <w:tr w:rsidR="00DA3688" w:rsidRPr="008F1805" w14:paraId="0AF20A9B" w14:textId="77777777" w:rsidTr="00013AA5">
        <w:tc>
          <w:tcPr>
            <w:tcW w:w="1555" w:type="dxa"/>
          </w:tcPr>
          <w:p w14:paraId="14E60470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B=</w:t>
            </w:r>
          </w:p>
        </w:tc>
        <w:tc>
          <w:tcPr>
            <w:tcW w:w="4536" w:type="dxa"/>
          </w:tcPr>
          <w:p w14:paraId="5744F183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200" w:dyaOrig="600" w14:anchorId="702AFD00">
                <v:shape id="_x0000_i1100" type="#_x0000_t75" style="width:156.85pt;height:29.4pt" o:ole="">
                  <v:imagedata r:id="rId116" o:title=""/>
                </v:shape>
                <o:OLEObject Type="Embed" ProgID="Equation.DSMT4" ShapeID="_x0000_i1100" DrawAspect="Content" ObjectID="_1677295030" r:id="rId117"/>
              </w:object>
            </w:r>
          </w:p>
        </w:tc>
      </w:tr>
      <w:tr w:rsidR="00DA3688" w:rsidRPr="008F1805" w14:paraId="1DCC6BA2" w14:textId="77777777" w:rsidTr="00013AA5">
        <w:tc>
          <w:tcPr>
            <w:tcW w:w="1555" w:type="dxa"/>
          </w:tcPr>
          <w:p w14:paraId="028D91E3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B&gt;</w:t>
            </w:r>
          </w:p>
        </w:tc>
        <w:tc>
          <w:tcPr>
            <w:tcW w:w="4536" w:type="dxa"/>
          </w:tcPr>
          <w:p w14:paraId="0C226013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200" w:dyaOrig="600" w14:anchorId="3C38E7B4">
                <v:shape id="_x0000_i1101" type="#_x0000_t75" style="width:156.85pt;height:29.4pt" o:ole="">
                  <v:imagedata r:id="rId118" o:title=""/>
                </v:shape>
                <o:OLEObject Type="Embed" ProgID="Equation.DSMT4" ShapeID="_x0000_i1101" DrawAspect="Content" ObjectID="_1677295031" r:id="rId119"/>
              </w:object>
            </w:r>
          </w:p>
        </w:tc>
      </w:tr>
      <w:tr w:rsidR="00DA3688" w:rsidRPr="008F1805" w14:paraId="0F778AB0" w14:textId="77777777" w:rsidTr="00013AA5">
        <w:tc>
          <w:tcPr>
            <w:tcW w:w="1555" w:type="dxa"/>
          </w:tcPr>
          <w:p w14:paraId="4649EF32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B</w:t>
            </w:r>
            <w:r w:rsidRPr="008F1805">
              <w:rPr>
                <w:sz w:val="20"/>
              </w:rPr>
              <w:sym w:font="Symbol" w:char="F0DA"/>
            </w:r>
          </w:p>
        </w:tc>
        <w:tc>
          <w:tcPr>
            <w:tcW w:w="4536" w:type="dxa"/>
          </w:tcPr>
          <w:p w14:paraId="1D6A3B74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3159" w:dyaOrig="600" w14:anchorId="6E1DC439">
                <v:shape id="_x0000_i1102" type="#_x0000_t75" style="width:149.9pt;height:29.4pt" o:ole="">
                  <v:imagedata r:id="rId120" o:title=""/>
                </v:shape>
                <o:OLEObject Type="Embed" ProgID="Equation.DSMT4" ShapeID="_x0000_i1102" DrawAspect="Content" ObjectID="_1677295032" r:id="rId121"/>
              </w:object>
            </w:r>
          </w:p>
        </w:tc>
      </w:tr>
      <w:tr w:rsidR="00DA3688" w:rsidRPr="008F1805" w14:paraId="447DA343" w14:textId="77777777" w:rsidTr="00013AA5">
        <w:tc>
          <w:tcPr>
            <w:tcW w:w="1555" w:type="dxa"/>
          </w:tcPr>
          <w:p w14:paraId="78104897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lastRenderedPageBreak/>
              <w:t>B</w:t>
            </w:r>
            <w:r w:rsidRPr="008F1805">
              <w:rPr>
                <w:sz w:val="20"/>
              </w:rPr>
              <w:sym w:font="Symbol" w:char="F0D8"/>
            </w:r>
          </w:p>
        </w:tc>
        <w:tc>
          <w:tcPr>
            <w:tcW w:w="4536" w:type="dxa"/>
          </w:tcPr>
          <w:p w14:paraId="23BDD413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1800" w:dyaOrig="600" w14:anchorId="06FDA4C3">
                <v:shape id="_x0000_i1103" type="#_x0000_t75" style="width:90.75pt;height:29.4pt" o:ole="">
                  <v:imagedata r:id="rId122" o:title=""/>
                </v:shape>
                <o:OLEObject Type="Embed" ProgID="Equation.DSMT4" ShapeID="_x0000_i1103" DrawAspect="Content" ObjectID="_1677295033" r:id="rId123"/>
              </w:object>
            </w:r>
          </w:p>
        </w:tc>
      </w:tr>
      <w:tr w:rsidR="00DA3688" w:rsidRPr="008F1805" w14:paraId="107EC898" w14:textId="77777777" w:rsidTr="00013AA5">
        <w:tc>
          <w:tcPr>
            <w:tcW w:w="1555" w:type="dxa"/>
          </w:tcPr>
          <w:p w14:paraId="22ED0A52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sz w:val="20"/>
              </w:rPr>
              <w:t>B()</w:t>
            </w:r>
          </w:p>
        </w:tc>
        <w:tc>
          <w:tcPr>
            <w:tcW w:w="4536" w:type="dxa"/>
          </w:tcPr>
          <w:p w14:paraId="7AB1C27A" w14:textId="77777777" w:rsidR="00DA3688" w:rsidRPr="008F1805" w:rsidRDefault="00DA3688" w:rsidP="00013AA5">
            <w:pPr>
              <w:spacing w:line="223" w:lineRule="auto"/>
              <w:rPr>
                <w:sz w:val="20"/>
              </w:rPr>
            </w:pPr>
            <w:r w:rsidRPr="008F1805">
              <w:rPr>
                <w:position w:val="-26"/>
                <w:sz w:val="20"/>
              </w:rPr>
              <w:object w:dxaOrig="1219" w:dyaOrig="600" w14:anchorId="4BA68F9A">
                <v:shape id="_x0000_i1104" type="#_x0000_t75" style="width:60.6pt;height:30.1pt" o:ole="">
                  <v:imagedata r:id="rId124" o:title=""/>
                </v:shape>
                <o:OLEObject Type="Embed" ProgID="Equation.DSMT4" ShapeID="_x0000_i1104" DrawAspect="Content" ObjectID="_1677295034" r:id="rId125"/>
              </w:object>
            </w:r>
          </w:p>
        </w:tc>
      </w:tr>
    </w:tbl>
    <w:p w14:paraId="6AE235E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t xml:space="preserve">Для програми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її операційну семантику позначаємо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).</w:t>
      </w:r>
    </w:p>
    <w:p w14:paraId="0339B73C" w14:textId="0ECE34BD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Приклад 6.1. </w:t>
      </w:r>
      <w:r w:rsidRPr="008F1805">
        <w:rPr>
          <w:rFonts w:ascii="Times New Roman" w:hAnsi="Times New Roman"/>
          <w:szCs w:val="22"/>
        </w:rPr>
        <w:t>Обчислити в операційній (натуральній) сема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 xml:space="preserve">тиці умову </w:t>
      </w:r>
      <w:r w:rsidRPr="008F1805">
        <w:rPr>
          <w:rFonts w:ascii="Times New Roman" w:hAnsi="Times New Roman"/>
          <w:sz w:val="20"/>
        </w:rPr>
        <w:sym w:font="Symbol" w:char="F0D8"/>
      </w:r>
      <w:r w:rsidR="006A2B49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</w:t>
      </w:r>
      <w:r w:rsidR="006A2B49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  <w:r w:rsidR="006A2B49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Cs w:val="22"/>
        </w:rPr>
        <w:t xml:space="preserve">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16]. </w:t>
      </w:r>
    </w:p>
    <w:p w14:paraId="583718CA" w14:textId="3ADF3A79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i/>
          <w:szCs w:val="22"/>
        </w:rPr>
        <w:t>Розв'язання</w:t>
      </w:r>
      <w:r w:rsidRPr="008F1805">
        <w:rPr>
          <w:rFonts w:ascii="Times New Roman" w:hAnsi="Times New Roman"/>
          <w:szCs w:val="22"/>
        </w:rPr>
        <w:t>. Будемо будувати дерево виведення прямим м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тодом – від аксіом до висновків. Питання полягає в тому, які аксіоми вибирати. Орієнтуємось на процес обчислення умови </w:t>
      </w:r>
      <w:r w:rsidRPr="008F1805">
        <w:rPr>
          <w:rFonts w:ascii="Times New Roman" w:hAnsi="Times New Roman"/>
          <w:szCs w:val="22"/>
        </w:rPr>
        <w:sym w:font="Symbol" w:char="F0D8"/>
      </w:r>
      <w:r w:rsidR="006A2B4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="006A2B49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A2B49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. Для обчислення цієї умови треба обчислити значення змінних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на стані</w:t>
      </w:r>
      <w:r w:rsidRPr="008F1805">
        <w:rPr>
          <w:rFonts w:ascii="Times New Roman" w:hAnsi="Times New Roman"/>
          <w:sz w:val="20"/>
        </w:rPr>
        <w:t xml:space="preserve"> 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16]. Це задається правилом (схемою правил) </w:t>
      </w:r>
      <w:r w:rsidRPr="008F1805">
        <w:t xml:space="preserve">Var. Назви правил будемо писати з лівого боку. Ураховуючи, що </w:t>
      </w:r>
    </w:p>
    <w:p w14:paraId="54BEECBA" w14:textId="5B531F20" w:rsidR="00DA3688" w:rsidRPr="008F1805" w:rsidRDefault="00DA3688" w:rsidP="00EC702E">
      <w:pPr>
        <w:jc w:val="both"/>
      </w:pPr>
      <w:r w:rsidRPr="008F1805">
        <w:rPr>
          <w:i/>
        </w:rPr>
        <w:t>st</w:t>
      </w:r>
      <w:r w:rsidRPr="008F1805">
        <w:t>(</w:t>
      </w:r>
      <w:r w:rsidRPr="008F1805">
        <w:rPr>
          <w:i/>
        </w:rPr>
        <w:t>M</w:t>
      </w:r>
      <w:r w:rsidRPr="008F1805">
        <w:t>)</w:t>
      </w:r>
      <w:r w:rsidR="00C011BA" w:rsidRPr="008F1805">
        <w:rPr>
          <w:lang w:val="en-US"/>
        </w:rPr>
        <w:t> </w:t>
      </w:r>
      <w:r w:rsidRPr="008F1805">
        <w:t>=</w:t>
      </w:r>
      <w:r w:rsidR="00C011BA" w:rsidRPr="008F1805">
        <w:rPr>
          <w:lang w:val="en-US"/>
        </w:rPr>
        <w:t> 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) = 8 та </w:t>
      </w:r>
      <w:r w:rsidRPr="008F1805">
        <w:rPr>
          <w:i/>
        </w:rPr>
        <w:t>st</w:t>
      </w:r>
      <w:r w:rsidRPr="008F1805">
        <w:t>(</w:t>
      </w:r>
      <w:r w:rsidRPr="008F1805">
        <w:rPr>
          <w:i/>
        </w:rPr>
        <w:t>N</w:t>
      </w:r>
      <w:r w:rsidRPr="008F1805">
        <w:t>)</w:t>
      </w:r>
      <w:r w:rsidR="00C011BA" w:rsidRPr="008F1805">
        <w:rPr>
          <w:lang w:val="en-US"/>
        </w:rPr>
        <w:t> </w:t>
      </w:r>
      <w:r w:rsidRPr="008F1805">
        <w:t xml:space="preserve">= 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16](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 =16, </w:t>
      </w:r>
      <w:r w:rsidRPr="008F1805">
        <w:t>отримуємо дві аксіоми:</w:t>
      </w:r>
    </w:p>
    <w:p w14:paraId="3B8C8944" w14:textId="77777777" w:rsidR="00DA3688" w:rsidRPr="008F1805" w:rsidRDefault="00DA3688" w:rsidP="00013AA5">
      <w:pPr>
        <w:spacing w:before="40" w:after="40"/>
        <w:jc w:val="center"/>
      </w:pPr>
      <w:r w:rsidRPr="008F1805">
        <w:t xml:space="preserve">Var: </w:t>
      </w:r>
      <w:r w:rsidRPr="008F1805">
        <w:rPr>
          <w:position w:val="-10"/>
        </w:rPr>
        <w:object w:dxaOrig="2620" w:dyaOrig="300" w14:anchorId="4FDFDAB7">
          <v:shape id="_x0000_i1105" type="#_x0000_t75" style="width:131.9pt;height:14.35pt" o:ole="">
            <v:imagedata r:id="rId126" o:title=""/>
          </v:shape>
          <o:OLEObject Type="Embed" ProgID="Equation.DSMT4" ShapeID="_x0000_i1105" DrawAspect="Content" ObjectID="_1677295035" r:id="rId127"/>
        </w:object>
      </w:r>
      <w:r w:rsidRPr="008F1805">
        <w:t xml:space="preserve"> та</w:t>
      </w:r>
    </w:p>
    <w:p w14:paraId="197ACC8C" w14:textId="77777777" w:rsidR="00DA3688" w:rsidRPr="008F1805" w:rsidRDefault="00DA3688" w:rsidP="00013AA5">
      <w:pPr>
        <w:spacing w:before="40" w:after="40"/>
        <w:jc w:val="center"/>
      </w:pPr>
      <w:r w:rsidRPr="008F1805">
        <w:t xml:space="preserve">Var: </w:t>
      </w:r>
      <w:r w:rsidRPr="008F1805">
        <w:rPr>
          <w:position w:val="-10"/>
        </w:rPr>
        <w:object w:dxaOrig="2680" w:dyaOrig="300" w14:anchorId="59D67B2A">
          <v:shape id="_x0000_i1106" type="#_x0000_t75" style="width:133.35pt;height:14.35pt" o:ole="">
            <v:imagedata r:id="rId128" o:title=""/>
          </v:shape>
          <o:OLEObject Type="Embed" ProgID="Equation.DSMT4" ShapeID="_x0000_i1106" DrawAspect="Content" ObjectID="_1677295036" r:id="rId129"/>
        </w:object>
      </w:r>
      <w:r w:rsidRPr="008F1805">
        <w:t>.</w:t>
      </w:r>
    </w:p>
    <w:p w14:paraId="1705DE58" w14:textId="686EA9F1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Далі слід застосувати правило </w:t>
      </w:r>
      <w:r w:rsidRPr="008F1805">
        <w:t xml:space="preserve">B= для обчислення умови </w:t>
      </w:r>
      <w:r w:rsidRPr="008F1805">
        <w:rPr>
          <w:rFonts w:ascii="Times New Roman" w:hAnsi="Times New Roman"/>
          <w:i/>
          <w:sz w:val="20"/>
        </w:rPr>
        <w:t>M</w:t>
      </w:r>
      <w:r w:rsidR="006A2B49"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sz w:val="20"/>
        </w:rPr>
        <w:t>=</w:t>
      </w:r>
      <w:r w:rsidR="006A2B49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t>. Ураховуючи, що умова 8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t xml:space="preserve">16 дає значення </w:t>
      </w:r>
      <w:r w:rsidRPr="008F1805">
        <w:rPr>
          <w:i/>
        </w:rPr>
        <w:t>false</w:t>
      </w:r>
      <w:r w:rsidRPr="008F1805">
        <w:t>, отрим</w:t>
      </w:r>
      <w:r w:rsidRPr="008F1805">
        <w:t>у</w:t>
      </w:r>
      <w:r w:rsidRPr="008F1805">
        <w:t>ємо таке дерево виведення:</w:t>
      </w:r>
    </w:p>
    <w:p w14:paraId="572F9462" w14:textId="77777777" w:rsidR="00DA3688" w:rsidRPr="008F1805" w:rsidRDefault="00DA3688" w:rsidP="00013AA5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8"/>
        </w:rPr>
        <w:object w:dxaOrig="3780" w:dyaOrig="980" w14:anchorId="143FEE8D">
          <v:shape id="_x0000_i1107" type="#_x0000_t75" style="width:177.8pt;height:48.1pt" o:ole="">
            <v:imagedata r:id="rId130" o:title=""/>
          </v:shape>
          <o:OLEObject Type="Embed" ProgID="Equation.DSMT4" ShapeID="_x0000_i1107" DrawAspect="Content" ObjectID="_1677295037" r:id="rId131"/>
        </w:object>
      </w:r>
    </w:p>
    <w:p w14:paraId="575C5934" w14:textId="782C804D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Тепер надійшла черга </w:t>
      </w:r>
      <w:r w:rsidR="00F73040" w:rsidRPr="008F1805">
        <w:rPr>
          <w:rFonts w:ascii="Times New Roman" w:hAnsi="Times New Roman"/>
          <w:szCs w:val="22"/>
        </w:rPr>
        <w:t xml:space="preserve">застосувати </w:t>
      </w:r>
      <w:r w:rsidRPr="008F1805">
        <w:rPr>
          <w:rFonts w:ascii="Times New Roman" w:hAnsi="Times New Roman"/>
          <w:szCs w:val="22"/>
        </w:rPr>
        <w:t>правил</w:t>
      </w:r>
      <w:r w:rsidR="00F73040"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t>B</w:t>
      </w:r>
      <w:r w:rsidRPr="008F1805">
        <w:rPr>
          <w:szCs w:val="22"/>
        </w:rPr>
        <w:sym w:font="Symbol" w:char="F0D8"/>
      </w:r>
      <w:r w:rsidRPr="008F1805">
        <w:t xml:space="preserve">. Оскільки </w:t>
      </w:r>
      <w:r w:rsidRPr="008F1805">
        <w:rPr>
          <w:i/>
        </w:rPr>
        <w:t>neg</w:t>
      </w:r>
      <w:r w:rsidRPr="008F1805">
        <w:t>(</w:t>
      </w:r>
      <w:r w:rsidRPr="008F1805">
        <w:rPr>
          <w:i/>
        </w:rPr>
        <w:t>false</w:t>
      </w:r>
      <w:r w:rsidRPr="008F1805">
        <w:t>)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true</w:t>
      </w:r>
      <w:r w:rsidRPr="008F1805">
        <w:t xml:space="preserve">, то маємо: </w:t>
      </w:r>
    </w:p>
    <w:p w14:paraId="0CD7056C" w14:textId="77777777" w:rsidR="00DA3688" w:rsidRPr="008F1805" w:rsidRDefault="00DA3688" w:rsidP="00013AA5">
      <w:pPr>
        <w:spacing w:before="40" w:after="40"/>
        <w:jc w:val="center"/>
      </w:pPr>
      <w:r w:rsidRPr="008F1805">
        <w:rPr>
          <w:position w:val="-28"/>
        </w:rPr>
        <w:object w:dxaOrig="4860" w:dyaOrig="1280" w14:anchorId="73AF4719">
          <v:shape id="_x0000_i1108" type="#_x0000_t75" style="width:243.2pt;height:62.8pt" o:ole="">
            <v:imagedata r:id="rId132" o:title=""/>
          </v:shape>
          <o:OLEObject Type="Embed" ProgID="Equation.DSMT4" ShapeID="_x0000_i1108" DrawAspect="Content" ObjectID="_1677295038" r:id="rId133"/>
        </w:object>
      </w:r>
    </w:p>
    <w:p w14:paraId="2FF7B86F" w14:textId="77777777" w:rsidR="00DA3688" w:rsidRPr="008F1805" w:rsidRDefault="00DA3688" w:rsidP="00062D0A">
      <w:pPr>
        <w:ind w:firstLine="284"/>
        <w:jc w:val="right"/>
        <w:rPr>
          <w:rFonts w:ascii="Times New Roman" w:hAnsi="Times New Roman"/>
          <w:b/>
          <w:szCs w:val="22"/>
        </w:rPr>
      </w:pPr>
    </w:p>
    <w:p w14:paraId="4D6B36A4" w14:textId="25C89BC1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lastRenderedPageBreak/>
        <w:t xml:space="preserve">Приклад 6.2. </w:t>
      </w:r>
      <w:r w:rsidRPr="008F1805">
        <w:rPr>
          <w:rFonts w:ascii="Times New Roman" w:hAnsi="Times New Roman"/>
          <w:szCs w:val="22"/>
        </w:rPr>
        <w:t>Обчислити в операційній (натуральній) сема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 xml:space="preserve">тиці вираз </w:t>
      </w:r>
      <w:r w:rsidR="00C011BA"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i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–</w:t>
      </w:r>
      <w:r w:rsidR="00C011BA" w:rsidRPr="008F1805">
        <w:rPr>
          <w:rFonts w:ascii="Times New Roman" w:hAnsi="Times New Roman"/>
          <w:i/>
          <w:sz w:val="20"/>
          <w:lang w:val="en-US"/>
        </w:rPr>
        <w:t> M</w:t>
      </w:r>
      <w:r w:rsidR="00C011BA" w:rsidRPr="008F1805">
        <w:rPr>
          <w:rFonts w:ascii="Times New Roman" w:hAnsi="Times New Roman"/>
          <w:i/>
          <w:sz w:val="20"/>
          <w:lang w:val="ru-RU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16].</w:t>
      </w:r>
    </w:p>
    <w:p w14:paraId="251C13E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Розв'язання</w:t>
      </w:r>
      <w:r w:rsidRPr="008F1805">
        <w:rPr>
          <w:rFonts w:ascii="Times New Roman" w:hAnsi="Times New Roman"/>
          <w:szCs w:val="22"/>
        </w:rPr>
        <w:t>. Як і в попередньому випадку, застосовуємо акс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>оми для значень змінних, а потім – правило B–. При застосува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ні цього правила обчислюємо значення 16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8, яке дорівнює 8. Такі вирази будемо писати як коментар у дужках у висновку правила. Отримуємо таке дерево:</w:t>
      </w:r>
    </w:p>
    <w:p w14:paraId="4133AAEE" w14:textId="77777777" w:rsidR="00DA3688" w:rsidRPr="008F1805" w:rsidRDefault="00DA3688" w:rsidP="00013AA5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8"/>
        </w:rPr>
        <w:object w:dxaOrig="4260" w:dyaOrig="980" w14:anchorId="26478CE9">
          <v:shape id="_x0000_i1109" type="#_x0000_t75" style="width:202.4pt;height:48.1pt" o:ole="">
            <v:imagedata r:id="rId134" o:title=""/>
          </v:shape>
          <o:OLEObject Type="Embed" ProgID="Equation.DSMT4" ShapeID="_x0000_i1109" DrawAspect="Content" ObjectID="_1677295039" r:id="rId135"/>
        </w:object>
      </w:r>
    </w:p>
    <w:p w14:paraId="7631408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Приклад 6.3. </w:t>
      </w:r>
      <w:r w:rsidRPr="008F1805">
        <w:rPr>
          <w:rFonts w:ascii="Times New Roman" w:hAnsi="Times New Roman"/>
          <w:szCs w:val="22"/>
        </w:rPr>
        <w:t xml:space="preserve">Обчислити в натуральній семантиці оператор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16]. </w:t>
      </w:r>
    </w:p>
    <w:p w14:paraId="5A85739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Розв'язання.</w:t>
      </w:r>
      <w:r w:rsidRPr="008F1805">
        <w:rPr>
          <w:rFonts w:ascii="Times New Roman" w:hAnsi="Times New Roman"/>
          <w:szCs w:val="22"/>
        </w:rPr>
        <w:t xml:space="preserve"> Після обчислення виразу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застосовуємо правило </w:t>
      </w:r>
      <w:r w:rsidRPr="008F1805">
        <w:t>AS, яке задає новий стан таким чином:</w:t>
      </w:r>
    </w:p>
    <w:p w14:paraId="4CB0BED3" w14:textId="77777777" w:rsidR="00DA3688" w:rsidRPr="008F1805" w:rsidRDefault="00DA3688" w:rsidP="00013AA5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4060" w:dyaOrig="300" w14:anchorId="21F57FD1">
          <v:shape id="_x0000_i1110" type="#_x0000_t75" style="width:186.6pt;height:14.35pt" o:ole="">
            <v:imagedata r:id="rId136" o:title=""/>
          </v:shape>
          <o:OLEObject Type="Embed" ProgID="Equation.DSMT4" ShapeID="_x0000_i1110" DrawAspect="Content" ObjectID="_1677295040" r:id="rId137"/>
        </w:object>
      </w:r>
      <w:r w:rsidRPr="008F1805">
        <w:t>.</w:t>
      </w:r>
    </w:p>
    <w:p w14:paraId="3395835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Отримуємо дерево виведення:</w:t>
      </w:r>
    </w:p>
    <w:p w14:paraId="09DD510B" w14:textId="69DF2C7A" w:rsidR="00DA3688" w:rsidRPr="008F1805" w:rsidRDefault="00357BDC" w:rsidP="00013AA5">
      <w:pPr>
        <w:spacing w:before="40" w:after="40"/>
        <w:jc w:val="center"/>
        <w:rPr>
          <w:rFonts w:ascii="Times New Roman" w:hAnsi="Times New Roman"/>
          <w:b/>
          <w:szCs w:val="22"/>
        </w:rPr>
      </w:pPr>
      <w:r w:rsidRPr="008F1805">
        <w:rPr>
          <w:position w:val="-30"/>
        </w:rPr>
        <w:object w:dxaOrig="5319" w:dyaOrig="1300" w14:anchorId="62353F1A">
          <v:shape id="_x0000_i1111" type="#_x0000_t75" style="width:266.35pt;height:64.65pt" o:ole="">
            <v:imagedata r:id="rId138" o:title=""/>
          </v:shape>
          <o:OLEObject Type="Embed" ProgID="Equation.DSMT4" ShapeID="_x0000_i1111" DrawAspect="Content" ObjectID="_1677295041" r:id="rId139"/>
        </w:object>
      </w:r>
    </w:p>
    <w:p w14:paraId="2325813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Розглянуті приклади демонструють певні складнощі прямого методу (від засновків до висновків) при побудові дерев вив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дення. А саме, необхідно якимось чином обирати аксіоми, а п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тім правила для подальшої побудови дерева. Тому замість пр</w:t>
      </w:r>
      <w:r w:rsidRPr="008F1805">
        <w:rPr>
          <w:rFonts w:ascii="Times New Roman" w:hAnsi="Times New Roman"/>
          <w:szCs w:val="22"/>
        </w:rPr>
        <w:t>я</w:t>
      </w:r>
      <w:r w:rsidRPr="008F1805">
        <w:rPr>
          <w:rFonts w:ascii="Times New Roman" w:hAnsi="Times New Roman"/>
          <w:szCs w:val="22"/>
        </w:rPr>
        <w:t>мого розглянемо зворотний метод (від висновків до засновків). У цьому методі для зручності нотації при побудові дерева пр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вила записують у "перевернутому" вигляді (міняють місцями засновки та висновки). Зворотний метод означає, що від скла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ного висновку ми переходимо до простіших засновків, у той час як для прямого методу – від простіших засновків до складного висновку. </w:t>
      </w:r>
    </w:p>
    <w:p w14:paraId="70DBF48C" w14:textId="2441A670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Однак і у випадку зворотного методу нас чекають свої тру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нощі: на початку обчислення у формулі 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2FC2C1E8">
          <v:shape id="_x0000_i1112" type="#_x0000_t75" style="width:14.35pt;height:9.9pt" o:ole="">
            <v:imagedata r:id="rId68" o:title=""/>
          </v:shape>
          <o:OLEObject Type="Embed" ProgID="Equation.DSMT4" ShapeID="_x0000_i1112" DrawAspect="Content" ObjectID="_1677295042" r:id="rId140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нам відомі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lastRenderedPageBreak/>
        <w:t xml:space="preserve">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але не відоме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. Такі стани будемо позначати змінними, які у процесі побудови дерева набувають конкретних значень. </w:t>
      </w:r>
    </w:p>
    <w:p w14:paraId="41419492" w14:textId="528BEFB9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>Крім того, не зрозуміло, як обирати альтернативні правила WH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 та WH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 xml:space="preserve"> (IF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 та IF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>). Тут допоможе та обст</w:t>
      </w:r>
      <w:r w:rsidRPr="008F1805">
        <w:rPr>
          <w:rFonts w:ascii="Times New Roman" w:hAnsi="Times New Roman"/>
          <w:spacing w:val="2"/>
          <w:szCs w:val="22"/>
        </w:rPr>
        <w:t>а</w:t>
      </w:r>
      <w:r w:rsidRPr="008F1805">
        <w:rPr>
          <w:rFonts w:ascii="Times New Roman" w:hAnsi="Times New Roman"/>
          <w:spacing w:val="2"/>
          <w:szCs w:val="22"/>
        </w:rPr>
        <w:t>вина, що ці правила вимагають спочатку обчислення умови</w:t>
      </w:r>
      <w:r w:rsidR="00F73040" w:rsidRPr="008F1805">
        <w:rPr>
          <w:rFonts w:ascii="Times New Roman" w:hAnsi="Times New Roman"/>
          <w:spacing w:val="2"/>
          <w:szCs w:val="22"/>
        </w:rPr>
        <w:t>.</w:t>
      </w:r>
      <w:r w:rsidRPr="008F1805">
        <w:rPr>
          <w:rFonts w:ascii="Times New Roman" w:hAnsi="Times New Roman"/>
          <w:spacing w:val="2"/>
          <w:szCs w:val="22"/>
        </w:rPr>
        <w:t xml:space="preserve"> </w:t>
      </w:r>
      <w:r w:rsidR="00F73040" w:rsidRPr="008F1805">
        <w:rPr>
          <w:rFonts w:ascii="Times New Roman" w:hAnsi="Times New Roman"/>
          <w:spacing w:val="2"/>
          <w:szCs w:val="22"/>
        </w:rPr>
        <w:t>Т</w:t>
      </w:r>
      <w:r w:rsidRPr="008F1805">
        <w:rPr>
          <w:rFonts w:ascii="Times New Roman" w:hAnsi="Times New Roman"/>
          <w:spacing w:val="2"/>
          <w:szCs w:val="22"/>
        </w:rPr>
        <w:t>ому при побудові дерева зворотним методом будемо рисувати риску для відокремлення висновків від засновків, потім – о</w:t>
      </w:r>
      <w:r w:rsidRPr="008F1805">
        <w:rPr>
          <w:rFonts w:ascii="Times New Roman" w:hAnsi="Times New Roman"/>
          <w:spacing w:val="2"/>
          <w:szCs w:val="22"/>
        </w:rPr>
        <w:t>б</w:t>
      </w:r>
      <w:r w:rsidRPr="008F1805">
        <w:rPr>
          <w:rFonts w:ascii="Times New Roman" w:hAnsi="Times New Roman"/>
          <w:spacing w:val="2"/>
          <w:szCs w:val="22"/>
        </w:rPr>
        <w:t>числювати умову і, залежно від отриманого значення, – обир</w:t>
      </w:r>
      <w:r w:rsidRPr="008F1805">
        <w:rPr>
          <w:rFonts w:ascii="Times New Roman" w:hAnsi="Times New Roman"/>
          <w:spacing w:val="2"/>
          <w:szCs w:val="22"/>
        </w:rPr>
        <w:t>а</w:t>
      </w:r>
      <w:r w:rsidRPr="008F1805">
        <w:rPr>
          <w:rFonts w:ascii="Times New Roman" w:hAnsi="Times New Roman"/>
          <w:spacing w:val="2"/>
          <w:szCs w:val="22"/>
        </w:rPr>
        <w:t xml:space="preserve">ти необхідне правило. Отже, якщо значенням умови є 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>, то обираємо правило WH</w:t>
      </w:r>
      <w:r w:rsidRPr="008F1805">
        <w:rPr>
          <w:rFonts w:ascii="Times New Roman" w:hAnsi="Times New Roman"/>
          <w:i/>
          <w:spacing w:val="2"/>
          <w:szCs w:val="22"/>
        </w:rPr>
        <w:t xml:space="preserve">true </w:t>
      </w:r>
      <w:r w:rsidRPr="008F1805">
        <w:rPr>
          <w:rFonts w:ascii="Times New Roman" w:hAnsi="Times New Roman"/>
          <w:spacing w:val="2"/>
          <w:szCs w:val="22"/>
        </w:rPr>
        <w:t>(IF</w:t>
      </w:r>
      <w:r w:rsidRPr="008F1805">
        <w:rPr>
          <w:rFonts w:ascii="Times New Roman" w:hAnsi="Times New Roman"/>
          <w:i/>
          <w:spacing w:val="2"/>
          <w:szCs w:val="22"/>
        </w:rPr>
        <w:t>true</w:t>
      </w:r>
      <w:r w:rsidRPr="008F1805">
        <w:rPr>
          <w:rFonts w:ascii="Times New Roman" w:hAnsi="Times New Roman"/>
          <w:spacing w:val="2"/>
          <w:szCs w:val="22"/>
        </w:rPr>
        <w:t xml:space="preserve">); якщо значенням умови є 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>, то обираємо правило WH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 xml:space="preserve"> (IF</w:t>
      </w:r>
      <w:r w:rsidRPr="008F1805">
        <w:rPr>
          <w:rFonts w:ascii="Times New Roman" w:hAnsi="Times New Roman"/>
          <w:i/>
          <w:spacing w:val="2"/>
          <w:szCs w:val="22"/>
        </w:rPr>
        <w:t>false</w:t>
      </w:r>
      <w:r w:rsidRPr="008F1805">
        <w:rPr>
          <w:rFonts w:ascii="Times New Roman" w:hAnsi="Times New Roman"/>
          <w:spacing w:val="2"/>
          <w:szCs w:val="22"/>
        </w:rPr>
        <w:t xml:space="preserve">). </w:t>
      </w:r>
    </w:p>
    <w:p w14:paraId="0BED8CAB" w14:textId="20D2FD04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Приклад 6.4. </w:t>
      </w:r>
      <w:r w:rsidRPr="008F1805">
        <w:rPr>
          <w:rFonts w:ascii="Times New Roman" w:hAnsi="Times New Roman"/>
          <w:szCs w:val="22"/>
        </w:rPr>
        <w:t xml:space="preserve">Обчислити в натуральній семантиці умову </w:t>
      </w:r>
      <w:r w:rsidRPr="008F1805">
        <w:rPr>
          <w:rFonts w:ascii="Times New Roman" w:hAnsi="Times New Roman"/>
          <w:sz w:val="20"/>
        </w:rPr>
        <w:sym w:font="Symbol" w:char="F0D8"/>
      </w:r>
      <w:r w:rsidR="006A2B49" w:rsidRPr="008F1805">
        <w:rPr>
          <w:rFonts w:ascii="Times New Roman" w:hAnsi="Times New Roman"/>
          <w:sz w:val="20"/>
          <w:lang w:val="en-US"/>
        </w:rPr>
        <w:t> </w:t>
      </w:r>
      <w:r w:rsidRPr="008F1805">
        <w:rPr>
          <w:rFonts w:ascii="Times New Roman" w:hAnsi="Times New Roman"/>
          <w:i/>
          <w:sz w:val="20"/>
        </w:rPr>
        <w:t>M </w:t>
      </w:r>
      <w:r w:rsidRPr="008F1805">
        <w:rPr>
          <w:rFonts w:ascii="Times New Roman" w:hAnsi="Times New Roman"/>
          <w:sz w:val="20"/>
        </w:rPr>
        <w:t>=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Cs w:val="22"/>
        </w:rPr>
        <w:t xml:space="preserve">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зворотним методом. </w:t>
      </w:r>
    </w:p>
    <w:p w14:paraId="333A379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 xml:space="preserve">Розв'язання. </w:t>
      </w:r>
      <w:r w:rsidRPr="008F1805">
        <w:rPr>
          <w:rFonts w:ascii="Times New Roman" w:hAnsi="Times New Roman"/>
          <w:szCs w:val="22"/>
        </w:rPr>
        <w:t xml:space="preserve">Потрібно побудувати виведення для формули </w:t>
      </w:r>
    </w:p>
    <w:p w14:paraId="5B74646A" w14:textId="77777777" w:rsidR="00DA3688" w:rsidRPr="008F1805" w:rsidRDefault="00DA3688" w:rsidP="00062D0A">
      <w:pPr>
        <w:jc w:val="both"/>
      </w:pPr>
      <w:r w:rsidRPr="008F1805">
        <w:rPr>
          <w:position w:val="-10"/>
        </w:rPr>
        <w:object w:dxaOrig="1820" w:dyaOrig="300" w14:anchorId="5D95A59D">
          <v:shape id="_x0000_i1113" type="#_x0000_t75" style="width:89.25pt;height:14.35pt" o:ole="">
            <v:imagedata r:id="rId141" o:title=""/>
          </v:shape>
          <o:OLEObject Type="Embed" ProgID="Equation.DSMT4" ShapeID="_x0000_i1113" DrawAspect="Content" ObjectID="_1677295043" r:id="rId142"/>
        </w:object>
      </w:r>
      <w:r w:rsidRPr="008F1805">
        <w:t xml:space="preserve">, де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16] відомий, а лог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 xml:space="preserve">чне значення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– ні. Структура виразу </w:t>
      </w:r>
      <w:r w:rsidRPr="008F1805">
        <w:rPr>
          <w:rFonts w:ascii="Times New Roman" w:hAnsi="Times New Roman"/>
          <w:sz w:val="20"/>
        </w:rPr>
        <w:sym w:font="Symbol" w:char="F0D8"/>
      </w:r>
      <w:r w:rsidRPr="008F1805">
        <w:rPr>
          <w:rFonts w:ascii="Times New Roman" w:hAnsi="Times New Roman"/>
          <w:sz w:val="20"/>
        </w:rPr>
        <w:t> </w:t>
      </w:r>
      <w:r w:rsidRPr="008F1805">
        <w:rPr>
          <w:rFonts w:ascii="Times New Roman" w:hAnsi="Times New Roman"/>
          <w:i/>
          <w:sz w:val="20"/>
        </w:rPr>
        <w:t>M </w:t>
      </w:r>
      <w:r w:rsidRPr="008F1805">
        <w:rPr>
          <w:rFonts w:ascii="Times New Roman" w:hAnsi="Times New Roman"/>
          <w:sz w:val="20"/>
        </w:rPr>
        <w:t>=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Cs w:val="22"/>
        </w:rPr>
        <w:t xml:space="preserve"> свідчить, що о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новною операцією є операція заперечення, тому при зворотному методі слід застосувати правило </w:t>
      </w:r>
      <w:r w:rsidRPr="008F1805">
        <w:t>B</w:t>
      </w:r>
      <w:r w:rsidRPr="008F1805">
        <w:rPr>
          <w:szCs w:val="22"/>
        </w:rPr>
        <w:sym w:font="Symbol" w:char="F0D8"/>
      </w:r>
      <w:r w:rsidRPr="008F1805">
        <w:t xml:space="preserve">. Застосувавши це правило для нашої формули </w:t>
      </w:r>
      <w:r w:rsidRPr="008F1805">
        <w:rPr>
          <w:position w:val="-10"/>
        </w:rPr>
        <w:object w:dxaOrig="1820" w:dyaOrig="300" w14:anchorId="50FF6B0D">
          <v:shape id="_x0000_i1114" type="#_x0000_t75" style="width:89.25pt;height:14.35pt" o:ole="">
            <v:imagedata r:id="rId141" o:title=""/>
          </v:shape>
          <o:OLEObject Type="Embed" ProgID="Equation.DSMT4" ShapeID="_x0000_i1114" DrawAspect="Content" ObjectID="_1677295044" r:id="rId143"/>
        </w:object>
      </w:r>
      <w:r w:rsidRPr="008F1805">
        <w:t xml:space="preserve">, отримуємо дерево </w:t>
      </w:r>
    </w:p>
    <w:p w14:paraId="1B3D234E" w14:textId="77777777" w:rsidR="00DA3688" w:rsidRPr="008F1805" w:rsidRDefault="00DA3688" w:rsidP="00013AA5">
      <w:pPr>
        <w:spacing w:before="40" w:after="40"/>
        <w:jc w:val="center"/>
      </w:pPr>
      <w:r w:rsidRPr="008F1805">
        <w:rPr>
          <w:position w:val="-28"/>
        </w:rPr>
        <w:object w:dxaOrig="2620" w:dyaOrig="639" w14:anchorId="71BAA497">
          <v:shape id="_x0000_i1115" type="#_x0000_t75" style="width:131.9pt;height:32.35pt" o:ole="">
            <v:imagedata r:id="rId144" o:title=""/>
          </v:shape>
          <o:OLEObject Type="Embed" ProgID="Equation.DSMT4" ShapeID="_x0000_i1115" DrawAspect="Content" ObjectID="_1677295045" r:id="rId145"/>
        </w:object>
      </w:r>
    </w:p>
    <w:p w14:paraId="1380374A" w14:textId="77777777" w:rsidR="00DA3688" w:rsidRPr="008F1805" w:rsidRDefault="00DA3688" w:rsidP="00062D0A">
      <w:pPr>
        <w:jc w:val="both"/>
      </w:pPr>
      <w:r w:rsidRPr="008F1805">
        <w:t xml:space="preserve">До умови </w:t>
      </w:r>
      <w:r w:rsidRPr="008F1805">
        <w:rPr>
          <w:rFonts w:ascii="Times New Roman" w:hAnsi="Times New Roman"/>
          <w:i/>
          <w:sz w:val="20"/>
        </w:rPr>
        <w:t>M </w:t>
      </w:r>
      <w:r w:rsidRPr="008F1805">
        <w:rPr>
          <w:rFonts w:ascii="Times New Roman" w:hAnsi="Times New Roman"/>
          <w:sz w:val="20"/>
        </w:rPr>
        <w:t>= </w:t>
      </w:r>
      <w:r w:rsidRPr="008F1805">
        <w:rPr>
          <w:rFonts w:ascii="Times New Roman" w:hAnsi="Times New Roman"/>
          <w:i/>
          <w:sz w:val="20"/>
        </w:rPr>
        <w:t>N</w:t>
      </w:r>
      <w:r w:rsidRPr="008F1805">
        <w:rPr>
          <w:rFonts w:ascii="Times New Roman" w:hAnsi="Times New Roman"/>
          <w:szCs w:val="22"/>
        </w:rPr>
        <w:t xml:space="preserve"> т</w:t>
      </w:r>
      <w:r w:rsidRPr="008F1805">
        <w:t>епер можна застосувати правило B=. Отриму</w:t>
      </w:r>
      <w:r w:rsidRPr="008F1805">
        <w:t>є</w:t>
      </w:r>
      <w:r w:rsidRPr="008F1805">
        <w:t>мо:</w:t>
      </w:r>
    </w:p>
    <w:p w14:paraId="38D5BE17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56"/>
        </w:rPr>
        <w:object w:dxaOrig="4180" w:dyaOrig="920" w14:anchorId="20493104">
          <v:shape id="_x0000_i1116" type="#_x0000_t75" style="width:209.4pt;height:45.9pt" o:ole="">
            <v:imagedata r:id="rId146" o:title=""/>
          </v:shape>
          <o:OLEObject Type="Embed" ProgID="Equation.DSMT4" ShapeID="_x0000_i1116" DrawAspect="Content" ObjectID="_1677295046" r:id="rId147"/>
        </w:object>
      </w:r>
    </w:p>
    <w:p w14:paraId="7AEA58A3" w14:textId="3651568A" w:rsidR="00DA3688" w:rsidRPr="008F1805" w:rsidRDefault="00DA3688" w:rsidP="00062D0A">
      <w:pPr>
        <w:ind w:firstLine="284"/>
        <w:jc w:val="both"/>
      </w:pPr>
      <w:r w:rsidRPr="008F1805">
        <w:t xml:space="preserve">З'явились нові змінні </w:t>
      </w:r>
      <w:r w:rsidRPr="008F1805">
        <w:rPr>
          <w:i/>
        </w:rPr>
        <w:t>n</w:t>
      </w:r>
      <w:r w:rsidRPr="008F1805">
        <w:rPr>
          <w:vertAlign w:val="subscript"/>
        </w:rPr>
        <w:t>1</w:t>
      </w:r>
      <w:r w:rsidRPr="008F1805">
        <w:t xml:space="preserve"> та </w:t>
      </w:r>
      <w:r w:rsidRPr="008F1805">
        <w:rPr>
          <w:i/>
        </w:rPr>
        <w:t>n</w:t>
      </w:r>
      <w:r w:rsidRPr="008F1805">
        <w:rPr>
          <w:vertAlign w:val="subscript"/>
        </w:rPr>
        <w:t>2</w:t>
      </w:r>
      <w:r w:rsidRPr="008F1805">
        <w:t xml:space="preserve"> такі, що </w:t>
      </w:r>
      <w:r w:rsidRPr="008F1805">
        <w:rPr>
          <w:i/>
        </w:rPr>
        <w:t>neg</w:t>
      </w:r>
      <w:r w:rsidRPr="008F1805">
        <w:t>(</w:t>
      </w:r>
      <w:r w:rsidRPr="008F1805">
        <w:rPr>
          <w:i/>
        </w:rPr>
        <w:t>r</w:t>
      </w:r>
      <w:r w:rsidRPr="008F1805">
        <w:t>)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eq</w:t>
      </w:r>
      <w:r w:rsidRPr="008F1805">
        <w:t>(</w:t>
      </w:r>
      <w:r w:rsidRPr="008F1805">
        <w:rPr>
          <w:i/>
        </w:rPr>
        <w:t>n</w:t>
      </w:r>
      <w:r w:rsidRPr="008F1805">
        <w:rPr>
          <w:vertAlign w:val="subscript"/>
        </w:rPr>
        <w:t>1</w:t>
      </w:r>
      <w:r w:rsidRPr="008F1805">
        <w:t xml:space="preserve">, </w:t>
      </w:r>
      <w:r w:rsidRPr="008F1805">
        <w:rPr>
          <w:i/>
        </w:rPr>
        <w:t>n</w:t>
      </w:r>
      <w:r w:rsidRPr="008F1805">
        <w:rPr>
          <w:vertAlign w:val="subscript"/>
        </w:rPr>
        <w:t>2</w:t>
      </w:r>
      <w:r w:rsidRPr="008F1805">
        <w:t>). О</w:t>
      </w:r>
      <w:r w:rsidRPr="008F1805">
        <w:t>т</w:t>
      </w:r>
      <w:r w:rsidRPr="008F1805">
        <w:t xml:space="preserve">же, маємо три невідомі: </w:t>
      </w:r>
      <w:r w:rsidRPr="008F1805">
        <w:rPr>
          <w:i/>
        </w:rPr>
        <w:t>r</w:t>
      </w:r>
      <w:r w:rsidRPr="008F1805">
        <w:t xml:space="preserve">, </w:t>
      </w:r>
      <w:r w:rsidRPr="008F1805">
        <w:rPr>
          <w:i/>
        </w:rPr>
        <w:t>n</w:t>
      </w:r>
      <w:r w:rsidRPr="008F1805">
        <w:rPr>
          <w:vertAlign w:val="subscript"/>
        </w:rPr>
        <w:t>1</w:t>
      </w:r>
      <w:r w:rsidRPr="008F1805">
        <w:t xml:space="preserve"> та </w:t>
      </w:r>
      <w:r w:rsidRPr="008F1805">
        <w:rPr>
          <w:i/>
        </w:rPr>
        <w:t>n</w:t>
      </w:r>
      <w:r w:rsidRPr="008F1805">
        <w:rPr>
          <w:vertAlign w:val="subscript"/>
        </w:rPr>
        <w:t>2</w:t>
      </w:r>
      <w:r w:rsidRPr="008F1805">
        <w:t xml:space="preserve">. </w:t>
      </w:r>
    </w:p>
    <w:p w14:paraId="0B574EB8" w14:textId="2093DD37" w:rsidR="00DA3688" w:rsidRPr="008F1805" w:rsidRDefault="00DA3688" w:rsidP="00AE4D2C">
      <w:pPr>
        <w:ind w:firstLine="284"/>
        <w:jc w:val="both"/>
      </w:pPr>
      <w:r w:rsidRPr="008F1805">
        <w:t xml:space="preserve">Застосувавши два рази правило Var, отримуємо, що </w:t>
      </w:r>
      <w:r w:rsidRPr="008F1805">
        <w:rPr>
          <w:i/>
        </w:rPr>
        <w:t>n</w:t>
      </w:r>
      <w:r w:rsidRPr="008F1805">
        <w:rPr>
          <w:vertAlign w:val="subscript"/>
        </w:rPr>
        <w:t>1</w:t>
      </w:r>
      <w:r w:rsidR="006A2B49" w:rsidRPr="008F1805">
        <w:rPr>
          <w:vertAlign w:val="subscript"/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t xml:space="preserve">8 та </w:t>
      </w:r>
      <w:r w:rsidRPr="008F1805">
        <w:rPr>
          <w:i/>
        </w:rPr>
        <w:t>n</w:t>
      </w:r>
      <w:r w:rsidRPr="008F1805">
        <w:rPr>
          <w:vertAlign w:val="subscript"/>
        </w:rPr>
        <w:t>2</w:t>
      </w:r>
      <w:r w:rsidR="006A2B49" w:rsidRPr="008F1805">
        <w:rPr>
          <w:vertAlign w:val="subscript"/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t xml:space="preserve">16. Рухаючись вверх по побудованому дереву, знаходимо, що </w:t>
      </w:r>
      <w:r w:rsidRPr="008F1805">
        <w:rPr>
          <w:i/>
        </w:rPr>
        <w:t>neg</w:t>
      </w:r>
      <w:r w:rsidRPr="008F1805">
        <w:t>(</w:t>
      </w:r>
      <w:r w:rsidRPr="008F1805">
        <w:rPr>
          <w:i/>
        </w:rPr>
        <w:t>r</w:t>
      </w:r>
      <w:r w:rsidRPr="008F1805">
        <w:t>)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eq</w:t>
      </w:r>
      <w:r w:rsidRPr="008F1805">
        <w:t>(8, 16)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false</w:t>
      </w:r>
      <w:r w:rsidRPr="008F1805">
        <w:t xml:space="preserve">, </w:t>
      </w:r>
      <w:r w:rsidRPr="008F1805">
        <w:rPr>
          <w:i/>
        </w:rPr>
        <w:t>r</w:t>
      </w:r>
      <w:r w:rsidR="006A2B49" w:rsidRPr="008F1805">
        <w:rPr>
          <w:i/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neg</w:t>
      </w:r>
      <w:r w:rsidRPr="008F1805">
        <w:t>(</w:t>
      </w:r>
      <w:r w:rsidRPr="008F1805">
        <w:rPr>
          <w:i/>
        </w:rPr>
        <w:t>false</w:t>
      </w:r>
      <w:r w:rsidRPr="008F1805">
        <w:t>)</w:t>
      </w:r>
      <w:r w:rsidR="006A2B49" w:rsidRPr="008F1805">
        <w:rPr>
          <w:lang w:val="en-US"/>
        </w:rPr>
        <w:t> </w:t>
      </w:r>
      <w:r w:rsidRPr="008F1805">
        <w:t>=</w:t>
      </w:r>
      <w:r w:rsidR="006A2B49" w:rsidRPr="008F1805">
        <w:rPr>
          <w:lang w:val="en-US"/>
        </w:rPr>
        <w:t> </w:t>
      </w:r>
      <w:r w:rsidRPr="008F1805">
        <w:rPr>
          <w:i/>
        </w:rPr>
        <w:t>true</w:t>
      </w:r>
      <w:r w:rsidRPr="008F1805">
        <w:t>.</w:t>
      </w:r>
    </w:p>
    <w:p w14:paraId="2F7392BB" w14:textId="77777777" w:rsidR="00DA3688" w:rsidRPr="008F1805" w:rsidRDefault="00DA3688" w:rsidP="00AE4D2C">
      <w:pPr>
        <w:ind w:firstLine="284"/>
        <w:jc w:val="both"/>
      </w:pPr>
      <w:r w:rsidRPr="008F1805">
        <w:t>Значення всіх невідомих знайдено, що дозволяє переписати отримане дерево у зворотному вигляді (у кінці дерева два засн</w:t>
      </w:r>
      <w:r w:rsidRPr="008F1805">
        <w:t>о</w:t>
      </w:r>
      <w:r w:rsidRPr="008F1805">
        <w:t>вки подані на двох рядках). Позначимо це дерево як (RB):</w:t>
      </w:r>
    </w:p>
    <w:p w14:paraId="7FD0D803" w14:textId="77777777" w:rsidR="00DA3688" w:rsidRPr="008F1805" w:rsidRDefault="00DA3688" w:rsidP="00062D0A">
      <w:pPr>
        <w:jc w:val="both"/>
      </w:pPr>
      <w:r w:rsidRPr="008F1805">
        <w:lastRenderedPageBreak/>
        <w:t>(RB):</w:t>
      </w:r>
    </w:p>
    <w:p w14:paraId="09FBE141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92"/>
        </w:rPr>
        <w:object w:dxaOrig="4239" w:dyaOrig="1280" w14:anchorId="32EA192E">
          <v:shape id="_x0000_i1117" type="#_x0000_t75" style="width:212.35pt;height:62.8pt" o:ole="">
            <v:imagedata r:id="rId148" o:title=""/>
          </v:shape>
          <o:OLEObject Type="Embed" ProgID="Equation.DSMT4" ShapeID="_x0000_i1117" DrawAspect="Content" ObjectID="_1677295047" r:id="rId149"/>
        </w:object>
      </w:r>
    </w:p>
    <w:p w14:paraId="1EFD3F53" w14:textId="77777777" w:rsidR="00DA3688" w:rsidRPr="008F1805" w:rsidRDefault="00DA3688" w:rsidP="00062D0A">
      <w:pPr>
        <w:jc w:val="both"/>
      </w:pPr>
    </w:p>
    <w:p w14:paraId="74731C48" w14:textId="77777777" w:rsidR="00DA3688" w:rsidRPr="008F1805" w:rsidRDefault="00DA3688" w:rsidP="00757CF2">
      <w:pPr>
        <w:spacing w:line="252" w:lineRule="auto"/>
        <w:ind w:firstLine="284"/>
        <w:jc w:val="both"/>
      </w:pPr>
      <w:r w:rsidRPr="008F1805">
        <w:t xml:space="preserve">Отримане дерево (RB) є деревом виведення формули </w:t>
      </w:r>
      <w:r w:rsidRPr="008F1805">
        <w:rPr>
          <w:position w:val="-10"/>
        </w:rPr>
        <w:object w:dxaOrig="3400" w:dyaOrig="300" w14:anchorId="59D4D26D">
          <v:shape id="_x0000_i1118" type="#_x0000_t75" style="width:166.4pt;height:14.35pt" o:ole="">
            <v:imagedata r:id="rId150" o:title=""/>
          </v:shape>
          <o:OLEObject Type="Embed" ProgID="Equation.DSMT4" ShapeID="_x0000_i1118" DrawAspect="Content" ObjectID="_1677295048" r:id="rId151"/>
        </w:object>
      </w:r>
      <w:r w:rsidRPr="008F1805">
        <w:t>.</w:t>
      </w:r>
    </w:p>
    <w:p w14:paraId="7F10DAC8" w14:textId="77777777" w:rsidR="00DA3688" w:rsidRPr="008F1805" w:rsidRDefault="00DA3688" w:rsidP="00757CF2">
      <w:pPr>
        <w:spacing w:line="252" w:lineRule="auto"/>
        <w:ind w:firstLine="284"/>
        <w:jc w:val="both"/>
        <w:rPr>
          <w:spacing w:val="-4"/>
        </w:rPr>
      </w:pPr>
      <w:r w:rsidRPr="008F1805">
        <w:rPr>
          <w:spacing w:val="-4"/>
        </w:rPr>
        <w:t>Це дерево можна переписати як виведення і для прямого мет</w:t>
      </w:r>
      <w:r w:rsidRPr="008F1805">
        <w:rPr>
          <w:spacing w:val="-4"/>
        </w:rPr>
        <w:t>о</w:t>
      </w:r>
      <w:r w:rsidRPr="008F1805">
        <w:rPr>
          <w:spacing w:val="-4"/>
        </w:rPr>
        <w:t>ду:</w:t>
      </w:r>
    </w:p>
    <w:p w14:paraId="44A628C3" w14:textId="77777777" w:rsidR="00DA3688" w:rsidRPr="008F1805" w:rsidRDefault="00DA3688" w:rsidP="00757CF2">
      <w:pPr>
        <w:spacing w:before="40" w:after="40" w:line="252" w:lineRule="auto"/>
        <w:jc w:val="center"/>
      </w:pPr>
      <w:r w:rsidRPr="008F1805">
        <w:rPr>
          <w:position w:val="-54"/>
        </w:rPr>
        <w:object w:dxaOrig="4280" w:dyaOrig="1260" w14:anchorId="54997BD5">
          <v:shape id="_x0000_i1119" type="#_x0000_t75" style="width:208.3pt;height:61.35pt" o:ole="">
            <v:imagedata r:id="rId152" o:title=""/>
          </v:shape>
          <o:OLEObject Type="Embed" ProgID="Equation.DSMT4" ShapeID="_x0000_i1119" DrawAspect="Content" ObjectID="_1677295049" r:id="rId153"/>
        </w:object>
      </w:r>
    </w:p>
    <w:p w14:paraId="35768F4A" w14:textId="77777777" w:rsidR="00DA3688" w:rsidRPr="008F1805" w:rsidRDefault="00DA3688" w:rsidP="00757CF2">
      <w:pPr>
        <w:pStyle w:val="afff7"/>
        <w:spacing w:line="252" w:lineRule="auto"/>
        <w:ind w:left="0" w:firstLine="284"/>
        <w:jc w:val="both"/>
        <w:rPr>
          <w:rFonts w:ascii="Times New Roman" w:hAnsi="Times New Roman"/>
          <w:sz w:val="22"/>
          <w:szCs w:val="22"/>
          <w:lang w:val="uk-UA"/>
        </w:rPr>
      </w:pPr>
      <w:r w:rsidRPr="008F1805">
        <w:rPr>
          <w:rFonts w:ascii="Times New Roman" w:hAnsi="Times New Roman"/>
          <w:b/>
          <w:sz w:val="22"/>
          <w:szCs w:val="22"/>
          <w:lang w:val="uk-UA"/>
        </w:rPr>
        <w:t xml:space="preserve">Приклад 6.5. </w:t>
      </w:r>
      <w:r w:rsidRPr="008F1805">
        <w:rPr>
          <w:rFonts w:ascii="Times New Roman" w:hAnsi="Times New Roman"/>
          <w:sz w:val="22"/>
          <w:szCs w:val="22"/>
          <w:lang w:val="uk-UA"/>
        </w:rPr>
        <w:t>Обчислити в натуральній семантиці оператор</w:t>
      </w:r>
    </w:p>
    <w:p w14:paraId="2063EA8B" w14:textId="369BFB4C" w:rsidR="00DA3688" w:rsidRPr="008F1805" w:rsidRDefault="00DA3688" w:rsidP="00757CF2">
      <w:pPr>
        <w:pStyle w:val="afff7"/>
        <w:spacing w:before="40" w:after="40" w:line="252" w:lineRule="auto"/>
        <w:ind w:left="0"/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if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="006A2B49" w:rsidRPr="008F1805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&gt;</w:t>
      </w:r>
      <w:r w:rsidR="006A2B49"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then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="006A2B49"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:=</w:t>
      </w:r>
      <w:r w:rsidR="006A2B49"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="006A2B49"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–</w:t>
      </w:r>
      <w:r w:rsidR="006A2B49"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else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="006A2B49"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:=</w:t>
      </w:r>
      <w:r w:rsidR="006A2B49"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="006A2B49"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–</w:t>
      </w:r>
      <w:r w:rsidR="006A2B49"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</w:p>
    <w:p w14:paraId="3429961C" w14:textId="77777777" w:rsidR="00DA3688" w:rsidRPr="008F1805" w:rsidRDefault="00DA3688" w:rsidP="00757CF2">
      <w:pPr>
        <w:spacing w:line="252" w:lineRule="auto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зворотним методом. </w:t>
      </w:r>
    </w:p>
    <w:p w14:paraId="3A70922E" w14:textId="77777777" w:rsidR="00DA3688" w:rsidRPr="008F1805" w:rsidRDefault="00DA3688" w:rsidP="00757CF2">
      <w:pPr>
        <w:spacing w:line="252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 xml:space="preserve">Розв'язання. </w:t>
      </w:r>
      <w:r w:rsidRPr="008F1805">
        <w:rPr>
          <w:rFonts w:ascii="Times New Roman" w:hAnsi="Times New Roman"/>
          <w:szCs w:val="22"/>
        </w:rPr>
        <w:t xml:space="preserve">Потрібно побудувати виведення для формули </w:t>
      </w:r>
    </w:p>
    <w:p w14:paraId="2A51B305" w14:textId="1B4D8DC7" w:rsidR="00C011BA" w:rsidRPr="008F1805" w:rsidRDefault="00DA3688" w:rsidP="00C011BA">
      <w:pPr>
        <w:spacing w:line="252" w:lineRule="auto"/>
        <w:jc w:val="center"/>
      </w:pPr>
      <w:r w:rsidRPr="008F1805">
        <w:rPr>
          <w:position w:val="-10"/>
        </w:rPr>
        <w:object w:dxaOrig="5060" w:dyaOrig="300" w14:anchorId="1F308B39">
          <v:shape id="_x0000_i1120" type="#_x0000_t75" style="width:248.35pt;height:14.35pt" o:ole="">
            <v:imagedata r:id="rId154" o:title=""/>
          </v:shape>
          <o:OLEObject Type="Embed" ProgID="Equation.DSMT4" ShapeID="_x0000_i1120" DrawAspect="Content" ObjectID="_1677295050" r:id="rId155"/>
        </w:object>
      </w:r>
      <w:r w:rsidRPr="008F1805">
        <w:t>,</w:t>
      </w:r>
    </w:p>
    <w:p w14:paraId="51AFAE0B" w14:textId="77777777" w:rsidR="00C011BA" w:rsidRPr="008F1805" w:rsidRDefault="00DA3688" w:rsidP="00757CF2">
      <w:pPr>
        <w:spacing w:line="252" w:lineRule="auto"/>
        <w:jc w:val="both"/>
        <w:rPr>
          <w:rFonts w:ascii="Times New Roman" w:hAnsi="Times New Roman"/>
          <w:szCs w:val="22"/>
        </w:rPr>
      </w:pPr>
      <w:r w:rsidRPr="008F1805">
        <w:t xml:space="preserve">де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відомий, а стан </w:t>
      </w:r>
      <w:r w:rsidRPr="008F1805">
        <w:rPr>
          <w:position w:val="-6"/>
        </w:rPr>
        <w:object w:dxaOrig="300" w:dyaOrig="260" w14:anchorId="2459D251">
          <v:shape id="_x0000_i1121" type="#_x0000_t75" style="width:14.35pt;height:14.35pt" o:ole="">
            <v:imagedata r:id="rId156" o:title=""/>
          </v:shape>
          <o:OLEObject Type="Embed" ProgID="Equation.DSMT4" ShapeID="_x0000_i1121" DrawAspect="Content" ObjectID="_1677295051" r:id="rId157"/>
        </w:object>
      </w:r>
      <w:r w:rsidRPr="008F1805">
        <w:t xml:space="preserve"> </w:t>
      </w:r>
      <w:r w:rsidRPr="008F1805">
        <w:rPr>
          <w:rFonts w:ascii="Times New Roman" w:hAnsi="Times New Roman"/>
          <w:szCs w:val="22"/>
        </w:rPr>
        <w:t xml:space="preserve">– ні. </w:t>
      </w:r>
    </w:p>
    <w:p w14:paraId="0BA4B8AB" w14:textId="1549F7AF" w:rsidR="00DA3688" w:rsidRPr="008F1805" w:rsidRDefault="00DA3688" w:rsidP="00C011BA">
      <w:pPr>
        <w:spacing w:line="252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Структура умовного оператора свідчить, що при зворотному методі слід застосувати правило IF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 або 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t>. Яке саме пр</w:t>
      </w:r>
      <w:r w:rsidRPr="008F1805">
        <w:t>а</w:t>
      </w:r>
      <w:r w:rsidRPr="008F1805">
        <w:t xml:space="preserve">вило слід застосувати, залежить від значення умови </w:t>
      </w:r>
      <w:r w:rsidRPr="008F1805">
        <w:rPr>
          <w:rFonts w:ascii="Times New Roman" w:hAnsi="Times New Roman"/>
          <w:i/>
          <w:szCs w:val="22"/>
        </w:rPr>
        <w:t>M&gt;N</w:t>
      </w:r>
      <w:r w:rsidRPr="008F1805">
        <w:t xml:space="preserve">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t>. Цю умову можна обчислити окремо й потім продовж</w:t>
      </w:r>
      <w:r w:rsidRPr="008F1805">
        <w:t>и</w:t>
      </w:r>
      <w:r w:rsidRPr="008F1805">
        <w:t xml:space="preserve">ти побудову дерева за потрібним правилом </w:t>
      </w:r>
      <w:r w:rsidRPr="008F1805">
        <w:rPr>
          <w:rFonts w:ascii="Times New Roman" w:hAnsi="Times New Roman"/>
          <w:szCs w:val="22"/>
        </w:rPr>
        <w:t>IF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 або 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t>. Також можна обчислювати умову безпосередньо в дереві вив</w:t>
      </w:r>
      <w:r w:rsidRPr="008F1805">
        <w:t>е</w:t>
      </w:r>
      <w:r w:rsidRPr="008F1805">
        <w:t xml:space="preserve">дення. Для цього введемо ще одну змінну </w:t>
      </w:r>
      <w:r w:rsidRPr="008F1805">
        <w:rPr>
          <w:i/>
        </w:rPr>
        <w:t>r</w:t>
      </w:r>
      <w:r w:rsidRPr="008F1805">
        <w:t xml:space="preserve">, яка буде вказувати на правило </w:t>
      </w:r>
      <w:r w:rsidRPr="008F1805">
        <w:rPr>
          <w:rFonts w:ascii="Times New Roman" w:hAnsi="Times New Roman"/>
          <w:szCs w:val="22"/>
        </w:rPr>
        <w:t>IF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 або 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t>. Таке тимчасове правило познач</w:t>
      </w:r>
      <w:r w:rsidRPr="008F1805">
        <w:t>и</w:t>
      </w:r>
      <w:r w:rsidRPr="008F1805">
        <w:t xml:space="preserve">мо </w:t>
      </w:r>
      <w:r w:rsidRPr="008F1805">
        <w:rPr>
          <w:rFonts w:ascii="Times New Roman" w:hAnsi="Times New Roman"/>
          <w:szCs w:val="22"/>
        </w:rPr>
        <w:t>IF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 Отримуємо дерево</w:t>
      </w:r>
    </w:p>
    <w:p w14:paraId="494D3650" w14:textId="77777777" w:rsidR="00DA3688" w:rsidRPr="008F1805" w:rsidRDefault="00DA3688" w:rsidP="00757CF2">
      <w:pPr>
        <w:spacing w:before="40" w:after="40" w:line="252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28"/>
        </w:rPr>
        <w:object w:dxaOrig="5500" w:dyaOrig="639" w14:anchorId="24E62147">
          <v:shape id="_x0000_i1122" type="#_x0000_t75" style="width:272.2pt;height:32.35pt" o:ole="">
            <v:imagedata r:id="rId158" o:title=""/>
          </v:shape>
          <o:OLEObject Type="Embed" ProgID="Equation.DSMT4" ShapeID="_x0000_i1122" DrawAspect="Content" ObjectID="_1677295052" r:id="rId159"/>
        </w:object>
      </w:r>
    </w:p>
    <w:p w14:paraId="32296BC3" w14:textId="77777777" w:rsidR="00DA3688" w:rsidRPr="008F1805" w:rsidRDefault="00DA3688" w:rsidP="00757CF2">
      <w:pPr>
        <w:spacing w:line="252" w:lineRule="auto"/>
        <w:ind w:firstLine="284"/>
        <w:jc w:val="both"/>
        <w:rPr>
          <w:spacing w:val="-4"/>
        </w:rPr>
      </w:pPr>
      <w:r w:rsidRPr="008F1805">
        <w:rPr>
          <w:spacing w:val="-4"/>
        </w:rPr>
        <w:lastRenderedPageBreak/>
        <w:t>Продовжуємо розкривати дерево виведення умови. Отримуємо</w:t>
      </w:r>
    </w:p>
    <w:p w14:paraId="7A17E35D" w14:textId="77777777" w:rsidR="00DA3688" w:rsidRPr="008F1805" w:rsidRDefault="00DA3688" w:rsidP="00757CF2">
      <w:pPr>
        <w:spacing w:before="40" w:after="40" w:line="252" w:lineRule="auto"/>
        <w:jc w:val="center"/>
        <w:rPr>
          <w:b/>
        </w:rPr>
      </w:pPr>
      <w:r w:rsidRPr="008F1805">
        <w:rPr>
          <w:position w:val="-56"/>
        </w:rPr>
        <w:object w:dxaOrig="5500" w:dyaOrig="920" w14:anchorId="2B976EF2">
          <v:shape id="_x0000_i1123" type="#_x0000_t75" style="width:272.2pt;height:45.9pt" o:ole="">
            <v:imagedata r:id="rId160" o:title=""/>
          </v:shape>
          <o:OLEObject Type="Embed" ProgID="Equation.DSMT4" ShapeID="_x0000_i1123" DrawAspect="Content" ObjectID="_1677295053" r:id="rId161"/>
        </w:object>
      </w:r>
    </w:p>
    <w:p w14:paraId="017A6A97" w14:textId="77777777" w:rsidR="00DA3688" w:rsidRPr="008F1805" w:rsidRDefault="00DA3688" w:rsidP="00AE4D2C">
      <w:pPr>
        <w:spacing w:line="250" w:lineRule="auto"/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Тепер знаходимо, що </w:t>
      </w:r>
      <w:r w:rsidRPr="008F1805">
        <w:rPr>
          <w:i/>
        </w:rPr>
        <w:t>n</w:t>
      </w:r>
      <w:r w:rsidRPr="008F1805">
        <w:rPr>
          <w:vertAlign w:val="subscript"/>
        </w:rPr>
        <w:t>1</w:t>
      </w:r>
      <w:r w:rsidRPr="008F1805">
        <w:t xml:space="preserve"> =</w:t>
      </w:r>
      <w:r w:rsidRPr="008F1805">
        <w:rPr>
          <w:lang w:val="en-US"/>
        </w:rPr>
        <w:t> </w:t>
      </w:r>
      <w:r w:rsidRPr="008F1805">
        <w:t xml:space="preserve">8, </w:t>
      </w:r>
      <w:r w:rsidRPr="008F1805">
        <w:rPr>
          <w:i/>
        </w:rPr>
        <w:t>n</w:t>
      </w:r>
      <w:r w:rsidRPr="008F1805">
        <w:rPr>
          <w:vertAlign w:val="subscript"/>
        </w:rPr>
        <w:t>2</w:t>
      </w:r>
      <w:r w:rsidRPr="008F1805">
        <w:t xml:space="preserve"> =</w:t>
      </w:r>
      <w:r w:rsidRPr="008F1805">
        <w:rPr>
          <w:lang w:val="en-US"/>
        </w:rPr>
        <w:t> </w:t>
      </w:r>
      <w:r w:rsidRPr="008F1805">
        <w:t xml:space="preserve">16, </w:t>
      </w:r>
      <w:r w:rsidRPr="008F1805">
        <w:rPr>
          <w:i/>
        </w:rPr>
        <w:t>r</w:t>
      </w:r>
      <w:r w:rsidRPr="008F1805">
        <w:rPr>
          <w:i/>
          <w:lang w:val="en-US"/>
        </w:rPr>
        <w:t> </w:t>
      </w:r>
      <w:r w:rsidRPr="008F1805">
        <w:t>=</w:t>
      </w:r>
      <w:r w:rsidRPr="008F1805">
        <w:rPr>
          <w:lang w:val="en-US"/>
        </w:rPr>
        <w:t> </w:t>
      </w:r>
      <w:r w:rsidRPr="008F1805">
        <w:rPr>
          <w:i/>
        </w:rPr>
        <w:t>false</w:t>
      </w:r>
      <w:r w:rsidRPr="008F1805">
        <w:t xml:space="preserve">. Таким чином, треба застосувати правило </w:t>
      </w:r>
      <w:r w:rsidRPr="008F1805">
        <w:rPr>
          <w:rFonts w:ascii="Times New Roman" w:hAnsi="Times New Roman"/>
          <w:szCs w:val="22"/>
        </w:rPr>
        <w:t>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 Замінюючи тимчасове прав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ло IF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на правило 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, отримуємо:</w:t>
      </w:r>
    </w:p>
    <w:p w14:paraId="5057C373" w14:textId="77777777" w:rsidR="00DA3688" w:rsidRPr="008F1805" w:rsidRDefault="00DA3688" w:rsidP="00AE4D2C">
      <w:pPr>
        <w:pStyle w:val="a6"/>
        <w:tabs>
          <w:tab w:val="left" w:pos="284"/>
        </w:tabs>
        <w:spacing w:before="40" w:after="40" w:line="250" w:lineRule="auto"/>
        <w:jc w:val="center"/>
      </w:pPr>
      <w:r w:rsidRPr="008F1805">
        <w:rPr>
          <w:position w:val="-92"/>
        </w:rPr>
        <w:object w:dxaOrig="6200" w:dyaOrig="1280" w14:anchorId="6B87FEB2">
          <v:shape id="_x0000_i1124" type="#_x0000_t75" style="width:306pt;height:62.8pt" o:ole="">
            <v:imagedata r:id="rId162" o:title=""/>
          </v:shape>
          <o:OLEObject Type="Embed" ProgID="Equation.DSMT4" ShapeID="_x0000_i1124" DrawAspect="Content" ObjectID="_1677295054" r:id="rId163"/>
        </w:object>
      </w:r>
    </w:p>
    <w:p w14:paraId="51F1ED24" w14:textId="77777777" w:rsidR="00DA3688" w:rsidRPr="008F1805" w:rsidRDefault="00DA3688" w:rsidP="00062D0A">
      <w:pPr>
        <w:pStyle w:val="a6"/>
        <w:tabs>
          <w:tab w:val="left" w:pos="284"/>
        </w:tabs>
        <w:jc w:val="both"/>
      </w:pPr>
      <w:r w:rsidRPr="008F1805">
        <w:t xml:space="preserve">Тут </w:t>
      </w:r>
      <w:r w:rsidRPr="008F1805">
        <w:rPr>
          <w:rFonts w:ascii="Times New Roman" w:hAnsi="Times New Roman"/>
          <w:szCs w:val="22"/>
        </w:rPr>
        <w:t xml:space="preserve">(RA) позначає дерево виведення формули </w:t>
      </w:r>
      <w:r w:rsidRPr="008F1805">
        <w:rPr>
          <w:position w:val="-10"/>
        </w:rPr>
        <w:object w:dxaOrig="2200" w:dyaOrig="300" w14:anchorId="5B42E920">
          <v:shape id="_x0000_i1125" type="#_x0000_t75" style="width:110.95pt;height:14.35pt" o:ole="">
            <v:imagedata r:id="rId164" o:title=""/>
          </v:shape>
          <o:OLEObject Type="Embed" ProgID="Equation.DSMT4" ShapeID="_x0000_i1125" DrawAspect="Content" ObjectID="_1677295055" r:id="rId165"/>
        </w:object>
      </w:r>
      <w:r w:rsidRPr="008F1805">
        <w:t>, яке має вигляд</w:t>
      </w:r>
    </w:p>
    <w:p w14:paraId="492365A1" w14:textId="77777777" w:rsidR="00DA3688" w:rsidRPr="008F1805" w:rsidRDefault="00DA3688" w:rsidP="00062D0A">
      <w:pPr>
        <w:pStyle w:val="a6"/>
        <w:tabs>
          <w:tab w:val="left" w:pos="284"/>
        </w:tabs>
        <w:jc w:val="both"/>
      </w:pPr>
      <w:r w:rsidRPr="008F1805">
        <w:rPr>
          <w:rFonts w:ascii="Times New Roman" w:hAnsi="Times New Roman"/>
          <w:szCs w:val="22"/>
        </w:rPr>
        <w:t>(RA)</w:t>
      </w:r>
    </w:p>
    <w:p w14:paraId="6DFEAC60" w14:textId="77777777" w:rsidR="00DA3688" w:rsidRPr="008F1805" w:rsidRDefault="00DA3688" w:rsidP="00AE4D2C">
      <w:pPr>
        <w:pStyle w:val="a6"/>
        <w:tabs>
          <w:tab w:val="left" w:pos="284"/>
        </w:tabs>
        <w:spacing w:before="40" w:after="40"/>
        <w:jc w:val="center"/>
        <w:rPr>
          <w:rFonts w:ascii="Times New Roman" w:hAnsi="Times New Roman"/>
          <w:b/>
          <w:szCs w:val="22"/>
        </w:rPr>
      </w:pPr>
      <w:r w:rsidRPr="008F1805">
        <w:rPr>
          <w:position w:val="-56"/>
        </w:rPr>
        <w:object w:dxaOrig="4740" w:dyaOrig="920" w14:anchorId="30F65135">
          <v:shape id="_x0000_i1126" type="#_x0000_t75" style="width:234pt;height:45.9pt" o:ole="">
            <v:imagedata r:id="rId166" o:title=""/>
          </v:shape>
          <o:OLEObject Type="Embed" ProgID="Equation.DSMT4" ShapeID="_x0000_i1126" DrawAspect="Content" ObjectID="_1677295056" r:id="rId167"/>
        </w:object>
      </w:r>
    </w:p>
    <w:p w14:paraId="5E27C560" w14:textId="77777777" w:rsidR="00DA3688" w:rsidRPr="008F1805" w:rsidRDefault="00DA3688" w:rsidP="00062D0A">
      <w:pPr>
        <w:pStyle w:val="a6"/>
        <w:tabs>
          <w:tab w:val="left" w:pos="284"/>
        </w:tabs>
        <w:jc w:val="both"/>
      </w:pPr>
      <w:r w:rsidRPr="008F1805">
        <w:rPr>
          <w:rFonts w:ascii="Times New Roman" w:hAnsi="Times New Roman"/>
          <w:szCs w:val="22"/>
        </w:rPr>
        <w:t xml:space="preserve">Тут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16,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1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  <w:vertAlign w:val="subscript"/>
        </w:rPr>
        <w:t>3</w:t>
      </w:r>
      <w:r w:rsidRPr="008F1805">
        <w:rPr>
          <w:rFonts w:ascii="Times New Roman" w:hAnsi="Times New Roman"/>
          <w:szCs w:val="22"/>
          <w:vertAlign w:val="subscript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position w:val="-10"/>
        </w:rPr>
        <w:object w:dxaOrig="1939" w:dyaOrig="300" w14:anchorId="74963D43">
          <v:shape id="_x0000_i1127" type="#_x0000_t75" style="width:95.15pt;height:14.35pt" o:ole="">
            <v:imagedata r:id="rId168" o:title=""/>
          </v:shape>
          <o:OLEObject Type="Embed" ProgID="Equation.DSMT4" ShapeID="_x0000_i1127" DrawAspect="Content" ObjectID="_1677295057" r:id="rId169"/>
        </w:object>
      </w:r>
      <w:r w:rsidRPr="008F1805">
        <w:t>.</w:t>
      </w:r>
    </w:p>
    <w:p w14:paraId="36CBE04C" w14:textId="77777777" w:rsidR="00DA3688" w:rsidRPr="008F1805" w:rsidRDefault="00DA3688" w:rsidP="00AE4D2C">
      <w:pPr>
        <w:pStyle w:val="a6"/>
        <w:tabs>
          <w:tab w:val="left" w:pos="284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  <w:t xml:space="preserve">Підставивши це дерево в попереднє дерево, отримуємо повне дерево виведення для нашого прикладу, яке позначимо </w:t>
      </w:r>
      <w:r w:rsidRPr="008F1805">
        <w:t>(RI). С</w:t>
      </w:r>
      <w:r w:rsidRPr="008F1805">
        <w:t>а</w:t>
      </w:r>
      <w:r w:rsidRPr="008F1805">
        <w:t>ме дерево тут не наводимо</w:t>
      </w:r>
      <w:r w:rsidRPr="008F1805">
        <w:rPr>
          <w:rFonts w:ascii="Times New Roman" w:hAnsi="Times New Roman"/>
          <w:szCs w:val="22"/>
        </w:rPr>
        <w:t>, оскільки ширина сторінки не дозв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ляє його подати. Однак це дерево (при заміні операторів на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стіші позначення) подамо в прикл. 6.6.</w:t>
      </w:r>
    </w:p>
    <w:p w14:paraId="46689714" w14:textId="77777777" w:rsidR="00DA3688" w:rsidRPr="008F1805" w:rsidRDefault="00DA3688" w:rsidP="00AE4D2C">
      <w:pPr>
        <w:pStyle w:val="a6"/>
        <w:tabs>
          <w:tab w:val="left" w:pos="284"/>
        </w:tabs>
        <w:ind w:firstLine="284"/>
        <w:jc w:val="both"/>
      </w:pPr>
      <w:r w:rsidRPr="008F1805">
        <w:rPr>
          <w:rFonts w:ascii="Times New Roman" w:hAnsi="Times New Roman"/>
          <w:szCs w:val="22"/>
        </w:rPr>
        <w:tab/>
        <w:t xml:space="preserve">Отже, ми обчислили </w:t>
      </w:r>
      <w:r w:rsidRPr="008F1805">
        <w:rPr>
          <w:position w:val="-10"/>
        </w:rPr>
        <w:object w:dxaOrig="1939" w:dyaOrig="300" w14:anchorId="42B91978">
          <v:shape id="_x0000_i1128" type="#_x0000_t75" style="width:95.15pt;height:14.35pt" o:ole="">
            <v:imagedata r:id="rId170" o:title=""/>
          </v:shape>
          <o:OLEObject Type="Embed" ProgID="Equation.DSMT4" ShapeID="_x0000_i1128" DrawAspect="Content" ObjectID="_1677295058" r:id="rId171"/>
        </w:object>
      </w:r>
      <w:r w:rsidRPr="008F1805">
        <w:t>. Це означає, що ми довели формулу</w:t>
      </w:r>
    </w:p>
    <w:p w14:paraId="3578C171" w14:textId="77777777" w:rsidR="00DA3688" w:rsidRPr="008F1805" w:rsidRDefault="00DA3688" w:rsidP="00576A93">
      <w:pPr>
        <w:pStyle w:val="a6"/>
        <w:tabs>
          <w:tab w:val="left" w:pos="284"/>
        </w:tabs>
        <w:spacing w:before="40" w:after="40"/>
        <w:jc w:val="right"/>
        <w:rPr>
          <w:rFonts w:ascii="Times New Roman" w:hAnsi="Times New Roman"/>
          <w:szCs w:val="22"/>
        </w:rPr>
      </w:pPr>
      <w:r w:rsidRPr="008F1805">
        <w:rPr>
          <w:position w:val="-26"/>
        </w:rPr>
        <w:object w:dxaOrig="6160" w:dyaOrig="620" w14:anchorId="5212DA3F">
          <v:shape id="_x0000_i1129" type="#_x0000_t75" style="width:308.2pt;height:31.6pt" o:ole="">
            <v:imagedata r:id="rId172" o:title=""/>
          </v:shape>
          <o:OLEObject Type="Embed" ProgID="Equation.DSMT4" ShapeID="_x0000_i1129" DrawAspect="Content" ObjectID="_1677295059" r:id="rId173"/>
        </w:object>
      </w:r>
    </w:p>
    <w:p w14:paraId="74A1EA75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/>
          <w:sz w:val="22"/>
          <w:szCs w:val="22"/>
          <w:lang w:val="uk-UA"/>
        </w:rPr>
      </w:pPr>
      <w:r w:rsidRPr="008F1805">
        <w:rPr>
          <w:rFonts w:ascii="Times New Roman" w:hAnsi="Times New Roman"/>
          <w:b/>
          <w:sz w:val="22"/>
          <w:szCs w:val="22"/>
          <w:lang w:val="uk-UA"/>
        </w:rPr>
        <w:t xml:space="preserve">Приклад 6.6. 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Побудувати в операційній семантиці дерево обчислення програми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GCD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 (розд. 1) на стані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 = [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M </w:t>
      </w:r>
      <w:r w:rsidRPr="008F1805">
        <w:rPr>
          <w:rFonts w:ascii="Times New Roman" w:hAnsi="Times New Roman"/>
          <w:sz w:val="22"/>
          <w:szCs w:val="22"/>
          <w:lang w:val="uk-UA"/>
        </w:rPr>
        <w:sym w:font="MT Extra" w:char="F061"/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8,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N </w:t>
      </w:r>
      <w:r w:rsidRPr="008F1805">
        <w:rPr>
          <w:rFonts w:ascii="Times New Roman" w:hAnsi="Times New Roman"/>
          <w:sz w:val="22"/>
          <w:szCs w:val="22"/>
          <w:lang w:val="uk-UA"/>
        </w:rPr>
        <w:sym w:font="MT Extra" w:char="F061"/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16] зворотним методом. </w:t>
      </w:r>
    </w:p>
    <w:p w14:paraId="02AC859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lastRenderedPageBreak/>
        <w:t>Розв'язання.</w:t>
      </w:r>
      <w:r w:rsidRPr="008F1805">
        <w:rPr>
          <w:rFonts w:ascii="Times New Roman" w:hAnsi="Times New Roman"/>
          <w:szCs w:val="22"/>
        </w:rPr>
        <w:t xml:space="preserve"> Програма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обчислення найбільшого спіл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>ного дільника за алгоритмом Евкліда має такий вигляд:</w:t>
      </w:r>
    </w:p>
    <w:p w14:paraId="2F8E9C4C" w14:textId="77777777" w:rsidR="00DA3688" w:rsidRPr="008F1805" w:rsidRDefault="00DA3688" w:rsidP="00062D0A">
      <w:pPr>
        <w:ind w:right="-54"/>
        <w:jc w:val="both"/>
        <w:rPr>
          <w:rFonts w:ascii="Times New Roman" w:hAnsi="Times New Roman"/>
          <w:i/>
          <w:szCs w:val="22"/>
        </w:rPr>
      </w:pP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BA"/>
      </w:r>
    </w:p>
    <w:p w14:paraId="0D0ED54C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</w:p>
    <w:p w14:paraId="0D198C3F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ab/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while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/>
          <w:sz w:val="20"/>
          <w:szCs w:val="20"/>
          <w:lang w:val="uk-UA"/>
        </w:rPr>
        <w:sym w:font="Symbol" w:char="F0D8"/>
      </w:r>
      <w:r w:rsidRPr="008F1805">
        <w:rPr>
          <w:rFonts w:ascii="Times New Roman" w:hAnsi="Times New Roman"/>
          <w:sz w:val="20"/>
          <w:szCs w:val="20"/>
        </w:rPr>
        <w:t> </w:t>
      </w:r>
      <w:r w:rsidRPr="008F1805">
        <w:rPr>
          <w:rFonts w:ascii="Times New Roman" w:hAnsi="Times New Roman"/>
          <w:i/>
          <w:sz w:val="20"/>
          <w:lang w:val="uk-UA"/>
        </w:rPr>
        <w:t>M</w:t>
      </w:r>
      <w:r w:rsidRPr="008F1805">
        <w:rPr>
          <w:rFonts w:ascii="Times New Roman" w:hAnsi="Times New Roman"/>
          <w:i/>
          <w:sz w:val="20"/>
        </w:rPr>
        <w:t> </w:t>
      </w:r>
      <w:r w:rsidRPr="008F1805">
        <w:rPr>
          <w:rFonts w:ascii="Times New Roman" w:hAnsi="Times New Roman"/>
          <w:sz w:val="20"/>
          <w:lang w:val="uk-UA"/>
        </w:rPr>
        <w:t>=</w:t>
      </w:r>
      <w:r w:rsidRPr="008F1805">
        <w:rPr>
          <w:rFonts w:ascii="Times New Roman" w:hAnsi="Times New Roman"/>
          <w:sz w:val="20"/>
        </w:rPr>
        <w:t> </w:t>
      </w:r>
      <w:r w:rsidRPr="008F1805">
        <w:rPr>
          <w:rFonts w:ascii="Times New Roman" w:hAnsi="Times New Roman"/>
          <w:i/>
          <w:sz w:val="20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do</w:t>
      </w:r>
    </w:p>
    <w:p w14:paraId="2825F2E1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ab/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ab/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if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&gt;</w:t>
      </w:r>
      <w:r w:rsidRPr="008F1805">
        <w:rPr>
          <w:rFonts w:ascii="Times New Roman" w:hAnsi="Times New Roman" w:cs="Times New Roman"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then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:=</w:t>
      </w:r>
      <w:r w:rsidRPr="008F1805">
        <w:rPr>
          <w:rFonts w:ascii="Times New Roman" w:hAnsi="Times New Roman" w:cs="Times New Roman"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–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else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:=</w:t>
      </w:r>
      <w:r w:rsidRPr="008F1805">
        <w:rPr>
          <w:rFonts w:ascii="Times New Roman" w:hAnsi="Times New Roman" w:cs="Times New Roman"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i/>
          <w:sz w:val="22"/>
          <w:szCs w:val="22"/>
        </w:rPr>
        <w:t>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–</w:t>
      </w:r>
      <w:r w:rsidRPr="008F1805">
        <w:rPr>
          <w:rFonts w:ascii="Times New Roman" w:hAnsi="Times New Roman" w:cs="Times New Roman"/>
          <w:sz w:val="22"/>
          <w:szCs w:val="22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M</w:t>
      </w:r>
    </w:p>
    <w:p w14:paraId="52E358BC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end</w:t>
      </w:r>
    </w:p>
    <w:p w14:paraId="76D00A9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Нам потрібно побудувати виведення для формули </w:t>
      </w:r>
    </w:p>
    <w:p w14:paraId="263280EC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10"/>
        </w:rPr>
        <w:object w:dxaOrig="1680" w:dyaOrig="300" w14:anchorId="384B91EE">
          <v:shape id="_x0000_i1130" type="#_x0000_t75" style="width:82.65pt;height:14.35pt" o:ole="">
            <v:imagedata r:id="rId174" o:title=""/>
          </v:shape>
          <o:OLEObject Type="Embed" ProgID="Equation.DSMT4" ShapeID="_x0000_i1130" DrawAspect="Content" ObjectID="_1677295060" r:id="rId175"/>
        </w:object>
      </w:r>
    </w:p>
    <w:p w14:paraId="7A889733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t xml:space="preserve">де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8,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16] відомий, а </w:t>
      </w:r>
      <w:r w:rsidRPr="008F1805">
        <w:rPr>
          <w:position w:val="-6"/>
        </w:rPr>
        <w:object w:dxaOrig="300" w:dyaOrig="260" w14:anchorId="462A38A5">
          <v:shape id="_x0000_i1131" type="#_x0000_t75" style="width:14.35pt;height:14.35pt" o:ole="">
            <v:imagedata r:id="rId156" o:title=""/>
          </v:shape>
          <o:OLEObject Type="Embed" ProgID="Equation.DSMT4" ShapeID="_x0000_i1131" DrawAspect="Content" ObjectID="_1677295061" r:id="rId176"/>
        </w:object>
      </w:r>
      <w:r w:rsidRPr="008F1805">
        <w:rPr>
          <w:rFonts w:ascii="Times New Roman" w:hAnsi="Times New Roman"/>
          <w:szCs w:val="22"/>
        </w:rPr>
        <w:t xml:space="preserve"> – ні. </w:t>
      </w:r>
    </w:p>
    <w:p w14:paraId="651D8BF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Далі для скорочення запису будемо вживати такі позначення фрагментів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: </w:t>
      </w:r>
    </w:p>
    <w:p w14:paraId="398E85AD" w14:textId="5BB4C20C" w:rsidR="00DA3688" w:rsidRPr="008F1805" w:rsidRDefault="00DA3688" w:rsidP="00A16861">
      <w:pPr>
        <w:pStyle w:val="afffa"/>
        <w:numPr>
          <w:ilvl w:val="0"/>
          <w:numId w:val="123"/>
        </w:numPr>
        <w:ind w:left="721" w:hanging="437"/>
      </w:pPr>
      <w:r w:rsidRPr="008F1805">
        <w:rPr>
          <w:i/>
        </w:rPr>
        <w:t>W</w:t>
      </w:r>
      <w:r w:rsidR="00C011BA" w:rsidRPr="008F1805">
        <w:rPr>
          <w:i/>
          <w:lang w:val="en-US"/>
        </w:rPr>
        <w:t> </w:t>
      </w:r>
      <w:r w:rsidRPr="008F1805">
        <w:t xml:space="preserve">= </w:t>
      </w:r>
      <w:r w:rsidRPr="008F1805">
        <w:rPr>
          <w:b/>
          <w:bCs/>
        </w:rPr>
        <w:t>while</w:t>
      </w:r>
      <w:r w:rsidRPr="008F1805">
        <w:t xml:space="preserve"> </w:t>
      </w:r>
      <w:r w:rsidRPr="008F1805">
        <w:rPr>
          <w:sz w:val="20"/>
        </w:rPr>
        <w:sym w:font="Symbol" w:char="F0D8"/>
      </w:r>
      <w:r w:rsidRPr="008F1805">
        <w:rPr>
          <w:i/>
          <w:sz w:val="20"/>
        </w:rPr>
        <w:t>M </w:t>
      </w:r>
      <w:r w:rsidRPr="008F1805">
        <w:rPr>
          <w:sz w:val="20"/>
        </w:rPr>
        <w:t>= </w:t>
      </w:r>
      <w:r w:rsidRPr="008F1805">
        <w:rPr>
          <w:i/>
          <w:sz w:val="20"/>
        </w:rPr>
        <w:t>N</w:t>
      </w:r>
      <w:r w:rsidRPr="008F1805">
        <w:t xml:space="preserve"> </w:t>
      </w:r>
      <w:r w:rsidRPr="008F1805">
        <w:rPr>
          <w:b/>
          <w:bCs/>
        </w:rPr>
        <w:t>do if</w:t>
      </w:r>
      <w:r w:rsidRPr="008F1805">
        <w:t xml:space="preserve"> </w:t>
      </w:r>
      <w:r w:rsidRPr="008F1805">
        <w:rPr>
          <w:i/>
        </w:rPr>
        <w:t>M </w:t>
      </w:r>
      <w:r w:rsidRPr="008F1805">
        <w:t>&gt;</w:t>
      </w:r>
      <w:r w:rsidRPr="008F1805">
        <w:rPr>
          <w:i/>
        </w:rPr>
        <w:t>N</w:t>
      </w:r>
      <w:r w:rsidRPr="008F1805">
        <w:t xml:space="preserve"> </w:t>
      </w:r>
      <w:r w:rsidRPr="008F1805">
        <w:rPr>
          <w:b/>
          <w:bCs/>
        </w:rPr>
        <w:t>then</w:t>
      </w:r>
      <w:r w:rsidRPr="008F1805">
        <w:t xml:space="preserve"> </w:t>
      </w:r>
      <w:r w:rsidRPr="008F1805">
        <w:rPr>
          <w:i/>
        </w:rPr>
        <w:t>M</w:t>
      </w:r>
      <w:r w:rsidRPr="008F1805">
        <w:t>:=</w:t>
      </w:r>
      <w:r w:rsidR="006A2B49" w:rsidRPr="008F1805">
        <w:t> </w:t>
      </w:r>
      <w:r w:rsidRPr="008F1805">
        <w:rPr>
          <w:i/>
        </w:rPr>
        <w:t>M – N</w:t>
      </w:r>
      <w:r w:rsidRPr="008F1805">
        <w:t xml:space="preserve"> </w:t>
      </w:r>
      <w:r w:rsidRPr="008F1805">
        <w:rPr>
          <w:b/>
          <w:bCs/>
        </w:rPr>
        <w:t>else</w:t>
      </w:r>
      <w:r w:rsidRPr="008F1805">
        <w:t xml:space="preserve"> </w:t>
      </w:r>
      <w:r w:rsidRPr="008F1805">
        <w:rPr>
          <w:i/>
        </w:rPr>
        <w:t>N</w:t>
      </w:r>
      <w:r w:rsidRPr="008F1805">
        <w:t>:=</w:t>
      </w:r>
      <w:r w:rsidR="006A2B49" w:rsidRPr="008F1805">
        <w:t> </w:t>
      </w:r>
      <w:r w:rsidRPr="008F1805">
        <w:rPr>
          <w:i/>
        </w:rPr>
        <w:t>N </w:t>
      </w:r>
      <w:r w:rsidRPr="008F1805">
        <w:t>– </w:t>
      </w:r>
      <w:r w:rsidRPr="008F1805">
        <w:rPr>
          <w:i/>
        </w:rPr>
        <w:t>M</w:t>
      </w:r>
    </w:p>
    <w:p w14:paraId="2BAB119E" w14:textId="77777777" w:rsidR="00DA3688" w:rsidRPr="008F1805" w:rsidRDefault="00DA3688" w:rsidP="00A16861">
      <w:pPr>
        <w:numPr>
          <w:ilvl w:val="0"/>
          <w:numId w:val="101"/>
        </w:numPr>
        <w:tabs>
          <w:tab w:val="left" w:pos="567"/>
        </w:tabs>
        <w:ind w:left="0" w:firstLine="284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szCs w:val="22"/>
          <w:vertAlign w:val="subscript"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= </w:t>
      </w:r>
      <w:r w:rsidRPr="008F1805">
        <w:rPr>
          <w:rFonts w:ascii="Times New Roman" w:hAnsi="Times New Roman"/>
          <w:b/>
          <w:bCs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then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t>:= </w:t>
      </w:r>
      <w:r w:rsidRPr="008F1805">
        <w:rPr>
          <w:rFonts w:ascii="Times New Roman" w:hAnsi="Times New Roman"/>
          <w:i/>
          <w:szCs w:val="22"/>
        </w:rPr>
        <w:t>M – 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else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t>:=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</w:p>
    <w:p w14:paraId="5CCFB71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Очевидно, що першим необхідно застосувати правило BEG:</w:t>
      </w:r>
    </w:p>
    <w:p w14:paraId="27AF94EB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28"/>
        </w:rPr>
        <w:object w:dxaOrig="2940" w:dyaOrig="639" w14:anchorId="5CCBDBF8">
          <v:shape id="_x0000_i1132" type="#_x0000_t75" style="width:139.6pt;height:32.35pt" o:ole="">
            <v:imagedata r:id="rId177" o:title=""/>
          </v:shape>
          <o:OLEObject Type="Embed" ProgID="Equation.DSMT4" ShapeID="_x0000_i1132" DrawAspect="Content" ObjectID="_1677295062" r:id="rId178"/>
        </w:object>
      </w:r>
    </w:p>
    <w:p w14:paraId="15F0D19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iCs/>
        </w:rPr>
        <w:t xml:space="preserve">Далі потрібно розкривати цикл </w:t>
      </w:r>
      <w:r w:rsidRPr="008F1805">
        <w:rPr>
          <w:rFonts w:ascii="Times New Roman" w:hAnsi="Times New Roman"/>
          <w:i/>
          <w:szCs w:val="22"/>
        </w:rPr>
        <w:t xml:space="preserve">W </w:t>
      </w:r>
      <w:r w:rsidRPr="008F1805">
        <w:rPr>
          <w:iCs/>
        </w:rPr>
        <w:t xml:space="preserve">одним із правил </w:t>
      </w:r>
      <w:r w:rsidRPr="008F1805">
        <w:rPr>
          <w:rFonts w:ascii="Times New Roman" w:hAnsi="Times New Roman"/>
          <w:szCs w:val="22"/>
        </w:rPr>
        <w:t>WH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 xml:space="preserve"> або WH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 Оскільки значення умови циклу невідоме, то вв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димо тимчасове правило WH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 Отримуємо:</w:t>
      </w:r>
    </w:p>
    <w:p w14:paraId="52A6507F" w14:textId="77777777" w:rsidR="00DA3688" w:rsidRPr="008F1805" w:rsidRDefault="00DA3688" w:rsidP="00AE4D2C">
      <w:pPr>
        <w:spacing w:before="40" w:after="40"/>
        <w:jc w:val="center"/>
        <w:rPr>
          <w:iCs/>
        </w:rPr>
      </w:pPr>
      <w:r w:rsidRPr="008F1805">
        <w:rPr>
          <w:position w:val="-54"/>
        </w:rPr>
        <w:object w:dxaOrig="3080" w:dyaOrig="900" w14:anchorId="13C2A49E">
          <v:shape id="_x0000_i1133" type="#_x0000_t75" style="width:148.4pt;height:43.35pt" o:ole="">
            <v:imagedata r:id="rId179" o:title=""/>
          </v:shape>
          <o:OLEObject Type="Embed" ProgID="Equation.DSMT4" ShapeID="_x0000_i1133" DrawAspect="Content" ObjectID="_1677295063" r:id="rId180"/>
        </w:object>
      </w:r>
    </w:p>
    <w:p w14:paraId="516AF78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iCs/>
          <w:spacing w:val="-6"/>
        </w:rPr>
        <w:t xml:space="preserve">Дерево для формули </w:t>
      </w:r>
      <w:r w:rsidRPr="008F1805">
        <w:rPr>
          <w:spacing w:val="-6"/>
          <w:position w:val="-10"/>
        </w:rPr>
        <w:object w:dxaOrig="1840" w:dyaOrig="300" w14:anchorId="2D320DFA">
          <v:shape id="_x0000_i1134" type="#_x0000_t75" style="width:92.95pt;height:15.8pt" o:ole="">
            <v:imagedata r:id="rId181" o:title=""/>
          </v:shape>
          <o:OLEObject Type="Embed" ProgID="Equation.DSMT4" ShapeID="_x0000_i1134" DrawAspect="Content" ObjectID="_1677295064" r:id="rId182"/>
        </w:object>
      </w:r>
      <w:r w:rsidRPr="008F1805">
        <w:rPr>
          <w:spacing w:val="-6"/>
        </w:rPr>
        <w:t xml:space="preserve"> побудоване у прикл. 6.4.</w:t>
      </w:r>
      <w:r w:rsidRPr="008F1805">
        <w:t xml:space="preserve"> Отримане значення умови дорівнює 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>, тому слід замінити правило WH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 xml:space="preserve"> на правило WH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>. У цьому правилі є три засно</w:t>
      </w:r>
      <w:r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>ки:</w:t>
      </w:r>
    </w:p>
    <w:p w14:paraId="0FA68BED" w14:textId="77777777" w:rsidR="00DA3688" w:rsidRPr="008F1805" w:rsidRDefault="00DA3688" w:rsidP="00A16861">
      <w:pPr>
        <w:numPr>
          <w:ilvl w:val="0"/>
          <w:numId w:val="100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1840" w:dyaOrig="300" w14:anchorId="744EFBB8">
          <v:shape id="_x0000_i1135" type="#_x0000_t75" style="width:92.95pt;height:15.8pt" o:ole="">
            <v:imagedata r:id="rId183" o:title=""/>
          </v:shape>
          <o:OLEObject Type="Embed" ProgID="Equation.DSMT4" ShapeID="_x0000_i1135" DrawAspect="Content" ObjectID="_1677295065" r:id="rId184"/>
        </w:object>
      </w:r>
      <w:r w:rsidRPr="008F1805">
        <w:t xml:space="preserve"> (обчислення умови циклу);</w:t>
      </w:r>
    </w:p>
    <w:p w14:paraId="0352B813" w14:textId="77777777" w:rsidR="00DA3688" w:rsidRPr="008F1805" w:rsidRDefault="00DA3688" w:rsidP="00A16861">
      <w:pPr>
        <w:numPr>
          <w:ilvl w:val="0"/>
          <w:numId w:val="100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5100" w:dyaOrig="300" w14:anchorId="151BC220">
          <v:shape id="_x0000_i1136" type="#_x0000_t75" style="width:247.6pt;height:14.35pt" o:ole="">
            <v:imagedata r:id="rId185" o:title=""/>
          </v:shape>
          <o:OLEObject Type="Embed" ProgID="Equation.DSMT4" ShapeID="_x0000_i1136" DrawAspect="Content" ObjectID="_1677295066" r:id="rId186"/>
        </w:object>
      </w:r>
    </w:p>
    <w:p w14:paraId="176C747E" w14:textId="77777777" w:rsidR="00DA3688" w:rsidRPr="008F1805" w:rsidRDefault="00DA3688" w:rsidP="00AE4D2C">
      <w:pPr>
        <w:tabs>
          <w:tab w:val="left" w:pos="567"/>
        </w:tabs>
        <w:ind w:firstLine="284"/>
        <w:jc w:val="both"/>
        <w:rPr>
          <w:rFonts w:ascii="Times New Roman" w:hAnsi="Times New Roman"/>
          <w:szCs w:val="22"/>
        </w:rPr>
      </w:pPr>
      <w:r w:rsidRPr="008F1805">
        <w:t xml:space="preserve">(обчислення тіла циклу; цю формулу позначаємо також як </w:t>
      </w:r>
      <w:r w:rsidRPr="008F1805">
        <w:rPr>
          <w:position w:val="-8"/>
        </w:rPr>
        <w:object w:dxaOrig="1280" w:dyaOrig="279" w14:anchorId="64F2F7E6">
          <v:shape id="_x0000_i1137" type="#_x0000_t75" style="width:62.8pt;height:14.35pt" o:ole="">
            <v:imagedata r:id="rId187" o:title=""/>
          </v:shape>
          <o:OLEObject Type="Embed" ProgID="Equation.DSMT4" ShapeID="_x0000_i1137" DrawAspect="Content" ObjectID="_1677295067" r:id="rId188"/>
        </w:object>
      </w:r>
      <w:r w:rsidRPr="008F1805">
        <w:t>);</w:t>
      </w:r>
    </w:p>
    <w:p w14:paraId="36BDB31C" w14:textId="77777777" w:rsidR="00DA3688" w:rsidRPr="008F1805" w:rsidRDefault="00DA3688" w:rsidP="00A16861">
      <w:pPr>
        <w:numPr>
          <w:ilvl w:val="0"/>
          <w:numId w:val="100"/>
        </w:numPr>
        <w:tabs>
          <w:tab w:val="left" w:pos="567"/>
        </w:tabs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position w:val="-8"/>
        </w:rPr>
        <w:object w:dxaOrig="1420" w:dyaOrig="279" w14:anchorId="581D2E2F">
          <v:shape id="_x0000_i1138" type="#_x0000_t75" style="width:71.25pt;height:14.35pt" o:ole="">
            <v:imagedata r:id="rId189" o:title=""/>
          </v:shape>
          <o:OLEObject Type="Embed" ProgID="Equation.DSMT4" ShapeID="_x0000_i1138" DrawAspect="Content" ObjectID="_1677295068" r:id="rId190"/>
        </w:object>
      </w:r>
      <w:r w:rsidRPr="008F1805">
        <w:t xml:space="preserve"> (обчислення циклу на стані </w:t>
      </w:r>
      <w:r w:rsidRPr="008F1805">
        <w:rPr>
          <w:position w:val="-6"/>
        </w:rPr>
        <w:object w:dxaOrig="320" w:dyaOrig="260" w14:anchorId="7281B609">
          <v:shape id="_x0000_i1139" type="#_x0000_t75" style="width:16.55pt;height:14.35pt" o:ole="">
            <v:imagedata r:id="rId191" o:title=""/>
          </v:shape>
          <o:OLEObject Type="Embed" ProgID="Equation.DSMT4" ShapeID="_x0000_i1139" DrawAspect="Content" ObjectID="_1677295069" r:id="rId192"/>
        </w:object>
      </w:r>
      <w:r w:rsidRPr="008F1805">
        <w:t>).</w:t>
      </w:r>
    </w:p>
    <w:p w14:paraId="268CFF88" w14:textId="77777777" w:rsidR="00DA3688" w:rsidRPr="008F1805" w:rsidRDefault="00DA3688" w:rsidP="00062D0A">
      <w:pPr>
        <w:ind w:left="360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Отримуємо таке дерево:</w:t>
      </w:r>
    </w:p>
    <w:p w14:paraId="0A33CD64" w14:textId="77777777" w:rsidR="00DA3688" w:rsidRPr="008F1805" w:rsidRDefault="00DA3688" w:rsidP="00AE4D2C">
      <w:pPr>
        <w:spacing w:before="40" w:after="40"/>
        <w:jc w:val="center"/>
        <w:rPr>
          <w:iCs/>
        </w:rPr>
      </w:pPr>
      <w:r w:rsidRPr="008F1805">
        <w:rPr>
          <w:position w:val="-162"/>
        </w:rPr>
        <w:object w:dxaOrig="4340" w:dyaOrig="1980" w14:anchorId="753165DC">
          <v:shape id="_x0000_i1140" type="#_x0000_t75" style="width:213.05pt;height:98.1pt" o:ole="">
            <v:imagedata r:id="rId193" o:title=""/>
          </v:shape>
          <o:OLEObject Type="Embed" ProgID="Equation.DSMT4" ShapeID="_x0000_i1140" DrawAspect="Content" ObjectID="_1677295070" r:id="rId194"/>
        </w:object>
      </w:r>
    </w:p>
    <w:p w14:paraId="005B25A9" w14:textId="77777777" w:rsidR="00DA3688" w:rsidRPr="008F1805" w:rsidRDefault="00DA3688" w:rsidP="00062D0A">
      <w:pPr>
        <w:ind w:firstLine="284"/>
        <w:jc w:val="both"/>
        <w:rPr>
          <w:iCs/>
        </w:rPr>
      </w:pPr>
      <w:r w:rsidRPr="008F1805">
        <w:rPr>
          <w:rFonts w:ascii="Times New Roman" w:hAnsi="Times New Roman"/>
          <w:szCs w:val="22"/>
        </w:rPr>
        <w:t>Відповідні дерева (RB) та (RI) для умови й умовного опер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тора було побудовано раніше (прикл. 6.4 та 6.5, у (RI) треба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мінити</w:t>
      </w:r>
      <w:r w:rsidRPr="008F1805">
        <w:t xml:space="preserve"> </w:t>
      </w:r>
      <w:r w:rsidRPr="008F1805">
        <w:rPr>
          <w:position w:val="-6"/>
        </w:rPr>
        <w:object w:dxaOrig="300" w:dyaOrig="260" w14:anchorId="031DAD06">
          <v:shape id="_x0000_i1141" type="#_x0000_t75" style="width:14.35pt;height:14.35pt" o:ole="">
            <v:imagedata r:id="rId195" o:title=""/>
          </v:shape>
          <o:OLEObject Type="Embed" ProgID="Equation.DSMT4" ShapeID="_x0000_i1141" DrawAspect="Content" ObjectID="_1677295071" r:id="rId196"/>
        </w:object>
      </w:r>
      <w:r w:rsidRPr="008F1805">
        <w:t xml:space="preserve"> на </w:t>
      </w:r>
      <w:r w:rsidRPr="008F1805">
        <w:rPr>
          <w:position w:val="-6"/>
        </w:rPr>
        <w:object w:dxaOrig="320" w:dyaOrig="260" w14:anchorId="24837BA6">
          <v:shape id="_x0000_i1142" type="#_x0000_t75" style="width:16.55pt;height:14.35pt" o:ole="">
            <v:imagedata r:id="rId191" o:title=""/>
          </v:shape>
          <o:OLEObject Type="Embed" ProgID="Equation.DSMT4" ShapeID="_x0000_i1142" DrawAspect="Content" ObjectID="_1677295072" r:id="rId197"/>
        </w:object>
      </w:r>
      <w:r w:rsidRPr="008F1805">
        <w:t xml:space="preserve">, отримуємо </w:t>
      </w:r>
      <w:r w:rsidRPr="008F1805">
        <w:rPr>
          <w:position w:val="-10"/>
        </w:rPr>
        <w:object w:dxaOrig="1980" w:dyaOrig="300" w14:anchorId="632B592F">
          <v:shape id="_x0000_i1143" type="#_x0000_t75" style="width:98.1pt;height:14.35pt" o:ole="">
            <v:imagedata r:id="rId198" o:title=""/>
          </v:shape>
          <o:OLEObject Type="Embed" ProgID="Equation.DSMT4" ShapeID="_x0000_i1143" DrawAspect="Content" ObjectID="_1677295073" r:id="rId199"/>
        </w:object>
      </w:r>
      <w:r w:rsidRPr="008F1805">
        <w:rPr>
          <w:rFonts w:ascii="Times New Roman" w:hAnsi="Times New Roman"/>
          <w:szCs w:val="22"/>
        </w:rPr>
        <w:t>), а дерево для третього засновку (RW) побудуємо зараз.</w:t>
      </w:r>
      <w:r w:rsidRPr="008F1805">
        <w:t xml:space="preserve"> </w:t>
      </w:r>
    </w:p>
    <w:p w14:paraId="43C07DF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iCs/>
        </w:rPr>
        <w:t>Спочатку запишемо правило WH</w:t>
      </w:r>
      <w:r w:rsidRPr="008F1805">
        <w:rPr>
          <w:i/>
          <w:iCs/>
        </w:rPr>
        <w:t>r</w:t>
      </w:r>
      <w:r w:rsidRPr="008F1805">
        <w:rPr>
          <w:iCs/>
        </w:rPr>
        <w:t>:</w:t>
      </w:r>
    </w:p>
    <w:p w14:paraId="4AAC4D36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28"/>
        </w:rPr>
        <w:object w:dxaOrig="2580" w:dyaOrig="639" w14:anchorId="110954AA">
          <v:shape id="_x0000_i1144" type="#_x0000_t75" style="width:126.75pt;height:32.35pt" o:ole="">
            <v:imagedata r:id="rId200" o:title=""/>
          </v:shape>
          <o:OLEObject Type="Embed" ProgID="Equation.DSMT4" ShapeID="_x0000_i1144" DrawAspect="Content" ObjectID="_1677295074" r:id="rId201"/>
        </w:object>
      </w:r>
    </w:p>
    <w:p w14:paraId="4F1ADD7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-6"/>
          <w:szCs w:val="22"/>
        </w:rPr>
        <w:t xml:space="preserve">Виведення формули </w:t>
      </w:r>
      <w:r w:rsidRPr="008F1805">
        <w:rPr>
          <w:spacing w:val="-6"/>
          <w:position w:val="-10"/>
        </w:rPr>
        <w:object w:dxaOrig="1900" w:dyaOrig="300" w14:anchorId="2E01C983">
          <v:shape id="_x0000_i1145" type="#_x0000_t75" style="width:88.55pt;height:14.35pt" o:ole="">
            <v:imagedata r:id="rId202" o:title=""/>
          </v:shape>
          <o:OLEObject Type="Embed" ProgID="Equation.DSMT4" ShapeID="_x0000_i1145" DrawAspect="Content" ObjectID="_1677295075" r:id="rId203"/>
        </w:object>
      </w:r>
      <w:r w:rsidRPr="008F1805">
        <w:rPr>
          <w:spacing w:val="-6"/>
        </w:rPr>
        <w:t xml:space="preserve"> дає </w:t>
      </w:r>
      <w:r w:rsidRPr="008F1805">
        <w:rPr>
          <w:spacing w:val="-6"/>
          <w:position w:val="-10"/>
        </w:rPr>
        <w:object w:dxaOrig="1980" w:dyaOrig="300" w14:anchorId="159C7292">
          <v:shape id="_x0000_i1146" type="#_x0000_t75" style="width:86.35pt;height:14.35pt" o:ole="">
            <v:imagedata r:id="rId198" o:title=""/>
          </v:shape>
          <o:OLEObject Type="Embed" ProgID="Equation.DSMT4" ShapeID="_x0000_i1146" DrawAspect="Content" ObjectID="_1677295076" r:id="rId204"/>
        </w:object>
      </w:r>
      <w:r w:rsidRPr="008F1805">
        <w:rPr>
          <w:spacing w:val="-6"/>
        </w:rPr>
        <w:t>,</w:t>
      </w:r>
      <w:r w:rsidRPr="008F1805">
        <w:t xml:space="preserve"> </w:t>
      </w:r>
      <w:r w:rsidRPr="008F1805">
        <w:rPr>
          <w:i/>
        </w:rPr>
        <w:t>r </w:t>
      </w:r>
      <w:r w:rsidRPr="008F1805">
        <w:t>= </w:t>
      </w:r>
      <w:r w:rsidRPr="008F1805">
        <w:rPr>
          <w:i/>
        </w:rPr>
        <w:t>false</w:t>
      </w:r>
      <w:r w:rsidRPr="008F1805">
        <w:t xml:space="preserve"> і подається деревом</w:t>
      </w:r>
    </w:p>
    <w:p w14:paraId="54B0128C" w14:textId="77777777" w:rsidR="00DA3688" w:rsidRPr="008F1805" w:rsidRDefault="00DA3688" w:rsidP="00AE4D2C">
      <w:pPr>
        <w:spacing w:before="40" w:after="40"/>
        <w:jc w:val="center"/>
      </w:pPr>
      <w:r w:rsidRPr="008F1805">
        <w:rPr>
          <w:position w:val="-92"/>
        </w:rPr>
        <w:object w:dxaOrig="2900" w:dyaOrig="1280" w14:anchorId="2DE4058F">
          <v:shape id="_x0000_i1147" type="#_x0000_t75" style="width:141.8pt;height:62.8pt" o:ole="">
            <v:imagedata r:id="rId205" o:title=""/>
          </v:shape>
          <o:OLEObject Type="Embed" ProgID="Equation.DSMT4" ShapeID="_x0000_i1147" DrawAspect="Content" ObjectID="_1677295077" r:id="rId206"/>
        </w:object>
      </w:r>
    </w:p>
    <w:p w14:paraId="01C474A8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Тому треба застосувати правило WH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rPr>
          <w:rFonts w:ascii="Times New Roman" w:hAnsi="Times New Roman"/>
          <w:szCs w:val="22"/>
        </w:rPr>
        <w:t>. Звідси</w:t>
      </w:r>
    </w:p>
    <w:p w14:paraId="68BC04CE" w14:textId="77777777" w:rsidR="00DA3688" w:rsidRPr="008F1805" w:rsidRDefault="00DA3688" w:rsidP="009541C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8"/>
        </w:rPr>
        <w:object w:dxaOrig="3260" w:dyaOrig="639" w14:anchorId="1FB61378">
          <v:shape id="_x0000_i1148" type="#_x0000_t75" style="width:159.8pt;height:32.35pt" o:ole="">
            <v:imagedata r:id="rId207" o:title=""/>
          </v:shape>
          <o:OLEObject Type="Embed" ProgID="Equation.DSMT4" ShapeID="_x0000_i1148" DrawAspect="Content" ObjectID="_1677295078" r:id="rId208"/>
        </w:object>
      </w:r>
    </w:p>
    <w:p w14:paraId="10114063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Підставивши дерево виведення для </w:t>
      </w:r>
      <w:r w:rsidRPr="008F1805">
        <w:rPr>
          <w:position w:val="-10"/>
        </w:rPr>
        <w:object w:dxaOrig="2260" w:dyaOrig="300" w14:anchorId="2715B83D">
          <v:shape id="_x0000_i1149" type="#_x0000_t75" style="width:113.15pt;height:14.35pt" o:ole="">
            <v:imagedata r:id="rId209" o:title=""/>
          </v:shape>
          <o:OLEObject Type="Embed" ProgID="Equation.DSMT4" ShapeID="_x0000_i1149" DrawAspect="Content" ObjectID="_1677295079" r:id="rId210"/>
        </w:object>
      </w:r>
      <w:r w:rsidRPr="008F1805">
        <w:t>, отримуємо (RW).</w:t>
      </w:r>
    </w:p>
    <w:p w14:paraId="00DFCF84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Наводимо остаточний результат прикладу, підставляючи </w:t>
      </w:r>
      <w:r w:rsidRPr="008F1805">
        <w:rPr>
          <w:position w:val="-10"/>
        </w:rPr>
        <w:object w:dxaOrig="1600" w:dyaOrig="300" w14:anchorId="0749C73E">
          <v:shape id="_x0000_i1150" type="#_x0000_t75" style="width:79.35pt;height:14.35pt" o:ole="">
            <v:imagedata r:id="rId211" o:title=""/>
          </v:shape>
          <o:OLEObject Type="Embed" ProgID="Equation.DSMT4" ShapeID="_x0000_i1150" DrawAspect="Content" ObjectID="_1677295080" r:id="rId212"/>
        </w:object>
      </w:r>
      <w:r w:rsidRPr="008F1805">
        <w:t xml:space="preserve"> </w:t>
      </w:r>
      <w:r w:rsidRPr="008F1805">
        <w:rPr>
          <w:rFonts w:ascii="Times New Roman" w:hAnsi="Times New Roman"/>
          <w:szCs w:val="22"/>
        </w:rPr>
        <w:t xml:space="preserve">замість </w:t>
      </w:r>
      <w:r w:rsidRPr="008F1805">
        <w:rPr>
          <w:position w:val="-8"/>
        </w:rPr>
        <w:object w:dxaOrig="300" w:dyaOrig="260" w14:anchorId="346D4926">
          <v:shape id="_x0000_i1151" type="#_x0000_t75" style="width:14.35pt;height:14.35pt" o:ole="">
            <v:imagedata r:id="rId213" o:title=""/>
          </v:shape>
          <o:OLEObject Type="Embed" ProgID="Equation.DSMT4" ShapeID="_x0000_i1151" DrawAspect="Content" ObjectID="_1677295081" r:id="rId214"/>
        </w:object>
      </w:r>
      <w:r w:rsidRPr="008F1805">
        <w:t xml:space="preserve"> </w:t>
      </w:r>
      <w:r w:rsidRPr="008F1805">
        <w:rPr>
          <w:position w:val="-10"/>
        </w:rPr>
        <w:object w:dxaOrig="1500" w:dyaOrig="300" w14:anchorId="5F9C1669">
          <v:shape id="_x0000_i1152" type="#_x0000_t75" style="width:74.2pt;height:14.35pt" o:ole="">
            <v:imagedata r:id="rId215" o:title=""/>
          </v:shape>
          <o:OLEObject Type="Embed" ProgID="Equation.DSMT4" ShapeID="_x0000_i1152" DrawAspect="Content" ObjectID="_1677295082" r:id="rId216"/>
        </w:object>
      </w:r>
      <w:r w:rsidRPr="008F1805">
        <w:rPr>
          <w:rFonts w:ascii="Times New Roman" w:hAnsi="Times New Roman"/>
          <w:szCs w:val="22"/>
        </w:rPr>
        <w:t xml:space="preserve"> замість </w:t>
      </w:r>
      <w:r w:rsidRPr="008F1805">
        <w:rPr>
          <w:position w:val="-6"/>
        </w:rPr>
        <w:object w:dxaOrig="320" w:dyaOrig="260" w14:anchorId="0214B1A9">
          <v:shape id="_x0000_i1153" type="#_x0000_t75" style="width:16.55pt;height:14.35pt" o:ole="">
            <v:imagedata r:id="rId191" o:title=""/>
          </v:shape>
          <o:OLEObject Type="Embed" ProgID="Equation.DSMT4" ShapeID="_x0000_i1153" DrawAspect="Content" ObjectID="_1677295083" r:id="rId217"/>
        </w:object>
      </w:r>
      <w:r w:rsidRPr="008F1805">
        <w:t xml:space="preserve"> та </w:t>
      </w:r>
      <w:r w:rsidRPr="008F1805">
        <w:rPr>
          <w:position w:val="-6"/>
        </w:rPr>
        <w:object w:dxaOrig="300" w:dyaOrig="260" w14:anchorId="6EF04901">
          <v:shape id="_x0000_i1154" type="#_x0000_t75" style="width:14.35pt;height:14.35pt" o:ole="">
            <v:imagedata r:id="rId218" o:title=""/>
          </v:shape>
          <o:OLEObject Type="Embed" ProgID="Equation.DSMT4" ShapeID="_x0000_i1154" DrawAspect="Content" ObjectID="_1677295084" r:id="rId219"/>
        </w:object>
      </w:r>
      <w:r w:rsidRPr="008F1805">
        <w:t>:</w:t>
      </w:r>
    </w:p>
    <w:p w14:paraId="25289B40" w14:textId="77777777" w:rsidR="00DA3688" w:rsidRPr="008F1805" w:rsidRDefault="00DA3688" w:rsidP="00A040AE">
      <w:pPr>
        <w:spacing w:before="40" w:after="40"/>
        <w:jc w:val="center"/>
      </w:pPr>
      <w:r w:rsidRPr="008F1805">
        <w:rPr>
          <w:position w:val="-130"/>
        </w:rPr>
        <w:object w:dxaOrig="5880" w:dyaOrig="1660" w14:anchorId="132D9671">
          <v:shape id="_x0000_i1155" type="#_x0000_t75" style="width:4in;height:77.9pt" o:ole="">
            <v:imagedata r:id="rId220" o:title=""/>
          </v:shape>
          <o:OLEObject Type="Embed" ProgID="Equation.DSMT4" ShapeID="_x0000_i1155" DrawAspect="Content" ObjectID="_1677295085" r:id="rId221"/>
        </w:object>
      </w:r>
    </w:p>
    <w:p w14:paraId="21D8A4BE" w14:textId="77777777" w:rsidR="00DA3688" w:rsidRPr="008F1805" w:rsidRDefault="00DA3688" w:rsidP="00062D0A">
      <w:pPr>
        <w:jc w:val="both"/>
      </w:pPr>
      <w:r w:rsidRPr="008F1805">
        <w:t>Залишилось вказати дерева (RB), (R</w:t>
      </w:r>
      <w:r w:rsidRPr="008F1805">
        <w:rPr>
          <w:lang w:val="en-US"/>
        </w:rPr>
        <w:t>I</w:t>
      </w:r>
      <w:r w:rsidRPr="008F1805">
        <w:t>), (R</w:t>
      </w:r>
      <w:r w:rsidRPr="008F1805">
        <w:rPr>
          <w:lang w:val="en-US"/>
        </w:rPr>
        <w:t>W</w:t>
      </w:r>
      <w:r w:rsidRPr="008F1805">
        <w:t>).</w:t>
      </w:r>
    </w:p>
    <w:p w14:paraId="0F34DEBC" w14:textId="77777777" w:rsidR="00DA3688" w:rsidRPr="008F1805" w:rsidRDefault="00DA3688" w:rsidP="00E65CE8">
      <w:pPr>
        <w:spacing w:before="120"/>
        <w:jc w:val="both"/>
      </w:pPr>
      <w:r w:rsidRPr="008F1805">
        <w:t>(RB):</w:t>
      </w:r>
    </w:p>
    <w:p w14:paraId="7A519BFC" w14:textId="77777777" w:rsidR="00DA3688" w:rsidRPr="008F1805" w:rsidRDefault="00DA3688" w:rsidP="00A040AE">
      <w:pPr>
        <w:spacing w:before="40"/>
        <w:jc w:val="center"/>
        <w:rPr>
          <w:rFonts w:ascii="Times New Roman" w:hAnsi="Times New Roman"/>
          <w:szCs w:val="22"/>
        </w:rPr>
      </w:pPr>
      <w:r w:rsidRPr="008F1805">
        <w:rPr>
          <w:position w:val="-92"/>
        </w:rPr>
        <w:object w:dxaOrig="4239" w:dyaOrig="1280" w14:anchorId="56F126D2">
          <v:shape id="_x0000_i1156" type="#_x0000_t75" style="width:212.35pt;height:62.8pt" o:ole="">
            <v:imagedata r:id="rId222" o:title=""/>
          </v:shape>
          <o:OLEObject Type="Embed" ProgID="Equation.DSMT4" ShapeID="_x0000_i1156" DrawAspect="Content" ObjectID="_1677295086" r:id="rId223"/>
        </w:object>
      </w:r>
    </w:p>
    <w:p w14:paraId="27DA1842" w14:textId="77777777" w:rsidR="00DA3688" w:rsidRPr="008F1805" w:rsidRDefault="00DA3688" w:rsidP="00A040AE">
      <w:pPr>
        <w:spacing w:line="223" w:lineRule="auto"/>
        <w:jc w:val="both"/>
      </w:pPr>
      <w:r w:rsidRPr="008F1805">
        <w:t xml:space="preserve">(RI): </w:t>
      </w:r>
    </w:p>
    <w:p w14:paraId="74E16807" w14:textId="77777777" w:rsidR="00DA3688" w:rsidRPr="008F1805" w:rsidRDefault="00DA3688" w:rsidP="00A040AE">
      <w:pPr>
        <w:spacing w:line="223" w:lineRule="auto"/>
        <w:jc w:val="both"/>
      </w:pPr>
      <w:r w:rsidRPr="008F1805">
        <w:rPr>
          <w:position w:val="-34"/>
        </w:rPr>
        <w:object w:dxaOrig="6360" w:dyaOrig="3260" w14:anchorId="7C6B21D9">
          <v:shape id="_x0000_i1157" type="#_x0000_t75" style="width:305.25pt;height:158.35pt" o:ole="">
            <v:imagedata r:id="rId224" o:title=""/>
          </v:shape>
          <o:OLEObject Type="Embed" ProgID="Equation.DSMT4" ShapeID="_x0000_i1157" DrawAspect="Content" ObjectID="_1677295087" r:id="rId225"/>
        </w:object>
      </w:r>
    </w:p>
    <w:p w14:paraId="0660BC66" w14:textId="77777777" w:rsidR="00DA3688" w:rsidRPr="008F1805" w:rsidRDefault="00DA3688" w:rsidP="00A040AE">
      <w:pPr>
        <w:spacing w:line="223" w:lineRule="auto"/>
        <w:ind w:firstLine="284"/>
        <w:jc w:val="both"/>
      </w:pPr>
      <w:r w:rsidRPr="008F1805">
        <w:t xml:space="preserve">Нагадуємо, що тут дерева, які починаються правилами B&gt; та AS, є деревами двох засновків правила </w:t>
      </w:r>
      <w:r w:rsidRPr="008F1805">
        <w:rPr>
          <w:rFonts w:ascii="Times New Roman" w:hAnsi="Times New Roman"/>
          <w:szCs w:val="22"/>
        </w:rPr>
        <w:t>IF</w:t>
      </w:r>
      <w:r w:rsidRPr="008F1805">
        <w:rPr>
          <w:rFonts w:ascii="Times New Roman" w:hAnsi="Times New Roman"/>
          <w:i/>
          <w:szCs w:val="22"/>
        </w:rPr>
        <w:t>false</w:t>
      </w:r>
      <w:r w:rsidRPr="008F1805">
        <w:t>.</w:t>
      </w:r>
    </w:p>
    <w:p w14:paraId="48283F3D" w14:textId="77777777" w:rsidR="00DA3688" w:rsidRPr="008F1805" w:rsidRDefault="00DA3688" w:rsidP="00E65CE8">
      <w:pPr>
        <w:spacing w:before="120" w:line="223" w:lineRule="auto"/>
        <w:jc w:val="both"/>
      </w:pPr>
      <w:r w:rsidRPr="008F1805">
        <w:t>(RW):</w:t>
      </w:r>
    </w:p>
    <w:p w14:paraId="4B0EEB1D" w14:textId="77777777" w:rsidR="00DA3688" w:rsidRPr="008F1805" w:rsidRDefault="00DA3688" w:rsidP="00A040AE">
      <w:pPr>
        <w:spacing w:after="40" w:line="223" w:lineRule="auto"/>
        <w:jc w:val="center"/>
      </w:pPr>
      <w:r w:rsidRPr="008F1805">
        <w:rPr>
          <w:position w:val="-120"/>
        </w:rPr>
        <w:object w:dxaOrig="4980" w:dyaOrig="1560" w14:anchorId="34FE80B0">
          <v:shape id="_x0000_i1158" type="#_x0000_t75" style="width:247.6pt;height:77.9pt" o:ole="">
            <v:imagedata r:id="rId226" o:title=""/>
          </v:shape>
          <o:OLEObject Type="Embed" ProgID="Equation.DSMT4" ShapeID="_x0000_i1158" DrawAspect="Content" ObjectID="_1677295088" r:id="rId227"/>
        </w:object>
      </w:r>
    </w:p>
    <w:p w14:paraId="165E9D37" w14:textId="77777777" w:rsidR="00DA3688" w:rsidRPr="008F1805" w:rsidRDefault="00DA3688" w:rsidP="00A040AE">
      <w:pPr>
        <w:pStyle w:val="afff7"/>
        <w:spacing w:line="223" w:lineRule="auto"/>
        <w:ind w:left="0" w:firstLine="284"/>
        <w:jc w:val="both"/>
        <w:rPr>
          <w:rFonts w:ascii="Times New Roman" w:hAnsi="Times New Roman"/>
          <w:sz w:val="22"/>
          <w:szCs w:val="22"/>
          <w:lang w:val="uk-UA"/>
        </w:rPr>
      </w:pPr>
      <w:r w:rsidRPr="008F1805">
        <w:rPr>
          <w:rFonts w:ascii="Times New Roman" w:hAnsi="Times New Roman"/>
          <w:b/>
          <w:sz w:val="22"/>
          <w:szCs w:val="22"/>
          <w:lang w:val="uk-UA"/>
        </w:rPr>
        <w:lastRenderedPageBreak/>
        <w:t xml:space="preserve">Приклад 6.7. 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Побудувати в натуральній семантиці дерево обчислення програми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(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розд. 1) на стані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st</w:t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 = [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N </w:t>
      </w:r>
      <w:r w:rsidRPr="008F1805">
        <w:rPr>
          <w:rFonts w:ascii="Times New Roman" w:hAnsi="Times New Roman"/>
          <w:sz w:val="22"/>
          <w:szCs w:val="22"/>
          <w:lang w:val="uk-UA"/>
        </w:rPr>
        <w:sym w:font="MT Extra" w:char="F061"/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2, </w:t>
      </w:r>
      <w:r w:rsidRPr="008F1805">
        <w:rPr>
          <w:rFonts w:ascii="Times New Roman" w:hAnsi="Times New Roman"/>
          <w:i/>
          <w:sz w:val="22"/>
          <w:szCs w:val="22"/>
          <w:lang w:val="uk-UA"/>
        </w:rPr>
        <w:t>X </w:t>
      </w:r>
      <w:r w:rsidRPr="008F1805">
        <w:rPr>
          <w:rFonts w:ascii="Times New Roman" w:hAnsi="Times New Roman"/>
          <w:sz w:val="22"/>
          <w:szCs w:val="22"/>
          <w:lang w:val="uk-UA"/>
        </w:rPr>
        <w:sym w:font="MT Extra" w:char="F061"/>
      </w:r>
      <w:r w:rsidRPr="008F1805">
        <w:rPr>
          <w:rFonts w:ascii="Times New Roman" w:hAnsi="Times New Roman"/>
          <w:sz w:val="22"/>
          <w:szCs w:val="22"/>
          <w:lang w:val="uk-UA"/>
        </w:rPr>
        <w:t xml:space="preserve">8] зворотним методом. </w:t>
      </w:r>
    </w:p>
    <w:p w14:paraId="46C20D1D" w14:textId="77777777" w:rsidR="00DA3688" w:rsidRPr="008F1805" w:rsidRDefault="00DA3688" w:rsidP="00A040AE">
      <w:pPr>
        <w:spacing w:line="223" w:lineRule="auto"/>
        <w:ind w:firstLine="284"/>
        <w:jc w:val="both"/>
        <w:rPr>
          <w:szCs w:val="22"/>
        </w:rPr>
      </w:pPr>
      <w:r w:rsidRPr="008F1805">
        <w:rPr>
          <w:rFonts w:ascii="Times New Roman" w:hAnsi="Times New Roman"/>
          <w:i/>
          <w:szCs w:val="22"/>
        </w:rPr>
        <w:t xml:space="preserve">Розв'язання. </w:t>
      </w:r>
      <w:r w:rsidRPr="008F1805">
        <w:rPr>
          <w:szCs w:val="22"/>
        </w:rPr>
        <w:t xml:space="preserve">У програмі </w:t>
      </w:r>
      <w:r w:rsidRPr="008F1805">
        <w:rPr>
          <w:i/>
          <w:szCs w:val="22"/>
        </w:rPr>
        <w:t>EXP</w:t>
      </w:r>
      <w:r w:rsidRPr="008F1805">
        <w:rPr>
          <w:szCs w:val="22"/>
        </w:rPr>
        <w:t xml:space="preserve"> обчислення </w:t>
      </w:r>
      <w:r w:rsidRPr="008F1805">
        <w:rPr>
          <w:i/>
          <w:szCs w:val="22"/>
        </w:rPr>
        <w:t>x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 xml:space="preserve"> використовуют</w:t>
      </w:r>
      <w:r w:rsidRPr="008F1805">
        <w:rPr>
          <w:szCs w:val="22"/>
        </w:rPr>
        <w:t>ь</w:t>
      </w:r>
      <w:r w:rsidRPr="008F1805">
        <w:rPr>
          <w:szCs w:val="22"/>
        </w:rPr>
        <w:t xml:space="preserve">ся змінні </w:t>
      </w:r>
      <w:r w:rsidRPr="008F1805">
        <w:rPr>
          <w:i/>
          <w:szCs w:val="22"/>
        </w:rPr>
        <w:t>X</w:t>
      </w:r>
      <w:r w:rsidRPr="008F1805">
        <w:rPr>
          <w:szCs w:val="22"/>
        </w:rPr>
        <w:t xml:space="preserve"> 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 для позначення відповідно значень </w:t>
      </w:r>
      <w:r w:rsidRPr="008F1805">
        <w:rPr>
          <w:i/>
          <w:szCs w:val="22"/>
        </w:rPr>
        <w:t xml:space="preserve">x </w:t>
      </w:r>
      <w:r w:rsidRPr="008F1805">
        <w:rPr>
          <w:szCs w:val="22"/>
        </w:rPr>
        <w:t xml:space="preserve">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>, а т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кож змінна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szCs w:val="22"/>
        </w:rPr>
        <w:t xml:space="preserve"> для повернення результату </w:t>
      </w:r>
      <w:r w:rsidRPr="008F1805">
        <w:rPr>
          <w:i/>
          <w:szCs w:val="22"/>
        </w:rPr>
        <w:t>r</w:t>
      </w:r>
      <w:r w:rsidRPr="008F1805">
        <w:rPr>
          <w:szCs w:val="22"/>
        </w:rPr>
        <w:t>:</w:t>
      </w:r>
    </w:p>
    <w:p w14:paraId="1D7DEBFA" w14:textId="77777777" w:rsidR="00DA3688" w:rsidRPr="008F1805" w:rsidRDefault="00DA3688" w:rsidP="00A040AE">
      <w:pPr>
        <w:pStyle w:val="afff7"/>
        <w:spacing w:line="223" w:lineRule="auto"/>
        <w:ind w:left="0" w:firstLine="284"/>
        <w:rPr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sym w:font="Symbol" w:char="F0BA"/>
      </w:r>
    </w:p>
    <w:p w14:paraId="02D29284" w14:textId="77777777" w:rsidR="00DA3688" w:rsidRPr="008F1805" w:rsidRDefault="00DA3688" w:rsidP="00A040AE">
      <w:pPr>
        <w:pStyle w:val="afff7"/>
        <w:spacing w:line="223" w:lineRule="auto"/>
        <w:ind w:left="0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</w:p>
    <w:p w14:paraId="634B8A5F" w14:textId="77777777" w:rsidR="00DA3688" w:rsidRPr="008F1805" w:rsidRDefault="00DA3688" w:rsidP="00A040AE">
      <w:pPr>
        <w:pStyle w:val="afff7"/>
        <w:spacing w:line="223" w:lineRule="auto"/>
        <w:ind w:left="0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229BA759">
          <v:shape id="_x0000_i1159" type="#_x0000_t75" style="width:9.9pt;height:9.2pt" o:ole="">
            <v:imagedata r:id="rId35" o:title=""/>
          </v:shape>
          <o:OLEObject Type="Embed" ProgID="Equation.DSMT4" ShapeID="_x0000_i1159" DrawAspect="Content" ObjectID="_1677295089" r:id="rId228"/>
        </w:objec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1;</w:t>
      </w:r>
    </w:p>
    <w:p w14:paraId="64085619" w14:textId="77777777" w:rsidR="00DA3688" w:rsidRPr="008F1805" w:rsidRDefault="00DA3688" w:rsidP="00A040AE">
      <w:pPr>
        <w:pStyle w:val="afff7"/>
        <w:spacing w:line="223" w:lineRule="auto"/>
        <w:ind w:left="0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while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&gt;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0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do</w:t>
      </w:r>
    </w:p>
    <w:p w14:paraId="2EDBEA07" w14:textId="77777777" w:rsidR="00DA3688" w:rsidRPr="008F1805" w:rsidRDefault="00DA3688" w:rsidP="00A040AE">
      <w:pPr>
        <w:pStyle w:val="afff7"/>
        <w:spacing w:line="223" w:lineRule="auto"/>
        <w:ind w:left="284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</w:p>
    <w:p w14:paraId="45ADEC6E" w14:textId="77777777" w:rsidR="00DA3688" w:rsidRPr="008F1805" w:rsidRDefault="00DA3688" w:rsidP="00A040AE">
      <w:pPr>
        <w:pStyle w:val="afff7"/>
        <w:spacing w:line="223" w:lineRule="auto"/>
        <w:ind w:left="284" w:firstLine="284"/>
        <w:rPr>
          <w:rFonts w:ascii="Times New Roman" w:hAnsi="Times New Roman" w:cs="Times New Roman"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ab/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486FB8C7">
          <v:shape id="_x0000_i1160" type="#_x0000_t75" style="width:9.9pt;height:9.2pt" o:ole="">
            <v:imagedata r:id="rId35" o:title=""/>
          </v:shape>
          <o:OLEObject Type="Embed" ProgID="Equation.DSMT4" ShapeID="_x0000_i1160" DrawAspect="Content" ObjectID="_1677295090" r:id="rId229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*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;</w:t>
      </w:r>
    </w:p>
    <w:p w14:paraId="3C54024A" w14:textId="77777777" w:rsidR="00DA3688" w:rsidRPr="008F1805" w:rsidRDefault="00DA3688" w:rsidP="00A040AE">
      <w:pPr>
        <w:pStyle w:val="afff7"/>
        <w:spacing w:line="223" w:lineRule="auto"/>
        <w:ind w:left="568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01109405">
          <v:shape id="_x0000_i1161" type="#_x0000_t75" style="width:9.9pt;height:9.2pt" o:ole="">
            <v:imagedata r:id="rId35" o:title=""/>
          </v:shape>
          <o:OLEObject Type="Embed" ProgID="Equation.DSMT4" ShapeID="_x0000_i1161" DrawAspect="Content" ObjectID="_1677295091" r:id="rId230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– 1</w:t>
      </w:r>
    </w:p>
    <w:p w14:paraId="7DE8B1E9" w14:textId="77777777" w:rsidR="00DA3688" w:rsidRPr="008F1805" w:rsidRDefault="00DA3688" w:rsidP="00A040AE">
      <w:pPr>
        <w:pStyle w:val="afff7"/>
        <w:spacing w:line="223" w:lineRule="auto"/>
        <w:ind w:left="284" w:firstLine="284"/>
        <w:rPr>
          <w:rFonts w:ascii="Times New Roman" w:hAnsi="Times New Roman" w:cs="Times New Roman"/>
          <w:b/>
          <w:bCs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end</w:t>
      </w:r>
    </w:p>
    <w:p w14:paraId="62FE4076" w14:textId="77777777" w:rsidR="00DA3688" w:rsidRPr="008F1805" w:rsidRDefault="00DA3688" w:rsidP="00A040AE">
      <w:pPr>
        <w:pStyle w:val="afff7"/>
        <w:spacing w:line="223" w:lineRule="auto"/>
        <w:ind w:left="0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end</w:t>
      </w:r>
    </w:p>
    <w:p w14:paraId="4EFBE2C8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Побудуємо виведення для формули </w:t>
      </w:r>
      <w:r w:rsidRPr="008F1805">
        <w:rPr>
          <w:position w:val="-10"/>
        </w:rPr>
        <w:object w:dxaOrig="1579" w:dyaOrig="300" w14:anchorId="740B429A">
          <v:shape id="_x0000_i1162" type="#_x0000_t75" style="width:76.4pt;height:14.35pt" o:ole="">
            <v:imagedata r:id="rId231" o:title=""/>
          </v:shape>
          <o:OLEObject Type="Embed" ProgID="Equation.DSMT4" ShapeID="_x0000_i1162" DrawAspect="Content" ObjectID="_1677295092" r:id="rId232"/>
        </w:object>
      </w:r>
      <w:r w:rsidRPr="008F1805">
        <w:t xml:space="preserve">, де стан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2,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8] відомий, а стан </w:t>
      </w:r>
      <w:r w:rsidRPr="008F1805">
        <w:rPr>
          <w:position w:val="-6"/>
        </w:rPr>
        <w:object w:dxaOrig="300" w:dyaOrig="260" w14:anchorId="6F071663">
          <v:shape id="_x0000_i1163" type="#_x0000_t75" style="width:14.35pt;height:14.35pt" o:ole="">
            <v:imagedata r:id="rId156" o:title=""/>
          </v:shape>
          <o:OLEObject Type="Embed" ProgID="Equation.DSMT4" ShapeID="_x0000_i1163" DrawAspect="Content" ObjectID="_1677295093" r:id="rId233"/>
        </w:object>
      </w:r>
      <w:r w:rsidRPr="008F1805">
        <w:t xml:space="preserve"> </w:t>
      </w:r>
      <w:r w:rsidRPr="008F1805">
        <w:rPr>
          <w:rFonts w:ascii="Times New Roman" w:hAnsi="Times New Roman"/>
          <w:szCs w:val="22"/>
        </w:rPr>
        <w:t>– ні.</w:t>
      </w:r>
    </w:p>
    <w:p w14:paraId="3037EC6C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Уведемо такі позначення для фрагментів програми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:</w:t>
      </w:r>
    </w:p>
    <w:p w14:paraId="6C75B5EF" w14:textId="77777777" w:rsidR="00DA3688" w:rsidRPr="008F1805" w:rsidRDefault="00DA3688" w:rsidP="00A16861">
      <w:pPr>
        <w:pStyle w:val="afff7"/>
        <w:numPr>
          <w:ilvl w:val="0"/>
          <w:numId w:val="100"/>
        </w:numPr>
        <w:tabs>
          <w:tab w:val="left" w:pos="567"/>
        </w:tabs>
        <w:spacing w:line="259" w:lineRule="auto"/>
        <w:ind w:left="0" w:firstLine="284"/>
        <w:rPr>
          <w:rFonts w:ascii="Times New Roman" w:hAnsi="Times New Roman" w:cs="Times New Roman"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W =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while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&gt;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0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do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ab/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7DF2D6DC">
          <v:shape id="_x0000_i1164" type="#_x0000_t75" style="width:9.9pt;height:9.2pt" o:ole="">
            <v:imagedata r:id="rId35" o:title=""/>
          </v:shape>
          <o:OLEObject Type="Embed" ProgID="Equation.DSMT4" ShapeID="_x0000_i1164" DrawAspect="Content" ObjectID="_1677295094" r:id="rId234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*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;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6829C2B6">
          <v:shape id="_x0000_i1165" type="#_x0000_t75" style="width:9.9pt;height:9.2pt" o:ole="">
            <v:imagedata r:id="rId35" o:title=""/>
          </v:shape>
          <o:OLEObject Type="Embed" ProgID="Equation.DSMT4" ShapeID="_x0000_i1165" DrawAspect="Content" ObjectID="_1677295095" r:id="rId235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– 1 end</w:t>
      </w:r>
    </w:p>
    <w:p w14:paraId="7AD195B2" w14:textId="5075BC13" w:rsidR="00DA3688" w:rsidRPr="008F1805" w:rsidRDefault="00DA3688" w:rsidP="00A16861">
      <w:pPr>
        <w:numPr>
          <w:ilvl w:val="0"/>
          <w:numId w:val="100"/>
        </w:numPr>
        <w:tabs>
          <w:tab w:val="left" w:pos="567"/>
        </w:tabs>
        <w:spacing w:line="259" w:lineRule="auto"/>
        <w:ind w:left="0"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BW</w:t>
      </w:r>
      <w:r w:rsidR="00C011B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i/>
          <w:szCs w:val="22"/>
        </w:rPr>
        <w:t xml:space="preserve"> R</w:t>
      </w:r>
      <w:r w:rsidRPr="008F1805">
        <w:rPr>
          <w:rFonts w:ascii="Times New Roman" w:hAnsi="Times New Roman"/>
          <w:szCs w:val="22"/>
        </w:rPr>
        <w:t> :</w:t>
      </w:r>
      <w:r w:rsidRPr="008F1805">
        <w:rPr>
          <w:position w:val="-4"/>
          <w:szCs w:val="22"/>
        </w:rPr>
        <w:object w:dxaOrig="200" w:dyaOrig="180" w14:anchorId="251FA5A6">
          <v:shape id="_x0000_i1166" type="#_x0000_t75" style="width:9.9pt;height:9.2pt" o:ole="">
            <v:imagedata r:id="rId35" o:title=""/>
          </v:shape>
          <o:OLEObject Type="Embed" ProgID="Equation.DSMT4" ShapeID="_x0000_i1166" DrawAspect="Content" ObjectID="_1677295096" r:id="rId236"/>
        </w:objec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 *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 :</w:t>
      </w:r>
      <w:r w:rsidRPr="008F1805">
        <w:rPr>
          <w:position w:val="-4"/>
          <w:szCs w:val="22"/>
        </w:rPr>
        <w:object w:dxaOrig="200" w:dyaOrig="180" w14:anchorId="4A228980">
          <v:shape id="_x0000_i1167" type="#_x0000_t75" style="width:9.9pt;height:9.2pt" o:ole="">
            <v:imagedata r:id="rId35" o:title=""/>
          </v:shape>
          <o:OLEObject Type="Embed" ProgID="Equation.DSMT4" ShapeID="_x0000_i1167" DrawAspect="Content" ObjectID="_1677295097" r:id="rId237"/>
        </w:object>
      </w:r>
      <w:r w:rsidR="00C011BA" w:rsidRPr="008F1805">
        <w:rPr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 – 1</w:t>
      </w:r>
    </w:p>
    <w:p w14:paraId="5568C1E0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Починаємо будувати дерево виведення:</w:t>
      </w:r>
    </w:p>
    <w:p w14:paraId="2EE2A417" w14:textId="77777777" w:rsidR="00DA3688" w:rsidRPr="008F1805" w:rsidRDefault="00DA3688" w:rsidP="00A040AE">
      <w:pPr>
        <w:spacing w:before="40" w:after="40" w:line="259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80"/>
        </w:rPr>
        <w:object w:dxaOrig="5360" w:dyaOrig="1160" w14:anchorId="2A01D62F">
          <v:shape id="_x0000_i1168" type="#_x0000_t75" style="width:265.6pt;height:57.65pt" o:ole="">
            <v:imagedata r:id="rId238" o:title=""/>
          </v:shape>
          <o:OLEObject Type="Embed" ProgID="Equation.DSMT4" ShapeID="_x0000_i1168" DrawAspect="Content" ObjectID="_1677295098" r:id="rId239"/>
        </w:object>
      </w:r>
    </w:p>
    <w:p w14:paraId="47BDC78B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 побудованого дерева маємо, що</w:t>
      </w:r>
    </w:p>
    <w:p w14:paraId="569CFA62" w14:textId="7FC20DDE" w:rsidR="00DA3688" w:rsidRPr="008F1805" w:rsidRDefault="00DA3688" w:rsidP="00A040AE">
      <w:pPr>
        <w:spacing w:before="40" w:after="40" w:line="259" w:lineRule="auto"/>
        <w:jc w:val="center"/>
        <w:rPr>
          <w:rFonts w:ascii="Times New Roman" w:hAnsi="Times New Roman"/>
          <w:szCs w:val="22"/>
          <w:lang w:val="ru-RU"/>
        </w:rPr>
      </w:pPr>
      <w:r w:rsidRPr="008F1805">
        <w:rPr>
          <w:position w:val="-10"/>
        </w:rPr>
        <w:object w:dxaOrig="5020" w:dyaOrig="300" w14:anchorId="23828505">
          <v:shape id="_x0000_i1169" type="#_x0000_t75" style="width:244.65pt;height:14.35pt" o:ole="">
            <v:imagedata r:id="rId240" o:title=""/>
          </v:shape>
          <o:OLEObject Type="Embed" ProgID="Equation.DSMT4" ShapeID="_x0000_i1169" DrawAspect="Content" ObjectID="_1677295099" r:id="rId241"/>
        </w:object>
      </w:r>
      <w:r w:rsidR="00C011BA" w:rsidRPr="008F1805">
        <w:rPr>
          <w:lang w:val="ru-RU"/>
        </w:rPr>
        <w:t>.</w:t>
      </w:r>
    </w:p>
    <w:p w14:paraId="5F3E681A" w14:textId="77777777" w:rsidR="00DA3688" w:rsidRPr="008F1805" w:rsidRDefault="00DA3688" w:rsidP="00A040AE">
      <w:pPr>
        <w:spacing w:line="259" w:lineRule="auto"/>
        <w:jc w:val="both"/>
        <w:rPr>
          <w:rFonts w:ascii="Times New Roman" w:hAnsi="Times New Roman"/>
          <w:spacing w:val="-4"/>
          <w:szCs w:val="22"/>
        </w:rPr>
      </w:pPr>
      <w:r w:rsidRPr="008F1805">
        <w:rPr>
          <w:rFonts w:ascii="Times New Roman" w:hAnsi="Times New Roman"/>
          <w:spacing w:val="-4"/>
          <w:szCs w:val="22"/>
        </w:rPr>
        <w:t xml:space="preserve">Далі деякі отримані значення писатимемо в дужках прямо в дереві. </w:t>
      </w:r>
    </w:p>
    <w:p w14:paraId="782C99DD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szCs w:val="22"/>
        </w:rPr>
        <w:t>Переходимо до розкриття циклу (RW1) шляхом введення тимчасового правила:</w:t>
      </w:r>
    </w:p>
    <w:p w14:paraId="6217AD1E" w14:textId="77777777" w:rsidR="00DA3688" w:rsidRPr="008F1805" w:rsidRDefault="00DA3688" w:rsidP="00A040AE">
      <w:pPr>
        <w:spacing w:before="40" w:after="40" w:line="259" w:lineRule="auto"/>
        <w:jc w:val="center"/>
        <w:rPr>
          <w:rFonts w:ascii="Times New Roman" w:hAnsi="Times New Roman"/>
          <w:b/>
          <w:szCs w:val="22"/>
        </w:rPr>
      </w:pPr>
      <w:r w:rsidRPr="008F1805">
        <w:rPr>
          <w:position w:val="-54"/>
        </w:rPr>
        <w:object w:dxaOrig="4599" w:dyaOrig="900" w14:anchorId="6135D047">
          <v:shape id="_x0000_i1170" type="#_x0000_t75" style="width:230.35pt;height:43.35pt" o:ole="">
            <v:imagedata r:id="rId242" o:title=""/>
          </v:shape>
          <o:OLEObject Type="Embed" ProgID="Equation.DSMT4" ShapeID="_x0000_i1170" DrawAspect="Content" ObjectID="_1677295100" r:id="rId243"/>
        </w:object>
      </w:r>
    </w:p>
    <w:p w14:paraId="41593F3A" w14:textId="77777777" w:rsidR="00DA3688" w:rsidRPr="008F1805" w:rsidRDefault="00DA3688" w:rsidP="00A040AE">
      <w:pPr>
        <w:spacing w:line="259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 xml:space="preserve">Отримуємо, що </w:t>
      </w:r>
      <w:r w:rsidRPr="008F1805">
        <w:rPr>
          <w:i/>
        </w:rPr>
        <w:t>r</w:t>
      </w:r>
      <w:r w:rsidRPr="008F1805">
        <w:rPr>
          <w:i/>
          <w:position w:val="-4"/>
        </w:rPr>
        <w:object w:dxaOrig="200" w:dyaOrig="180" w14:anchorId="68842E39">
          <v:shape id="_x0000_i1171" type="#_x0000_t75" style="width:9.9pt;height:9.2pt" o:ole="">
            <v:imagedata r:id="rId244" o:title=""/>
          </v:shape>
          <o:OLEObject Type="Embed" ProgID="Equation.DSMT4" ShapeID="_x0000_i1171" DrawAspect="Content" ObjectID="_1677295101" r:id="rId245"/>
        </w:object>
      </w:r>
      <w:r w:rsidRPr="008F1805">
        <w:rPr>
          <w:i/>
        </w:rPr>
        <w:t>true</w:t>
      </w:r>
      <w:r w:rsidRPr="008F1805">
        <w:t xml:space="preserve">. Тому для розкриття </w:t>
      </w:r>
      <w:r w:rsidRPr="008F1805">
        <w:rPr>
          <w:rFonts w:ascii="Times New Roman" w:hAnsi="Times New Roman"/>
          <w:szCs w:val="22"/>
        </w:rPr>
        <w:t>(RW1) необхідно застосувати правило WH</w:t>
      </w:r>
      <w:r w:rsidRPr="008F1805">
        <w:rPr>
          <w:rFonts w:ascii="Times New Roman" w:hAnsi="Times New Roman"/>
          <w:i/>
          <w:szCs w:val="22"/>
        </w:rPr>
        <w:t>true</w:t>
      </w:r>
      <w:r w:rsidRPr="008F1805">
        <w:rPr>
          <w:rFonts w:ascii="Times New Roman" w:hAnsi="Times New Roman"/>
          <w:szCs w:val="22"/>
        </w:rPr>
        <w:t>:</w:t>
      </w:r>
    </w:p>
    <w:p w14:paraId="17DB5A0E" w14:textId="77777777" w:rsidR="00DA3688" w:rsidRPr="008F1805" w:rsidRDefault="00DA3688" w:rsidP="00A040AE">
      <w:pPr>
        <w:spacing w:before="40" w:after="40" w:line="259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124"/>
        </w:rPr>
        <w:object w:dxaOrig="4920" w:dyaOrig="1600" w14:anchorId="31EE3945">
          <v:shape id="_x0000_i1172" type="#_x0000_t75" style="width:246.85pt;height:79.35pt" o:ole="">
            <v:imagedata r:id="rId246" o:title=""/>
          </v:shape>
          <o:OLEObject Type="Embed" ProgID="Equation.DSMT4" ShapeID="_x0000_i1172" DrawAspect="Content" ObjectID="_1677295102" r:id="rId247"/>
        </w:object>
      </w:r>
    </w:p>
    <w:p w14:paraId="551A9796" w14:textId="77777777" w:rsidR="00DA3688" w:rsidRPr="008F1805" w:rsidRDefault="00DA3688">
      <w:pPr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br w:type="page"/>
      </w:r>
    </w:p>
    <w:p w14:paraId="783640C9" w14:textId="77777777" w:rsidR="00DA3688" w:rsidRPr="008F1805" w:rsidRDefault="00DA3688" w:rsidP="00A040AE">
      <w:pPr>
        <w:spacing w:line="252" w:lineRule="auto"/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Розкриваємо </w:t>
      </w:r>
      <w:r w:rsidRPr="008F1805">
        <w:rPr>
          <w:position w:val="-10"/>
        </w:rPr>
        <w:object w:dxaOrig="580" w:dyaOrig="300" w14:anchorId="1B17C983">
          <v:shape id="_x0000_i1173" type="#_x0000_t75" style="width:28.65pt;height:14.35pt" o:ole="">
            <v:imagedata r:id="rId248" o:title=""/>
          </v:shape>
          <o:OLEObject Type="Embed" ProgID="Equation.DSMT4" ShapeID="_x0000_i1173" DrawAspect="Content" ObjectID="_1677295103" r:id="rId249"/>
        </w:object>
      </w:r>
      <w:r w:rsidRPr="008F1805">
        <w:t>:</w:t>
      </w:r>
    </w:p>
    <w:p w14:paraId="5460636B" w14:textId="77777777" w:rsidR="00DA3688" w:rsidRPr="008F1805" w:rsidRDefault="00DA3688" w:rsidP="00A040AE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12"/>
        </w:rPr>
        <w:object w:dxaOrig="5100" w:dyaOrig="2480" w14:anchorId="7A9A57F7">
          <v:shape id="_x0000_i1174" type="#_x0000_t75" style="width:252pt;height:122.35pt" o:ole="">
            <v:imagedata r:id="rId250" o:title=""/>
          </v:shape>
          <o:OLEObject Type="Embed" ProgID="Equation.DSMT4" ShapeID="_x0000_i1174" DrawAspect="Content" ObjectID="_1677295104" r:id="rId251"/>
        </w:object>
      </w:r>
    </w:p>
    <w:p w14:paraId="10D2D837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Звідси </w:t>
      </w:r>
    </w:p>
    <w:p w14:paraId="03BD6F61" w14:textId="77777777" w:rsidR="00DA3688" w:rsidRPr="008F1805" w:rsidRDefault="00DA3688" w:rsidP="00062D0A">
      <w:pPr>
        <w:ind w:firstLine="284"/>
        <w:jc w:val="both"/>
      </w:pPr>
      <w:r w:rsidRPr="008F1805">
        <w:rPr>
          <w:position w:val="-10"/>
        </w:rPr>
        <w:object w:dxaOrig="2580" w:dyaOrig="320" w14:anchorId="0E2D9379">
          <v:shape id="_x0000_i1175" type="#_x0000_t75" style="width:126.75pt;height:16.55pt" o:ole="">
            <v:imagedata r:id="rId252" o:title=""/>
          </v:shape>
          <o:OLEObject Type="Embed" ProgID="Equation.DSMT4" ShapeID="_x0000_i1175" DrawAspect="Content" ObjectID="_1677295105" r:id="rId253"/>
        </w:object>
      </w:r>
      <w:r w:rsidRPr="008F1805">
        <w:t>,</w:t>
      </w:r>
    </w:p>
    <w:p w14:paraId="156694F6" w14:textId="77777777" w:rsidR="00DA3688" w:rsidRPr="008F1805" w:rsidRDefault="00DA3688" w:rsidP="00062D0A">
      <w:pPr>
        <w:ind w:firstLine="284"/>
        <w:jc w:val="both"/>
      </w:pPr>
      <w:r w:rsidRPr="008F1805">
        <w:rPr>
          <w:position w:val="-10"/>
        </w:rPr>
        <w:object w:dxaOrig="2520" w:dyaOrig="320" w14:anchorId="057F3C70">
          <v:shape id="_x0000_i1176" type="#_x0000_t75" style="width:123.05pt;height:16.55pt" o:ole="">
            <v:imagedata r:id="rId254" o:title=""/>
          </v:shape>
          <o:OLEObject Type="Embed" ProgID="Equation.DSMT4" ShapeID="_x0000_i1176" DrawAspect="Content" ObjectID="_1677295106" r:id="rId255"/>
        </w:object>
      </w:r>
    </w:p>
    <w:p w14:paraId="1B6D681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Продовжуємо розкриття (RW2):</w:t>
      </w:r>
    </w:p>
    <w:p w14:paraId="4F3F72E7" w14:textId="77777777" w:rsidR="00DA3688" w:rsidRPr="008F1805" w:rsidRDefault="00DA3688" w:rsidP="00A040AE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124"/>
        </w:rPr>
        <w:object w:dxaOrig="4819" w:dyaOrig="1600" w14:anchorId="7D3E3FFE">
          <v:shape id="_x0000_i1177" type="#_x0000_t75" style="width:236.2pt;height:79.35pt" o:ole="">
            <v:imagedata r:id="rId256" o:title=""/>
          </v:shape>
          <o:OLEObject Type="Embed" ProgID="Equation.DSMT4" ShapeID="_x0000_i1177" DrawAspect="Content" ObjectID="_1677295107" r:id="rId257"/>
        </w:object>
      </w:r>
    </w:p>
    <w:p w14:paraId="5027F05E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Розкриваємо </w:t>
      </w:r>
      <w:r w:rsidRPr="008F1805">
        <w:rPr>
          <w:position w:val="-10"/>
        </w:rPr>
        <w:object w:dxaOrig="620" w:dyaOrig="300" w14:anchorId="5829F306">
          <v:shape id="_x0000_i1178" type="#_x0000_t75" style="width:31.6pt;height:14.35pt" o:ole="">
            <v:imagedata r:id="rId258" o:title=""/>
          </v:shape>
          <o:OLEObject Type="Embed" ProgID="Equation.DSMT4" ShapeID="_x0000_i1178" DrawAspect="Content" ObjectID="_1677295108" r:id="rId259"/>
        </w:object>
      </w:r>
      <w:r w:rsidRPr="008F1805">
        <w:t>:</w:t>
      </w:r>
    </w:p>
    <w:p w14:paraId="273D27EF" w14:textId="77777777" w:rsidR="00DA3688" w:rsidRPr="008F1805" w:rsidRDefault="00DA3688" w:rsidP="00A040AE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212"/>
        </w:rPr>
        <w:object w:dxaOrig="5060" w:dyaOrig="2480" w14:anchorId="5C5D21D7">
          <v:shape id="_x0000_i1179" type="#_x0000_t75" style="width:249.8pt;height:122.35pt" o:ole="">
            <v:imagedata r:id="rId260" o:title=""/>
          </v:shape>
          <o:OLEObject Type="Embed" ProgID="Equation.DSMT4" ShapeID="_x0000_i1179" DrawAspect="Content" ObjectID="_1677295109" r:id="rId261"/>
        </w:object>
      </w:r>
    </w:p>
    <w:p w14:paraId="7031B0DF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Звідси </w:t>
      </w:r>
    </w:p>
    <w:p w14:paraId="3D5B4BEE" w14:textId="77777777" w:rsidR="00DA3688" w:rsidRPr="008F1805" w:rsidRDefault="00DA3688" w:rsidP="00062D0A">
      <w:pPr>
        <w:ind w:firstLine="284"/>
        <w:jc w:val="both"/>
      </w:pPr>
      <w:r w:rsidRPr="008F1805">
        <w:rPr>
          <w:position w:val="-10"/>
        </w:rPr>
        <w:object w:dxaOrig="2700" w:dyaOrig="320" w14:anchorId="7BE82E30">
          <v:shape id="_x0000_i1180" type="#_x0000_t75" style="width:131.15pt;height:16.55pt" o:ole="">
            <v:imagedata r:id="rId262" o:title=""/>
          </v:shape>
          <o:OLEObject Type="Embed" ProgID="Equation.DSMT4" ShapeID="_x0000_i1180" DrawAspect="Content" ObjectID="_1677295110" r:id="rId263"/>
        </w:object>
      </w:r>
      <w:r w:rsidRPr="008F1805">
        <w:t>,</w:t>
      </w:r>
    </w:p>
    <w:p w14:paraId="727CB91B" w14:textId="77777777" w:rsidR="00DA3688" w:rsidRPr="008F1805" w:rsidRDefault="00DA3688" w:rsidP="00062D0A">
      <w:pPr>
        <w:ind w:firstLine="284"/>
        <w:jc w:val="both"/>
      </w:pPr>
      <w:r w:rsidRPr="008F1805">
        <w:rPr>
          <w:position w:val="-10"/>
        </w:rPr>
        <w:object w:dxaOrig="2700" w:dyaOrig="320" w14:anchorId="1540D5A9">
          <v:shape id="_x0000_i1181" type="#_x0000_t75" style="width:131.15pt;height:16.55pt" o:ole="">
            <v:imagedata r:id="rId264" o:title=""/>
          </v:shape>
          <o:OLEObject Type="Embed" ProgID="Equation.DSMT4" ShapeID="_x0000_i1181" DrawAspect="Content" ObjectID="_1677295111" r:id="rId265"/>
        </w:object>
      </w:r>
      <w:r w:rsidRPr="008F1805">
        <w:t>.</w:t>
      </w:r>
    </w:p>
    <w:p w14:paraId="35D6443C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Розкриваємо </w:t>
      </w:r>
      <w:r w:rsidRPr="008F1805">
        <w:rPr>
          <w:position w:val="-10"/>
        </w:rPr>
        <w:object w:dxaOrig="600" w:dyaOrig="300" w14:anchorId="73516F5C">
          <v:shape id="_x0000_i1182" type="#_x0000_t75" style="width:30.1pt;height:14.35pt" o:ole="">
            <v:imagedata r:id="rId266" o:title=""/>
          </v:shape>
          <o:OLEObject Type="Embed" ProgID="Equation.DSMT4" ShapeID="_x0000_i1182" DrawAspect="Content" ObjectID="_1677295112" r:id="rId267"/>
        </w:object>
      </w:r>
      <w:r w:rsidRPr="008F1805">
        <w:t>:</w:t>
      </w:r>
    </w:p>
    <w:p w14:paraId="78047C59" w14:textId="77777777" w:rsidR="00DA3688" w:rsidRPr="008F1805" w:rsidRDefault="00DA3688" w:rsidP="00A040AE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56"/>
        </w:rPr>
        <w:object w:dxaOrig="4900" w:dyaOrig="920" w14:anchorId="162A1AC1">
          <v:shape id="_x0000_i1183" type="#_x0000_t75" style="width:237.65pt;height:45.9pt" o:ole="">
            <v:imagedata r:id="rId268" o:title=""/>
          </v:shape>
          <o:OLEObject Type="Embed" ProgID="Equation.DSMT4" ShapeID="_x0000_i1183" DrawAspect="Content" ObjectID="_1677295113" r:id="rId269"/>
        </w:object>
      </w:r>
    </w:p>
    <w:p w14:paraId="5F235845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Виведення завершено у стані </w:t>
      </w:r>
    </w:p>
    <w:p w14:paraId="69FE254E" w14:textId="77777777" w:rsidR="00DA3688" w:rsidRPr="008F1805" w:rsidRDefault="00DA3688" w:rsidP="00A040AE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3120" w:dyaOrig="320" w14:anchorId="68511B2D">
          <v:shape id="_x0000_i1184" type="#_x0000_t75" style="width:154.3pt;height:16.55pt" o:ole="">
            <v:imagedata r:id="rId270" o:title=""/>
          </v:shape>
          <o:OLEObject Type="Embed" ProgID="Equation.DSMT4" ShapeID="_x0000_i1184" DrawAspect="Content" ObjectID="_1677295114" r:id="rId271"/>
        </w:object>
      </w:r>
      <w:r w:rsidRPr="008F1805">
        <w:t>.</w:t>
      </w:r>
    </w:p>
    <w:p w14:paraId="55EA2429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Цей стан задає правильне значення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.</w:t>
      </w:r>
      <w:r w:rsidRPr="008F1805">
        <w:rPr>
          <w:rFonts w:ascii="Times New Roman" w:hAnsi="Times New Roman"/>
          <w:spacing w:val="-2"/>
          <w:vertAlign w:val="subscript"/>
        </w:rPr>
        <w:t xml:space="preserve"> </w:t>
      </w:r>
    </w:p>
    <w:p w14:paraId="127A1848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b/>
          <w:spacing w:val="20"/>
          <w:szCs w:val="22"/>
        </w:rPr>
        <w:t>Теорема 6.2</w:t>
      </w:r>
      <w:r w:rsidRPr="008F1805">
        <w:rPr>
          <w:rFonts w:ascii="Times New Roman" w:hAnsi="Times New Roman"/>
          <w:szCs w:val="22"/>
        </w:rPr>
        <w:t xml:space="preserve"> (про еквівалентність композиційної та опер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ційної семантик програм мови </w:t>
      </w:r>
      <w:r w:rsidRPr="008F1805">
        <w:rPr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). Для довільної програми 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ascii="Times New Roman" w:hAnsi="Times New Roman"/>
          <w:szCs w:val="22"/>
        </w:rPr>
        <w:t xml:space="preserve"> мови </w:t>
      </w:r>
      <w:r w:rsidRPr="008F1805">
        <w:rPr>
          <w:i/>
          <w:szCs w:val="22"/>
        </w:rPr>
        <w:t>SIPL</w:t>
      </w:r>
      <w:r w:rsidRPr="008F1805">
        <w:rPr>
          <w:szCs w:val="22"/>
        </w:rPr>
        <w:t xml:space="preserve"> її композиційна семантика збігається з її операційною семантикою, тобто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P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ascii="Times New Roman" w:hAnsi="Times New Roman"/>
          <w:i/>
          <w:szCs w:val="22"/>
        </w:rPr>
        <w:t xml:space="preserve"> 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).</w:t>
      </w:r>
    </w:p>
    <w:p w14:paraId="71023E65" w14:textId="4E574338" w:rsidR="00DA3688" w:rsidRPr="008F1805" w:rsidRDefault="00DA3688" w:rsidP="00062D0A">
      <w:pPr>
        <w:ind w:firstLine="284"/>
        <w:jc w:val="both"/>
        <w:rPr>
          <w:rFonts w:ascii="Times New Roman" w:hAnsi="Times New Roman"/>
          <w:spacing w:val="-2"/>
          <w:vertAlign w:val="subscript"/>
        </w:rPr>
      </w:pPr>
      <w:r w:rsidRPr="008F1805">
        <w:rPr>
          <w:rFonts w:ascii="Times New Roman" w:hAnsi="Times New Roman"/>
          <w:i/>
          <w:szCs w:val="22"/>
        </w:rPr>
        <w:t>Доведення.</w:t>
      </w:r>
      <w:r w:rsidRPr="008F1805">
        <w:rPr>
          <w:rFonts w:ascii="Times New Roman" w:hAnsi="Times New Roman"/>
          <w:szCs w:val="22"/>
        </w:rPr>
        <w:t xml:space="preserve"> Спочатку доводимо, що для довільного арифм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тичного виразу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довільної умови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маємо, що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a</w:t>
      </w:r>
      <w:r w:rsidRPr="008F1805">
        <w:rPr>
          <w:rFonts w:eastAsia="MS Gothic"/>
          <w:color w:val="000000"/>
          <w:shd w:val="clear" w:color="auto" w:fill="FFFFFF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eastAsia="MS Gothic"/>
          <w:i/>
          <w:color w:val="000000"/>
          <w:shd w:val="clear" w:color="auto" w:fill="FFFFFF"/>
        </w:rPr>
        <w:t>a</w:t>
      </w:r>
      <w:r w:rsidRPr="008F1805">
        <w:rPr>
          <w:rFonts w:eastAsia="MS Gothic"/>
          <w:color w:val="000000"/>
          <w:shd w:val="clear" w:color="auto" w:fill="FFFFFF"/>
        </w:rPr>
        <w:t xml:space="preserve">) </w:t>
      </w:r>
      <w:r w:rsidRPr="008F1805">
        <w:rPr>
          <w:rFonts w:ascii="Times New Roman" w:eastAsia="MS Gothic" w:hAnsi="Times New Roman"/>
          <w:color w:val="000000"/>
          <w:shd w:val="clear" w:color="auto" w:fill="FFFFFF"/>
        </w:rPr>
        <w:t>та</w:t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color w:val="000000"/>
          <w:shd w:val="clear" w:color="auto" w:fill="FFFFFF"/>
        </w:rPr>
        <w:t>b</w:t>
      </w:r>
      <w:r w:rsidRPr="008F1805">
        <w:rPr>
          <w:rFonts w:eastAsia="MS Gothic"/>
          <w:color w:val="000000"/>
          <w:shd w:val="clear" w:color="auto" w:fill="FFFFFF"/>
        </w:rPr>
        <w:t>) =</w:t>
      </w:r>
      <w:r w:rsidRPr="008F1805">
        <w:rPr>
          <w:rFonts w:ascii="Times New Roman" w:hAnsi="Times New Roman"/>
          <w:i/>
          <w:szCs w:val="22"/>
        </w:rPr>
        <w:t xml:space="preserve"> 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eastAsia="MS Gothic"/>
          <w:i/>
          <w:color w:val="000000"/>
          <w:shd w:val="clear" w:color="auto" w:fill="FFFFFF"/>
        </w:rPr>
        <w:t>b</w:t>
      </w:r>
      <w:r w:rsidRPr="008F1805">
        <w:rPr>
          <w:rFonts w:eastAsia="MS Gothic"/>
          <w:color w:val="000000"/>
          <w:shd w:val="clear" w:color="auto" w:fill="FFFFFF"/>
        </w:rPr>
        <w:t>). Використовуємо інду</w:t>
      </w:r>
      <w:r w:rsidRPr="008F1805">
        <w:rPr>
          <w:rFonts w:eastAsia="MS Gothic"/>
          <w:color w:val="000000"/>
          <w:shd w:val="clear" w:color="auto" w:fill="FFFFFF"/>
        </w:rPr>
        <w:t>к</w:t>
      </w:r>
      <w:r w:rsidRPr="008F1805">
        <w:rPr>
          <w:rFonts w:eastAsia="MS Gothic"/>
          <w:color w:val="000000"/>
          <w:shd w:val="clear" w:color="auto" w:fill="FFFFFF"/>
        </w:rPr>
        <w:t xml:space="preserve">цію за структурою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. Твердження випливає </w:t>
      </w:r>
      <w:r w:rsidRPr="008F1805">
        <w:rPr>
          <w:rFonts w:eastAsia="MS Gothic"/>
          <w:color w:val="000000"/>
          <w:shd w:val="clear" w:color="auto" w:fill="FFFFFF"/>
        </w:rPr>
        <w:t xml:space="preserve">з табл. 1.6 та 6.2, які задають однакові значення для </w:t>
      </w:r>
      <w:r w:rsidRPr="008F1805">
        <w:rPr>
          <w:rFonts w:ascii="Times New Roman" w:hAnsi="Times New Roman"/>
          <w:szCs w:val="22"/>
        </w:rPr>
        <w:t>складових</w:t>
      </w:r>
      <w:r w:rsidRPr="008F1805">
        <w:rPr>
          <w:rFonts w:ascii="Times New Roman" w:hAnsi="Times New Roman"/>
          <w:b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. Далі доводимо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 xml:space="preserve"> S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/>
          <w:color w:val="000000"/>
          <w:shd w:val="clear" w:color="auto" w:fill="FFFFFF"/>
        </w:rPr>
        <w:t xml:space="preserve">) = </w:t>
      </w:r>
      <w:r w:rsidRPr="008F1805">
        <w:rPr>
          <w:rFonts w:ascii="Times New Roman" w:hAnsi="Times New Roman"/>
          <w:i/>
          <w:szCs w:val="22"/>
        </w:rPr>
        <w:t>Sem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/>
          <w:color w:val="000000"/>
          <w:shd w:val="clear" w:color="auto" w:fill="FFFFFF"/>
        </w:rPr>
        <w:t>). Також використовуємо інд</w:t>
      </w:r>
      <w:r w:rsidRPr="008F1805">
        <w:rPr>
          <w:rFonts w:eastAsia="MS Gothic"/>
          <w:color w:val="000000"/>
          <w:shd w:val="clear" w:color="auto" w:fill="FFFFFF"/>
        </w:rPr>
        <w:t>у</w:t>
      </w:r>
      <w:r w:rsidRPr="008F1805">
        <w:rPr>
          <w:rFonts w:eastAsia="MS Gothic"/>
          <w:color w:val="000000"/>
          <w:shd w:val="clear" w:color="auto" w:fill="FFFFFF"/>
        </w:rPr>
        <w:t xml:space="preserve">кцію за структурою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eastAsia="MS Gothic"/>
          <w:color w:val="000000"/>
          <w:shd w:val="clear" w:color="auto" w:fill="FFFFFF"/>
        </w:rPr>
        <w:t>. Однак випадок циклу вимагає ще однієї індукції за структурою дерева виведення.</w:t>
      </w:r>
      <w:r w:rsidRPr="008F1805">
        <w:rPr>
          <w:rFonts w:ascii="Times New Roman" w:hAnsi="Times New Roman"/>
          <w:spacing w:val="-2"/>
          <w:vertAlign w:val="subscript"/>
        </w:rPr>
        <w:t>▄</w:t>
      </w:r>
      <w:bookmarkEnd w:id="18"/>
    </w:p>
    <w:p w14:paraId="7E20AA6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Зазначимо, що операційна семантика визначалась безпосер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дньо для мови </w:t>
      </w:r>
      <w:r w:rsidRPr="008F1805">
        <w:rPr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, а не для семантичної алгебри мови. </w:t>
      </w:r>
    </w:p>
    <w:p w14:paraId="4635A85A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</w:p>
    <w:p w14:paraId="13885F70" w14:textId="77777777" w:rsidR="00DA3688" w:rsidRPr="008F1805" w:rsidRDefault="00DA3688" w:rsidP="00062D0A"/>
    <w:p w14:paraId="71C1FDE3" w14:textId="77777777" w:rsidR="00DA3688" w:rsidRPr="008F1805" w:rsidRDefault="00DA3688" w:rsidP="00A16861">
      <w:pPr>
        <w:numPr>
          <w:ilvl w:val="1"/>
          <w:numId w:val="99"/>
        </w:numPr>
        <w:tabs>
          <w:tab w:val="left" w:pos="426"/>
        </w:tabs>
        <w:ind w:left="0" w:firstLine="0"/>
        <w:jc w:val="both"/>
        <w:rPr>
          <w:rFonts w:ascii="Century Gothic" w:hAnsi="Century Gothic"/>
          <w:b/>
          <w:sz w:val="24"/>
        </w:rPr>
      </w:pPr>
      <w:r w:rsidRPr="008F1805">
        <w:rPr>
          <w:rFonts w:ascii="Century Gothic" w:hAnsi="Century Gothic"/>
          <w:b/>
          <w:sz w:val="24"/>
        </w:rPr>
        <w:t>Аксіоматична семантика</w:t>
      </w:r>
    </w:p>
    <w:p w14:paraId="3A35E221" w14:textId="77777777" w:rsidR="00DA3688" w:rsidRPr="008F1805" w:rsidRDefault="00DA3688" w:rsidP="00062D0A">
      <w:pPr>
        <w:jc w:val="both"/>
        <w:rPr>
          <w:rFonts w:ascii="Times New Roman" w:hAnsi="Times New Roman"/>
          <w:b/>
          <w:szCs w:val="22"/>
        </w:rPr>
      </w:pPr>
    </w:p>
    <w:p w14:paraId="4030DEC9" w14:textId="77777777" w:rsidR="00DA3688" w:rsidRPr="008F1805" w:rsidRDefault="00DA3688" w:rsidP="001A55F6">
      <w:pPr>
        <w:pStyle w:val="StyleBodyTextBookmanOldStyle11ptNotItalic"/>
        <w:spacing w:before="0" w:after="0" w:line="240" w:lineRule="auto"/>
        <w:ind w:firstLine="284"/>
        <w:jc w:val="both"/>
        <w:rPr>
          <w:rFonts w:ascii="Times New Roman" w:hAnsi="Times New Roman"/>
          <w:szCs w:val="22"/>
        </w:rPr>
      </w:pPr>
      <w:bookmarkStart w:id="19" w:name="_Hlk530998216"/>
      <w:r w:rsidRPr="008F1805">
        <w:rPr>
          <w:rFonts w:ascii="Times New Roman" w:hAnsi="Times New Roman"/>
          <w:szCs w:val="22"/>
        </w:rPr>
        <w:t xml:space="preserve">Операційна семантика, яка була розглянута в попередньому підрозділі, задавала семантику програм </w:t>
      </w:r>
      <w:r w:rsidRPr="008F1805">
        <w:rPr>
          <w:rFonts w:ascii="Times New Roman" w:hAnsi="Times New Roman"/>
          <w:iCs/>
          <w:szCs w:val="22"/>
        </w:rPr>
        <w:t>індивідними</w:t>
      </w:r>
      <w:r w:rsidRPr="008F1805">
        <w:rPr>
          <w:rFonts w:ascii="Times New Roman" w:hAnsi="Times New Roman"/>
          <w:szCs w:val="22"/>
        </w:rPr>
        <w:t xml:space="preserve"> формулами (тестами) вигляду 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>, 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0A8C8EFA">
          <v:shape id="_x0000_i1185" type="#_x0000_t75" style="width:14.35pt;height:9.9pt" o:ole="">
            <v:imagedata r:id="rId68" o:title=""/>
          </v:shape>
          <o:OLEObject Type="Embed" ProgID="Equation.DSMT4" ShapeID="_x0000_i1185" DrawAspect="Content" ObjectID="_1677295115" r:id="rId272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де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– оператор (чи програма),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– початковий стан,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– заключний стан. Така формула вважається істинною, якщо обчислення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на початковому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завершується у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. </w:t>
      </w:r>
    </w:p>
    <w:p w14:paraId="2DDF93D8" w14:textId="4EC4CA09" w:rsidR="00DA3688" w:rsidRPr="008F1805" w:rsidRDefault="00DA3688" w:rsidP="003D3F88">
      <w:pPr>
        <w:pStyle w:val="StyleBodyTextBookmanOldStyle11ptNotItalic"/>
        <w:keepLines w:val="0"/>
        <w:spacing w:before="0" w:after="0" w:line="235" w:lineRule="auto"/>
        <w:ind w:firstLine="284"/>
        <w:jc w:val="both"/>
        <w:rPr>
          <w:rFonts w:ascii="Times New Roman" w:hAnsi="Times New Roman"/>
          <w:spacing w:val="-2"/>
        </w:rPr>
      </w:pPr>
      <w:r w:rsidRPr="008F1805">
        <w:rPr>
          <w:rFonts w:ascii="Times New Roman" w:hAnsi="Times New Roman"/>
          <w:spacing w:val="-2"/>
          <w:szCs w:val="22"/>
        </w:rPr>
        <w:t xml:space="preserve">Індивідні формули задають значення програми на конкретних вхідних даних (конкретному початковому стані). Вони не зручні для формулювання властивостей програм, оскільки властивості </w:t>
      </w:r>
      <w:r w:rsidRPr="008F1805">
        <w:rPr>
          <w:rFonts w:ascii="Times New Roman" w:hAnsi="Times New Roman"/>
          <w:spacing w:val="-2"/>
          <w:szCs w:val="22"/>
        </w:rPr>
        <w:lastRenderedPageBreak/>
        <w:t xml:space="preserve">визначають поведінку програм на </w:t>
      </w:r>
      <w:r w:rsidRPr="008F1805">
        <w:rPr>
          <w:rFonts w:ascii="Times New Roman" w:hAnsi="Times New Roman"/>
          <w:i/>
          <w:spacing w:val="-2"/>
          <w:szCs w:val="22"/>
        </w:rPr>
        <w:t>класах</w:t>
      </w:r>
      <w:r w:rsidRPr="008F1805">
        <w:rPr>
          <w:rFonts w:ascii="Times New Roman" w:hAnsi="Times New Roman"/>
          <w:spacing w:val="-2"/>
          <w:szCs w:val="22"/>
        </w:rPr>
        <w:t xml:space="preserve"> станів. Тому, якщо говорити про властивості програм у цілому, то слід від конкретних станів перейти до їхніх класів. Залежно від того, яким чином уточнюються класи, матимемо різні типи формул. Зокрема, можна класи тлумачити як множини певних станів. У цьому випадку можна розглядати формули вигляду </w:t>
      </w:r>
      <w:r w:rsidRPr="008F1805">
        <w:rPr>
          <w:rFonts w:ascii="Times New Roman" w:hAnsi="Times New Roman"/>
          <w:i/>
          <w:spacing w:val="-2"/>
          <w:szCs w:val="22"/>
        </w:rPr>
        <w:t>&lt;S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St&gt;</w:t>
      </w:r>
      <w:r w:rsidRPr="008F1805">
        <w:rPr>
          <w:rFonts w:ascii="Times New Roman" w:hAnsi="Times New Roman"/>
          <w:spacing w:val="-2"/>
          <w:szCs w:val="22"/>
        </w:rPr>
        <w:sym w:font="MT Extra" w:char="F061"/>
      </w:r>
      <w:r w:rsidRPr="008F1805">
        <w:rPr>
          <w:rFonts w:ascii="Times New Roman" w:hAnsi="Times New Roman"/>
          <w:i/>
          <w:spacing w:val="-2"/>
          <w:szCs w:val="22"/>
        </w:rPr>
        <w:t>St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 (або </w:t>
      </w:r>
      <w:r w:rsidRPr="008F1805">
        <w:rPr>
          <w:rFonts w:ascii="Times New Roman" w:hAnsi="Times New Roman"/>
          <w:i/>
          <w:spacing w:val="-2"/>
          <w:szCs w:val="22"/>
        </w:rPr>
        <w:t>St</w: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spacing w:val="-2"/>
          <w:position w:val="-6"/>
          <w:szCs w:val="22"/>
        </w:rPr>
        <w:object w:dxaOrig="600" w:dyaOrig="300" w14:anchorId="4D55C970">
          <v:shape id="_x0000_i1186" type="#_x0000_t75" style="width:30.1pt;height:14.35pt" o:ole="">
            <v:imagedata r:id="rId273" o:title=""/>
          </v:shape>
          <o:OLEObject Type="Embed" ProgID="Equation.DSMT4" ShapeID="_x0000_i1186" DrawAspect="Content" ObjectID="_1677295116" r:id="rId274"/>
        </w:objec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i/>
          <w:spacing w:val="-2"/>
          <w:szCs w:val="22"/>
        </w:rPr>
        <w:t>St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), де </w:t>
      </w:r>
      <w:r w:rsidRPr="008F1805">
        <w:rPr>
          <w:rFonts w:ascii="Times New Roman" w:hAnsi="Times New Roman"/>
          <w:i/>
          <w:spacing w:val="-2"/>
          <w:szCs w:val="22"/>
        </w:rPr>
        <w:t>St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St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 – деякі класи (множини) станів. Однак таке тлумачення класів не зовсім адекватне природі мов програмування, для яких характернішим є функціональний спосіб подання класів за допомогою предикатів. Тому розглядатимемо формули вигляду </w:t>
      </w:r>
      <w:r w:rsidRPr="008F1805">
        <w:rPr>
          <w:rFonts w:ascii="Times New Roman" w:hAnsi="Times New Roman"/>
          <w:i/>
          <w:spacing w:val="-2"/>
          <w:szCs w:val="22"/>
        </w:rPr>
        <w:t>&lt;S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P&gt;</w:t>
      </w:r>
      <w:r w:rsidRPr="008F1805">
        <w:rPr>
          <w:rFonts w:ascii="Times New Roman" w:hAnsi="Times New Roman"/>
          <w:spacing w:val="-2"/>
          <w:szCs w:val="22"/>
        </w:rPr>
        <w:sym w:font="MT Extra" w:char="F061"/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 (або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position w:val="-6"/>
          <w:szCs w:val="22"/>
        </w:rPr>
        <w:object w:dxaOrig="600" w:dyaOrig="300" w14:anchorId="6F1DA580">
          <v:shape id="_x0000_i1187" type="#_x0000_t75" style="width:30.1pt;height:14.35pt" o:ole="">
            <v:imagedata r:id="rId273" o:title=""/>
          </v:shape>
          <o:OLEObject Type="Embed" ProgID="Equation.DSMT4" ShapeID="_x0000_i1187" DrawAspect="Content" ObjectID="_1677295117" r:id="rId275"/>
        </w:object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), де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t xml:space="preserve">,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 – деякі предикати на множині станів. Такі формули будемо подавати у вигляді {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t>} </w:t>
      </w:r>
      <w:r w:rsidRPr="008F1805">
        <w:rPr>
          <w:rFonts w:ascii="Times New Roman" w:hAnsi="Times New Roman"/>
          <w:i/>
          <w:spacing w:val="-2"/>
          <w:szCs w:val="22"/>
        </w:rPr>
        <w:t>S </w:t>
      </w:r>
      <w:r w:rsidRPr="008F1805">
        <w:rPr>
          <w:rFonts w:ascii="Times New Roman" w:hAnsi="Times New Roman"/>
          <w:spacing w:val="-2"/>
          <w:szCs w:val="22"/>
        </w:rPr>
        <w:t>{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} і називати </w:t>
      </w:r>
      <w:r w:rsidRPr="008F1805">
        <w:rPr>
          <w:rFonts w:ascii="Times New Roman" w:hAnsi="Times New Roman"/>
          <w:i/>
          <w:iCs/>
          <w:spacing w:val="-2"/>
          <w:szCs w:val="22"/>
        </w:rPr>
        <w:t xml:space="preserve">програмними </w:t>
      </w:r>
      <w:r w:rsidRPr="008F1805">
        <w:rPr>
          <w:rFonts w:ascii="Times New Roman" w:hAnsi="Times New Roman"/>
          <w:i/>
          <w:spacing w:val="-2"/>
        </w:rPr>
        <w:t>асерціями</w:t>
      </w:r>
      <w:r w:rsidRPr="008F1805">
        <w:rPr>
          <w:rFonts w:ascii="Times New Roman" w:hAnsi="Times New Roman"/>
          <w:spacing w:val="-2"/>
        </w:rPr>
        <w:t xml:space="preserve">, або </w:t>
      </w:r>
      <w:r w:rsidRPr="008F1805">
        <w:rPr>
          <w:rFonts w:ascii="Times New Roman" w:hAnsi="Times New Roman"/>
          <w:i/>
          <w:spacing w:val="-2"/>
        </w:rPr>
        <w:t>трійками Хоара</w:t>
      </w:r>
      <w:r w:rsidRPr="008F1805">
        <w:rPr>
          <w:rFonts w:ascii="Times New Roman" w:hAnsi="Times New Roman"/>
          <w:spacing w:val="-2"/>
        </w:rPr>
        <w:t xml:space="preserve">. Предикат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</w:rPr>
        <w:t xml:space="preserve"> називається </w:t>
      </w:r>
      <w:r w:rsidRPr="008F1805">
        <w:rPr>
          <w:rFonts w:ascii="Times New Roman" w:hAnsi="Times New Roman"/>
          <w:i/>
          <w:spacing w:val="-2"/>
        </w:rPr>
        <w:t>передумовою</w:t>
      </w:r>
      <w:r w:rsidRPr="008F1805">
        <w:rPr>
          <w:rFonts w:ascii="Times New Roman" w:hAnsi="Times New Roman"/>
          <w:spacing w:val="-2"/>
        </w:rPr>
        <w:t xml:space="preserve">, а </w:t>
      </w:r>
      <w:r w:rsidRPr="008F1805">
        <w:rPr>
          <w:rFonts w:ascii="Times New Roman" w:hAnsi="Times New Roman"/>
          <w:i/>
          <w:spacing w:val="-2"/>
          <w:szCs w:val="22"/>
        </w:rPr>
        <w:t>P</w:t>
      </w:r>
      <w:r w:rsidRPr="008F1805">
        <w:rPr>
          <w:rFonts w:ascii="Times New Roman" w:hAnsi="Times New Roman"/>
          <w:spacing w:val="-2"/>
          <w:szCs w:val="22"/>
        </w:rPr>
        <w:sym w:font="Symbol" w:char="F0A2"/>
      </w:r>
      <w:r w:rsidRPr="008F1805">
        <w:rPr>
          <w:rFonts w:ascii="Times New Roman" w:hAnsi="Times New Roman"/>
          <w:spacing w:val="-2"/>
          <w:szCs w:val="22"/>
        </w:rPr>
        <w:t xml:space="preserve"> </w:t>
      </w:r>
      <w:r w:rsidRPr="008F1805">
        <w:rPr>
          <w:rFonts w:ascii="Times New Roman" w:hAnsi="Times New Roman"/>
          <w:spacing w:val="-2"/>
        </w:rPr>
        <w:t xml:space="preserve">– </w:t>
      </w:r>
      <w:r w:rsidRPr="008F1805">
        <w:rPr>
          <w:rFonts w:ascii="Times New Roman" w:hAnsi="Times New Roman"/>
          <w:i/>
          <w:spacing w:val="-2"/>
        </w:rPr>
        <w:t>післяумовою</w:t>
      </w:r>
      <w:r w:rsidRPr="008F1805">
        <w:rPr>
          <w:rFonts w:ascii="Times New Roman" w:hAnsi="Times New Roman"/>
          <w:spacing w:val="-2"/>
        </w:rPr>
        <w:t xml:space="preserve">. Надалі будемо вживати термін </w:t>
      </w:r>
      <w:r w:rsidRPr="008F1805">
        <w:rPr>
          <w:rFonts w:ascii="Times New Roman" w:hAnsi="Times New Roman"/>
          <w:i/>
          <w:spacing w:val="-2"/>
        </w:rPr>
        <w:t>асерція</w:t>
      </w:r>
      <w:r w:rsidRPr="008F1805">
        <w:rPr>
          <w:rFonts w:ascii="Times New Roman" w:hAnsi="Times New Roman"/>
          <w:spacing w:val="-2"/>
        </w:rPr>
        <w:t xml:space="preserve"> замість терміна </w:t>
      </w:r>
      <w:r w:rsidRPr="008F1805">
        <w:rPr>
          <w:rFonts w:ascii="Times New Roman" w:hAnsi="Times New Roman"/>
          <w:i/>
          <w:spacing w:val="-2"/>
        </w:rPr>
        <w:t>програмна асерція</w:t>
      </w:r>
      <w:r w:rsidRPr="008F1805">
        <w:rPr>
          <w:rFonts w:ascii="Times New Roman" w:hAnsi="Times New Roman"/>
          <w:spacing w:val="-2"/>
        </w:rPr>
        <w:t xml:space="preserve">. </w:t>
      </w:r>
    </w:p>
    <w:p w14:paraId="7537A29A" w14:textId="77777777" w:rsidR="00DA3688" w:rsidRPr="008F1805" w:rsidRDefault="00DA3688" w:rsidP="003D3F88">
      <w:pPr>
        <w:pStyle w:val="StyleBodyTextBookmanOldStyle11ptNotItalic"/>
        <w:keepLines w:val="0"/>
        <w:spacing w:before="0" w:after="0" w:line="235" w:lineRule="auto"/>
        <w:ind w:firstLine="284"/>
        <w:jc w:val="both"/>
        <w:rPr>
          <w:rFonts w:ascii="Times New Roman" w:hAnsi="Times New Roman"/>
          <w:i/>
          <w:iCs/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 xml:space="preserve">Розглянутий метод подання семантики програм за допомогою асерцій був використаний Робертом Флойдом для верифікації програм. Пізніше його метод був удосконалений Тоні Хоаром, акий запропонував числення асерцій. Отримана логіка називається </w:t>
      </w:r>
      <w:r w:rsidRPr="008F1805">
        <w:rPr>
          <w:rFonts w:ascii="Times New Roman" w:hAnsi="Times New Roman"/>
          <w:i/>
          <w:spacing w:val="2"/>
          <w:szCs w:val="22"/>
        </w:rPr>
        <w:t>логікою Хоара</w:t>
      </w:r>
      <w:r w:rsidRPr="008F1805">
        <w:rPr>
          <w:rFonts w:ascii="Times New Roman" w:hAnsi="Times New Roman"/>
          <w:spacing w:val="2"/>
          <w:szCs w:val="22"/>
        </w:rPr>
        <w:t xml:space="preserve">, або </w:t>
      </w:r>
      <w:r w:rsidRPr="008F1805">
        <w:rPr>
          <w:rFonts w:ascii="Times New Roman" w:hAnsi="Times New Roman"/>
          <w:i/>
          <w:spacing w:val="2"/>
          <w:szCs w:val="22"/>
        </w:rPr>
        <w:t>логікою Флойда – Хоара</w:t>
      </w:r>
      <w:r w:rsidRPr="008F1805">
        <w:rPr>
          <w:rFonts w:ascii="Times New Roman" w:hAnsi="Times New Roman"/>
          <w:spacing w:val="2"/>
          <w:szCs w:val="22"/>
        </w:rPr>
        <w:t>. Отже, далі розглядатимемо аксіоматичну семантику програм як логіку Флойда – Хоара.</w:t>
      </w:r>
    </w:p>
    <w:p w14:paraId="7265E5AE" w14:textId="73EC5334" w:rsidR="00DA3688" w:rsidRPr="008F1805" w:rsidRDefault="00DA3688" w:rsidP="003D3F88">
      <w:pPr>
        <w:pStyle w:val="StyleBodyTextBookmanOldStyle11ptNotItalic"/>
        <w:keepLines w:val="0"/>
        <w:spacing w:before="0" w:after="0"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Семантичне тлумачення </w:t>
      </w:r>
      <w:r w:rsidR="001F2503" w:rsidRPr="008F1805">
        <w:rPr>
          <w:rFonts w:ascii="Times New Roman" w:hAnsi="Times New Roman"/>
          <w:i/>
          <w:iCs/>
          <w:szCs w:val="22"/>
        </w:rPr>
        <w:t>істинності</w:t>
      </w:r>
      <w:r w:rsidR="001F2503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асерції 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}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} таке: для довільного стану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, для якого передумова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є істинною, а програма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на цьому стані завершується у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післяумова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має бути істинною на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. Наведене визначення фактично задає певну властивість програми.</w:t>
      </w:r>
    </w:p>
    <w:p w14:paraId="4A29283D" w14:textId="77777777" w:rsidR="00DA3688" w:rsidRPr="008F1805" w:rsidRDefault="00DA3688" w:rsidP="003D3F88">
      <w:pPr>
        <w:pStyle w:val="StyleBodyTextBookmanOldStyle11ptNotItalic"/>
        <w:keepLines w:val="0"/>
        <w:spacing w:before="0" w:after="0"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Перейдемо до опису правил аксіоматичної семантики для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.</w:t>
      </w:r>
    </w:p>
    <w:p w14:paraId="27F998E2" w14:textId="105A683B" w:rsidR="00DA3688" w:rsidRPr="008F1805" w:rsidRDefault="00DA3688" w:rsidP="003D3F88">
      <w:pPr>
        <w:pStyle w:val="StyleBodyTextBookmanOldStyle11ptNotItalic"/>
        <w:keepLines w:val="0"/>
        <w:spacing w:before="0" w:after="0" w:line="235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Вираз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] означає синтаксичну підстановку в предикат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замість змінної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виразу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. Наприклад, якщо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має вигляд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), то в результаті виконання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M 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] отримуємо предикат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="006A2B49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2D6ADF15" w14:textId="77777777" w:rsidR="00DA3688" w:rsidRPr="008F1805" w:rsidRDefault="00DA3688" w:rsidP="001A55F6">
      <w:pPr>
        <w:pStyle w:val="StyleBodyTextBookmanOldStyle11ptNotItalic"/>
        <w:keepLines w:val="0"/>
        <w:spacing w:before="0" w:after="0" w:line="24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Уведене позначення для підстановки дозволяє записати таке правило (аксіому) для оператора присвоювання:</w:t>
      </w:r>
    </w:p>
    <w:p w14:paraId="77FCFF51" w14:textId="37AE7D80" w:rsidR="00DA3688" w:rsidRPr="008F1805" w:rsidRDefault="00DA3688" w:rsidP="001A55F6">
      <w:pPr>
        <w:pStyle w:val="StyleBodyTextBookmanOldStyle11ptNotItalic"/>
        <w:keepLines w:val="0"/>
        <w:spacing w:before="40" w:after="40" w:line="24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]}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="006A2B49"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a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}.</w:t>
      </w:r>
    </w:p>
    <w:p w14:paraId="3FDBCCB3" w14:textId="498D12D6" w:rsidR="00DA3688" w:rsidRPr="008F1805" w:rsidRDefault="00DA3688" w:rsidP="003D3F88">
      <w:pPr>
        <w:pStyle w:val="StyleBodyTextBookmanOldStyle11ptNotItalic"/>
        <w:keepLines w:val="0"/>
        <w:spacing w:before="0" w:after="0"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Дійсно, семантика оператора присвоювання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полягає у формуванні нового стану, </w:t>
      </w:r>
      <w:r w:rsidR="00332BC8" w:rsidRPr="008F1805">
        <w:rPr>
          <w:rFonts w:ascii="Times New Roman" w:hAnsi="Times New Roman"/>
          <w:szCs w:val="22"/>
        </w:rPr>
        <w:t>в</w:t>
      </w:r>
      <w:r w:rsidRPr="008F1805">
        <w:rPr>
          <w:rFonts w:ascii="Times New Roman" w:hAnsi="Times New Roman"/>
          <w:szCs w:val="22"/>
        </w:rPr>
        <w:t xml:space="preserve"> якому значення змінної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дорівнює значенню виразу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на початковому стані. Тому</w:t>
      </w:r>
      <w:r w:rsidR="00332BC8"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szCs w:val="22"/>
        </w:rPr>
        <w:t xml:space="preserve"> якщо на новому стані післяумова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є істинною, то на початковому стані має бути істинною така передумова, яка при заміні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 на </w:t>
      </w:r>
      <w:r w:rsidRPr="008F1805">
        <w:rPr>
          <w:rFonts w:ascii="Times New Roman" w:hAnsi="Times New Roman"/>
          <w:i/>
          <w:szCs w:val="22"/>
        </w:rPr>
        <w:t xml:space="preserve">a </w:t>
      </w:r>
      <w:r w:rsidRPr="008F1805">
        <w:rPr>
          <w:rFonts w:ascii="Times New Roman" w:hAnsi="Times New Roman"/>
          <w:szCs w:val="22"/>
        </w:rPr>
        <w:t xml:space="preserve">буде істинною на новому стані, тобто буде післяумовою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. </w:t>
      </w:r>
    </w:p>
    <w:p w14:paraId="6E48B5AF" w14:textId="47E981A8" w:rsidR="00DA3688" w:rsidRPr="008F1805" w:rsidRDefault="00DA3688" w:rsidP="003D3F88">
      <w:pPr>
        <w:pStyle w:val="StyleBodyTextBookmanOldStyle11ptNotItalic"/>
        <w:keepLines w:val="0"/>
        <w:spacing w:before="0" w:after="0"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Наприклад, якщо ви поклали на верхню полицю шафи светр і тепер на ній лежать чотири светри, то до цієї дії на полиці було три светри. Дійсно, якщо позначити верхню полицю як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 xml:space="preserve">, дію додавання светра на полицю – як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i/>
          <w:szCs w:val="22"/>
        </w:rPr>
        <w:t xml:space="preserve"> 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 xml:space="preserve">1, післяумову 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4</w:t>
      </w:r>
      <w:r w:rsidRPr="008F1805">
        <w:rPr>
          <w:rFonts w:ascii="Times New Roman" w:hAnsi="Times New Roman"/>
          <w:i/>
          <w:szCs w:val="22"/>
        </w:rPr>
        <w:t xml:space="preserve"> – </w:t>
      </w:r>
      <w:r w:rsidRPr="008F1805">
        <w:rPr>
          <w:rFonts w:ascii="Times New Roman" w:hAnsi="Times New Roman"/>
          <w:szCs w:val="22"/>
        </w:rPr>
        <w:t xml:space="preserve">як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, то можна записати асерцію 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1]}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}, яка є {(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4)[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1]}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4}. Зробивши підстановку, отримуємо {(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4)}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="006A2B49" w:rsidRPr="008F1805">
        <w:rPr>
          <w:rFonts w:ascii="Times New Roman" w:hAnsi="Times New Roman"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1{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4}. Це дорівнює асерції {(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 xml:space="preserve">3)}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i/>
          <w:szCs w:val="22"/>
        </w:rPr>
        <w:t xml:space="preserve"> 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+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szCs w:val="22"/>
        </w:rPr>
        <w:t>1{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 xml:space="preserve">4}, у якій передумовою є </w:t>
      </w:r>
      <w:r w:rsidRPr="008F1805">
        <w:rPr>
          <w:rFonts w:ascii="Times New Roman" w:hAnsi="Times New Roman"/>
          <w:i/>
          <w:szCs w:val="22"/>
        </w:rPr>
        <w:t>x</w:t>
      </w:r>
      <w:r w:rsidR="006A2B4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=</w:t>
      </w:r>
      <w:r w:rsidR="006A2B49" w:rsidRPr="008F1805">
        <w:rPr>
          <w:rFonts w:ascii="Times New Roman" w:hAnsi="Times New Roman"/>
          <w:i/>
          <w:szCs w:val="22"/>
          <w:lang w:val="ru-RU"/>
        </w:rPr>
        <w:t> </w:t>
      </w:r>
      <w:r w:rsidRPr="008F1805">
        <w:rPr>
          <w:rFonts w:ascii="Times New Roman" w:hAnsi="Times New Roman"/>
          <w:szCs w:val="22"/>
        </w:rPr>
        <w:t xml:space="preserve">3. </w:t>
      </w:r>
    </w:p>
    <w:p w14:paraId="766EDF6D" w14:textId="77777777" w:rsidR="00DA3688" w:rsidRPr="008F1805" w:rsidRDefault="00DA3688" w:rsidP="003D3F88">
      <w:pPr>
        <w:pStyle w:val="StyleBodyTextBookmanOldStyle11ptNotItalic"/>
        <w:keepLines w:val="0"/>
        <w:spacing w:before="0" w:after="0" w:line="230" w:lineRule="auto"/>
        <w:ind w:firstLine="284"/>
        <w:jc w:val="both"/>
        <w:rPr>
          <w:rFonts w:ascii="Times New Roman" w:hAnsi="Times New Roman"/>
          <w:spacing w:val="-2"/>
          <w:szCs w:val="22"/>
        </w:rPr>
      </w:pPr>
      <w:r w:rsidRPr="008F1805">
        <w:rPr>
          <w:rFonts w:ascii="Times New Roman" w:hAnsi="Times New Roman"/>
          <w:spacing w:val="-2"/>
          <w:szCs w:val="22"/>
        </w:rPr>
        <w:t>Зауважимо, що тут побудова цієї аксіоми (асерції) здійснюється зворотним методом – від післяумови до передумови.</w:t>
      </w:r>
    </w:p>
    <w:p w14:paraId="167E4552" w14:textId="77777777" w:rsidR="00DA3688" w:rsidRPr="008F1805" w:rsidRDefault="00DA3688" w:rsidP="003D3F88">
      <w:pPr>
        <w:spacing w:line="230" w:lineRule="auto"/>
        <w:ind w:firstLine="284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Для оператора </w:t>
      </w:r>
      <w:r w:rsidRPr="008F1805">
        <w:rPr>
          <w:rFonts w:ascii="Times New Roman" w:hAnsi="Times New Roman"/>
          <w:i/>
          <w:szCs w:val="22"/>
        </w:rPr>
        <w:t>skip</w:t>
      </w:r>
      <w:r w:rsidRPr="008F1805">
        <w:rPr>
          <w:rFonts w:ascii="Times New Roman" w:hAnsi="Times New Roman"/>
          <w:szCs w:val="22"/>
        </w:rPr>
        <w:t xml:space="preserve"> очевидним є таке правило (аксіома):</w:t>
      </w:r>
    </w:p>
    <w:p w14:paraId="053623D9" w14:textId="77777777" w:rsidR="00DA3688" w:rsidRPr="008F1805" w:rsidRDefault="00DA3688" w:rsidP="003D3F88">
      <w:pPr>
        <w:spacing w:before="40" w:after="40" w:line="23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}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skip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}.</w:t>
      </w:r>
    </w:p>
    <w:p w14:paraId="0909F322" w14:textId="77777777" w:rsidR="00DA3688" w:rsidRPr="008F1805" w:rsidRDefault="00DA3688" w:rsidP="003D3F88">
      <w:pPr>
        <w:spacing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Достатньо очевидними є правила для оператора послідовного виконання й умовного оператора:</w:t>
      </w:r>
    </w:p>
    <w:p w14:paraId="5DC114C6" w14:textId="77777777" w:rsidR="00DA3688" w:rsidRPr="008F1805" w:rsidRDefault="00DA3688" w:rsidP="003D3F88">
      <w:pPr>
        <w:spacing w:before="40" w:after="40" w:line="23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28"/>
          <w:szCs w:val="22"/>
        </w:rPr>
        <w:object w:dxaOrig="2120" w:dyaOrig="639" w14:anchorId="5F631B34">
          <v:shape id="_x0000_i1188" type="#_x0000_t75" style="width:104.35pt;height:32.35pt" o:ole="">
            <v:imagedata r:id="rId276" o:title=""/>
          </v:shape>
          <o:OLEObject Type="Embed" ProgID="Equation.DSMT4" ShapeID="_x0000_i1188" DrawAspect="Content" ObjectID="_1677295118" r:id="rId277"/>
        </w:object>
      </w:r>
      <w:r w:rsidRPr="008F1805">
        <w:rPr>
          <w:rFonts w:ascii="Times New Roman" w:hAnsi="Times New Roman"/>
          <w:szCs w:val="22"/>
        </w:rPr>
        <w:t>,</w:t>
      </w:r>
    </w:p>
    <w:p w14:paraId="5346DD53" w14:textId="77777777" w:rsidR="00DA3688" w:rsidRPr="008F1805" w:rsidRDefault="00DA3688" w:rsidP="003D3F88">
      <w:pPr>
        <w:spacing w:before="40" w:after="40" w:line="23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28"/>
          <w:szCs w:val="22"/>
        </w:rPr>
        <w:object w:dxaOrig="2920" w:dyaOrig="639" w14:anchorId="781795E5">
          <v:shape id="_x0000_i1189" type="#_x0000_t75" style="width:144.75pt;height:32.35pt" o:ole="">
            <v:imagedata r:id="rId278" o:title=""/>
          </v:shape>
          <o:OLEObject Type="Embed" ProgID="Equation.DSMT4" ShapeID="_x0000_i1189" DrawAspect="Content" ObjectID="_1677295119" r:id="rId279"/>
        </w:object>
      </w:r>
      <w:r w:rsidRPr="008F1805">
        <w:rPr>
          <w:rFonts w:ascii="Times New Roman" w:hAnsi="Times New Roman"/>
          <w:szCs w:val="22"/>
        </w:rPr>
        <w:t>.</w:t>
      </w:r>
    </w:p>
    <w:p w14:paraId="60A59A7C" w14:textId="77777777" w:rsidR="00DA3688" w:rsidRPr="008F1805" w:rsidRDefault="00DA3688" w:rsidP="003D3F88">
      <w:pPr>
        <w:spacing w:line="230" w:lineRule="auto"/>
        <w:ind w:firstLine="284"/>
        <w:rPr>
          <w:rFonts w:ascii="Times New Roman" w:hAnsi="Times New Roman"/>
          <w:szCs w:val="22"/>
        </w:rPr>
      </w:pPr>
      <w:r w:rsidRPr="008F1805">
        <w:t>Складнішим є правило для оператора циклу:</w:t>
      </w:r>
    </w:p>
    <w:p w14:paraId="4C245F03" w14:textId="77777777" w:rsidR="00DA3688" w:rsidRPr="008F1805" w:rsidRDefault="00DA3688" w:rsidP="003D3F88">
      <w:pPr>
        <w:pStyle w:val="Chapterpar"/>
        <w:spacing w:before="40" w:after="40" w:line="230" w:lineRule="auto"/>
        <w:ind w:firstLine="0"/>
        <w:jc w:val="center"/>
      </w:pPr>
      <w:r w:rsidRPr="008F1805">
        <w:rPr>
          <w:position w:val="-28"/>
        </w:rPr>
        <w:object w:dxaOrig="2500" w:dyaOrig="639" w14:anchorId="3BDE63A2">
          <v:shape id="_x0000_i1190" type="#_x0000_t75" style="width:121.6pt;height:32.35pt" o:ole="">
            <v:imagedata r:id="rId280" o:title=""/>
          </v:shape>
          <o:OLEObject Type="Embed" ProgID="Equation.DSMT4" ShapeID="_x0000_i1190" DrawAspect="Content" ObjectID="_1677295120" r:id="rId281"/>
        </w:object>
      </w:r>
      <w:r w:rsidRPr="008F1805">
        <w:t>.</w:t>
      </w:r>
    </w:p>
    <w:p w14:paraId="2A5DD95F" w14:textId="69E15693" w:rsidR="00DA3688" w:rsidRPr="008F1805" w:rsidRDefault="00DA3688" w:rsidP="003D3F88">
      <w:pPr>
        <w:spacing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Це правило ґрунтується на понятті інваріанта циклу. </w:t>
      </w:r>
      <w:r w:rsidRPr="008F1805">
        <w:rPr>
          <w:rFonts w:ascii="Times New Roman" w:hAnsi="Times New Roman"/>
          <w:i/>
          <w:szCs w:val="22"/>
        </w:rPr>
        <w:t>Інварі</w:t>
      </w:r>
      <w:r w:rsidRPr="008F1805">
        <w:rPr>
          <w:rFonts w:ascii="Times New Roman" w:hAnsi="Times New Roman"/>
          <w:i/>
          <w:szCs w:val="22"/>
        </w:rPr>
        <w:t>а</w:t>
      </w:r>
      <w:r w:rsidRPr="008F1805">
        <w:rPr>
          <w:rFonts w:ascii="Times New Roman" w:hAnsi="Times New Roman"/>
          <w:i/>
          <w:szCs w:val="22"/>
        </w:rPr>
        <w:t>нтом циклу</w:t>
      </w:r>
      <w:r w:rsidRPr="008F1805">
        <w:rPr>
          <w:rFonts w:ascii="Times New Roman" w:hAnsi="Times New Roman"/>
          <w:szCs w:val="22"/>
        </w:rPr>
        <w:t xml:space="preserve"> називається предикат (формула), який є істинним як до виконання тіла циклу, так і після його завершення</w:t>
      </w:r>
      <w:r w:rsidR="00332BC8" w:rsidRPr="008F1805">
        <w:rPr>
          <w:rFonts w:ascii="Times New Roman" w:hAnsi="Times New Roman"/>
          <w:szCs w:val="22"/>
        </w:rPr>
        <w:t>.</w:t>
      </w:r>
      <w:r w:rsidRPr="008F1805">
        <w:rPr>
          <w:rFonts w:ascii="Times New Roman" w:hAnsi="Times New Roman"/>
          <w:szCs w:val="22"/>
        </w:rPr>
        <w:t xml:space="preserve"> </w:t>
      </w:r>
      <w:r w:rsidR="00332BC8" w:rsidRPr="008F1805">
        <w:rPr>
          <w:rFonts w:ascii="Times New Roman" w:hAnsi="Times New Roman"/>
          <w:szCs w:val="22"/>
        </w:rPr>
        <w:t>Тому</w:t>
      </w:r>
      <w:r w:rsidRPr="008F1805">
        <w:rPr>
          <w:rFonts w:ascii="Times New Roman" w:hAnsi="Times New Roman"/>
          <w:szCs w:val="22"/>
        </w:rPr>
        <w:t xml:space="preserve"> </w:t>
      </w:r>
      <w:r w:rsidR="00332BC8" w:rsidRPr="008F1805">
        <w:rPr>
          <w:rFonts w:ascii="Times New Roman" w:hAnsi="Times New Roman"/>
          <w:szCs w:val="22"/>
        </w:rPr>
        <w:t>і</w:t>
      </w:r>
      <w:r w:rsidR="00332BC8" w:rsidRPr="008F1805">
        <w:rPr>
          <w:rFonts w:ascii="Times New Roman" w:hAnsi="Times New Roman"/>
          <w:szCs w:val="22"/>
        </w:rPr>
        <w:t>н</w:t>
      </w:r>
      <w:r w:rsidR="00332BC8" w:rsidRPr="008F1805">
        <w:rPr>
          <w:rFonts w:ascii="Times New Roman" w:hAnsi="Times New Roman"/>
          <w:szCs w:val="22"/>
        </w:rPr>
        <w:lastRenderedPageBreak/>
        <w:t xml:space="preserve">варіантом </w:t>
      </w:r>
      <w:r w:rsidRPr="008F1805">
        <w:rPr>
          <w:rFonts w:ascii="Times New Roman" w:hAnsi="Times New Roman"/>
          <w:szCs w:val="22"/>
        </w:rPr>
        <w:t xml:space="preserve">для циклу </w:t>
      </w:r>
      <w:r w:rsidRPr="008F1805">
        <w:rPr>
          <w:rFonts w:ascii="Times New Roman" w:hAnsi="Times New Roman"/>
          <w:b/>
          <w:bCs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bCs/>
          <w:szCs w:val="22"/>
        </w:rPr>
        <w:t>do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буде така формула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, для якої асерція </w:t>
      </w:r>
      <w:r w:rsidRPr="008F1805">
        <w:rPr>
          <w:position w:val="-10"/>
        </w:rPr>
        <w:object w:dxaOrig="1240" w:dyaOrig="300" w14:anchorId="5DA117FD">
          <v:shape id="_x0000_i1191" type="#_x0000_t75" style="width:61.35pt;height:14.35pt" o:ole="">
            <v:imagedata r:id="rId282" o:title=""/>
          </v:shape>
          <o:OLEObject Type="Embed" ProgID="Equation.DSMT4" ShapeID="_x0000_i1191" DrawAspect="Content" ObjectID="_1677295121" r:id="rId283"/>
        </w:object>
      </w:r>
      <w:r w:rsidRPr="008F1805">
        <w:t xml:space="preserve"> є істинною.</w:t>
      </w:r>
    </w:p>
    <w:p w14:paraId="6D68DED6" w14:textId="77777777" w:rsidR="00DA3688" w:rsidRPr="008F1805" w:rsidRDefault="00DA3688" w:rsidP="003D3F88">
      <w:pPr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Слід брати до уваги, що може бути багато інваріантів для о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ного циклу. Побудова інваріантів є складною задачею, яку тут досліджувати не будемо. </w:t>
      </w:r>
    </w:p>
    <w:p w14:paraId="6B39A2F6" w14:textId="77777777" w:rsidR="00DA3688" w:rsidRPr="008F1805" w:rsidRDefault="00DA3688" w:rsidP="00471E2D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Дотепер ми розглядали лише правила, які описували власт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вості операторів (композицій) програм. Однак потрібне ще одне правило, яке дозволяє змінювати перед- і післяумови. Це прав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ло називається </w:t>
      </w:r>
      <w:r w:rsidRPr="008F1805">
        <w:rPr>
          <w:rFonts w:ascii="Times New Roman" w:hAnsi="Times New Roman"/>
          <w:i/>
          <w:szCs w:val="22"/>
        </w:rPr>
        <w:t>правилом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наслідку</w:t>
      </w:r>
      <w:r w:rsidRPr="008F1805">
        <w:rPr>
          <w:rFonts w:ascii="Times New Roman" w:hAnsi="Times New Roman"/>
          <w:szCs w:val="22"/>
        </w:rPr>
        <w:t xml:space="preserve"> (consequence) і має такий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гляд:</w:t>
      </w:r>
    </w:p>
    <w:p w14:paraId="1D2DB4E0" w14:textId="77777777" w:rsidR="00DA3688" w:rsidRPr="008F1805" w:rsidRDefault="00DA3688" w:rsidP="00471E2D">
      <w:pPr>
        <w:spacing w:before="40" w:after="40" w:line="228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28"/>
          <w:szCs w:val="22"/>
        </w:rPr>
        <w:object w:dxaOrig="1080" w:dyaOrig="639" w14:anchorId="08223276">
          <v:shape id="_x0000_i1192" type="#_x0000_t75" style="width:54pt;height:32.35pt" o:ole="">
            <v:imagedata r:id="rId284" o:title=""/>
          </v:shape>
          <o:OLEObject Type="Embed" ProgID="Equation.DSMT4" ShapeID="_x0000_i1192" DrawAspect="Content" ObjectID="_1677295122" r:id="rId285"/>
        </w:object>
      </w:r>
      <w:r w:rsidRPr="008F1805">
        <w:rPr>
          <w:rFonts w:ascii="Times New Roman" w:hAnsi="Times New Roman"/>
          <w:szCs w:val="22"/>
        </w:rPr>
        <w:t xml:space="preserve">, якщо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>Q.</w:t>
      </w:r>
    </w:p>
    <w:p w14:paraId="7D80B270" w14:textId="77777777" w:rsidR="00DA3688" w:rsidRPr="008F1805" w:rsidRDefault="00DA3688" w:rsidP="00471E2D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Як бачимо, це правило посилює передумову висновку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ві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 xml:space="preserve">носно передумови засновку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(оскільки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>) і послаблює пі</w:t>
      </w:r>
      <w:r w:rsidRPr="008F1805">
        <w:rPr>
          <w:rFonts w:ascii="Times New Roman" w:hAnsi="Times New Roman"/>
          <w:szCs w:val="22"/>
        </w:rPr>
        <w:t>с</w:t>
      </w:r>
      <w:r w:rsidRPr="008F1805">
        <w:rPr>
          <w:rFonts w:ascii="Times New Roman" w:hAnsi="Times New Roman"/>
          <w:szCs w:val="22"/>
        </w:rPr>
        <w:t xml:space="preserve">ляумову висновку </w:t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t xml:space="preserve"> відносно післяумови засновку </w:t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(оскільки </w:t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t>). Тому правило наслідку інколи розбивають на два пр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вила: </w:t>
      </w:r>
      <w:r w:rsidRPr="008F1805">
        <w:rPr>
          <w:rFonts w:ascii="Times New Roman" w:hAnsi="Times New Roman"/>
          <w:i/>
          <w:szCs w:val="22"/>
        </w:rPr>
        <w:t xml:space="preserve">посилення передумови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i/>
          <w:szCs w:val="22"/>
        </w:rPr>
        <w:t>послаблення післяумови</w:t>
      </w:r>
      <w:r w:rsidRPr="008F1805">
        <w:rPr>
          <w:rFonts w:ascii="Times New Roman" w:hAnsi="Times New Roman"/>
          <w:szCs w:val="22"/>
        </w:rPr>
        <w:t>.</w:t>
      </w:r>
    </w:p>
    <w:p w14:paraId="4D4A7450" w14:textId="77777777" w:rsidR="00DA3688" w:rsidRPr="008F1805" w:rsidRDefault="00DA3688" w:rsidP="00471E2D">
      <w:pPr>
        <w:spacing w:line="228" w:lineRule="auto"/>
        <w:ind w:firstLine="284"/>
        <w:jc w:val="both"/>
        <w:rPr>
          <w:rFonts w:ascii="Times New Roman" w:hAnsi="Times New Roman"/>
          <w:spacing w:val="-8"/>
          <w:szCs w:val="22"/>
        </w:rPr>
      </w:pPr>
      <w:r w:rsidRPr="008F1805">
        <w:rPr>
          <w:rFonts w:ascii="Times New Roman" w:hAnsi="Times New Roman"/>
          <w:spacing w:val="-8"/>
          <w:szCs w:val="22"/>
        </w:rPr>
        <w:t xml:space="preserve">Необхідно також додати правило для операторних дужок </w:t>
      </w:r>
      <w:r w:rsidRPr="008F1805">
        <w:rPr>
          <w:rFonts w:ascii="Times New Roman" w:hAnsi="Times New Roman"/>
          <w:b/>
          <w:bCs/>
          <w:spacing w:val="-8"/>
          <w:szCs w:val="22"/>
        </w:rPr>
        <w:t>begin-end</w:t>
      </w:r>
      <w:r w:rsidRPr="008F1805">
        <w:rPr>
          <w:rFonts w:ascii="Times New Roman" w:hAnsi="Times New Roman"/>
          <w:spacing w:val="-8"/>
          <w:szCs w:val="22"/>
        </w:rPr>
        <w:t>:</w:t>
      </w:r>
    </w:p>
    <w:p w14:paraId="3C5D0431" w14:textId="77777777" w:rsidR="00DA3688" w:rsidRPr="008F1805" w:rsidRDefault="00DA3688" w:rsidP="00471E2D">
      <w:pPr>
        <w:spacing w:before="40" w:after="40" w:line="228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28"/>
        </w:rPr>
        <w:object w:dxaOrig="1920" w:dyaOrig="639" w14:anchorId="22F67B69">
          <v:shape id="_x0000_i1193" type="#_x0000_t75" style="width:92.95pt;height:32.35pt" o:ole="">
            <v:imagedata r:id="rId286" o:title=""/>
          </v:shape>
          <o:OLEObject Type="Embed" ProgID="Equation.DSMT4" ShapeID="_x0000_i1193" DrawAspect="Content" ObjectID="_1677295123" r:id="rId287"/>
        </w:object>
      </w:r>
      <w:r w:rsidRPr="008F1805">
        <w:t>.</w:t>
      </w:r>
    </w:p>
    <w:p w14:paraId="5776B18D" w14:textId="77777777" w:rsidR="00DA3688" w:rsidRPr="008F1805" w:rsidRDefault="00DA3688" w:rsidP="00471E2D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Для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правила аксіоматичної семантики подані в табл. 6.3.</w:t>
      </w:r>
    </w:p>
    <w:p w14:paraId="7F8661AF" w14:textId="77777777" w:rsidR="00DA3688" w:rsidRPr="008F1805" w:rsidRDefault="00DA3688" w:rsidP="00471E2D">
      <w:pPr>
        <w:spacing w:line="228" w:lineRule="auto"/>
        <w:rPr>
          <w:rFonts w:ascii="Times New Roman" w:hAnsi="Times New Roman"/>
          <w:sz w:val="16"/>
          <w:szCs w:val="22"/>
        </w:rPr>
      </w:pPr>
    </w:p>
    <w:p w14:paraId="615E7341" w14:textId="77777777" w:rsidR="00DA3688" w:rsidRPr="008F1805" w:rsidRDefault="00DA3688" w:rsidP="00471E2D">
      <w:pPr>
        <w:pStyle w:val="af7"/>
        <w:spacing w:after="60" w:line="228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pacing w:val="20"/>
          <w:szCs w:val="22"/>
        </w:rPr>
        <w:t>Таблиця</w:t>
      </w:r>
      <w:r w:rsidRPr="008F1805">
        <w:rPr>
          <w:rFonts w:ascii="Times New Roman" w:hAnsi="Times New Roman"/>
          <w:szCs w:val="22"/>
        </w:rPr>
        <w:t xml:space="preserve"> 6.3</w:t>
      </w:r>
    </w:p>
    <w:tbl>
      <w:tblPr>
        <w:tblW w:w="49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1843"/>
      </w:tblGrid>
      <w:tr w:rsidR="00DA3688" w:rsidRPr="008F1805" w14:paraId="4D1B8D90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7F78680A" w14:textId="77777777" w:rsidR="00DA3688" w:rsidRPr="008F1805" w:rsidRDefault="00DA3688" w:rsidP="00471E2D">
            <w:pPr>
              <w:tabs>
                <w:tab w:val="left" w:pos="1743"/>
              </w:tabs>
              <w:spacing w:line="228" w:lineRule="auto"/>
              <w:jc w:val="center"/>
              <w:rPr>
                <w:rFonts w:ascii="Times New Roman" w:hAnsi="Times New Roman"/>
                <w:b/>
                <w:sz w:val="20"/>
                <w:lang w:eastAsia="uk-UA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uk-UA"/>
              </w:rPr>
              <w:t>Правило виведення</w:t>
            </w:r>
          </w:p>
        </w:tc>
        <w:tc>
          <w:tcPr>
            <w:tcW w:w="1843" w:type="dxa"/>
            <w:vAlign w:val="center"/>
          </w:tcPr>
          <w:p w14:paraId="493C4942" w14:textId="77777777" w:rsidR="00DA3688" w:rsidRPr="008F1805" w:rsidRDefault="00DA3688" w:rsidP="00471E2D">
            <w:pPr>
              <w:spacing w:line="228" w:lineRule="auto"/>
              <w:jc w:val="center"/>
              <w:rPr>
                <w:rFonts w:ascii="Times New Roman" w:hAnsi="Times New Roman"/>
                <w:b/>
                <w:sz w:val="20"/>
                <w:lang w:eastAsia="uk-UA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uk-UA"/>
              </w:rPr>
              <w:t xml:space="preserve">Позначення </w:t>
            </w:r>
          </w:p>
          <w:p w14:paraId="28D34C1C" w14:textId="77777777" w:rsidR="00DA3688" w:rsidRPr="008F1805" w:rsidRDefault="00DA3688" w:rsidP="00471E2D">
            <w:pPr>
              <w:spacing w:line="228" w:lineRule="auto"/>
              <w:jc w:val="center"/>
              <w:rPr>
                <w:rFonts w:ascii="Times New Roman" w:hAnsi="Times New Roman"/>
                <w:b/>
                <w:sz w:val="20"/>
                <w:lang w:eastAsia="uk-UA"/>
              </w:rPr>
            </w:pPr>
            <w:r w:rsidRPr="008F1805">
              <w:rPr>
                <w:rFonts w:ascii="Times New Roman" w:hAnsi="Times New Roman"/>
                <w:b/>
                <w:sz w:val="20"/>
                <w:lang w:eastAsia="uk-UA"/>
              </w:rPr>
              <w:t>правила</w:t>
            </w:r>
          </w:p>
        </w:tc>
      </w:tr>
      <w:tr w:rsidR="00DA3688" w:rsidRPr="008F1805" w14:paraId="05384416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35129A6A" w14:textId="04C335CC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{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[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MT Extra" w:char="F061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]}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x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:=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{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}</w:t>
            </w:r>
          </w:p>
        </w:tc>
        <w:tc>
          <w:tcPr>
            <w:tcW w:w="1843" w:type="dxa"/>
            <w:vAlign w:val="center"/>
          </w:tcPr>
          <w:p w14:paraId="25BAAAD4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AS</w:t>
            </w:r>
          </w:p>
        </w:tc>
      </w:tr>
      <w:tr w:rsidR="00DA3688" w:rsidRPr="008F1805" w14:paraId="21FAEA04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5A98B4E4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sz w:val="20"/>
                <w:lang w:eastAsia="ru-RU"/>
              </w:rPr>
              <w:t>{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}</w:t>
            </w:r>
            <w:r w:rsidRPr="008F1805">
              <w:rPr>
                <w:rFonts w:ascii="Times New Roman" w:hAnsi="Times New Roman"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  <w:r w:rsidRPr="008F1805">
              <w:rPr>
                <w:rFonts w:ascii="Times New Roman" w:hAnsi="Times New Roman"/>
                <w:i/>
                <w:sz w:val="20"/>
                <w:lang w:val="en-US" w:eastAsia="ru-RU"/>
              </w:rPr>
              <w:t> 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{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>}</w:t>
            </w:r>
          </w:p>
        </w:tc>
        <w:tc>
          <w:tcPr>
            <w:tcW w:w="1843" w:type="dxa"/>
            <w:vAlign w:val="center"/>
          </w:tcPr>
          <w:p w14:paraId="2F6071CF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skip</w:t>
            </w:r>
          </w:p>
        </w:tc>
      </w:tr>
      <w:tr w:rsidR="00DA3688" w:rsidRPr="008F1805" w14:paraId="33AD3252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31F070CC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position w:val="-28"/>
                <w:sz w:val="20"/>
                <w:lang w:eastAsia="ru-RU"/>
              </w:rPr>
              <w:object w:dxaOrig="2120" w:dyaOrig="639" w14:anchorId="64E93ADE">
                <v:shape id="_x0000_i1194" type="#_x0000_t75" style="width:104.35pt;height:32.35pt" o:ole="">
                  <v:imagedata r:id="rId288" o:title=""/>
                </v:shape>
                <o:OLEObject Type="Embed" ProgID="Equation.DSMT4" ShapeID="_x0000_i1194" DrawAspect="Content" ObjectID="_1677295124" r:id="rId289"/>
              </w:object>
            </w:r>
          </w:p>
        </w:tc>
        <w:tc>
          <w:tcPr>
            <w:tcW w:w="1843" w:type="dxa"/>
            <w:vAlign w:val="center"/>
          </w:tcPr>
          <w:p w14:paraId="702417AD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S</w:t>
            </w:r>
          </w:p>
        </w:tc>
      </w:tr>
      <w:tr w:rsidR="00DA3688" w:rsidRPr="008F1805" w14:paraId="69645AF1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167051FA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position w:val="-28"/>
                <w:sz w:val="20"/>
                <w:lang w:eastAsia="ru-RU"/>
              </w:rPr>
              <w:object w:dxaOrig="2920" w:dyaOrig="639" w14:anchorId="62843AAD">
                <v:shape id="_x0000_i1195" type="#_x0000_t75" style="width:144.75pt;height:32.35pt" o:ole="">
                  <v:imagedata r:id="rId290" o:title=""/>
                </v:shape>
                <o:OLEObject Type="Embed" ProgID="Equation.DSMT4" ShapeID="_x0000_i1195" DrawAspect="Content" ObjectID="_1677295125" r:id="rId291"/>
              </w:object>
            </w:r>
          </w:p>
        </w:tc>
        <w:tc>
          <w:tcPr>
            <w:tcW w:w="1843" w:type="dxa"/>
            <w:vAlign w:val="center"/>
          </w:tcPr>
          <w:p w14:paraId="6E05A3A8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IF</w:t>
            </w:r>
          </w:p>
        </w:tc>
      </w:tr>
      <w:tr w:rsidR="00DA3688" w:rsidRPr="008F1805" w14:paraId="1635A186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4A01B394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position w:val="-28"/>
                <w:sz w:val="20"/>
                <w:lang w:eastAsia="ru-RU"/>
              </w:rPr>
              <w:object w:dxaOrig="2500" w:dyaOrig="639" w14:anchorId="05CBEB7F">
                <v:shape id="_x0000_i1196" type="#_x0000_t75" style="width:121.6pt;height:32.35pt" o:ole="">
                  <v:imagedata r:id="rId292" o:title=""/>
                </v:shape>
                <o:OLEObject Type="Embed" ProgID="Equation.DSMT4" ShapeID="_x0000_i1196" DrawAspect="Content" ObjectID="_1677295126" r:id="rId293"/>
              </w:object>
            </w:r>
          </w:p>
        </w:tc>
        <w:tc>
          <w:tcPr>
            <w:tcW w:w="1843" w:type="dxa"/>
            <w:vAlign w:val="center"/>
          </w:tcPr>
          <w:p w14:paraId="3E532169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WH</w:t>
            </w:r>
          </w:p>
        </w:tc>
      </w:tr>
      <w:tr w:rsidR="00DA3688" w:rsidRPr="008F1805" w14:paraId="1596C1DD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22824622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position w:val="-28"/>
                <w:sz w:val="20"/>
                <w:lang w:eastAsia="ru-RU"/>
              </w:rPr>
              <w:object w:dxaOrig="1080" w:dyaOrig="639" w14:anchorId="7B162925">
                <v:shape id="_x0000_i1197" type="#_x0000_t75" style="width:54pt;height:32.35pt" o:ole="">
                  <v:imagedata r:id="rId294" o:title=""/>
                </v:shape>
                <o:OLEObject Type="Embed" ProgID="Equation.DSMT4" ShapeID="_x0000_i1197" DrawAspect="Content" ObjectID="_1677295127" r:id="rId295"/>
              </w:objec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якщо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E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P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2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t xml:space="preserve">, </w:t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Q</w:t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A2"/>
            </w:r>
            <w:r w:rsidRPr="008F1805">
              <w:rPr>
                <w:rFonts w:ascii="Times New Roman" w:hAnsi="Times New Roman"/>
                <w:sz w:val="20"/>
                <w:lang w:eastAsia="ru-RU"/>
              </w:rPr>
              <w:sym w:font="Symbol" w:char="F0DE"/>
            </w: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Q</w:t>
            </w:r>
          </w:p>
        </w:tc>
        <w:tc>
          <w:tcPr>
            <w:tcW w:w="1843" w:type="dxa"/>
            <w:vAlign w:val="center"/>
          </w:tcPr>
          <w:p w14:paraId="7AC93F85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C</w:t>
            </w:r>
          </w:p>
        </w:tc>
      </w:tr>
      <w:tr w:rsidR="00DA3688" w:rsidRPr="008F1805" w14:paraId="2DAD949A" w14:textId="77777777" w:rsidTr="003D3F88">
        <w:trPr>
          <w:trHeight w:val="20"/>
          <w:jc w:val="center"/>
        </w:trPr>
        <w:tc>
          <w:tcPr>
            <w:tcW w:w="3114" w:type="dxa"/>
            <w:vAlign w:val="center"/>
          </w:tcPr>
          <w:p w14:paraId="5397E82B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rPr>
                <w:rFonts w:ascii="Times New Roman" w:hAnsi="Times New Roman"/>
                <w:sz w:val="20"/>
                <w:lang w:eastAsia="ru-RU"/>
              </w:rPr>
            </w:pPr>
            <w:r w:rsidRPr="008F1805">
              <w:rPr>
                <w:position w:val="-26"/>
                <w:sz w:val="20"/>
                <w:lang w:eastAsia="ru-RU"/>
              </w:rPr>
              <w:object w:dxaOrig="1760" w:dyaOrig="600" w14:anchorId="1C35719F">
                <v:shape id="_x0000_i1198" type="#_x0000_t75" style="width:86.35pt;height:30.1pt" o:ole="">
                  <v:imagedata r:id="rId296" o:title=""/>
                </v:shape>
                <o:OLEObject Type="Embed" ProgID="Equation.DSMT4" ShapeID="_x0000_i1198" DrawAspect="Content" ObjectID="_1677295128" r:id="rId297"/>
              </w:object>
            </w:r>
          </w:p>
        </w:tc>
        <w:tc>
          <w:tcPr>
            <w:tcW w:w="1843" w:type="dxa"/>
            <w:vAlign w:val="center"/>
          </w:tcPr>
          <w:p w14:paraId="05B28BE5" w14:textId="77777777" w:rsidR="00DA3688" w:rsidRPr="008F1805" w:rsidRDefault="00DA3688" w:rsidP="00471E2D">
            <w:pPr>
              <w:pStyle w:val="a6"/>
              <w:tabs>
                <w:tab w:val="left" w:pos="960"/>
              </w:tabs>
              <w:spacing w:line="228" w:lineRule="auto"/>
              <w:ind w:left="-2788" w:firstLine="2788"/>
              <w:jc w:val="center"/>
              <w:rPr>
                <w:rFonts w:ascii="Times New Roman" w:hAnsi="Times New Roman"/>
                <w:i/>
                <w:sz w:val="20"/>
                <w:lang w:eastAsia="ru-RU"/>
              </w:rPr>
            </w:pPr>
            <w:r w:rsidRPr="008F1805">
              <w:rPr>
                <w:rFonts w:ascii="Times New Roman" w:hAnsi="Times New Roman"/>
                <w:i/>
                <w:sz w:val="20"/>
                <w:lang w:eastAsia="ru-RU"/>
              </w:rPr>
              <w:t>BE</w:t>
            </w:r>
          </w:p>
        </w:tc>
      </w:tr>
    </w:tbl>
    <w:p w14:paraId="772AAB90" w14:textId="77777777" w:rsidR="00DA3688" w:rsidRPr="008F1805" w:rsidRDefault="00DA3688" w:rsidP="00062D0A">
      <w:pPr>
        <w:rPr>
          <w:rFonts w:ascii="Times New Roman" w:hAnsi="Times New Roman"/>
          <w:sz w:val="12"/>
          <w:szCs w:val="22"/>
        </w:rPr>
      </w:pPr>
    </w:p>
    <w:p w14:paraId="3B04A86D" w14:textId="77777777" w:rsidR="00DA3688" w:rsidRPr="008F1805" w:rsidRDefault="00DA3688" w:rsidP="00471E2D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Зауважимо, що ці правила коректні лише для всюди визнач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них (тотальних) предикатів, які задають перед- та післяумови. У випадку часткових предикатів слід уживати складніші правила.</w:t>
      </w:r>
    </w:p>
    <w:p w14:paraId="3CBE33D7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Продемонструємо застосування логіки Флойда – Хоара (акс</w:t>
      </w:r>
      <w:r w:rsidRPr="008F1805">
        <w:rPr>
          <w:rFonts w:ascii="Times New Roman" w:hAnsi="Times New Roman"/>
          <w:szCs w:val="22"/>
        </w:rPr>
        <w:t>і</w:t>
      </w:r>
      <w:r w:rsidRPr="008F1805">
        <w:rPr>
          <w:rFonts w:ascii="Times New Roman" w:hAnsi="Times New Roman"/>
          <w:szCs w:val="22"/>
        </w:rPr>
        <w:t>оматичної семантики) для верифікації програм. Для правила 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слідку умови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Q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sym w:font="Symbol" w:char="F0DE"/>
      </w:r>
      <w:r w:rsidRPr="008F1805">
        <w:rPr>
          <w:rFonts w:ascii="Times New Roman" w:hAnsi="Times New Roman"/>
          <w:i/>
          <w:szCs w:val="22"/>
        </w:rPr>
        <w:t xml:space="preserve">Q </w:t>
      </w:r>
      <w:r w:rsidRPr="008F1805">
        <w:rPr>
          <w:rFonts w:ascii="Times New Roman" w:hAnsi="Times New Roman"/>
          <w:szCs w:val="22"/>
        </w:rPr>
        <w:t>у дереві виведення вказувати не б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>демо – вони зрозумілі із запису правила, а їх доведення буде вказано поза деревом виведення.</w:t>
      </w:r>
    </w:p>
    <w:p w14:paraId="67D79B91" w14:textId="34B547DC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Приклад 6.8. </w:t>
      </w:r>
      <w:r w:rsidRPr="008F1805">
        <w:rPr>
          <w:rFonts w:ascii="Times New Roman" w:hAnsi="Times New Roman"/>
          <w:szCs w:val="22"/>
        </w:rPr>
        <w:t>Довести в логіці Флойда–Хоара часткову кор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 xml:space="preserve">ктність програми </w:t>
      </w:r>
      <w:r w:rsidRPr="008F1805">
        <w:rPr>
          <w:rFonts w:ascii="Times New Roman" w:hAnsi="Times New Roman"/>
          <w:i/>
          <w:szCs w:val="22"/>
        </w:rPr>
        <w:t xml:space="preserve">GCD </w:t>
      </w:r>
      <w:r w:rsidRPr="008F1805">
        <w:rPr>
          <w:rFonts w:ascii="Times New Roman" w:hAnsi="Times New Roman"/>
          <w:szCs w:val="22"/>
        </w:rPr>
        <w:t>обчислення найбільшого спільного діл</w:t>
      </w:r>
      <w:r w:rsidRPr="008F1805">
        <w:rPr>
          <w:rFonts w:ascii="Times New Roman" w:hAnsi="Times New Roman"/>
          <w:szCs w:val="22"/>
        </w:rPr>
        <w:t>ь</w:t>
      </w:r>
      <w:r w:rsidRPr="008F1805">
        <w:rPr>
          <w:rFonts w:ascii="Times New Roman" w:hAnsi="Times New Roman"/>
          <w:szCs w:val="22"/>
        </w:rPr>
        <w:t>ника за алгоритмом Евкліда.</w:t>
      </w:r>
    </w:p>
    <w:p w14:paraId="5577E90F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Розв'язання. </w:t>
      </w:r>
      <w:r w:rsidRPr="008F1805">
        <w:rPr>
          <w:rFonts w:ascii="Times New Roman" w:hAnsi="Times New Roman"/>
          <w:szCs w:val="22"/>
        </w:rPr>
        <w:t xml:space="preserve">Текст програми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наведено в прикл. 1.1:</w:t>
      </w:r>
    </w:p>
    <w:p w14:paraId="7434C70D" w14:textId="77777777" w:rsidR="00DA3688" w:rsidRPr="008F1805" w:rsidRDefault="00DA3688" w:rsidP="00B65B7E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BA"/>
      </w:r>
      <w:r w:rsidRPr="008F1805">
        <w:rPr>
          <w:rFonts w:ascii="Times New Roman" w:hAnsi="Times New Roman"/>
          <w:szCs w:val="22"/>
        </w:rPr>
        <w:t xml:space="preserve"> </w:t>
      </w:r>
    </w:p>
    <w:p w14:paraId="27C53F6D" w14:textId="77777777" w:rsidR="00DA3688" w:rsidRPr="008F1805" w:rsidRDefault="00DA3688" w:rsidP="00B65B7E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szCs w:val="22"/>
        </w:rPr>
        <w:t>begin</w:t>
      </w:r>
    </w:p>
    <w:p w14:paraId="551EFC42" w14:textId="77777777" w:rsidR="00DA3688" w:rsidRPr="008F1805" w:rsidRDefault="00DA3688" w:rsidP="00B65B7E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szCs w:val="22"/>
        </w:rPr>
        <w:tab/>
      </w:r>
      <w:r w:rsidRPr="008F1805">
        <w:rPr>
          <w:rFonts w:ascii="Times New Roman" w:hAnsi="Times New Roman"/>
          <w:b/>
          <w:szCs w:val="22"/>
        </w:rPr>
        <w:t>while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D8"/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szCs w:val="22"/>
        </w:rPr>
        <w:t>do</w:t>
      </w:r>
    </w:p>
    <w:p w14:paraId="20C04AA4" w14:textId="77777777" w:rsidR="00DA3688" w:rsidRPr="008F1805" w:rsidRDefault="00DA3688" w:rsidP="00B65B7E">
      <w:pPr>
        <w:pStyle w:val="a6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                   </w:t>
      </w:r>
      <w:r w:rsidRPr="008F1805">
        <w:rPr>
          <w:rFonts w:ascii="Times New Roman" w:hAnsi="Times New Roman"/>
          <w:b/>
          <w:iCs/>
          <w:szCs w:val="22"/>
        </w:rPr>
        <w:t>if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&gt;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zCs w:val="22"/>
        </w:rPr>
        <w:t>then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b/>
          <w:iCs/>
          <w:szCs w:val="22"/>
        </w:rPr>
        <w:t>else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:=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–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M</w:t>
      </w:r>
    </w:p>
    <w:p w14:paraId="0BFC472E" w14:textId="77777777" w:rsidR="00DA3688" w:rsidRPr="008F1805" w:rsidRDefault="00DA3688" w:rsidP="00B65B7E">
      <w:pPr>
        <w:ind w:firstLine="284"/>
        <w:jc w:val="both"/>
        <w:rPr>
          <w:rFonts w:ascii="Times New Roman" w:hAnsi="Times New Roman"/>
          <w:b/>
          <w:szCs w:val="22"/>
        </w:rPr>
      </w:pPr>
      <w:r w:rsidRPr="008F1805">
        <w:rPr>
          <w:rFonts w:ascii="Times New Roman" w:hAnsi="Times New Roman"/>
          <w:b/>
          <w:szCs w:val="22"/>
        </w:rPr>
        <w:t>end</w:t>
      </w:r>
    </w:p>
    <w:p w14:paraId="68435BC4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Спочатку сформулюємо асерцію, яка задає коректність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грами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 xml:space="preserve">. Для цього введемо бінарну функцію </w:t>
      </w:r>
      <w:r w:rsidRPr="008F1805">
        <w:rPr>
          <w:rFonts w:ascii="Times New Roman" w:hAnsi="Times New Roman"/>
          <w:i/>
          <w:szCs w:val="22"/>
        </w:rPr>
        <w:t>gcd</w:t>
      </w:r>
      <w:r w:rsidRPr="008F1805">
        <w:rPr>
          <w:rFonts w:ascii="Times New Roman" w:hAnsi="Times New Roman"/>
          <w:szCs w:val="22"/>
        </w:rPr>
        <w:t>:</w:t>
      </w:r>
      <w:r w:rsidRPr="008F1805">
        <w:rPr>
          <w:rFonts w:ascii="Times New Roman" w:hAnsi="Times New Roman"/>
          <w:i/>
          <w:szCs w:val="22"/>
        </w:rPr>
        <w:t xml:space="preserve"> Int </w:t>
      </w:r>
      <w:r w:rsidRPr="008F1805">
        <w:rPr>
          <w:rFonts w:ascii="Times New Roman" w:hAnsi="Times New Roman"/>
          <w:szCs w:val="22"/>
          <w:vertAlign w:val="superscript"/>
        </w:rPr>
        <w:t>2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, яка задає найбільший спільний дільник двох її аргументів. Тому запис </w:t>
      </w:r>
      <w:r w:rsidRPr="008F1805">
        <w:rPr>
          <w:rFonts w:ascii="Times New Roman" w:hAnsi="Times New Roman"/>
          <w:i/>
          <w:szCs w:val="22"/>
        </w:rPr>
        <w:t>gcd 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) задає найбільший спільний дільник чисел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. Вважатимемо, що початковий стан програми має такий 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гляд: [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sym w:font="MT Extra" w:char="F061"/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]. Це означає, що ми розглядаємо стан зі змі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 xml:space="preserve">ними </w:t>
      </w:r>
      <w:r w:rsidRPr="008F1805">
        <w:rPr>
          <w:i/>
        </w:rPr>
        <w:t>M</w:t>
      </w:r>
      <w:r w:rsidRPr="008F1805">
        <w:t xml:space="preserve"> та </w:t>
      </w:r>
      <w:r w:rsidRPr="008F1805">
        <w:rPr>
          <w:i/>
        </w:rPr>
        <w:t xml:space="preserve">N </w:t>
      </w:r>
      <w:r w:rsidRPr="008F1805">
        <w:t>і</w:t>
      </w:r>
      <w:r w:rsidRPr="008F1805">
        <w:rPr>
          <w:i/>
        </w:rPr>
        <w:t xml:space="preserve"> </w:t>
      </w:r>
      <w:r w:rsidRPr="008F1805">
        <w:rPr>
          <w:rFonts w:ascii="Times New Roman" w:hAnsi="Times New Roman"/>
          <w:szCs w:val="22"/>
        </w:rPr>
        <w:t xml:space="preserve">з параметрами </w:t>
      </w:r>
      <w:r w:rsidRPr="008F1805">
        <w:rPr>
          <w:rFonts w:ascii="Times New Roman" w:hAnsi="Times New Roman"/>
          <w:i/>
          <w:szCs w:val="22"/>
        </w:rPr>
        <w:t xml:space="preserve">m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 xml:space="preserve">. Наше припущення можна записати у вигляді предиката </w:t>
      </w:r>
      <w:r w:rsidRPr="008F1805">
        <w:rPr>
          <w:position w:val="-6"/>
        </w:rPr>
        <w:object w:dxaOrig="2880" w:dyaOrig="260" w14:anchorId="495499EF">
          <v:shape id="_x0000_i1199" type="#_x0000_t75" style="width:2in;height:14.35pt" o:ole="">
            <v:imagedata r:id="rId298" o:title=""/>
          </v:shape>
          <o:OLEObject Type="Embed" ProgID="Equation.DSMT4" ShapeID="_x0000_i1199" DrawAspect="Content" ObjectID="_1677295129" r:id="rId299"/>
        </w:object>
      </w:r>
      <w:r w:rsidRPr="008F1805">
        <w:t>, який і буде передумовою потрібної асерції. Тоді післяумову м</w:t>
      </w:r>
      <w:r w:rsidRPr="008F1805">
        <w:t>о</w:t>
      </w:r>
      <w:r w:rsidRPr="008F1805">
        <w:t xml:space="preserve">жна записати у вигляді </w:t>
      </w:r>
      <w:r w:rsidRPr="008F1805">
        <w:rPr>
          <w:position w:val="-10"/>
        </w:rPr>
        <w:object w:dxaOrig="2200" w:dyaOrig="300" w14:anchorId="4DA23001">
          <v:shape id="_x0000_i1200" type="#_x0000_t75" style="width:110.95pt;height:14.35pt" o:ole="">
            <v:imagedata r:id="rId300" o:title=""/>
          </v:shape>
          <o:OLEObject Type="Embed" ProgID="Equation.DSMT4" ShapeID="_x0000_i1200" DrawAspect="Content" ObjectID="_1677295130" r:id="rId301"/>
        </w:object>
      </w:r>
      <w:r w:rsidRPr="008F1805">
        <w:t>, і вона стве</w:t>
      </w:r>
      <w:r w:rsidRPr="008F1805">
        <w:t>р</w:t>
      </w:r>
      <w:r w:rsidRPr="008F1805">
        <w:t xml:space="preserve">джує, що після завершення програми значення змінних </w:t>
      </w:r>
      <w:r w:rsidRPr="008F1805">
        <w:rPr>
          <w:i/>
        </w:rPr>
        <w:t>M</w:t>
      </w:r>
      <w:r w:rsidRPr="008F1805">
        <w:t xml:space="preserve"> та </w:t>
      </w:r>
      <w:r w:rsidRPr="008F1805">
        <w:rPr>
          <w:i/>
        </w:rPr>
        <w:t>N</w:t>
      </w:r>
      <w:r w:rsidRPr="008F1805">
        <w:t xml:space="preserve"> рівні та дорівнюють значенню </w:t>
      </w:r>
      <w:r w:rsidRPr="008F1805">
        <w:rPr>
          <w:rFonts w:ascii="Times New Roman" w:hAnsi="Times New Roman"/>
          <w:i/>
          <w:szCs w:val="22"/>
        </w:rPr>
        <w:t>gcd 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m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szCs w:val="22"/>
        </w:rPr>
        <w:t>).</w:t>
      </w:r>
    </w:p>
    <w:p w14:paraId="7B2466E9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Отже, потрібно довести таку асерцію, яку запишемо у трьох рядках:</w:t>
      </w:r>
    </w:p>
    <w:p w14:paraId="3E8CEA63" w14:textId="77777777" w:rsidR="00DA3688" w:rsidRPr="008F1805" w:rsidRDefault="00DA3688" w:rsidP="00471E2D">
      <w:pPr>
        <w:spacing w:before="40" w:after="40" w:line="226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44"/>
        </w:rPr>
        <w:object w:dxaOrig="3100" w:dyaOrig="980" w14:anchorId="62186975">
          <v:shape id="_x0000_i1201" type="#_x0000_t75" style="width:153.9pt;height:48.1pt" o:ole="">
            <v:imagedata r:id="rId302" o:title=""/>
          </v:shape>
          <o:OLEObject Type="Embed" ProgID="Equation.DSMT4" ShapeID="_x0000_i1201" DrawAspect="Content" ObjectID="_1677295131" r:id="rId303"/>
        </w:object>
      </w:r>
    </w:p>
    <w:p w14:paraId="3F08A79D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pacing w:val="4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>Ідея побудови доведення полягає в пошуку інваріанта ци</w:t>
      </w:r>
      <w:r w:rsidRPr="008F1805">
        <w:rPr>
          <w:rFonts w:ascii="Times New Roman" w:hAnsi="Times New Roman"/>
          <w:spacing w:val="4"/>
          <w:szCs w:val="22"/>
        </w:rPr>
        <w:t>к</w:t>
      </w:r>
      <w:r w:rsidRPr="008F1805">
        <w:rPr>
          <w:rFonts w:ascii="Times New Roman" w:hAnsi="Times New Roman"/>
          <w:spacing w:val="4"/>
          <w:szCs w:val="22"/>
        </w:rPr>
        <w:t xml:space="preserve">лу. Попередній розгляд програми </w:t>
      </w:r>
      <w:r w:rsidRPr="008F1805">
        <w:rPr>
          <w:rFonts w:ascii="Times New Roman" w:hAnsi="Times New Roman"/>
          <w:i/>
          <w:spacing w:val="4"/>
          <w:szCs w:val="22"/>
        </w:rPr>
        <w:t>GCD</w:t>
      </w:r>
      <w:r w:rsidRPr="008F1805">
        <w:rPr>
          <w:rFonts w:ascii="Times New Roman" w:hAnsi="Times New Roman"/>
          <w:spacing w:val="4"/>
          <w:szCs w:val="22"/>
        </w:rPr>
        <w:t xml:space="preserve"> у розд. 1 свідчить про те, що віднімання меншого числа від більшого не змінює на</w:t>
      </w:r>
      <w:r w:rsidRPr="008F1805">
        <w:rPr>
          <w:rFonts w:ascii="Times New Roman" w:hAnsi="Times New Roman"/>
          <w:spacing w:val="4"/>
          <w:szCs w:val="22"/>
        </w:rPr>
        <w:t>й</w:t>
      </w:r>
      <w:r w:rsidRPr="008F1805">
        <w:rPr>
          <w:rFonts w:ascii="Times New Roman" w:hAnsi="Times New Roman"/>
          <w:spacing w:val="4"/>
          <w:szCs w:val="22"/>
        </w:rPr>
        <w:t xml:space="preserve">більшого спільного дільника. Тому за інваріант можна взяти предикат </w:t>
      </w:r>
      <w:r w:rsidRPr="008F1805">
        <w:rPr>
          <w:spacing w:val="4"/>
          <w:position w:val="-12"/>
        </w:rPr>
        <w:object w:dxaOrig="2200" w:dyaOrig="360" w14:anchorId="5D929833">
          <v:shape id="_x0000_i1202" type="#_x0000_t75" style="width:108pt;height:18pt" o:ole="">
            <v:imagedata r:id="rId304" o:title=""/>
          </v:shape>
          <o:OLEObject Type="Embed" ProgID="Equation.DSMT4" ShapeID="_x0000_i1202" DrawAspect="Content" ObjectID="_1677295132" r:id="rId305"/>
        </w:object>
      </w:r>
      <w:r w:rsidRPr="008F1805">
        <w:rPr>
          <w:spacing w:val="4"/>
        </w:rPr>
        <w:t xml:space="preserve">, який позначимо </w:t>
      </w:r>
      <w:r w:rsidRPr="008F1805">
        <w:rPr>
          <w:i/>
          <w:spacing w:val="4"/>
        </w:rPr>
        <w:t>P</w:t>
      </w:r>
      <w:r w:rsidRPr="008F1805">
        <w:rPr>
          <w:spacing w:val="4"/>
        </w:rPr>
        <w:t>; він буде інваріантом циклу.</w:t>
      </w:r>
      <w:r w:rsidRPr="008F1805">
        <w:rPr>
          <w:rFonts w:ascii="Times New Roman" w:hAnsi="Times New Roman"/>
          <w:spacing w:val="4"/>
          <w:szCs w:val="22"/>
        </w:rPr>
        <w:t xml:space="preserve"> </w:t>
      </w:r>
    </w:p>
    <w:p w14:paraId="4A130F19" w14:textId="77777777" w:rsidR="00DA3688" w:rsidRPr="008F1805" w:rsidRDefault="00DA3688" w:rsidP="00471E2D">
      <w:pPr>
        <w:pStyle w:val="a6"/>
        <w:tabs>
          <w:tab w:val="left" w:pos="960"/>
        </w:tabs>
        <w:spacing w:line="226" w:lineRule="auto"/>
        <w:ind w:firstLine="426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Уведене позначення </w:t>
      </w:r>
      <w:r w:rsidRPr="008F1805">
        <w:rPr>
          <w:rFonts w:ascii="Times New Roman" w:hAnsi="Times New Roman"/>
          <w:i/>
          <w:szCs w:val="22"/>
        </w:rPr>
        <w:t xml:space="preserve">P </w:t>
      </w:r>
      <w:r w:rsidRPr="008F1805">
        <w:rPr>
          <w:rFonts w:ascii="Times New Roman" w:hAnsi="Times New Roman"/>
          <w:szCs w:val="22"/>
        </w:rPr>
        <w:t xml:space="preserve">дозволяє записати таку асерцію для оператора присвоювання </w:t>
      </w:r>
      <w:r w:rsidRPr="008F1805">
        <w:rPr>
          <w:position w:val="-6"/>
        </w:rPr>
        <w:object w:dxaOrig="1160" w:dyaOrig="260" w14:anchorId="5BE5CF8A">
          <v:shape id="_x0000_i1203" type="#_x0000_t75" style="width:57.65pt;height:14.35pt" o:ole="">
            <v:imagedata r:id="rId306" o:title=""/>
          </v:shape>
          <o:OLEObject Type="Embed" ProgID="Equation.DSMT4" ShapeID="_x0000_i1203" DrawAspect="Content" ObjectID="_1677295133" r:id="rId307"/>
        </w:object>
      </w:r>
      <w:r w:rsidRPr="008F1805">
        <w:rPr>
          <w:rFonts w:ascii="Times New Roman" w:hAnsi="Times New Roman"/>
          <w:szCs w:val="22"/>
        </w:rPr>
        <w:t xml:space="preserve">: </w:t>
      </w:r>
    </w:p>
    <w:p w14:paraId="5836FC7C" w14:textId="77777777" w:rsidR="00DA3688" w:rsidRPr="008F1805" w:rsidRDefault="00DA3688" w:rsidP="00471E2D">
      <w:pPr>
        <w:pStyle w:val="a6"/>
        <w:tabs>
          <w:tab w:val="left" w:pos="960"/>
        </w:tabs>
        <w:spacing w:before="40" w:after="40" w:line="226" w:lineRule="auto"/>
        <w:jc w:val="center"/>
      </w:pPr>
      <w:r w:rsidRPr="008F1805">
        <w:rPr>
          <w:position w:val="-10"/>
        </w:rPr>
        <w:object w:dxaOrig="3159" w:dyaOrig="300" w14:anchorId="1A57DA5F">
          <v:shape id="_x0000_i1204" type="#_x0000_t75" style="width:151.35pt;height:14.35pt" o:ole="">
            <v:imagedata r:id="rId308" o:title=""/>
          </v:shape>
          <o:OLEObject Type="Embed" ProgID="Equation.DSMT4" ShapeID="_x0000_i1204" DrawAspect="Content" ObjectID="_1677295134" r:id="rId309"/>
        </w:object>
      </w:r>
      <w:r w:rsidRPr="008F1805">
        <w:t>.</w:t>
      </w:r>
    </w:p>
    <w:p w14:paraId="5081090C" w14:textId="77777777" w:rsidR="00DA3688" w:rsidRPr="008F1805" w:rsidRDefault="00DA3688" w:rsidP="00471E2D">
      <w:pPr>
        <w:spacing w:line="226" w:lineRule="auto"/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Оскільки </w:t>
      </w:r>
      <w:r w:rsidRPr="008F1805">
        <w:rPr>
          <w:position w:val="-10"/>
        </w:rPr>
        <w:object w:dxaOrig="4160" w:dyaOrig="300" w14:anchorId="37611DF1">
          <v:shape id="_x0000_i1205" type="#_x0000_t75" style="width:206.8pt;height:14.35pt" o:ole="">
            <v:imagedata r:id="rId310" o:title=""/>
          </v:shape>
          <o:OLEObject Type="Embed" ProgID="Equation.DSMT4" ShapeID="_x0000_i1205" DrawAspect="Content" ObjectID="_1677295135" r:id="rId311"/>
        </w:object>
      </w:r>
      <w:r w:rsidRPr="008F1805">
        <w:t>, то за правилом наслідку отримуємо таку асерцію:</w:t>
      </w:r>
    </w:p>
    <w:p w14:paraId="0144EFB3" w14:textId="77777777" w:rsidR="00DA3688" w:rsidRPr="008F1805" w:rsidRDefault="00DA3688" w:rsidP="00471E2D">
      <w:pPr>
        <w:spacing w:before="40" w:after="40" w:line="226" w:lineRule="auto"/>
        <w:jc w:val="center"/>
      </w:pPr>
      <w:r w:rsidRPr="008F1805">
        <w:rPr>
          <w:position w:val="-10"/>
        </w:rPr>
        <w:object w:dxaOrig="4000" w:dyaOrig="300" w14:anchorId="23C67F91">
          <v:shape id="_x0000_i1206" type="#_x0000_t75" style="width:200.2pt;height:14.35pt" o:ole="">
            <v:imagedata r:id="rId312" o:title=""/>
          </v:shape>
          <o:OLEObject Type="Embed" ProgID="Equation.DSMT4" ShapeID="_x0000_i1206" DrawAspect="Content" ObjectID="_1677295136" r:id="rId313"/>
        </w:object>
      </w:r>
      <w:r w:rsidRPr="008F1805">
        <w:t>.</w:t>
      </w:r>
    </w:p>
    <w:p w14:paraId="4CAC4D70" w14:textId="77777777" w:rsidR="00DA3688" w:rsidRPr="008F1805" w:rsidRDefault="00DA3688" w:rsidP="00471E2D">
      <w:pPr>
        <w:spacing w:line="226" w:lineRule="auto"/>
        <w:ind w:firstLine="284"/>
        <w:jc w:val="both"/>
      </w:pPr>
      <w:r w:rsidRPr="008F1805">
        <w:rPr>
          <w:spacing w:val="-6"/>
        </w:rPr>
        <w:t xml:space="preserve">Тепер доведемо, що </w:t>
      </w:r>
      <w:r w:rsidRPr="008F1805">
        <w:rPr>
          <w:spacing w:val="-6"/>
          <w:position w:val="-6"/>
        </w:rPr>
        <w:object w:dxaOrig="1060" w:dyaOrig="260" w14:anchorId="1118AF6D">
          <v:shape id="_x0000_i1207" type="#_x0000_t75" style="width:48.85pt;height:14.35pt" o:ole="">
            <v:imagedata r:id="rId314" o:title=""/>
          </v:shape>
          <o:OLEObject Type="Embed" ProgID="Equation.DSMT4" ShapeID="_x0000_i1207" DrawAspect="Content" ObjectID="_1677295137" r:id="rId315"/>
        </w:object>
      </w:r>
      <w:r w:rsidRPr="008F1805">
        <w:rPr>
          <w:spacing w:val="-6"/>
        </w:rPr>
        <w:t xml:space="preserve"> імплікує </w:t>
      </w:r>
      <w:r w:rsidRPr="008F1805">
        <w:rPr>
          <w:spacing w:val="-6"/>
          <w:position w:val="-10"/>
        </w:rPr>
        <w:object w:dxaOrig="2340" w:dyaOrig="300" w14:anchorId="7B0EA297">
          <v:shape id="_x0000_i1208" type="#_x0000_t75" style="width:106.55pt;height:14.35pt" o:ole="">
            <v:imagedata r:id="rId316" o:title=""/>
          </v:shape>
          <o:OLEObject Type="Embed" ProgID="Equation.DSMT4" ShapeID="_x0000_i1208" DrawAspect="Content" ObjectID="_1677295138" r:id="rId317"/>
        </w:object>
      </w:r>
      <w:r w:rsidRPr="008F1805">
        <w:rPr>
          <w:spacing w:val="-6"/>
        </w:rPr>
        <w:t>.</w:t>
      </w:r>
      <w:r w:rsidRPr="008F1805">
        <w:t xml:space="preserve"> Розкриваючи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t>розуміємо, що треба довести таку імплікацію:</w:t>
      </w:r>
    </w:p>
    <w:p w14:paraId="0923B05D" w14:textId="77777777" w:rsidR="00DA3688" w:rsidRPr="008F1805" w:rsidRDefault="00DA3688" w:rsidP="00471E2D">
      <w:pPr>
        <w:spacing w:before="20" w:after="20" w:line="226" w:lineRule="auto"/>
        <w:jc w:val="center"/>
      </w:pPr>
      <w:r w:rsidRPr="008F1805">
        <w:rPr>
          <w:position w:val="-30"/>
        </w:rPr>
        <w:object w:dxaOrig="4580" w:dyaOrig="720" w14:anchorId="7B806B52">
          <v:shape id="_x0000_i1209" type="#_x0000_t75" style="width:219.65pt;height:36.75pt" o:ole="">
            <v:imagedata r:id="rId318" o:title=""/>
          </v:shape>
          <o:OLEObject Type="Embed" ProgID="Equation.DSMT4" ShapeID="_x0000_i1209" DrawAspect="Content" ObjectID="_1677295139" r:id="rId319"/>
        </w:object>
      </w:r>
    </w:p>
    <w:p w14:paraId="3931833A" w14:textId="77777777" w:rsidR="00DA3688" w:rsidRPr="008F1805" w:rsidRDefault="00DA3688" w:rsidP="00471E2D">
      <w:pPr>
        <w:spacing w:line="226" w:lineRule="auto"/>
        <w:ind w:firstLine="284"/>
        <w:jc w:val="both"/>
      </w:pPr>
      <w:r w:rsidRPr="008F1805">
        <w:t xml:space="preserve">Таке доведення було виконано в розд. 1. </w:t>
      </w:r>
    </w:p>
    <w:p w14:paraId="3B841EB0" w14:textId="77777777" w:rsidR="00DA3688" w:rsidRPr="008F1805" w:rsidRDefault="00DA3688" w:rsidP="00471E2D">
      <w:pPr>
        <w:spacing w:line="226" w:lineRule="auto"/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Застосовуючи правило наслідку, отримуємо асерцію </w:t>
      </w:r>
      <w:r w:rsidRPr="008F1805">
        <w:rPr>
          <w:position w:val="-10"/>
        </w:rPr>
        <w:object w:dxaOrig="2700" w:dyaOrig="300" w14:anchorId="08A21B5C">
          <v:shape id="_x0000_i1210" type="#_x0000_t75" style="width:135.2pt;height:14.35pt" o:ole="">
            <v:imagedata r:id="rId320" o:title=""/>
          </v:shape>
          <o:OLEObject Type="Embed" ProgID="Equation.DSMT4" ShapeID="_x0000_i1210" DrawAspect="Content" ObjectID="_1677295140" r:id="rId321"/>
        </w:object>
      </w:r>
      <w:r w:rsidRPr="008F1805">
        <w:t>.</w:t>
      </w:r>
    </w:p>
    <w:p w14:paraId="569A1EE0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Проведені виведення можна подати таким деревом (позн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чення аксіоми </w:t>
      </w:r>
      <w:r w:rsidRPr="008F1805">
        <w:rPr>
          <w:rFonts w:ascii="Times New Roman" w:hAnsi="Times New Roman"/>
          <w:i/>
          <w:szCs w:val="22"/>
        </w:rPr>
        <w:t>AS</w:t>
      </w:r>
      <w:r w:rsidRPr="008F1805">
        <w:rPr>
          <w:rFonts w:ascii="Times New Roman" w:hAnsi="Times New Roman"/>
          <w:szCs w:val="22"/>
        </w:rPr>
        <w:t xml:space="preserve"> пишемо в рядку висновку):</w:t>
      </w:r>
    </w:p>
    <w:p w14:paraId="719F6884" w14:textId="77777777" w:rsidR="00DA3688" w:rsidRPr="008F1805" w:rsidRDefault="00DA3688" w:rsidP="00471E2D">
      <w:pPr>
        <w:spacing w:before="20" w:after="20" w:line="226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54"/>
        </w:rPr>
        <w:object w:dxaOrig="4620" w:dyaOrig="900" w14:anchorId="4E00418F">
          <v:shape id="_x0000_i1211" type="#_x0000_t75" style="width:228.85pt;height:43.35pt" o:ole="">
            <v:imagedata r:id="rId322" o:title=""/>
          </v:shape>
          <o:OLEObject Type="Embed" ProgID="Equation.DSMT4" ShapeID="_x0000_i1211" DrawAspect="Content" ObjectID="_1677295141" r:id="rId323"/>
        </w:object>
      </w:r>
    </w:p>
    <w:p w14:paraId="0B79746F" w14:textId="77777777" w:rsidR="00DA3688" w:rsidRPr="008F1805" w:rsidRDefault="00DA3688" w:rsidP="00471E2D">
      <w:pPr>
        <w:spacing w:line="226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Аналогічно отримуємо дерево виведення і для другого оп</w:t>
      </w:r>
      <w:r w:rsidRPr="008F1805">
        <w:rPr>
          <w:rFonts w:ascii="Times New Roman" w:hAnsi="Times New Roman"/>
          <w:szCs w:val="22"/>
        </w:rPr>
        <w:t>е</w:t>
      </w:r>
      <w:r w:rsidRPr="008F1805">
        <w:rPr>
          <w:rFonts w:ascii="Times New Roman" w:hAnsi="Times New Roman"/>
          <w:szCs w:val="22"/>
        </w:rPr>
        <w:t>ратора присвоювання:</w:t>
      </w:r>
    </w:p>
    <w:p w14:paraId="4D749021" w14:textId="77777777" w:rsidR="00DA3688" w:rsidRPr="008F1805" w:rsidRDefault="00DA3688" w:rsidP="00471E2D">
      <w:pPr>
        <w:spacing w:before="20" w:after="20" w:line="226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54"/>
        </w:rPr>
        <w:object w:dxaOrig="4840" w:dyaOrig="900" w14:anchorId="7ADFDA12">
          <v:shape id="_x0000_i1212" type="#_x0000_t75" style="width:234pt;height:43.35pt" o:ole="">
            <v:imagedata r:id="rId324" o:title=""/>
          </v:shape>
          <o:OLEObject Type="Embed" ProgID="Equation.DSMT4" ShapeID="_x0000_i1212" DrawAspect="Content" ObjectID="_1677295142" r:id="rId325"/>
        </w:object>
      </w:r>
    </w:p>
    <w:p w14:paraId="0BCA189C" w14:textId="77777777" w:rsidR="00DA3688" w:rsidRPr="008F1805" w:rsidRDefault="00DA3688" w:rsidP="00471E2D">
      <w:pPr>
        <w:spacing w:line="226" w:lineRule="auto"/>
        <w:ind w:firstLine="284"/>
        <w:jc w:val="both"/>
        <w:rPr>
          <w:spacing w:val="-4"/>
        </w:rPr>
      </w:pPr>
      <w:r w:rsidRPr="008F1805">
        <w:rPr>
          <w:rFonts w:ascii="Times New Roman" w:hAnsi="Times New Roman"/>
          <w:spacing w:val="-4"/>
          <w:szCs w:val="22"/>
        </w:rPr>
        <w:lastRenderedPageBreak/>
        <w:t xml:space="preserve">Висновки двох проведених виведень, а саме асерції </w:t>
      </w:r>
      <w:r w:rsidRPr="008F1805">
        <w:rPr>
          <w:spacing w:val="-4"/>
          <w:position w:val="-10"/>
        </w:rPr>
        <w:object w:dxaOrig="2700" w:dyaOrig="300" w14:anchorId="78BDDD8C">
          <v:shape id="_x0000_i1213" type="#_x0000_t75" style="width:129.65pt;height:14.35pt" o:ole="">
            <v:imagedata r:id="rId326" o:title=""/>
          </v:shape>
          <o:OLEObject Type="Embed" ProgID="Equation.DSMT4" ShapeID="_x0000_i1213" DrawAspect="Content" ObjectID="_1677295143" r:id="rId327"/>
        </w:object>
      </w:r>
      <w:r w:rsidRPr="008F1805">
        <w:rPr>
          <w:spacing w:val="-4"/>
        </w:rPr>
        <w:t xml:space="preserve"> та </w:t>
      </w:r>
      <w:r w:rsidRPr="008F1805">
        <w:rPr>
          <w:spacing w:val="-4"/>
          <w:position w:val="-10"/>
        </w:rPr>
        <w:object w:dxaOrig="2960" w:dyaOrig="300" w14:anchorId="26E92B30">
          <v:shape id="_x0000_i1214" type="#_x0000_t75" style="width:137.75pt;height:14.35pt" o:ole="">
            <v:imagedata r:id="rId328" o:title=""/>
          </v:shape>
          <o:OLEObject Type="Embed" ProgID="Equation.DSMT4" ShapeID="_x0000_i1214" DrawAspect="Content" ObjectID="_1677295144" r:id="rId329"/>
        </w:object>
      </w:r>
      <w:r w:rsidRPr="008F1805">
        <w:rPr>
          <w:spacing w:val="-4"/>
        </w:rPr>
        <w:t xml:space="preserve">, є засновками правила </w:t>
      </w:r>
      <w:r w:rsidRPr="008F1805">
        <w:rPr>
          <w:i/>
          <w:spacing w:val="-4"/>
        </w:rPr>
        <w:t>IF</w:t>
      </w:r>
      <w:r w:rsidRPr="008F1805">
        <w:rPr>
          <w:spacing w:val="-4"/>
        </w:rPr>
        <w:t>. Застосовуючи це правило, отримуємо ас</w:t>
      </w:r>
      <w:r w:rsidRPr="008F1805">
        <w:rPr>
          <w:spacing w:val="-4"/>
        </w:rPr>
        <w:t>е</w:t>
      </w:r>
      <w:r w:rsidRPr="008F1805">
        <w:rPr>
          <w:spacing w:val="-4"/>
        </w:rPr>
        <w:t>рцію</w:t>
      </w:r>
    </w:p>
    <w:p w14:paraId="631ECB3F" w14:textId="77777777" w:rsidR="00DA3688" w:rsidRPr="008F1805" w:rsidRDefault="00DA3688" w:rsidP="00471E2D">
      <w:pPr>
        <w:spacing w:before="40" w:after="40" w:line="226" w:lineRule="auto"/>
        <w:jc w:val="center"/>
      </w:pPr>
      <w:r w:rsidRPr="008F1805">
        <w:rPr>
          <w:position w:val="-10"/>
        </w:rPr>
        <w:object w:dxaOrig="4660" w:dyaOrig="300" w14:anchorId="5A2A967F">
          <v:shape id="_x0000_i1215" type="#_x0000_t75" style="width:225.9pt;height:14.35pt" o:ole="">
            <v:imagedata r:id="rId330" o:title=""/>
          </v:shape>
          <o:OLEObject Type="Embed" ProgID="Equation.DSMT4" ShapeID="_x0000_i1215" DrawAspect="Content" ObjectID="_1677295145" r:id="rId331"/>
        </w:object>
      </w:r>
      <w:r w:rsidRPr="008F1805">
        <w:t>.</w:t>
      </w:r>
    </w:p>
    <w:p w14:paraId="2F682108" w14:textId="77777777" w:rsidR="00DA3688" w:rsidRPr="008F1805" w:rsidRDefault="00DA3688" w:rsidP="00471E2D">
      <w:pPr>
        <w:spacing w:line="226" w:lineRule="auto"/>
        <w:ind w:firstLine="284"/>
        <w:jc w:val="both"/>
        <w:rPr>
          <w:spacing w:val="4"/>
        </w:rPr>
      </w:pPr>
      <w:r w:rsidRPr="008F1805">
        <w:rPr>
          <w:rFonts w:ascii="Times New Roman" w:hAnsi="Times New Roman"/>
          <w:spacing w:val="4"/>
          <w:szCs w:val="22"/>
        </w:rPr>
        <w:t xml:space="preserve">Щоб застосувати правило для циклу, посилимо передумову до </w:t>
      </w:r>
      <w:r w:rsidRPr="008F1805">
        <w:rPr>
          <w:spacing w:val="4"/>
          <w:position w:val="-10"/>
        </w:rPr>
        <w:object w:dxaOrig="1359" w:dyaOrig="300" w14:anchorId="2EDC599C">
          <v:shape id="_x0000_i1216" type="#_x0000_t75" style="width:69.8pt;height:14.35pt" o:ole="">
            <v:imagedata r:id="rId332" o:title=""/>
          </v:shape>
          <o:OLEObject Type="Embed" ProgID="Equation.DSMT4" ShapeID="_x0000_i1216" DrawAspect="Content" ObjectID="_1677295146" r:id="rId333"/>
        </w:object>
      </w:r>
      <w:r w:rsidRPr="008F1805">
        <w:rPr>
          <w:spacing w:val="4"/>
        </w:rPr>
        <w:t xml:space="preserve"> і, застосувавши правило наслідку, виведемо таку асерцію:</w:t>
      </w:r>
    </w:p>
    <w:p w14:paraId="48C7EE06" w14:textId="77777777" w:rsidR="00DA3688" w:rsidRPr="008F1805" w:rsidRDefault="00DA3688" w:rsidP="00471E2D">
      <w:pPr>
        <w:spacing w:before="40" w:after="40" w:line="223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42"/>
        </w:rPr>
        <w:object w:dxaOrig="3960" w:dyaOrig="960" w14:anchorId="5666767C">
          <v:shape id="_x0000_i1217" type="#_x0000_t75" style="width:194.35pt;height:46.65pt" o:ole="">
            <v:imagedata r:id="rId334" o:title=""/>
          </v:shape>
          <o:OLEObject Type="Embed" ProgID="Equation.DSMT4" ShapeID="_x0000_i1217" DrawAspect="Content" ObjectID="_1677295147" r:id="rId335"/>
        </w:object>
      </w:r>
    </w:p>
    <w:p w14:paraId="390325E9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Виведена асерція доводить, що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є інваріантом циклу. Крім цього, така асерція є засновком правила для оператора циклу. Застосувавши це правило, маємо:</w:t>
      </w:r>
    </w:p>
    <w:p w14:paraId="48D22B4B" w14:textId="77777777" w:rsidR="00DA3688" w:rsidRPr="008F1805" w:rsidRDefault="00DA3688" w:rsidP="003D3F88">
      <w:pPr>
        <w:spacing w:before="40" w:after="40" w:line="228" w:lineRule="auto"/>
        <w:jc w:val="center"/>
        <w:rPr>
          <w:rFonts w:ascii="Times New Roman" w:hAnsi="Times New Roman"/>
          <w:szCs w:val="22"/>
        </w:rPr>
      </w:pPr>
      <w:r w:rsidRPr="008F1805">
        <w:rPr>
          <w:position w:val="-44"/>
        </w:rPr>
        <w:object w:dxaOrig="5820" w:dyaOrig="980" w14:anchorId="33DC5175">
          <v:shape id="_x0000_i1218" type="#_x0000_t75" style="width:282.1pt;height:48.1pt" o:ole="">
            <v:imagedata r:id="rId336" o:title=""/>
          </v:shape>
          <o:OLEObject Type="Embed" ProgID="Equation.DSMT4" ShapeID="_x0000_i1218" DrawAspect="Content" ObjectID="_1677295148" r:id="rId337"/>
        </w:object>
      </w:r>
    </w:p>
    <w:p w14:paraId="41D3B94F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Очевидно, що </w:t>
      </w:r>
      <w:r w:rsidRPr="008F1805">
        <w:rPr>
          <w:position w:val="-10"/>
        </w:rPr>
        <w:object w:dxaOrig="1440" w:dyaOrig="300" w14:anchorId="262DCA40">
          <v:shape id="_x0000_i1219" type="#_x0000_t75" style="width:69.8pt;height:14.35pt" o:ole="">
            <v:imagedata r:id="rId338" o:title=""/>
          </v:shape>
          <o:OLEObject Type="Embed" ProgID="Equation.DSMT4" ShapeID="_x0000_i1219" DrawAspect="Content" ObjectID="_1677295149" r:id="rId339"/>
        </w:object>
      </w:r>
      <w:r w:rsidRPr="008F1805">
        <w:t xml:space="preserve"> дорівнює </w:t>
      </w:r>
      <w:r w:rsidRPr="008F1805">
        <w:rPr>
          <w:position w:val="-6"/>
        </w:rPr>
        <w:object w:dxaOrig="1060" w:dyaOrig="260" w14:anchorId="45B4BD6F">
          <v:shape id="_x0000_i1220" type="#_x0000_t75" style="width:53.25pt;height:14.35pt" o:ole="">
            <v:imagedata r:id="rId340" o:title=""/>
          </v:shape>
          <o:OLEObject Type="Embed" ProgID="Equation.DSMT4" ShapeID="_x0000_i1220" DrawAspect="Content" ObjectID="_1677295150" r:id="rId341"/>
        </w:object>
      </w:r>
      <w:r w:rsidRPr="008F1805">
        <w:t>.</w:t>
      </w:r>
    </w:p>
    <w:p w14:paraId="7278D61A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Тепер посилимо передумову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 до </w:t>
      </w:r>
    </w:p>
    <w:p w14:paraId="20BA8B73" w14:textId="77777777" w:rsidR="00DA3688" w:rsidRPr="008F1805" w:rsidRDefault="00DA3688" w:rsidP="003D3F88">
      <w:pPr>
        <w:spacing w:before="40" w:after="40" w:line="228" w:lineRule="auto"/>
        <w:jc w:val="center"/>
      </w:pPr>
      <w:r w:rsidRPr="008F1805">
        <w:rPr>
          <w:position w:val="-6"/>
        </w:rPr>
        <w:object w:dxaOrig="3240" w:dyaOrig="260" w14:anchorId="41D43067">
          <v:shape id="_x0000_i1221" type="#_x0000_t75" style="width:160.55pt;height:14.35pt" o:ole="">
            <v:imagedata r:id="rId342" o:title=""/>
          </v:shape>
          <o:OLEObject Type="Embed" ProgID="Equation.DSMT4" ShapeID="_x0000_i1221" DrawAspect="Content" ObjectID="_1677295151" r:id="rId343"/>
        </w:object>
      </w:r>
      <w:r w:rsidRPr="008F1805">
        <w:t>.</w:t>
      </w:r>
    </w:p>
    <w:p w14:paraId="2F8472C0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Залишилось ще раз посилити отриману передумову до </w:t>
      </w:r>
    </w:p>
    <w:p w14:paraId="0732FD88" w14:textId="77777777" w:rsidR="00DA3688" w:rsidRPr="008F1805" w:rsidRDefault="00DA3688" w:rsidP="003D3F88">
      <w:pPr>
        <w:spacing w:before="40" w:after="40" w:line="228" w:lineRule="auto"/>
        <w:jc w:val="center"/>
      </w:pPr>
      <w:r w:rsidRPr="008F1805">
        <w:rPr>
          <w:position w:val="-10"/>
        </w:rPr>
        <w:object w:dxaOrig="3040" w:dyaOrig="300" w14:anchorId="0451BA89">
          <v:shape id="_x0000_i1222" type="#_x0000_t75" style="width:149.15pt;height:14.35pt" o:ole="">
            <v:imagedata r:id="rId344" o:title=""/>
          </v:shape>
          <o:OLEObject Type="Embed" ProgID="Equation.DSMT4" ShapeID="_x0000_i1222" DrawAspect="Content" ObjectID="_1677295152" r:id="rId345"/>
        </w:object>
      </w:r>
      <w:r w:rsidRPr="008F1805">
        <w:t>.</w:t>
      </w:r>
    </w:p>
    <w:p w14:paraId="4A34EC59" w14:textId="77777777" w:rsidR="00DA3688" w:rsidRPr="008F1805" w:rsidRDefault="00DA3688" w:rsidP="003D3F88">
      <w:pPr>
        <w:spacing w:line="228" w:lineRule="auto"/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Це очевидно, оскільки при </w:t>
      </w:r>
      <w:r w:rsidRPr="008F1805">
        <w:rPr>
          <w:position w:val="-6"/>
        </w:rPr>
        <w:object w:dxaOrig="680" w:dyaOrig="260" w14:anchorId="4E6DC873">
          <v:shape id="_x0000_i1223" type="#_x0000_t75" style="width:33.8pt;height:14.35pt" o:ole="">
            <v:imagedata r:id="rId346" o:title=""/>
          </v:shape>
          <o:OLEObject Type="Embed" ProgID="Equation.DSMT4" ShapeID="_x0000_i1223" DrawAspect="Content" ObjectID="_1677295153" r:id="rId347"/>
        </w:object>
      </w:r>
      <w:r w:rsidRPr="008F1805">
        <w:t xml:space="preserve"> та </w:t>
      </w:r>
      <w:r w:rsidRPr="008F1805">
        <w:rPr>
          <w:position w:val="-6"/>
        </w:rPr>
        <w:object w:dxaOrig="580" w:dyaOrig="260" w14:anchorId="64AFC3D5">
          <v:shape id="_x0000_i1224" type="#_x0000_t75" style="width:28.65pt;height:14.35pt" o:ole="">
            <v:imagedata r:id="rId348" o:title=""/>
          </v:shape>
          <o:OLEObject Type="Embed" ProgID="Equation.DSMT4" ShapeID="_x0000_i1224" DrawAspect="Content" ObjectID="_1677295154" r:id="rId349"/>
        </w:object>
      </w:r>
      <w:r w:rsidRPr="008F1805">
        <w:t xml:space="preserve"> маємо, що </w:t>
      </w:r>
    </w:p>
    <w:p w14:paraId="6B5BF709" w14:textId="77777777" w:rsidR="00DA3688" w:rsidRPr="008F1805" w:rsidRDefault="00DA3688" w:rsidP="003D3F88">
      <w:pPr>
        <w:spacing w:before="40" w:after="40" w:line="228" w:lineRule="auto"/>
        <w:jc w:val="center"/>
      </w:pPr>
      <w:r w:rsidRPr="008F1805">
        <w:rPr>
          <w:position w:val="-12"/>
        </w:rPr>
        <w:object w:dxaOrig="2200" w:dyaOrig="360" w14:anchorId="45F8BD56">
          <v:shape id="_x0000_i1225" type="#_x0000_t75" style="width:108pt;height:18pt" o:ole="">
            <v:imagedata r:id="rId350" o:title=""/>
          </v:shape>
          <o:OLEObject Type="Embed" ProgID="Equation.DSMT4" ShapeID="_x0000_i1225" DrawAspect="Content" ObjectID="_1677295155" r:id="rId351"/>
        </w:object>
      </w:r>
      <w:r w:rsidRPr="008F1805">
        <w:t xml:space="preserve">, </w:t>
      </w:r>
    </w:p>
    <w:p w14:paraId="4220F2E7" w14:textId="77777777" w:rsidR="00DA3688" w:rsidRPr="008F1805" w:rsidRDefault="00DA3688" w:rsidP="003D3F88">
      <w:pPr>
        <w:spacing w:line="228" w:lineRule="auto"/>
        <w:jc w:val="both"/>
      </w:pPr>
      <w:r w:rsidRPr="008F1805">
        <w:t xml:space="preserve">тобто </w:t>
      </w:r>
    </w:p>
    <w:p w14:paraId="051371A5" w14:textId="77777777" w:rsidR="00DA3688" w:rsidRPr="008F1805" w:rsidRDefault="00DA3688" w:rsidP="003D3F88">
      <w:pPr>
        <w:spacing w:before="40" w:after="40" w:line="228" w:lineRule="auto"/>
        <w:jc w:val="center"/>
      </w:pPr>
      <w:r w:rsidRPr="008F1805">
        <w:rPr>
          <w:position w:val="-24"/>
        </w:rPr>
        <w:object w:dxaOrig="3540" w:dyaOrig="580" w14:anchorId="728468DA">
          <v:shape id="_x0000_i1226" type="#_x0000_t75" style="width:176.35pt;height:28.65pt" o:ole="">
            <v:imagedata r:id="rId352" o:title=""/>
          </v:shape>
          <o:OLEObject Type="Embed" ProgID="Equation.DSMT4" ShapeID="_x0000_i1226" DrawAspect="Content" ObjectID="_1677295156" r:id="rId353"/>
        </w:object>
      </w:r>
    </w:p>
    <w:p w14:paraId="55FB85BB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Зауважимо, що ці умови еквівалентні. </w:t>
      </w:r>
    </w:p>
    <w:p w14:paraId="2D463904" w14:textId="77777777" w:rsidR="00DA3688" w:rsidRPr="008F1805" w:rsidRDefault="00DA3688" w:rsidP="003D3F88">
      <w:pPr>
        <w:spacing w:line="228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Скориставшись правилом наслідку, посилимо передумову до </w:t>
      </w:r>
      <w:r w:rsidRPr="008F1805">
        <w:rPr>
          <w:position w:val="-10"/>
        </w:rPr>
        <w:object w:dxaOrig="3040" w:dyaOrig="300" w14:anchorId="5CB76084">
          <v:shape id="_x0000_i1227" type="#_x0000_t75" style="width:149.15pt;height:14.35pt" o:ole="">
            <v:imagedata r:id="rId354" o:title=""/>
          </v:shape>
          <o:OLEObject Type="Embed" ProgID="Equation.DSMT4" ShapeID="_x0000_i1227" DrawAspect="Content" ObjectID="_1677295157" r:id="rId355"/>
        </w:object>
      </w:r>
      <w:r w:rsidRPr="008F1805">
        <w:rPr>
          <w:rFonts w:ascii="Times New Roman" w:hAnsi="Times New Roman"/>
          <w:szCs w:val="22"/>
        </w:rPr>
        <w:t xml:space="preserve"> і послабимо післяумову до </w:t>
      </w:r>
      <w:r w:rsidRPr="008F1805">
        <w:rPr>
          <w:position w:val="-10"/>
        </w:rPr>
        <w:object w:dxaOrig="2200" w:dyaOrig="300" w14:anchorId="01FE8265">
          <v:shape id="_x0000_i1228" type="#_x0000_t75" style="width:110.95pt;height:14.35pt" o:ole="">
            <v:imagedata r:id="rId300" o:title=""/>
          </v:shape>
          <o:OLEObject Type="Embed" ProgID="Equation.DSMT4" ShapeID="_x0000_i1228" DrawAspect="Content" ObjectID="_1677295158" r:id="rId356"/>
        </w:object>
      </w:r>
      <w:r w:rsidRPr="008F1805">
        <w:t>. О</w:t>
      </w:r>
      <w:r w:rsidRPr="008F1805">
        <w:rPr>
          <w:rFonts w:ascii="Times New Roman" w:hAnsi="Times New Roman"/>
          <w:szCs w:val="22"/>
        </w:rPr>
        <w:t xml:space="preserve">тримаємо </w:t>
      </w:r>
    </w:p>
    <w:p w14:paraId="7A061F5F" w14:textId="77777777" w:rsidR="00DA3688" w:rsidRPr="008F1805" w:rsidRDefault="00DA3688" w:rsidP="003D3F88">
      <w:pPr>
        <w:spacing w:after="40"/>
        <w:jc w:val="center"/>
        <w:rPr>
          <w:rFonts w:ascii="Times New Roman" w:hAnsi="Times New Roman"/>
          <w:szCs w:val="22"/>
        </w:rPr>
      </w:pPr>
      <w:r w:rsidRPr="008F1805">
        <w:rPr>
          <w:position w:val="-42"/>
        </w:rPr>
        <w:object w:dxaOrig="5760" w:dyaOrig="960" w14:anchorId="1BDD1963">
          <v:shape id="_x0000_i1229" type="#_x0000_t75" style="width:285.8pt;height:46.65pt" o:ole="">
            <v:imagedata r:id="rId357" o:title=""/>
          </v:shape>
          <o:OLEObject Type="Embed" ProgID="Equation.DSMT4" ShapeID="_x0000_i1229" DrawAspect="Content" ObjectID="_1677295159" r:id="rId358"/>
        </w:object>
      </w:r>
    </w:p>
    <w:p w14:paraId="57EE864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Застосувавши правило </w:t>
      </w:r>
      <w:r w:rsidRPr="008F1805">
        <w:rPr>
          <w:rFonts w:ascii="Times New Roman" w:hAnsi="Times New Roman"/>
          <w:i/>
          <w:szCs w:val="22"/>
        </w:rPr>
        <w:t>BE</w:t>
      </w:r>
      <w:r w:rsidRPr="008F1805">
        <w:rPr>
          <w:rFonts w:ascii="Times New Roman" w:hAnsi="Times New Roman"/>
          <w:szCs w:val="22"/>
        </w:rPr>
        <w:t>, отримуємо асерцію, яку необхідно було вивести:</w:t>
      </w:r>
    </w:p>
    <w:p w14:paraId="74A355D8" w14:textId="77777777" w:rsidR="00DA3688" w:rsidRPr="008F1805" w:rsidRDefault="00DA3688" w:rsidP="003D3F88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44"/>
        </w:rPr>
        <w:object w:dxaOrig="3159" w:dyaOrig="980" w14:anchorId="0C23A364">
          <v:shape id="_x0000_i1230" type="#_x0000_t75" style="width:158.35pt;height:48.1pt" o:ole="">
            <v:imagedata r:id="rId359" o:title=""/>
          </v:shape>
          <o:OLEObject Type="Embed" ProgID="Equation.DSMT4" ShapeID="_x0000_i1230" DrawAspect="Content" ObjectID="_1677295160" r:id="rId360"/>
        </w:object>
      </w:r>
    </w:p>
    <w:p w14:paraId="392134CF" w14:textId="77777777" w:rsidR="00DA3688" w:rsidRPr="008F1805" w:rsidRDefault="00DA3688" w:rsidP="003D3F88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Подамо проведені виведення у вигляді дерева: </w:t>
      </w:r>
    </w:p>
    <w:p w14:paraId="49F3AE0F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position w:val="-216"/>
        </w:rPr>
        <w:object w:dxaOrig="6180" w:dyaOrig="9440" w14:anchorId="4E3FF531">
          <v:shape id="_x0000_i1231" type="#_x0000_t75" style="width:296.45pt;height:468.35pt" o:ole="">
            <v:imagedata r:id="rId361" o:title=""/>
          </v:shape>
          <o:OLEObject Type="Embed" ProgID="Equation.DSMT4" ShapeID="_x0000_i1231" DrawAspect="Content" ObjectID="_1677295161" r:id="rId362"/>
        </w:object>
      </w:r>
    </w:p>
    <w:p w14:paraId="24694C85" w14:textId="77777777" w:rsidR="00DA3688" w:rsidRPr="008F1805" w:rsidRDefault="00DA3688" w:rsidP="00471E2D">
      <w:pPr>
        <w:jc w:val="both"/>
      </w:pPr>
    </w:p>
    <w:p w14:paraId="76A94056" w14:textId="77777777" w:rsidR="00DA3688" w:rsidRPr="008F1805" w:rsidRDefault="00DA3688" w:rsidP="00471E2D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Для доведення повної коректності треба ускладнити правила логіки, які б ураховували завершуваність програм та операторів. Тут деталі наводити не будемо.</w:t>
      </w:r>
    </w:p>
    <w:p w14:paraId="56162205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sz w:val="22"/>
          <w:szCs w:val="22"/>
          <w:lang w:val="uk-UA"/>
        </w:rPr>
        <w:t>Приклад 6.9.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Довести в логіці Флойда – Хоара часткову к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о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ректність програми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обчислення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i/>
          <w:sz w:val="22"/>
          <w:szCs w:val="22"/>
          <w:vertAlign w:val="superscript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. </w:t>
      </w:r>
    </w:p>
    <w:p w14:paraId="2A24008B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rFonts w:ascii="Times New Roman" w:hAnsi="Times New Roman"/>
          <w:b/>
          <w:szCs w:val="22"/>
        </w:rPr>
        <w:t xml:space="preserve">Розв'язання. </w:t>
      </w:r>
      <w:r w:rsidRPr="008F1805">
        <w:rPr>
          <w:szCs w:val="22"/>
        </w:rPr>
        <w:t xml:space="preserve">У програмі </w:t>
      </w:r>
      <w:r w:rsidRPr="008F1805">
        <w:rPr>
          <w:i/>
          <w:szCs w:val="22"/>
        </w:rPr>
        <w:t>EXP</w:t>
      </w:r>
      <w:r w:rsidRPr="008F1805">
        <w:rPr>
          <w:szCs w:val="22"/>
        </w:rPr>
        <w:t xml:space="preserve"> обчислення </w:t>
      </w:r>
      <w:r w:rsidRPr="008F1805">
        <w:rPr>
          <w:i/>
          <w:szCs w:val="22"/>
        </w:rPr>
        <w:t>x</w:t>
      </w:r>
      <w:r w:rsidRPr="008F1805">
        <w:rPr>
          <w:i/>
          <w:szCs w:val="22"/>
          <w:vertAlign w:val="superscript"/>
        </w:rPr>
        <w:t>n</w:t>
      </w:r>
      <w:r w:rsidRPr="008F1805">
        <w:rPr>
          <w:szCs w:val="22"/>
        </w:rPr>
        <w:t xml:space="preserve"> (розд. 1) вик</w:t>
      </w:r>
      <w:r w:rsidRPr="008F1805">
        <w:rPr>
          <w:szCs w:val="22"/>
        </w:rPr>
        <w:t>о</w:t>
      </w:r>
      <w:r w:rsidRPr="008F1805">
        <w:rPr>
          <w:szCs w:val="22"/>
        </w:rPr>
        <w:t xml:space="preserve">ристовуються змінні </w:t>
      </w:r>
      <w:r w:rsidRPr="008F1805">
        <w:rPr>
          <w:i/>
          <w:szCs w:val="22"/>
        </w:rPr>
        <w:t>X</w:t>
      </w:r>
      <w:r w:rsidRPr="008F1805">
        <w:rPr>
          <w:szCs w:val="22"/>
        </w:rPr>
        <w:t xml:space="preserve"> 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 для позначення відповідно значень </w:t>
      </w:r>
      <w:r w:rsidRPr="008F1805">
        <w:rPr>
          <w:i/>
          <w:szCs w:val="22"/>
        </w:rPr>
        <w:t xml:space="preserve">x </w:t>
      </w:r>
      <w:r w:rsidRPr="008F1805">
        <w:rPr>
          <w:szCs w:val="22"/>
        </w:rPr>
        <w:t xml:space="preserve">та </w:t>
      </w:r>
      <w:r w:rsidRPr="008F1805">
        <w:rPr>
          <w:i/>
          <w:szCs w:val="22"/>
        </w:rPr>
        <w:t>n</w:t>
      </w:r>
      <w:r w:rsidRPr="008F1805">
        <w:rPr>
          <w:szCs w:val="22"/>
        </w:rPr>
        <w:t xml:space="preserve">, а також змінна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szCs w:val="22"/>
        </w:rPr>
        <w:t xml:space="preserve"> для повернення результату </w:t>
      </w:r>
      <w:r w:rsidRPr="008F1805">
        <w:rPr>
          <w:i/>
          <w:szCs w:val="22"/>
        </w:rPr>
        <w:t>r</w:t>
      </w:r>
      <w:r w:rsidRPr="008F1805">
        <w:rPr>
          <w:szCs w:val="22"/>
        </w:rPr>
        <w:t>:</w:t>
      </w:r>
    </w:p>
    <w:p w14:paraId="4235AF76" w14:textId="77777777" w:rsidR="00DA3688" w:rsidRPr="008F1805" w:rsidRDefault="00DA3688" w:rsidP="00062D0A">
      <w:pPr>
        <w:pStyle w:val="afff7"/>
        <w:ind w:left="0" w:firstLine="284"/>
        <w:rPr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EXP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/>
          <w:sz w:val="22"/>
          <w:szCs w:val="22"/>
          <w:lang w:val="uk-UA"/>
        </w:rPr>
        <w:sym w:font="Symbol" w:char="F0BA"/>
      </w:r>
      <w:r w:rsidRPr="008F1805">
        <w:rPr>
          <w:sz w:val="22"/>
          <w:szCs w:val="22"/>
          <w:lang w:val="uk-UA"/>
        </w:rPr>
        <w:t xml:space="preserve"> </w:t>
      </w:r>
    </w:p>
    <w:p w14:paraId="209908FA" w14:textId="77777777" w:rsidR="00DA3688" w:rsidRPr="008F1805" w:rsidRDefault="00DA3688" w:rsidP="00062D0A">
      <w:pPr>
        <w:pStyle w:val="afff7"/>
        <w:ind w:left="0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</w:p>
    <w:p w14:paraId="29FA20C2" w14:textId="77777777" w:rsidR="00DA3688" w:rsidRPr="008F1805" w:rsidRDefault="00DA3688" w:rsidP="00062D0A">
      <w:pPr>
        <w:pStyle w:val="afff7"/>
        <w:ind w:left="0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06AE25AE">
          <v:shape id="_x0000_i1232" type="#_x0000_t75" style="width:9.9pt;height:9.2pt" o:ole="">
            <v:imagedata r:id="rId35" o:title=""/>
          </v:shape>
          <o:OLEObject Type="Embed" ProgID="Equation.DSMT4" ShapeID="_x0000_i1232" DrawAspect="Content" ObjectID="_1677295162" r:id="rId363"/>
        </w:objec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1;</w:t>
      </w:r>
    </w:p>
    <w:p w14:paraId="7BC78651" w14:textId="77777777" w:rsidR="00DA3688" w:rsidRPr="008F1805" w:rsidRDefault="00DA3688" w:rsidP="00062D0A">
      <w:pPr>
        <w:pStyle w:val="afff7"/>
        <w:ind w:left="0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while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&gt;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 xml:space="preserve"> 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0 </w:t>
      </w: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do</w:t>
      </w:r>
    </w:p>
    <w:p w14:paraId="3078DB72" w14:textId="77777777" w:rsidR="00DA3688" w:rsidRPr="008F1805" w:rsidRDefault="00DA3688" w:rsidP="00062D0A">
      <w:pPr>
        <w:pStyle w:val="afff7"/>
        <w:ind w:left="284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begin</w:t>
      </w:r>
    </w:p>
    <w:p w14:paraId="27876E5F" w14:textId="724E40DF" w:rsidR="00DA3688" w:rsidRPr="008F1805" w:rsidRDefault="00DA3688" w:rsidP="00062D0A">
      <w:pPr>
        <w:pStyle w:val="afff7"/>
        <w:ind w:left="284" w:firstLine="284"/>
        <w:rPr>
          <w:rFonts w:ascii="Times New Roman" w:hAnsi="Times New Roman" w:cs="Times New Roman"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ab/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61E8459F">
          <v:shape id="_x0000_i1233" type="#_x0000_t75" style="width:9.9pt;height:9.2pt" o:ole="">
            <v:imagedata r:id="rId35" o:title=""/>
          </v:shape>
          <o:OLEObject Type="Embed" ProgID="Equation.DSMT4" ShapeID="_x0000_i1233" DrawAspect="Content" ObjectID="_1677295163" r:id="rId364"/>
        </w:object>
      </w:r>
      <w:r w:rsidR="00675C7A" w:rsidRPr="008F1805">
        <w:rPr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*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X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;</w:t>
      </w:r>
    </w:p>
    <w:p w14:paraId="11A1F0B5" w14:textId="4304D428" w:rsidR="00DA3688" w:rsidRPr="008F1805" w:rsidRDefault="00DA3688" w:rsidP="00062D0A">
      <w:pPr>
        <w:pStyle w:val="afff7"/>
        <w:ind w:left="568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position w:val="-4"/>
          <w:sz w:val="22"/>
          <w:szCs w:val="22"/>
          <w:lang w:val="uk-UA"/>
        </w:rPr>
        <w:object w:dxaOrig="200" w:dyaOrig="180" w14:anchorId="26C3D48E">
          <v:shape id="_x0000_i1234" type="#_x0000_t75" style="width:9.9pt;height:9.2pt" o:ole="">
            <v:imagedata r:id="rId35" o:title=""/>
          </v:shape>
          <o:OLEObject Type="Embed" ProgID="Equation.DSMT4" ShapeID="_x0000_i1234" DrawAspect="Content" ObjectID="_1677295164" r:id="rId365"/>
        </w:object>
      </w:r>
      <w:r w:rsidR="00675C7A" w:rsidRPr="008F1805">
        <w:rPr>
          <w:sz w:val="22"/>
          <w:szCs w:val="22"/>
          <w:lang w:val="uk-UA"/>
        </w:rPr>
        <w:t> 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– 1</w:t>
      </w:r>
    </w:p>
    <w:p w14:paraId="0C9BFA18" w14:textId="77777777" w:rsidR="00DA3688" w:rsidRPr="008F1805" w:rsidRDefault="00DA3688" w:rsidP="00062D0A">
      <w:pPr>
        <w:pStyle w:val="afff7"/>
        <w:ind w:left="284" w:firstLine="284"/>
        <w:rPr>
          <w:rFonts w:ascii="Times New Roman" w:hAnsi="Times New Roman" w:cs="Times New Roman"/>
          <w:b/>
          <w:bCs/>
          <w:i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end</w:t>
      </w:r>
    </w:p>
    <w:p w14:paraId="56D60FE2" w14:textId="77777777" w:rsidR="00DA3688" w:rsidRPr="008F1805" w:rsidRDefault="00DA3688" w:rsidP="00062D0A">
      <w:pPr>
        <w:pStyle w:val="afff7"/>
        <w:ind w:left="0" w:firstLine="284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b/>
          <w:bCs/>
          <w:sz w:val="22"/>
          <w:szCs w:val="22"/>
          <w:lang w:val="uk-UA"/>
        </w:rPr>
        <w:t>end</w:t>
      </w:r>
    </w:p>
    <w:p w14:paraId="6D2C2E89" w14:textId="77777777" w:rsidR="00DA3688" w:rsidRPr="008F1805" w:rsidRDefault="00DA3688" w:rsidP="00062D0A">
      <w:pPr>
        <w:jc w:val="both"/>
        <w:rPr>
          <w:rFonts w:ascii="Times New Roman" w:hAnsi="Times New Roman"/>
          <w:sz w:val="6"/>
          <w:szCs w:val="6"/>
        </w:rPr>
      </w:pPr>
    </w:p>
    <w:p w14:paraId="53022B0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Спочатку сформулюємо асерцію, яка задає коректність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грами </w:t>
      </w:r>
      <w:r w:rsidRPr="008F1805">
        <w:rPr>
          <w:rFonts w:ascii="Times New Roman" w:hAnsi="Times New Roman"/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.</w:t>
      </w:r>
    </w:p>
    <w:p w14:paraId="15390C00" w14:textId="77777777" w:rsidR="00DA3688" w:rsidRPr="008F1805" w:rsidRDefault="00DA3688" w:rsidP="00F648AD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Передумовою є предикат </w:t>
      </w:r>
      <w:r w:rsidRPr="008F1805">
        <w:rPr>
          <w:position w:val="-6"/>
        </w:rPr>
        <w:object w:dxaOrig="2040" w:dyaOrig="260" w14:anchorId="41BE25BA">
          <v:shape id="_x0000_i1235" type="#_x0000_t75" style="width:102.1pt;height:14.35pt" o:ole="">
            <v:imagedata r:id="rId366" o:title=""/>
          </v:shape>
          <o:OLEObject Type="Embed" ProgID="Equation.DSMT4" ShapeID="_x0000_i1235" DrawAspect="Content" ObjectID="_1677295165" r:id="rId367"/>
        </w:object>
      </w:r>
      <w:r w:rsidRPr="008F1805">
        <w:t xml:space="preserve">, післяумовою – </w:t>
      </w:r>
      <w:r w:rsidRPr="008F1805">
        <w:rPr>
          <w:position w:val="-6"/>
        </w:rPr>
        <w:object w:dxaOrig="620" w:dyaOrig="300" w14:anchorId="36BA17C1">
          <v:shape id="_x0000_i1236" type="#_x0000_t75" style="width:31.6pt;height:14.35pt" o:ole="">
            <v:imagedata r:id="rId368" o:title=""/>
          </v:shape>
          <o:OLEObject Type="Embed" ProgID="Equation.DSMT4" ShapeID="_x0000_i1236" DrawAspect="Content" ObjectID="_1677295166" r:id="rId369"/>
        </w:object>
      </w:r>
      <w:r w:rsidRPr="008F1805">
        <w:t>. Отже, треба побудувати виведення асерції:</w:t>
      </w:r>
    </w:p>
    <w:p w14:paraId="488E23C8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3440" w:dyaOrig="340" w14:anchorId="1C2E1005">
          <v:shape id="_x0000_i1237" type="#_x0000_t75" style="width:170.45pt;height:16.55pt" o:ole="">
            <v:imagedata r:id="rId370" o:title=""/>
          </v:shape>
          <o:OLEObject Type="Embed" ProgID="Equation.DSMT4" ShapeID="_x0000_i1237" DrawAspect="Content" ObjectID="_1677295167" r:id="rId371"/>
        </w:object>
      </w:r>
      <w:r w:rsidRPr="008F1805">
        <w:t>.</w:t>
      </w:r>
    </w:p>
    <w:p w14:paraId="0FFF89F3" w14:textId="77777777" w:rsidR="00DA3688" w:rsidRPr="008F1805" w:rsidRDefault="00DA3688" w:rsidP="00F648AD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Доведемо, що предикат </w:t>
      </w:r>
      <w:r w:rsidRPr="008F1805">
        <w:rPr>
          <w:position w:val="-6"/>
        </w:rPr>
        <w:object w:dxaOrig="1120" w:dyaOrig="300" w14:anchorId="2E295F8B">
          <v:shape id="_x0000_i1238" type="#_x0000_t75" style="width:55.45pt;height:14.35pt" o:ole="">
            <v:imagedata r:id="rId372" o:title=""/>
          </v:shape>
          <o:OLEObject Type="Embed" ProgID="Equation.DSMT4" ShapeID="_x0000_i1238" DrawAspect="Content" ObjectID="_1677295168" r:id="rId373"/>
        </w:object>
      </w:r>
      <w:r w:rsidRPr="008F1805">
        <w:t xml:space="preserve"> є інваріантом циклу.</w:t>
      </w:r>
    </w:p>
    <w:p w14:paraId="595BDE08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Використаємо зворотний метод для побудови передумов. Спочатку будуємо асерцію для оператора присвоювання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rFonts w:ascii="Times New Roman" w:hAnsi="Times New Roman" w:cs="Times New Roman"/>
          <w:position w:val="-4"/>
          <w:sz w:val="22"/>
          <w:szCs w:val="22"/>
          <w:lang w:val="uk-UA"/>
        </w:rPr>
        <w:object w:dxaOrig="200" w:dyaOrig="180" w14:anchorId="0443152B">
          <v:shape id="_x0000_i1239" type="#_x0000_t75" style="width:9.9pt;height:9.2pt" o:ole="">
            <v:imagedata r:id="rId35" o:title=""/>
          </v:shape>
          <o:OLEObject Type="Embed" ProgID="Equation.DSMT4" ShapeID="_x0000_i1239" DrawAspect="Content" ObjectID="_1677295169" r:id="rId374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 – 1: </w:t>
      </w:r>
    </w:p>
    <w:p w14:paraId="3461BFEF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4780" w:dyaOrig="340" w14:anchorId="1C8FB28B">
          <v:shape id="_x0000_i1240" type="#_x0000_t75" style="width:233.25pt;height:16.55pt" o:ole="">
            <v:imagedata r:id="rId375" o:title=""/>
          </v:shape>
          <o:OLEObject Type="Embed" ProgID="Equation.DSMT4" ShapeID="_x0000_i1240" DrawAspect="Content" ObjectID="_1677295170" r:id="rId376"/>
        </w:object>
      </w:r>
      <w:r w:rsidRPr="008F1805">
        <w:t>.</w:t>
      </w:r>
    </w:p>
    <w:p w14:paraId="250D044D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Обчислюємо </w:t>
      </w:r>
      <w:r w:rsidRPr="008F1805">
        <w:rPr>
          <w:position w:val="-10"/>
        </w:rPr>
        <w:object w:dxaOrig="2380" w:dyaOrig="340" w14:anchorId="4FC14082">
          <v:shape id="_x0000_i1241" type="#_x0000_t75" style="width:118.65pt;height:16.55pt" o:ole="">
            <v:imagedata r:id="rId377" o:title=""/>
          </v:shape>
          <o:OLEObject Type="Embed" ProgID="Equation.DSMT4" ShapeID="_x0000_i1241" DrawAspect="Content" ObjectID="_1677295171" r:id="rId378"/>
        </w:object>
      </w:r>
      <w:r w:rsidRPr="008F1805">
        <w:t>. Отримуємо перед</w:t>
      </w:r>
      <w:r w:rsidRPr="008F1805">
        <w:t>у</w:t>
      </w:r>
      <w:r w:rsidRPr="008F1805">
        <w:t xml:space="preserve">мову </w:t>
      </w:r>
      <w:r w:rsidRPr="008F1805">
        <w:rPr>
          <w:position w:val="-6"/>
        </w:rPr>
        <w:object w:dxaOrig="1240" w:dyaOrig="300" w14:anchorId="43D4960A">
          <v:shape id="_x0000_i1242" type="#_x0000_t75" style="width:61.35pt;height:14.35pt" o:ole="">
            <v:imagedata r:id="rId379" o:title=""/>
          </v:shape>
          <o:OLEObject Type="Embed" ProgID="Equation.DSMT4" ShapeID="_x0000_i1242" DrawAspect="Content" ObjectID="_1677295172" r:id="rId380"/>
        </w:object>
      </w:r>
      <w:r w:rsidRPr="008F1805">
        <w:t xml:space="preserve">. </w:t>
      </w:r>
    </w:p>
    <w:p w14:paraId="7F6AB498" w14:textId="2B4BCFB5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Тепер розглянемо цю передумову як післяумову оператора присвоювання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 :</w:t>
      </w:r>
      <w:r w:rsidRPr="008F1805">
        <w:rPr>
          <w:position w:val="-4"/>
          <w:szCs w:val="22"/>
        </w:rPr>
        <w:object w:dxaOrig="200" w:dyaOrig="180" w14:anchorId="4D8CDD2A">
          <v:shape id="_x0000_i1243" type="#_x0000_t75" style="width:9.9pt;height:9.2pt" o:ole="">
            <v:imagedata r:id="rId35" o:title=""/>
          </v:shape>
          <o:OLEObject Type="Embed" ProgID="Equation.DSMT4" ShapeID="_x0000_i1243" DrawAspect="Content" ObjectID="_1677295173" r:id="rId381"/>
        </w:object>
      </w:r>
      <w:r w:rsidR="00675C7A" w:rsidRPr="008F1805">
        <w:rPr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 *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. Дістаємо асерцію</w:t>
      </w:r>
    </w:p>
    <w:p w14:paraId="3B9F1505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5040" w:dyaOrig="340" w14:anchorId="300D84CD">
          <v:shape id="_x0000_i1244" type="#_x0000_t75" style="width:244.3pt;height:16.55pt" o:ole="">
            <v:imagedata r:id="rId382" o:title=""/>
          </v:shape>
          <o:OLEObject Type="Embed" ProgID="Equation.DSMT4" ShapeID="_x0000_i1244" DrawAspect="Content" ObjectID="_1677295174" r:id="rId383"/>
        </w:object>
      </w:r>
      <w:r w:rsidRPr="008F1805">
        <w:t>.</w:t>
      </w:r>
    </w:p>
    <w:p w14:paraId="60F62693" w14:textId="77777777" w:rsidR="00DA3688" w:rsidRPr="008F1805" w:rsidRDefault="00DA3688" w:rsidP="00062D0A">
      <w:pPr>
        <w:ind w:firstLine="284"/>
        <w:jc w:val="both"/>
        <w:rPr>
          <w:spacing w:val="-4"/>
        </w:rPr>
      </w:pPr>
      <w:r w:rsidRPr="008F1805">
        <w:rPr>
          <w:rFonts w:ascii="Times New Roman" w:hAnsi="Times New Roman"/>
          <w:spacing w:val="-4"/>
          <w:szCs w:val="22"/>
        </w:rPr>
        <w:lastRenderedPageBreak/>
        <w:t xml:space="preserve">Обчислюємо нову передумову </w:t>
      </w:r>
      <w:r w:rsidRPr="008F1805">
        <w:rPr>
          <w:spacing w:val="-4"/>
          <w:position w:val="-10"/>
        </w:rPr>
        <w:object w:dxaOrig="2520" w:dyaOrig="340" w14:anchorId="11AC7F92">
          <v:shape id="_x0000_i1245" type="#_x0000_t75" style="width:123.05pt;height:16.55pt" o:ole="">
            <v:imagedata r:id="rId384" o:title=""/>
          </v:shape>
          <o:OLEObject Type="Embed" ProgID="Equation.DSMT4" ShapeID="_x0000_i1245" DrawAspect="Content" ObjectID="_1677295175" r:id="rId385"/>
        </w:object>
      </w:r>
      <w:r w:rsidRPr="008F1805">
        <w:rPr>
          <w:spacing w:val="-4"/>
        </w:rPr>
        <w:t xml:space="preserve">. Одержуємо предикат </w:t>
      </w:r>
      <w:r w:rsidRPr="008F1805">
        <w:rPr>
          <w:spacing w:val="-4"/>
          <w:position w:val="-10"/>
        </w:rPr>
        <w:object w:dxaOrig="1740" w:dyaOrig="340" w14:anchorId="21A6C860">
          <v:shape id="_x0000_i1246" type="#_x0000_t75" style="width:86.35pt;height:16.55pt" o:ole="">
            <v:imagedata r:id="rId386" o:title=""/>
          </v:shape>
          <o:OLEObject Type="Embed" ProgID="Equation.DSMT4" ShapeID="_x0000_i1246" DrawAspect="Content" ObjectID="_1677295176" r:id="rId387"/>
        </w:object>
      </w:r>
      <w:r w:rsidRPr="008F1805">
        <w:rPr>
          <w:spacing w:val="-4"/>
        </w:rPr>
        <w:t xml:space="preserve">, який дорівнює </w:t>
      </w:r>
      <w:r w:rsidRPr="008F1805">
        <w:rPr>
          <w:spacing w:val="-4"/>
          <w:position w:val="-6"/>
        </w:rPr>
        <w:object w:dxaOrig="1120" w:dyaOrig="300" w14:anchorId="1661D788">
          <v:shape id="_x0000_i1247" type="#_x0000_t75" style="width:55.45pt;height:14.35pt" o:ole="">
            <v:imagedata r:id="rId388" o:title=""/>
          </v:shape>
          <o:OLEObject Type="Embed" ProgID="Equation.DSMT4" ShapeID="_x0000_i1247" DrawAspect="Content" ObjectID="_1677295177" r:id="rId389"/>
        </w:object>
      </w:r>
      <w:r w:rsidRPr="008F1805">
        <w:rPr>
          <w:spacing w:val="-4"/>
        </w:rPr>
        <w:t xml:space="preserve">. </w:t>
      </w:r>
    </w:p>
    <w:bookmarkEnd w:id="19"/>
    <w:p w14:paraId="5E32B35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Застосувавши правило для оператора послідовного викона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ня, отримуємо асерцію</w:t>
      </w:r>
    </w:p>
    <w:p w14:paraId="5A17C815" w14:textId="77777777" w:rsidR="00DA3688" w:rsidRPr="008F1805" w:rsidRDefault="00DA3688" w:rsidP="00F648AD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4440" w:dyaOrig="340" w14:anchorId="429628EA">
          <v:shape id="_x0000_i1248" type="#_x0000_t75" style="width:221.9pt;height:16.55pt" o:ole="">
            <v:imagedata r:id="rId390" o:title=""/>
          </v:shape>
          <o:OLEObject Type="Embed" ProgID="Equation.DSMT4" ShapeID="_x0000_i1248" DrawAspect="Content" ObjectID="_1677295178" r:id="rId391"/>
        </w:object>
      </w:r>
    </w:p>
    <w:p w14:paraId="5D63AA8A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Щоб застосувати правило для циклу, посилимо передумову до </w:t>
      </w:r>
      <w:r w:rsidRPr="008F1805">
        <w:rPr>
          <w:spacing w:val="-4"/>
          <w:position w:val="-6"/>
        </w:rPr>
        <w:object w:dxaOrig="1845" w:dyaOrig="300" w14:anchorId="15AC6ECE">
          <v:shape id="_x0000_i1249" type="#_x0000_t75" style="width:90.75pt;height:14.35pt" o:ole="">
            <v:imagedata r:id="rId392" o:title=""/>
          </v:shape>
          <o:OLEObject Type="Embed" ProgID="Equation.DSMT4" ShapeID="_x0000_i1249" DrawAspect="Content" ObjectID="_1677295179" r:id="rId393"/>
        </w:object>
      </w:r>
      <w:r w:rsidRPr="008F1805">
        <w:rPr>
          <w:spacing w:val="-4"/>
        </w:rPr>
        <w:t>, і за правилом наслідку виводимо таку ас</w:t>
      </w:r>
      <w:r w:rsidRPr="008F1805">
        <w:rPr>
          <w:spacing w:val="-4"/>
        </w:rPr>
        <w:t>е</w:t>
      </w:r>
      <w:r w:rsidRPr="008F1805">
        <w:rPr>
          <w:spacing w:val="-4"/>
        </w:rPr>
        <w:t>рцію:</w:t>
      </w:r>
    </w:p>
    <w:p w14:paraId="539252F6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5160" w:dyaOrig="340" w14:anchorId="1323877E">
          <v:shape id="_x0000_i1250" type="#_x0000_t75" style="width:255.65pt;height:16.55pt" o:ole="">
            <v:imagedata r:id="rId394" o:title=""/>
          </v:shape>
          <o:OLEObject Type="Embed" ProgID="Equation.DSMT4" ShapeID="_x0000_i1250" DrawAspect="Content" ObjectID="_1677295180" r:id="rId395"/>
        </w:object>
      </w:r>
    </w:p>
    <w:p w14:paraId="2F85979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 правилом </w:t>
      </w:r>
      <w:r w:rsidRPr="008F1805">
        <w:rPr>
          <w:rFonts w:ascii="Times New Roman" w:hAnsi="Times New Roman"/>
          <w:i/>
          <w:szCs w:val="22"/>
        </w:rPr>
        <w:t>BE</w:t>
      </w:r>
      <w:r w:rsidRPr="008F1805">
        <w:rPr>
          <w:rFonts w:ascii="Times New Roman" w:hAnsi="Times New Roman"/>
          <w:szCs w:val="22"/>
        </w:rPr>
        <w:t xml:space="preserve"> отримуємо</w:t>
      </w:r>
    </w:p>
    <w:p w14:paraId="33161942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6160" w:dyaOrig="340" w14:anchorId="55119828">
          <v:shape id="_x0000_i1251" type="#_x0000_t75" style="width:293.15pt;height:16.55pt" o:ole="">
            <v:imagedata r:id="rId396" o:title=""/>
          </v:shape>
          <o:OLEObject Type="Embed" ProgID="Equation.DSMT4" ShapeID="_x0000_i1251" DrawAspect="Content" ObjectID="_1677295181" r:id="rId397"/>
        </w:object>
      </w:r>
    </w:p>
    <w:p w14:paraId="71D3CDCB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Звідси випливає, що предикат </w:t>
      </w:r>
      <w:r w:rsidRPr="008F1805">
        <w:rPr>
          <w:position w:val="-6"/>
        </w:rPr>
        <w:object w:dxaOrig="1125" w:dyaOrig="300" w14:anchorId="1F0716E4">
          <v:shape id="_x0000_i1252" type="#_x0000_t75" style="width:54.75pt;height:14.35pt" o:ole="">
            <v:imagedata r:id="rId398" o:title=""/>
          </v:shape>
          <o:OLEObject Type="Embed" ProgID="Equation.DSMT4" ShapeID="_x0000_i1252" DrawAspect="Content" ObjectID="_1677295182" r:id="rId399"/>
        </w:object>
      </w:r>
      <w:r w:rsidRPr="008F1805">
        <w:t xml:space="preserve"> дійсно </w:t>
      </w:r>
      <w:r w:rsidRPr="008F1805">
        <w:rPr>
          <w:rFonts w:ascii="Times New Roman" w:hAnsi="Times New Roman"/>
          <w:szCs w:val="22"/>
        </w:rPr>
        <w:t>є інваріа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 xml:space="preserve">том циклу. </w:t>
      </w:r>
    </w:p>
    <w:p w14:paraId="658AD64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Застоcувавши правило циклу, маємо </w:t>
      </w:r>
    </w:p>
    <w:p w14:paraId="1A4AA960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46"/>
        </w:rPr>
        <w:object w:dxaOrig="4340" w:dyaOrig="1040" w14:anchorId="6E05F2EE">
          <v:shape id="_x0000_i1253" type="#_x0000_t75" style="width:213.05pt;height:51.05pt" o:ole="">
            <v:imagedata r:id="rId400" o:title=""/>
          </v:shape>
          <o:OLEObject Type="Embed" ProgID="Equation.DSMT4" ShapeID="_x0000_i1253" DrawAspect="Content" ObjectID="_1677295183" r:id="rId401"/>
        </w:object>
      </w:r>
    </w:p>
    <w:p w14:paraId="3D5083F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Тепер залишилось вивести формулу </w:t>
      </w:r>
    </w:p>
    <w:p w14:paraId="54E38E7E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3015" w:dyaOrig="345" w14:anchorId="754586F3">
          <v:shape id="_x0000_i1254" type="#_x0000_t75" style="width:149.15pt;height:17.25pt" o:ole="">
            <v:imagedata r:id="rId402" o:title=""/>
          </v:shape>
          <o:OLEObject Type="Embed" ProgID="Equation.DSMT4" ShapeID="_x0000_i1254" DrawAspect="Content" ObjectID="_1677295184" r:id="rId403"/>
        </w:object>
      </w:r>
      <w:r w:rsidRPr="008F1805">
        <w:t>.</w:t>
      </w:r>
    </w:p>
    <w:p w14:paraId="38DE69F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Ця формула еквівалентна такій формулі</w:t>
      </w:r>
    </w:p>
    <w:p w14:paraId="4793FBAD" w14:textId="77777777" w:rsidR="00DA3688" w:rsidRPr="008F1805" w:rsidRDefault="00DA3688" w:rsidP="00F648AD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6"/>
        </w:rPr>
        <w:object w:dxaOrig="2715" w:dyaOrig="300" w14:anchorId="0757071A">
          <v:shape id="_x0000_i1255" type="#_x0000_t75" style="width:136.65pt;height:14.35pt" o:ole="">
            <v:imagedata r:id="rId404" o:title=""/>
          </v:shape>
          <o:OLEObject Type="Embed" ProgID="Equation.DSMT4" ShapeID="_x0000_i1255" DrawAspect="Content" ObjectID="_1677295185" r:id="rId405"/>
        </w:object>
      </w:r>
      <w:r w:rsidRPr="008F1805">
        <w:t>.</w:t>
      </w:r>
    </w:p>
    <w:p w14:paraId="132AF89D" w14:textId="77777777" w:rsidR="00DA3688" w:rsidRPr="008F1805" w:rsidRDefault="00DA3688" w:rsidP="00062D0A">
      <w:pPr>
        <w:ind w:firstLine="284"/>
        <w:jc w:val="both"/>
        <w:rPr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 xml:space="preserve">Але ця формула не є істинною. Наприклад, при значеннях </w:t>
      </w:r>
      <w:r w:rsidRPr="008F1805">
        <w:rPr>
          <w:i/>
          <w:spacing w:val="2"/>
          <w:szCs w:val="22"/>
        </w:rPr>
        <w:t>N</w:t>
      </w:r>
      <w:r w:rsidRPr="008F1805">
        <w:rPr>
          <w:spacing w:val="2"/>
          <w:szCs w:val="22"/>
        </w:rPr>
        <w:t xml:space="preserve"> рівному –1, </w:t>
      </w:r>
      <w:r w:rsidRPr="008F1805">
        <w:rPr>
          <w:i/>
          <w:spacing w:val="2"/>
          <w:szCs w:val="22"/>
        </w:rPr>
        <w:t xml:space="preserve">n </w:t>
      </w:r>
      <w:r w:rsidRPr="008F1805">
        <w:rPr>
          <w:spacing w:val="2"/>
          <w:szCs w:val="22"/>
        </w:rPr>
        <w:t xml:space="preserve">рівному 1, </w:t>
      </w:r>
      <w:r w:rsidRPr="008F1805">
        <w:rPr>
          <w:i/>
          <w:spacing w:val="2"/>
          <w:szCs w:val="22"/>
        </w:rPr>
        <w:t xml:space="preserve">X </w:t>
      </w:r>
      <w:r w:rsidRPr="008F1805">
        <w:rPr>
          <w:spacing w:val="2"/>
          <w:szCs w:val="22"/>
        </w:rPr>
        <w:t xml:space="preserve">рівному </w:t>
      </w:r>
      <w:r w:rsidRPr="008F1805">
        <w:rPr>
          <w:i/>
          <w:spacing w:val="2"/>
          <w:szCs w:val="22"/>
        </w:rPr>
        <w:t>x</w:t>
      </w:r>
      <w:r w:rsidRPr="008F1805">
        <w:rPr>
          <w:spacing w:val="2"/>
          <w:szCs w:val="22"/>
        </w:rPr>
        <w:t xml:space="preserve">, </w:t>
      </w:r>
      <w:r w:rsidRPr="008F1805">
        <w:rPr>
          <w:rFonts w:ascii="Times New Roman" w:hAnsi="Times New Roman"/>
          <w:i/>
          <w:spacing w:val="2"/>
          <w:szCs w:val="22"/>
        </w:rPr>
        <w:t>R</w:t>
      </w:r>
      <w:r w:rsidRPr="008F1805">
        <w:rPr>
          <w:spacing w:val="2"/>
          <w:szCs w:val="22"/>
        </w:rPr>
        <w:t xml:space="preserve"> рівному </w:t>
      </w:r>
      <w:r w:rsidRPr="008F1805">
        <w:rPr>
          <w:i/>
          <w:spacing w:val="2"/>
          <w:szCs w:val="22"/>
        </w:rPr>
        <w:t>X</w:t>
      </w:r>
      <w:r w:rsidRPr="008F1805">
        <w:rPr>
          <w:i/>
          <w:spacing w:val="2"/>
          <w:szCs w:val="22"/>
          <w:lang w:val="en-US"/>
        </w:rPr>
        <w:t> </w:t>
      </w:r>
      <w:r w:rsidRPr="008F1805">
        <w:rPr>
          <w:spacing w:val="2"/>
          <w:szCs w:val="22"/>
          <w:vertAlign w:val="superscript"/>
        </w:rPr>
        <w:t>2</w:t>
      </w:r>
      <w:r w:rsidRPr="008F1805">
        <w:rPr>
          <w:spacing w:val="2"/>
          <w:szCs w:val="22"/>
        </w:rPr>
        <w:t xml:space="preserve">, формула є хибною. (Зауважимо, що значення </w:t>
      </w:r>
      <w:r w:rsidRPr="008F1805">
        <w:rPr>
          <w:spacing w:val="2"/>
          <w:position w:val="-4"/>
        </w:rPr>
        <w:object w:dxaOrig="405" w:dyaOrig="285" w14:anchorId="30B8166F">
          <v:shape id="_x0000_i1256" type="#_x0000_t75" style="width:18pt;height:14.35pt" o:ole="">
            <v:imagedata r:id="rId406" o:title=""/>
          </v:shape>
          <o:OLEObject Type="Embed" ProgID="Equation.DSMT4" ShapeID="_x0000_i1256" DrawAspect="Content" ObjectID="_1677295186" r:id="rId407"/>
        </w:object>
      </w:r>
      <w:r w:rsidRPr="008F1805">
        <w:rPr>
          <w:spacing w:val="2"/>
        </w:rPr>
        <w:t xml:space="preserve"> може бути невизнач</w:t>
      </w:r>
      <w:r w:rsidRPr="008F1805">
        <w:rPr>
          <w:spacing w:val="2"/>
        </w:rPr>
        <w:t>е</w:t>
      </w:r>
      <w:r w:rsidRPr="008F1805">
        <w:rPr>
          <w:spacing w:val="2"/>
        </w:rPr>
        <w:t>ним, але ми обмежились випадками, коли всі предикати є вс</w:t>
      </w:r>
      <w:r w:rsidRPr="008F1805">
        <w:rPr>
          <w:spacing w:val="2"/>
        </w:rPr>
        <w:t>ю</w:t>
      </w:r>
      <w:r w:rsidRPr="008F1805">
        <w:rPr>
          <w:spacing w:val="2"/>
        </w:rPr>
        <w:t>ди визначеними.)</w:t>
      </w:r>
    </w:p>
    <w:p w14:paraId="72904D90" w14:textId="77777777" w:rsidR="00DA3688" w:rsidRPr="008F1805" w:rsidRDefault="00DA3688" w:rsidP="00062D0A">
      <w:pPr>
        <w:ind w:firstLine="284"/>
        <w:jc w:val="both"/>
        <w:rPr>
          <w:spacing w:val="2"/>
          <w:szCs w:val="22"/>
        </w:rPr>
      </w:pPr>
      <w:r w:rsidRPr="008F1805">
        <w:rPr>
          <w:rFonts w:ascii="Times New Roman" w:hAnsi="Times New Roman"/>
          <w:spacing w:val="2"/>
          <w:szCs w:val="22"/>
        </w:rPr>
        <w:t>Така ситуація виникає досить часто при верифікації пр</w:t>
      </w:r>
      <w:r w:rsidRPr="008F1805">
        <w:rPr>
          <w:rFonts w:ascii="Times New Roman" w:hAnsi="Times New Roman"/>
          <w:spacing w:val="2"/>
          <w:szCs w:val="22"/>
        </w:rPr>
        <w:t>о</w:t>
      </w:r>
      <w:r w:rsidRPr="008F1805">
        <w:rPr>
          <w:rFonts w:ascii="Times New Roman" w:hAnsi="Times New Roman"/>
          <w:spacing w:val="2"/>
          <w:szCs w:val="22"/>
        </w:rPr>
        <w:t xml:space="preserve">грам. Причина полягає в тому, що обраний інваріант </w:t>
      </w:r>
      <w:r w:rsidRPr="008F1805">
        <w:rPr>
          <w:spacing w:val="2"/>
          <w:position w:val="-6"/>
        </w:rPr>
        <w:object w:dxaOrig="1125" w:dyaOrig="300" w14:anchorId="21417DB0">
          <v:shape id="_x0000_i1257" type="#_x0000_t75" style="width:54.75pt;height:14.35pt" o:ole="">
            <v:imagedata r:id="rId408" o:title=""/>
          </v:shape>
          <o:OLEObject Type="Embed" ProgID="Equation.DSMT4" ShapeID="_x0000_i1257" DrawAspect="Content" ObjectID="_1677295187" r:id="rId409"/>
        </w:object>
      </w:r>
      <w:r w:rsidRPr="008F1805">
        <w:rPr>
          <w:spacing w:val="2"/>
        </w:rPr>
        <w:t xml:space="preserve"> є занадто слабким. Треба його посилити умовою </w:t>
      </w:r>
      <w:r w:rsidRPr="008F1805">
        <w:rPr>
          <w:spacing w:val="2"/>
          <w:position w:val="-6"/>
        </w:rPr>
        <w:object w:dxaOrig="585" w:dyaOrig="255" w14:anchorId="687F88D9">
          <v:shape id="_x0000_i1258" type="#_x0000_t75" style="width:26.8pt;height:14.35pt" o:ole="">
            <v:imagedata r:id="rId410" o:title=""/>
          </v:shape>
          <o:OLEObject Type="Embed" ProgID="Equation.DSMT4" ShapeID="_x0000_i1258" DrawAspect="Content" ObjectID="_1677295188" r:id="rId411"/>
        </w:object>
      </w:r>
      <w:r w:rsidRPr="008F1805">
        <w:rPr>
          <w:spacing w:val="2"/>
        </w:rPr>
        <w:t xml:space="preserve">, яка буде гарантувати, що цикл завершиться зі значенням </w:t>
      </w:r>
      <w:r w:rsidRPr="008F1805">
        <w:rPr>
          <w:i/>
          <w:spacing w:val="2"/>
          <w:szCs w:val="22"/>
        </w:rPr>
        <w:t>N</w:t>
      </w:r>
      <w:r w:rsidRPr="008F1805">
        <w:rPr>
          <w:spacing w:val="2"/>
          <w:szCs w:val="22"/>
        </w:rPr>
        <w:t xml:space="preserve">, яке буде дорівнювати 0. </w:t>
      </w:r>
    </w:p>
    <w:p w14:paraId="24FC85C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Тому розглянемо новий предикат</w:t>
      </w:r>
    </w:p>
    <w:p w14:paraId="06A5BFF3" w14:textId="77777777" w:rsidR="00DA3688" w:rsidRPr="008F1805" w:rsidRDefault="00DA3688" w:rsidP="00F648AD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6"/>
        </w:rPr>
        <w:object w:dxaOrig="1845" w:dyaOrig="300" w14:anchorId="7FB1EAB5">
          <v:shape id="_x0000_i1259" type="#_x0000_t75" style="width:90.75pt;height:14.35pt" o:ole="">
            <v:imagedata r:id="rId412" o:title=""/>
          </v:shape>
          <o:OLEObject Type="Embed" ProgID="Equation.DSMT4" ShapeID="_x0000_i1259" DrawAspect="Content" ObjectID="_1677295189" r:id="rId413"/>
        </w:object>
      </w:r>
    </w:p>
    <w:p w14:paraId="1FC182C7" w14:textId="77777777" w:rsidR="00DA3688" w:rsidRPr="008F1805" w:rsidRDefault="00DA3688" w:rsidP="00062D0A">
      <w:pPr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та перевіримо, чи буде він інваріантом циклу. </w:t>
      </w:r>
    </w:p>
    <w:p w14:paraId="5DC2DA4B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/>
          <w:sz w:val="22"/>
          <w:szCs w:val="22"/>
          <w:lang w:val="uk-UA"/>
        </w:rPr>
      </w:pPr>
    </w:p>
    <w:p w14:paraId="173D4C76" w14:textId="77777777" w:rsidR="00DA3688" w:rsidRPr="008F1805" w:rsidRDefault="00DA3688" w:rsidP="00062D0A">
      <w:pPr>
        <w:pStyle w:val="afff7"/>
        <w:ind w:left="0" w:firstLine="284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/>
          <w:sz w:val="22"/>
          <w:szCs w:val="22"/>
          <w:lang w:val="uk-UA"/>
        </w:rPr>
        <w:t>Б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удуємо асерцію для оператора присвоювання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 :</w:t>
      </w:r>
      <w:r w:rsidRPr="008F1805">
        <w:rPr>
          <w:rFonts w:ascii="Times New Roman" w:hAnsi="Times New Roman" w:cs="Times New Roman"/>
          <w:position w:val="-4"/>
          <w:sz w:val="22"/>
          <w:szCs w:val="22"/>
          <w:lang w:val="uk-UA"/>
        </w:rPr>
        <w:object w:dxaOrig="195" w:dyaOrig="180" w14:anchorId="678627F3">
          <v:shape id="_x0000_i1260" type="#_x0000_t75" style="width:8.8pt;height:9.2pt" o:ole="">
            <v:imagedata r:id="rId414" o:title=""/>
          </v:shape>
          <o:OLEObject Type="Embed" ProgID="Equation.DSMT4" ShapeID="_x0000_i1260" DrawAspect="Content" ObjectID="_1677295190" r:id="rId415"/>
        </w:objec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N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 – 1: </w:t>
      </w:r>
    </w:p>
    <w:p w14:paraId="25AAFCD9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6180" w:dyaOrig="345" w14:anchorId="20B77B68">
          <v:shape id="_x0000_i1261" type="#_x0000_t75" style="width:309.65pt;height:17.25pt" o:ole="">
            <v:imagedata r:id="rId416" o:title=""/>
          </v:shape>
          <o:OLEObject Type="Embed" ProgID="Equation.DSMT4" ShapeID="_x0000_i1261" DrawAspect="Content" ObjectID="_1677295191" r:id="rId417"/>
        </w:object>
      </w:r>
      <w:r w:rsidRPr="008F1805">
        <w:rPr>
          <w:rFonts w:ascii="Times New Roman" w:hAnsi="Times New Roman"/>
          <w:szCs w:val="22"/>
        </w:rPr>
        <w:t xml:space="preserve">Обчислюємо </w:t>
      </w:r>
      <w:r w:rsidRPr="008F1805">
        <w:rPr>
          <w:position w:val="-10"/>
        </w:rPr>
        <w:object w:dxaOrig="3105" w:dyaOrig="345" w14:anchorId="3A060E5D">
          <v:shape id="_x0000_i1262" type="#_x0000_t75" style="width:153.55pt;height:17.25pt" o:ole="">
            <v:imagedata r:id="rId418" o:title=""/>
          </v:shape>
          <o:OLEObject Type="Embed" ProgID="Equation.DSMT4" ShapeID="_x0000_i1262" DrawAspect="Content" ObjectID="_1677295192" r:id="rId419"/>
        </w:object>
      </w:r>
      <w:r w:rsidRPr="008F1805">
        <w:t xml:space="preserve">. Отримуємо </w:t>
      </w:r>
    </w:p>
    <w:p w14:paraId="2BB2CA3B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6"/>
        </w:rPr>
        <w:object w:dxaOrig="2220" w:dyaOrig="300" w14:anchorId="1561C780">
          <v:shape id="_x0000_i1263" type="#_x0000_t75" style="width:110.95pt;height:14.35pt" o:ole="">
            <v:imagedata r:id="rId420" o:title=""/>
          </v:shape>
          <o:OLEObject Type="Embed" ProgID="Equation.DSMT4" ShapeID="_x0000_i1263" DrawAspect="Content" ObjectID="_1677295193" r:id="rId421"/>
        </w:object>
      </w:r>
      <w:r w:rsidRPr="008F1805">
        <w:t>.</w:t>
      </w:r>
    </w:p>
    <w:p w14:paraId="0504F229" w14:textId="270FFC62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Тепер розглядаємо цю передумову як післяумову оператора присвоювання </w: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 :</w:t>
      </w:r>
      <w:r w:rsidRPr="008F1805">
        <w:rPr>
          <w:position w:val="-4"/>
          <w:szCs w:val="22"/>
        </w:rPr>
        <w:object w:dxaOrig="195" w:dyaOrig="180" w14:anchorId="632F3870">
          <v:shape id="_x0000_i1264" type="#_x0000_t75" style="width:8.8pt;height:9.2pt" o:ole="">
            <v:imagedata r:id="rId414" o:title=""/>
          </v:shape>
          <o:OLEObject Type="Embed" ProgID="Equation.DSMT4" ShapeID="_x0000_i1264" DrawAspect="Content" ObjectID="_1677295194" r:id="rId422"/>
        </w:object>
      </w:r>
      <w:r w:rsidRPr="008F1805">
        <w:rPr>
          <w:rFonts w:ascii="Times New Roman" w:hAnsi="Times New Roman"/>
          <w:i/>
          <w:szCs w:val="22"/>
        </w:rPr>
        <w:t>R</w:t>
      </w:r>
      <w:r w:rsidRPr="008F1805">
        <w:rPr>
          <w:rFonts w:ascii="Times New Roman" w:hAnsi="Times New Roman"/>
          <w:szCs w:val="22"/>
        </w:rPr>
        <w:t> *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szCs w:val="22"/>
        </w:rPr>
        <w:t>. Отримуємо асерцію</w:t>
      </w:r>
    </w:p>
    <w:p w14:paraId="29CAAF44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46"/>
        </w:rPr>
        <w:object w:dxaOrig="3705" w:dyaOrig="1035" w14:anchorId="259510B5">
          <v:shape id="_x0000_i1265" type="#_x0000_t75" style="width:183.65pt;height:50.35pt" o:ole="">
            <v:imagedata r:id="rId423" o:title=""/>
          </v:shape>
          <o:OLEObject Type="Embed" ProgID="Equation.DSMT4" ShapeID="_x0000_i1265" DrawAspect="Content" ObjectID="_1677295195" r:id="rId424"/>
        </w:object>
      </w:r>
      <w:r w:rsidRPr="008F1805">
        <w:t>.</w:t>
      </w:r>
    </w:p>
    <w:p w14:paraId="5FB28929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Обчислюємо нову передумову</w:t>
      </w:r>
    </w:p>
    <w:p w14:paraId="5F44D258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10"/>
        </w:rPr>
        <w:object w:dxaOrig="3495" w:dyaOrig="345" w14:anchorId="62AEB86F">
          <v:shape id="_x0000_i1266" type="#_x0000_t75" style="width:172.65pt;height:17.25pt" o:ole="">
            <v:imagedata r:id="rId425" o:title=""/>
          </v:shape>
          <o:OLEObject Type="Embed" ProgID="Equation.DSMT4" ShapeID="_x0000_i1266" DrawAspect="Content" ObjectID="_1677295196" r:id="rId426"/>
        </w:object>
      </w:r>
      <w:r w:rsidRPr="008F1805">
        <w:t>.</w:t>
      </w:r>
    </w:p>
    <w:p w14:paraId="6E465BBF" w14:textId="77777777" w:rsidR="00DA3688" w:rsidRPr="008F1805" w:rsidRDefault="00DA3688" w:rsidP="00062D0A">
      <w:pPr>
        <w:ind w:firstLine="284"/>
        <w:jc w:val="both"/>
      </w:pPr>
      <w:r w:rsidRPr="008F1805">
        <w:t xml:space="preserve">Отримуємо предикат </w:t>
      </w:r>
      <w:r w:rsidRPr="008F1805">
        <w:rPr>
          <w:position w:val="-6"/>
        </w:rPr>
        <w:object w:dxaOrig="2580" w:dyaOrig="300" w14:anchorId="63E65B81">
          <v:shape id="_x0000_i1267" type="#_x0000_t75" style="width:126.75pt;height:14.35pt" o:ole="">
            <v:imagedata r:id="rId427" o:title=""/>
          </v:shape>
          <o:OLEObject Type="Embed" ProgID="Equation.DSMT4" ShapeID="_x0000_i1267" DrawAspect="Content" ObjectID="_1677295197" r:id="rId428"/>
        </w:object>
      </w:r>
      <w:r w:rsidRPr="008F1805">
        <w:t>, який дорі</w:t>
      </w:r>
      <w:r w:rsidRPr="008F1805">
        <w:t>в</w:t>
      </w:r>
      <w:r w:rsidRPr="008F1805">
        <w:t xml:space="preserve">нює </w:t>
      </w:r>
      <w:r w:rsidRPr="008F1805">
        <w:rPr>
          <w:position w:val="-6"/>
        </w:rPr>
        <w:object w:dxaOrig="1800" w:dyaOrig="300" w14:anchorId="17515442">
          <v:shape id="_x0000_i1268" type="#_x0000_t75" style="width:90.75pt;height:14.35pt" o:ole="">
            <v:imagedata r:id="rId429" o:title=""/>
          </v:shape>
          <o:OLEObject Type="Embed" ProgID="Equation.DSMT4" ShapeID="_x0000_i1268" DrawAspect="Content" ObjectID="_1677295198" r:id="rId430"/>
        </w:object>
      </w:r>
      <w:r w:rsidRPr="008F1805">
        <w:t xml:space="preserve">. </w:t>
      </w:r>
    </w:p>
    <w:p w14:paraId="1C3AB02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Застосувавши правило для оператора послідовного викона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ня, отримуємо асерцію</w:t>
      </w:r>
    </w:p>
    <w:p w14:paraId="128505D1" w14:textId="77777777" w:rsidR="00DA3688" w:rsidRPr="008F1805" w:rsidRDefault="00DA3688" w:rsidP="00F648AD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position w:val="-10"/>
        </w:rPr>
        <w:object w:dxaOrig="5820" w:dyaOrig="340" w14:anchorId="261A2D23">
          <v:shape id="_x0000_i1269" type="#_x0000_t75" style="width:4in;height:16.55pt" o:ole="">
            <v:imagedata r:id="rId431" o:title=""/>
          </v:shape>
          <o:OLEObject Type="Embed" ProgID="Equation.DSMT4" ShapeID="_x0000_i1269" DrawAspect="Content" ObjectID="_1677295199" r:id="rId432"/>
        </w:object>
      </w:r>
    </w:p>
    <w:p w14:paraId="143CCC24" w14:textId="77777777" w:rsidR="00DA3688" w:rsidRPr="008F1805" w:rsidRDefault="00DA3688" w:rsidP="00062D0A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Тепер посилимо передумову предикатом </w:t>
      </w:r>
      <w:r w:rsidRPr="008F1805">
        <w:rPr>
          <w:position w:val="-6"/>
        </w:rPr>
        <w:object w:dxaOrig="585" w:dyaOrig="255" w14:anchorId="5542644A">
          <v:shape id="_x0000_i1270" type="#_x0000_t75" style="width:26.8pt;height:14.35pt" o:ole="">
            <v:imagedata r:id="rId433" o:title=""/>
          </v:shape>
          <o:OLEObject Type="Embed" ProgID="Equation.DSMT4" ShapeID="_x0000_i1270" DrawAspect="Content" ObjectID="_1677295200" r:id="rId434"/>
        </w:object>
      </w:r>
      <w:r w:rsidRPr="008F1805">
        <w:t>:</w:t>
      </w:r>
    </w:p>
    <w:p w14:paraId="7B7030CE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46"/>
        </w:rPr>
        <w:object w:dxaOrig="2700" w:dyaOrig="1040" w14:anchorId="6F0E5D25">
          <v:shape id="_x0000_i1271" type="#_x0000_t75" style="width:131.15pt;height:51.05pt" o:ole="">
            <v:imagedata r:id="rId435" o:title=""/>
          </v:shape>
          <o:OLEObject Type="Embed" ProgID="Equation.DSMT4" ShapeID="_x0000_i1271" DrawAspect="Content" ObjectID="_1677295201" r:id="rId436"/>
        </w:object>
      </w:r>
    </w:p>
    <w:p w14:paraId="1A0D43BA" w14:textId="77777777" w:rsidR="00DA3688" w:rsidRPr="008F1805" w:rsidRDefault="00DA3688" w:rsidP="00F648AD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Застосовуємо правило для операторних дужок:</w:t>
      </w:r>
    </w:p>
    <w:p w14:paraId="09EBF7D6" w14:textId="77777777" w:rsidR="00DA3688" w:rsidRPr="008F1805" w:rsidRDefault="00DA3688" w:rsidP="00F648AD">
      <w:pPr>
        <w:spacing w:before="20" w:after="20"/>
        <w:jc w:val="center"/>
      </w:pPr>
      <w:r w:rsidRPr="008F1805">
        <w:rPr>
          <w:position w:val="-46"/>
        </w:rPr>
        <w:object w:dxaOrig="2880" w:dyaOrig="1040" w14:anchorId="151854B9">
          <v:shape id="_x0000_i1272" type="#_x0000_t75" style="width:2in;height:51.05pt" o:ole="">
            <v:imagedata r:id="rId437" o:title=""/>
          </v:shape>
          <o:OLEObject Type="Embed" ProgID="Equation.DSMT4" ShapeID="_x0000_i1272" DrawAspect="Content" ObjectID="_1677295202" r:id="rId438"/>
        </w:object>
      </w:r>
    </w:p>
    <w:p w14:paraId="3C8F883C" w14:textId="6E5BD457" w:rsidR="00DA3688" w:rsidRPr="008F1805" w:rsidRDefault="00DA3688" w:rsidP="00F648AD">
      <w:pPr>
        <w:ind w:firstLine="284"/>
        <w:jc w:val="both"/>
      </w:pPr>
      <w:r w:rsidRPr="008F1805">
        <w:rPr>
          <w:rFonts w:ascii="Times New Roman" w:hAnsi="Times New Roman"/>
          <w:szCs w:val="22"/>
        </w:rPr>
        <w:lastRenderedPageBreak/>
        <w:t xml:space="preserve">Отримана асерція підтверджує, що </w:t>
      </w:r>
      <w:r w:rsidRPr="008F1805">
        <w:rPr>
          <w:position w:val="-6"/>
        </w:rPr>
        <w:object w:dxaOrig="1845" w:dyaOrig="300" w14:anchorId="6176EF7B">
          <v:shape id="_x0000_i1273" type="#_x0000_t75" style="width:90.75pt;height:14.35pt" o:ole="">
            <v:imagedata r:id="rId412" o:title=""/>
          </v:shape>
          <o:OLEObject Type="Embed" ProgID="Equation.DSMT4" ShapeID="_x0000_i1273" DrawAspect="Content" ObjectID="_1677295203" r:id="rId439"/>
        </w:object>
      </w:r>
      <w:r w:rsidRPr="008F1805">
        <w:t xml:space="preserve"> є і</w:t>
      </w:r>
      <w:r w:rsidRPr="008F1805">
        <w:t>н</w:t>
      </w:r>
      <w:r w:rsidRPr="008F1805">
        <w:t>варіантом циклу. Застосовуємо відповідне правило</w:t>
      </w:r>
      <w:r w:rsidR="00C011BA" w:rsidRPr="008F1805">
        <w:t xml:space="preserve">, враховуючи, що </w:t>
      </w:r>
      <w:r w:rsidR="001909B2" w:rsidRPr="008F1805">
        <w:rPr>
          <w:position w:val="-6"/>
        </w:rPr>
        <w:object w:dxaOrig="540" w:dyaOrig="260" w14:anchorId="6C150725">
          <v:shape id="_x0000_i1274" type="#_x0000_t75" style="width:27.2pt;height:12.85pt" o:ole="">
            <v:imagedata r:id="rId440" o:title=""/>
          </v:shape>
          <o:OLEObject Type="Embed" ProgID="Equation.DSMT4" ShapeID="_x0000_i1274" DrawAspect="Content" ObjectID="_1677295204" r:id="rId441"/>
        </w:object>
      </w:r>
      <w:r w:rsidR="001909B2" w:rsidRPr="008F1805">
        <w:t>еквівалентно формулі</w:t>
      </w:r>
      <w:r w:rsidR="001909B2" w:rsidRPr="008F1805">
        <w:rPr>
          <w:position w:val="-6"/>
        </w:rPr>
        <w:object w:dxaOrig="580" w:dyaOrig="260" w14:anchorId="52338530">
          <v:shape id="_x0000_i1275" type="#_x0000_t75" style="width:29.4pt;height:12.85pt" o:ole="">
            <v:imagedata r:id="rId442" o:title=""/>
          </v:shape>
          <o:OLEObject Type="Embed" ProgID="Equation.DSMT4" ShapeID="_x0000_i1275" DrawAspect="Content" ObjectID="_1677295205" r:id="rId443"/>
        </w:object>
      </w:r>
      <w:r w:rsidRPr="008F1805">
        <w:t>:</w:t>
      </w:r>
    </w:p>
    <w:p w14:paraId="696A482D" w14:textId="77777777" w:rsidR="00DA3688" w:rsidRPr="008F1805" w:rsidRDefault="00DA3688" w:rsidP="00F648AD">
      <w:pPr>
        <w:spacing w:before="20"/>
        <w:jc w:val="center"/>
      </w:pPr>
      <w:r w:rsidRPr="008F1805">
        <w:rPr>
          <w:position w:val="-46"/>
        </w:rPr>
        <w:object w:dxaOrig="4200" w:dyaOrig="1040" w14:anchorId="2ACE3D51">
          <v:shape id="_x0000_i1276" type="#_x0000_t75" style="width:205.7pt;height:51.05pt" o:ole="">
            <v:imagedata r:id="rId444" o:title=""/>
          </v:shape>
          <o:OLEObject Type="Embed" ProgID="Equation.DSMT4" ShapeID="_x0000_i1276" DrawAspect="Content" ObjectID="_1677295206" r:id="rId445"/>
        </w:object>
      </w:r>
    </w:p>
    <w:p w14:paraId="2D5FD325" w14:textId="77777777" w:rsidR="00DA3688" w:rsidRPr="008F1805" w:rsidRDefault="00DA3688" w:rsidP="00062D0A">
      <w:pPr>
        <w:jc w:val="both"/>
      </w:pPr>
      <w:r w:rsidRPr="008F1805">
        <w:rPr>
          <w:rFonts w:ascii="Times New Roman" w:hAnsi="Times New Roman"/>
          <w:szCs w:val="22"/>
        </w:rPr>
        <w:t xml:space="preserve">Спрощуючи післяумову отримуємо </w:t>
      </w:r>
      <w:r w:rsidRPr="008F1805">
        <w:rPr>
          <w:position w:val="-6"/>
        </w:rPr>
        <w:object w:dxaOrig="1335" w:dyaOrig="300" w14:anchorId="45131B07">
          <v:shape id="_x0000_i1277" type="#_x0000_t75" style="width:64.65pt;height:14.35pt" o:ole="">
            <v:imagedata r:id="rId446" o:title=""/>
          </v:shape>
          <o:OLEObject Type="Embed" ProgID="Equation.DSMT4" ShapeID="_x0000_i1277" DrawAspect="Content" ObjectID="_1677295207" r:id="rId447"/>
        </w:object>
      </w:r>
      <w:r w:rsidRPr="008F1805">
        <w:t>, що дає н</w:t>
      </w:r>
      <w:r w:rsidRPr="008F1805">
        <w:t>а</w:t>
      </w:r>
      <w:r w:rsidRPr="008F1805">
        <w:t>ступну асерцію:</w:t>
      </w:r>
    </w:p>
    <w:p w14:paraId="50340264" w14:textId="77777777" w:rsidR="00DA3688" w:rsidRPr="008F1805" w:rsidRDefault="00DA3688" w:rsidP="00F648AD">
      <w:pPr>
        <w:spacing w:before="40" w:after="40"/>
        <w:jc w:val="center"/>
      </w:pPr>
      <w:r w:rsidRPr="008F1805">
        <w:rPr>
          <w:position w:val="-46"/>
        </w:rPr>
        <w:object w:dxaOrig="4200" w:dyaOrig="1040" w14:anchorId="0900A3C7">
          <v:shape id="_x0000_i1278" type="#_x0000_t75" style="width:205.7pt;height:51.05pt" o:ole="">
            <v:imagedata r:id="rId448" o:title=""/>
          </v:shape>
          <o:OLEObject Type="Embed" ProgID="Equation.DSMT4" ShapeID="_x0000_i1278" DrawAspect="Content" ObjectID="_1677295208" r:id="rId449"/>
        </w:object>
      </w:r>
    </w:p>
    <w:p w14:paraId="764C88E5" w14:textId="77777777" w:rsidR="00DA3688" w:rsidRPr="008F1805" w:rsidRDefault="00DA3688" w:rsidP="00062D0A">
      <w:pPr>
        <w:pStyle w:val="afff7"/>
        <w:ind w:left="0" w:firstLine="284"/>
        <w:rPr>
          <w:rFonts w:ascii="Times New Roman" w:hAnsi="Times New Roman" w:cs="Times New Roman"/>
          <w:sz w:val="22"/>
          <w:szCs w:val="22"/>
          <w:lang w:val="uk-UA"/>
        </w:rPr>
      </w:pP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Розглядаємо </w:t>
      </w:r>
      <w:r w:rsidRPr="008F1805">
        <w:rPr>
          <w:rFonts w:ascii="Times New Roman" w:hAnsi="Times New Roman" w:cs="Times New Roman"/>
          <w:position w:val="-10"/>
          <w:sz w:val="22"/>
          <w:szCs w:val="22"/>
          <w:lang w:val="uk-UA"/>
        </w:rPr>
        <w:object w:dxaOrig="2025" w:dyaOrig="345" w14:anchorId="7897C0A9">
          <v:shape id="_x0000_i1279" type="#_x0000_t75" style="width:100.65pt;height:17.25pt" o:ole="">
            <v:imagedata r:id="rId450" o:title=""/>
          </v:shape>
          <o:OLEObject Type="Embed" ProgID="Equation.DSMT4" ShapeID="_x0000_i1279" DrawAspect="Content" ObjectID="_1677295209" r:id="rId451"/>
        </w:objec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 xml:space="preserve"> як післяумову оператора присвоювання </w:t>
      </w:r>
      <w:r w:rsidRPr="008F1805">
        <w:rPr>
          <w:rFonts w:ascii="Times New Roman" w:hAnsi="Times New Roman" w:cs="Times New Roman"/>
          <w:i/>
          <w:sz w:val="22"/>
          <w:szCs w:val="22"/>
          <w:lang w:val="uk-UA"/>
        </w:rPr>
        <w:t>R </w: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:</w:t>
      </w:r>
      <w:r w:rsidRPr="008F1805">
        <w:rPr>
          <w:rFonts w:ascii="Times New Roman" w:hAnsi="Times New Roman" w:cs="Times New Roman"/>
          <w:position w:val="-4"/>
          <w:sz w:val="22"/>
          <w:szCs w:val="22"/>
          <w:lang w:val="uk-UA"/>
        </w:rPr>
        <w:object w:dxaOrig="195" w:dyaOrig="180" w14:anchorId="70C71C83">
          <v:shape id="_x0000_i1280" type="#_x0000_t75" style="width:8.8pt;height:9.2pt" o:ole="">
            <v:imagedata r:id="rId414" o:title=""/>
          </v:shape>
          <o:OLEObject Type="Embed" ProgID="Equation.DSMT4" ShapeID="_x0000_i1280" DrawAspect="Content" ObjectID="_1677295210" r:id="rId452"/>
        </w:object>
      </w:r>
      <w:r w:rsidRPr="008F1805">
        <w:rPr>
          <w:rFonts w:ascii="Times New Roman" w:hAnsi="Times New Roman" w:cs="Times New Roman"/>
          <w:sz w:val="22"/>
          <w:szCs w:val="22"/>
          <w:lang w:val="uk-UA"/>
        </w:rPr>
        <w:t>1:</w:t>
      </w:r>
    </w:p>
    <w:p w14:paraId="712CBFD6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5420" w:dyaOrig="340" w14:anchorId="219DB704">
          <v:shape id="_x0000_i1281" type="#_x0000_t75" style="width:260.1pt;height:18pt" o:ole="">
            <v:imagedata r:id="rId453" o:title=""/>
          </v:shape>
          <o:OLEObject Type="Embed" ProgID="Equation.DSMT4" ShapeID="_x0000_i1281" DrawAspect="Content" ObjectID="_1677295211" r:id="rId454"/>
        </w:object>
      </w:r>
    </w:p>
    <w:p w14:paraId="5CC85E51" w14:textId="77777777" w:rsidR="00DA3688" w:rsidRPr="008F1805" w:rsidRDefault="00DA3688" w:rsidP="006F12D3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Зробивши підстановку отримуємо </w:t>
      </w:r>
    </w:p>
    <w:p w14:paraId="0DD720B8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4260" w:dyaOrig="340" w14:anchorId="3A82DDCF">
          <v:shape id="_x0000_i1282" type="#_x0000_t75" style="width:213.8pt;height:18pt" o:ole="">
            <v:imagedata r:id="rId455" o:title=""/>
          </v:shape>
          <o:OLEObject Type="Embed" ProgID="Equation.DSMT4" ShapeID="_x0000_i1282" DrawAspect="Content" ObjectID="_1677295212" r:id="rId456"/>
        </w:object>
      </w:r>
    </w:p>
    <w:p w14:paraId="110EFDC6" w14:textId="77777777" w:rsidR="00DA3688" w:rsidRPr="008F1805" w:rsidRDefault="00DA3688" w:rsidP="006F12D3">
      <w:pPr>
        <w:ind w:firstLine="284"/>
        <w:jc w:val="both"/>
      </w:pPr>
      <w:r w:rsidRPr="008F1805">
        <w:rPr>
          <w:rFonts w:ascii="Times New Roman" w:hAnsi="Times New Roman"/>
          <w:szCs w:val="22"/>
        </w:rPr>
        <w:t xml:space="preserve">Пригадаємо передумову програми: </w:t>
      </w:r>
      <w:r w:rsidRPr="008F1805">
        <w:rPr>
          <w:position w:val="-6"/>
        </w:rPr>
        <w:object w:dxaOrig="2040" w:dyaOrig="255" w14:anchorId="4984215F">
          <v:shape id="_x0000_i1283" type="#_x0000_t75" style="width:102.1pt;height:14.35pt" o:ole="">
            <v:imagedata r:id="rId366" o:title=""/>
          </v:shape>
          <o:OLEObject Type="Embed" ProgID="Equation.DSMT4" ShapeID="_x0000_i1283" DrawAspect="Content" ObjectID="_1677295213" r:id="rId457"/>
        </w:object>
      </w:r>
      <w:r w:rsidRPr="008F1805">
        <w:t xml:space="preserve">. Цей предикат сильніший за передумову </w:t>
      </w:r>
      <w:r w:rsidRPr="008F1805">
        <w:rPr>
          <w:position w:val="-6"/>
        </w:rPr>
        <w:object w:dxaOrig="1515" w:dyaOrig="300" w14:anchorId="6D0104D0">
          <v:shape id="_x0000_i1284" type="#_x0000_t75" style="width:73.45pt;height:14.35pt" o:ole="">
            <v:imagedata r:id="rId458" o:title=""/>
          </v:shape>
          <o:OLEObject Type="Embed" ProgID="Equation.DSMT4" ShapeID="_x0000_i1284" DrawAspect="Content" ObjectID="_1677295214" r:id="rId459"/>
        </w:object>
      </w:r>
      <w:r w:rsidRPr="008F1805">
        <w:t xml:space="preserve">, тобто формула </w:t>
      </w:r>
      <w:r w:rsidRPr="008F1805">
        <w:rPr>
          <w:position w:val="-6"/>
        </w:rPr>
        <w:object w:dxaOrig="3780" w:dyaOrig="300" w14:anchorId="5B228E74">
          <v:shape id="_x0000_i1285" type="#_x0000_t75" style="width:185.15pt;height:14.35pt" o:ole="">
            <v:imagedata r:id="rId460" o:title=""/>
          </v:shape>
          <o:OLEObject Type="Embed" ProgID="Equation.DSMT4" ShapeID="_x0000_i1285" DrawAspect="Content" ObjectID="_1677295215" r:id="rId461"/>
        </w:object>
      </w:r>
      <w:r w:rsidRPr="008F1805">
        <w:t xml:space="preserve"> є істинною. Це означає, що </w:t>
      </w:r>
    </w:p>
    <w:p w14:paraId="072A60FC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4760" w:dyaOrig="340" w14:anchorId="57BFF1C0">
          <v:shape id="_x0000_i1286" type="#_x0000_t75" style="width:233.25pt;height:18pt" o:ole="">
            <v:imagedata r:id="rId462" o:title=""/>
          </v:shape>
          <o:OLEObject Type="Embed" ProgID="Equation.DSMT4" ShapeID="_x0000_i1286" DrawAspect="Content" ObjectID="_1677295216" r:id="rId463"/>
        </w:object>
      </w:r>
    </w:p>
    <w:p w14:paraId="7FD7650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Тепер застосовуємо правило для послідовного оператора:</w:t>
      </w:r>
    </w:p>
    <w:p w14:paraId="054BDAAC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46"/>
          <w:szCs w:val="22"/>
        </w:rPr>
        <w:object w:dxaOrig="4760" w:dyaOrig="999" w14:anchorId="79AA2505">
          <v:shape id="_x0000_i1287" type="#_x0000_t75" style="width:235.45pt;height:50.35pt" o:ole="">
            <v:imagedata r:id="rId464" o:title=""/>
          </v:shape>
          <o:OLEObject Type="Embed" ProgID="Equation.DSMT4" ShapeID="_x0000_i1287" DrawAspect="Content" ObjectID="_1677295217" r:id="rId465"/>
        </w:object>
      </w:r>
    </w:p>
    <w:p w14:paraId="4A10A837" w14:textId="77777777" w:rsidR="00DA3688" w:rsidRPr="008F1805" w:rsidRDefault="00DA3688" w:rsidP="006F12D3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Далі застосовуємо правило </w:t>
      </w:r>
      <w:r w:rsidRPr="008F1805">
        <w:rPr>
          <w:rFonts w:ascii="Times New Roman" w:hAnsi="Times New Roman"/>
          <w:i/>
          <w:szCs w:val="22"/>
        </w:rPr>
        <w:t>BE</w:t>
      </w:r>
      <w:r w:rsidRPr="008F1805">
        <w:rPr>
          <w:rFonts w:ascii="Times New Roman" w:hAnsi="Times New Roman"/>
          <w:szCs w:val="22"/>
        </w:rPr>
        <w:t xml:space="preserve">: </w:t>
      </w:r>
    </w:p>
    <w:p w14:paraId="7C121481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4220" w:dyaOrig="340" w14:anchorId="0F5B1B98">
          <v:shape id="_x0000_i1288" type="#_x0000_t75" style="width:208.3pt;height:18pt" o:ole="">
            <v:imagedata r:id="rId466" o:title=""/>
          </v:shape>
          <o:OLEObject Type="Embed" ProgID="Equation.DSMT4" ShapeID="_x0000_i1288" DrawAspect="Content" ObjectID="_1677295218" r:id="rId467"/>
        </w:object>
      </w:r>
    </w:p>
    <w:p w14:paraId="5CA9807D" w14:textId="2B52143E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lastRenderedPageBreak/>
        <w:t>На останньому кроці виведення залишилось застосувати пр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вило послаблення післяумови</w:t>
      </w:r>
      <w:r w:rsidR="00332BC8" w:rsidRPr="008F1805">
        <w:rPr>
          <w:rFonts w:ascii="Times New Roman" w:hAnsi="Times New Roman"/>
          <w:szCs w:val="22"/>
          <w:lang w:val="ru-RU"/>
        </w:rPr>
        <w:t>,</w:t>
      </w:r>
      <w:r w:rsidRPr="008F1805">
        <w:rPr>
          <w:rFonts w:ascii="Times New Roman" w:hAnsi="Times New Roman"/>
          <w:szCs w:val="22"/>
        </w:rPr>
        <w:t xml:space="preserve"> щоб отримати асерцію, яку слід було вивести для доведення часткової корекції програми </w:t>
      </w:r>
      <w:r w:rsidRPr="008F1805">
        <w:rPr>
          <w:i/>
          <w:szCs w:val="22"/>
        </w:rPr>
        <w:t>EXP</w:t>
      </w:r>
      <w:r w:rsidRPr="008F1805">
        <w:rPr>
          <w:rFonts w:ascii="Times New Roman" w:hAnsi="Times New Roman"/>
          <w:szCs w:val="22"/>
        </w:rPr>
        <w:t>:</w:t>
      </w:r>
    </w:p>
    <w:p w14:paraId="6DB31D57" w14:textId="77777777" w:rsidR="00DA3688" w:rsidRPr="008F1805" w:rsidRDefault="00DA3688" w:rsidP="006F12D3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0"/>
          <w:szCs w:val="22"/>
        </w:rPr>
        <w:object w:dxaOrig="3500" w:dyaOrig="340" w14:anchorId="353E438D">
          <v:shape id="_x0000_i1289" type="#_x0000_t75" style="width:173.4pt;height:18pt" o:ole="">
            <v:imagedata r:id="rId468" o:title=""/>
          </v:shape>
          <o:OLEObject Type="Embed" ProgID="Equation.DSMT4" ShapeID="_x0000_i1289" DrawAspect="Content" ObjectID="_1677295219" r:id="rId469"/>
        </w:object>
      </w:r>
    </w:p>
    <w:p w14:paraId="0B797BF5" w14:textId="06DF63CC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Подамо проведені виведення у вигляді дерева. Оскільки таке дерево буде занадто великим</w:t>
      </w:r>
      <w:r w:rsidR="00332BC8"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szCs w:val="22"/>
        </w:rPr>
        <w:t xml:space="preserve"> щоб поміститись на одній сторі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ці, подамо його двома піддеревами. Спочатку побудуємо дерево (</w:t>
      </w:r>
      <w:r w:rsidRPr="008F1805">
        <w:rPr>
          <w:rFonts w:ascii="Times New Roman" w:hAnsi="Times New Roman"/>
          <w:i/>
          <w:szCs w:val="22"/>
        </w:rPr>
        <w:t>TW</w:t>
      </w:r>
      <w:r w:rsidRPr="008F1805">
        <w:rPr>
          <w:rFonts w:ascii="Times New Roman" w:hAnsi="Times New Roman"/>
          <w:szCs w:val="22"/>
        </w:rPr>
        <w:t xml:space="preserve">) виведення асерції для циклу: </w:t>
      </w:r>
    </w:p>
    <w:p w14:paraId="4E95287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4B3E3B7D" w14:textId="77777777" w:rsidR="00DA3688" w:rsidRPr="008F1805" w:rsidRDefault="00DA3688" w:rsidP="006F12D3">
      <w:pPr>
        <w:spacing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TW</w:t>
      </w:r>
      <w:r w:rsidRPr="008F1805">
        <w:rPr>
          <w:rFonts w:ascii="Times New Roman" w:hAnsi="Times New Roman"/>
          <w:szCs w:val="22"/>
        </w:rPr>
        <w:t>):</w:t>
      </w:r>
    </w:p>
    <w:p w14:paraId="2D7D1795" w14:textId="77777777" w:rsidR="00DA3688" w:rsidRPr="008F1805" w:rsidRDefault="00DA3688" w:rsidP="006F12D3">
      <w:pPr>
        <w:spacing w:line="230" w:lineRule="auto"/>
        <w:jc w:val="center"/>
      </w:pPr>
      <w:r w:rsidRPr="008F1805">
        <w:rPr>
          <w:position w:val="-236"/>
        </w:rPr>
        <w:object w:dxaOrig="6080" w:dyaOrig="5720" w14:anchorId="30B24DF1">
          <v:shape id="_x0000_i1290" type="#_x0000_t75" style="width:297.55pt;height:283.6pt" o:ole="">
            <v:imagedata r:id="rId470" o:title=""/>
          </v:shape>
          <o:OLEObject Type="Embed" ProgID="Equation.DSMT4" ShapeID="_x0000_i1290" DrawAspect="Content" ObjectID="_1677295220" r:id="rId471"/>
        </w:object>
      </w:r>
    </w:p>
    <w:p w14:paraId="32FE7B8F" w14:textId="77777777" w:rsidR="00DA3688" w:rsidRPr="008F1805" w:rsidRDefault="00DA3688" w:rsidP="006F12D3">
      <w:pPr>
        <w:spacing w:line="230" w:lineRule="auto"/>
        <w:ind w:firstLine="284"/>
        <w:jc w:val="both"/>
        <w:rPr>
          <w:rFonts w:ascii="Times New Roman" w:hAnsi="Times New Roman"/>
          <w:szCs w:val="22"/>
        </w:rPr>
      </w:pPr>
    </w:p>
    <w:p w14:paraId="67D6DAEA" w14:textId="77777777" w:rsidR="00DA3688" w:rsidRPr="008F1805" w:rsidRDefault="00DA3688" w:rsidP="006F12D3">
      <w:pPr>
        <w:spacing w:line="230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Тепер використовуємо побудоване дерево (</w:t>
      </w:r>
      <w:r w:rsidRPr="008F1805">
        <w:rPr>
          <w:rFonts w:ascii="Times New Roman" w:hAnsi="Times New Roman"/>
          <w:i/>
          <w:szCs w:val="22"/>
        </w:rPr>
        <w:t>TW</w:t>
      </w:r>
      <w:r w:rsidRPr="008F1805">
        <w:rPr>
          <w:rFonts w:ascii="Times New Roman" w:hAnsi="Times New Roman"/>
          <w:szCs w:val="22"/>
        </w:rPr>
        <w:t>) як другий з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сновок правила для послідовного виконання операторів присв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lastRenderedPageBreak/>
        <w:t xml:space="preserve">єння </w:t>
      </w:r>
      <w:r w:rsidRPr="008F1805">
        <w:t>та циклу. Далі</w:t>
      </w:r>
      <w:r w:rsidRPr="008F1805">
        <w:rPr>
          <w:rFonts w:ascii="Times New Roman" w:hAnsi="Times New Roman"/>
          <w:szCs w:val="22"/>
        </w:rPr>
        <w:t xml:space="preserve"> продовжуємо побудову дерева виведення до отримання бажаної асерції:</w:t>
      </w:r>
    </w:p>
    <w:p w14:paraId="3899252A" w14:textId="77777777" w:rsidR="00DA3688" w:rsidRPr="008F1805" w:rsidRDefault="00DA3688" w:rsidP="006F12D3">
      <w:pPr>
        <w:spacing w:line="230" w:lineRule="auto"/>
        <w:jc w:val="center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position w:val="-124"/>
          <w:szCs w:val="22"/>
        </w:rPr>
        <w:object w:dxaOrig="5920" w:dyaOrig="2580" w14:anchorId="4364E899">
          <v:shape id="_x0000_i1291" type="#_x0000_t75" style="width:296.8pt;height:126.75pt" o:ole="">
            <v:imagedata r:id="rId472" o:title=""/>
          </v:shape>
          <o:OLEObject Type="Embed" ProgID="Equation.DSMT4" ShapeID="_x0000_i1291" DrawAspect="Content" ObjectID="_1677295221" r:id="rId473"/>
        </w:object>
      </w:r>
    </w:p>
    <w:p w14:paraId="66339426" w14:textId="77777777" w:rsidR="00DA3688" w:rsidRPr="008F1805" w:rsidRDefault="00DA3688" w:rsidP="006F12D3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</w:p>
    <w:p w14:paraId="63C7521D" w14:textId="77777777" w:rsidR="00DA3688" w:rsidRPr="008F1805" w:rsidRDefault="00DA3688" w:rsidP="006F12D3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Зауважимо, що правила аксіоматичної семантики застосов</w:t>
      </w:r>
      <w:r w:rsidRPr="008F1805">
        <w:rPr>
          <w:rFonts w:ascii="Times New Roman" w:hAnsi="Times New Roman"/>
          <w:szCs w:val="22"/>
        </w:rPr>
        <w:t>у</w:t>
      </w:r>
      <w:r w:rsidRPr="008F1805">
        <w:rPr>
          <w:rFonts w:ascii="Times New Roman" w:hAnsi="Times New Roman"/>
          <w:szCs w:val="22"/>
        </w:rPr>
        <w:t xml:space="preserve">ються безпосередньо до програм та складових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  <w:szCs w:val="22"/>
        </w:rPr>
        <w:t>, а не до їх семантичних термів. Це дозволяє використовувати класи</w:t>
      </w:r>
      <w:r w:rsidRPr="008F1805">
        <w:rPr>
          <w:rFonts w:ascii="Times New Roman" w:hAnsi="Times New Roman"/>
          <w:szCs w:val="22"/>
        </w:rPr>
        <w:t>ч</w:t>
      </w:r>
      <w:r w:rsidRPr="008F1805">
        <w:rPr>
          <w:rFonts w:ascii="Times New Roman" w:hAnsi="Times New Roman"/>
          <w:szCs w:val="22"/>
        </w:rPr>
        <w:t>ну логіку першого порядку для запису перед- та післяумов. У випадку більш складних програм доцільно застосовувати прав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>ла до семантичних термів та використовувати логіки, орієнтов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ні на таки терми – композиційно-номінативні логіки [11, 12].</w:t>
      </w:r>
    </w:p>
    <w:p w14:paraId="70A61A58" w14:textId="77777777" w:rsidR="00DA3688" w:rsidRPr="008F1805" w:rsidRDefault="00DA3688" w:rsidP="006F12D3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Додаткові питання з семантики розглянуто в [19, 21, 25].</w:t>
      </w:r>
    </w:p>
    <w:p w14:paraId="2F4D8CD1" w14:textId="77777777" w:rsidR="00DA3688" w:rsidRPr="008F1805" w:rsidRDefault="00DA3688" w:rsidP="006F12D3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</w:p>
    <w:p w14:paraId="4D2008AA" w14:textId="77777777" w:rsidR="00DA3688" w:rsidRPr="008F1805" w:rsidRDefault="00DA3688" w:rsidP="006F12D3">
      <w:pPr>
        <w:spacing w:line="247" w:lineRule="auto"/>
        <w:ind w:firstLine="284"/>
        <w:jc w:val="both"/>
        <w:rPr>
          <w:rFonts w:ascii="Times New Roman" w:hAnsi="Times New Roman"/>
          <w:szCs w:val="22"/>
        </w:rPr>
      </w:pPr>
    </w:p>
    <w:p w14:paraId="60F93A52" w14:textId="77777777" w:rsidR="00DA3688" w:rsidRPr="008F1805" w:rsidRDefault="00DA3688" w:rsidP="006F12D3">
      <w:pPr>
        <w:spacing w:after="60" w:line="247" w:lineRule="auto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Висновки</w:t>
      </w:r>
    </w:p>
    <w:p w14:paraId="543F5074" w14:textId="210F746D" w:rsidR="00DA3688" w:rsidRPr="008F1805" w:rsidRDefault="00DA3688" w:rsidP="0067250E">
      <w:pPr>
        <w:spacing w:line="247" w:lineRule="auto"/>
        <w:ind w:firstLine="284"/>
        <w:jc w:val="both"/>
        <w:rPr>
          <w:rFonts w:ascii="Times New Roman" w:hAnsi="Times New Roman"/>
        </w:rPr>
      </w:pPr>
      <w:r w:rsidRPr="008F1805">
        <w:rPr>
          <w:rFonts w:ascii="Times New Roman" w:hAnsi="Times New Roman"/>
          <w:szCs w:val="22"/>
        </w:rPr>
        <w:t>У цьому розділі було розглянуто традиційні методи подання семантики програм. До таких методів зазвичай відносять ден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таційну, операційну й аксіоматичну семантики. У денотаційній семантиці денотат (смислове значення) програми тлумачиться як функція, що переводить вхідні дані у вихідні. Денотат скла</w:t>
      </w:r>
      <w:r w:rsidRPr="008F1805">
        <w:rPr>
          <w:rFonts w:ascii="Times New Roman" w:hAnsi="Times New Roman"/>
          <w:szCs w:val="22"/>
        </w:rPr>
        <w:t>д</w:t>
      </w:r>
      <w:r w:rsidRPr="008F1805">
        <w:rPr>
          <w:rFonts w:ascii="Times New Roman" w:hAnsi="Times New Roman"/>
          <w:szCs w:val="22"/>
        </w:rPr>
        <w:t>ної програми подається як композиція денотатів її складових (принцип композиційності). В операційній семантиці програма також тлумачиться як функція, але ця функція подається в і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ший спосіб, а саме як транзиційне відношення на множині 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них. Таке відношення задається множиною індивідних формул (тестів) вигляду &lt;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>&gt;</w:t>
      </w:r>
      <w:r w:rsidRPr="008F1805">
        <w:rPr>
          <w:rFonts w:ascii="Times New Roman" w:hAnsi="Times New Roman"/>
          <w:position w:val="-4"/>
          <w:szCs w:val="22"/>
        </w:rPr>
        <w:object w:dxaOrig="300" w:dyaOrig="200" w14:anchorId="113C0B74">
          <v:shape id="_x0000_i1292" type="#_x0000_t75" style="width:14.35pt;height:9.9pt" o:ole="">
            <v:imagedata r:id="rId68" o:title=""/>
          </v:shape>
          <o:OLEObject Type="Embed" ProgID="Equation.DSMT4" ShapeID="_x0000_i1292" DrawAspect="Content" ObjectID="_1677295222" r:id="rId474"/>
        </w:objec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, де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– оператор (програма),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– стани. В аксіоматичній семантиці семантика програми под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lastRenderedPageBreak/>
        <w:t>ється формулами загальнішого вигляду, ніж в операційній сем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нтиці, а саме формулами вигляду 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>} </w:t>
      </w:r>
      <w:r w:rsidRPr="008F1805">
        <w:rPr>
          <w:rFonts w:ascii="Times New Roman" w:hAnsi="Times New Roman"/>
          <w:i/>
          <w:szCs w:val="22"/>
        </w:rPr>
        <w:t>S </w:t>
      </w:r>
      <w:r w:rsidRPr="008F1805">
        <w:rPr>
          <w:rFonts w:ascii="Times New Roman" w:hAnsi="Times New Roman"/>
          <w:szCs w:val="22"/>
        </w:rPr>
        <w:t>{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} (програмними </w:t>
      </w:r>
      <w:r w:rsidRPr="008F1805">
        <w:rPr>
          <w:rFonts w:ascii="Times New Roman" w:hAnsi="Times New Roman"/>
        </w:rPr>
        <w:t>ас</w:t>
      </w:r>
      <w:r w:rsidRPr="008F1805">
        <w:rPr>
          <w:rFonts w:ascii="Times New Roman" w:hAnsi="Times New Roman"/>
        </w:rPr>
        <w:t>е</w:t>
      </w:r>
      <w:r w:rsidRPr="008F1805">
        <w:rPr>
          <w:rFonts w:ascii="Times New Roman" w:hAnsi="Times New Roman"/>
        </w:rPr>
        <w:t xml:space="preserve">рціями, трійками Хоара), де </w:t>
      </w:r>
      <w:r w:rsidRPr="008F1805">
        <w:rPr>
          <w:rFonts w:ascii="Times New Roman" w:hAnsi="Times New Roman"/>
          <w:i/>
          <w:iCs/>
          <w:szCs w:val="22"/>
        </w:rPr>
        <w:t>S</w:t>
      </w:r>
      <w:r w:rsidRPr="008F1805">
        <w:rPr>
          <w:rFonts w:ascii="Times New Roman" w:hAnsi="Times New Roman"/>
          <w:szCs w:val="22"/>
        </w:rPr>
        <w:t xml:space="preserve"> – оператор (програма),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P</w:t>
      </w:r>
      <w:r w:rsidRPr="008F1805">
        <w:rPr>
          <w:rFonts w:ascii="Times New Roman" w:hAnsi="Times New Roman"/>
          <w:szCs w:val="22"/>
        </w:rPr>
        <w:sym w:font="Symbol" w:char="F0A2"/>
      </w:r>
      <w:r w:rsidRPr="008F1805">
        <w:rPr>
          <w:rFonts w:ascii="Times New Roman" w:hAnsi="Times New Roman"/>
          <w:szCs w:val="22"/>
        </w:rPr>
        <w:t xml:space="preserve"> – предикати на множині станів. </w:t>
      </w:r>
      <w:r w:rsidR="0067250E" w:rsidRPr="008F1805">
        <w:rPr>
          <w:rFonts w:ascii="Times New Roman" w:hAnsi="Times New Roman"/>
          <w:szCs w:val="22"/>
        </w:rPr>
        <w:t>Трійки Хоара визначають</w:t>
      </w:r>
      <w:r w:rsidRPr="008F1805">
        <w:rPr>
          <w:rFonts w:ascii="Times New Roman" w:hAnsi="Times New Roman"/>
          <w:szCs w:val="22"/>
        </w:rPr>
        <w:t xml:space="preserve"> власт</w:t>
      </w:r>
      <w:r w:rsidRPr="008F1805">
        <w:rPr>
          <w:rFonts w:ascii="Times New Roman" w:hAnsi="Times New Roman"/>
          <w:szCs w:val="22"/>
        </w:rPr>
        <w:t>и</w:t>
      </w:r>
      <w:r w:rsidRPr="008F1805">
        <w:rPr>
          <w:rFonts w:ascii="Times New Roman" w:hAnsi="Times New Roman"/>
          <w:szCs w:val="22"/>
        </w:rPr>
        <w:t xml:space="preserve">вості програм. </w:t>
      </w:r>
      <w:r w:rsidR="0067250E" w:rsidRPr="008F1805">
        <w:rPr>
          <w:rFonts w:ascii="Times New Roman" w:hAnsi="Times New Roman"/>
          <w:szCs w:val="22"/>
        </w:rPr>
        <w:t xml:space="preserve">Для однієї програми може бути багато істинних трійок Хоара. </w:t>
      </w:r>
      <w:r w:rsidRPr="008F1805">
        <w:rPr>
          <w:rFonts w:ascii="Times New Roman" w:hAnsi="Times New Roman"/>
        </w:rPr>
        <w:t xml:space="preserve">Денотаційна й операційна семантики мови </w:t>
      </w:r>
      <w:r w:rsidRPr="008F1805">
        <w:rPr>
          <w:rFonts w:ascii="Times New Roman" w:hAnsi="Times New Roman"/>
          <w:i/>
          <w:szCs w:val="22"/>
        </w:rPr>
        <w:t>SIPL</w:t>
      </w:r>
      <w:r w:rsidRPr="008F1805">
        <w:rPr>
          <w:rFonts w:ascii="Times New Roman" w:hAnsi="Times New Roman"/>
        </w:rPr>
        <w:t xml:space="preserve"> еквівалентні</w:t>
      </w:r>
      <w:r w:rsidR="0067250E" w:rsidRPr="008F1805">
        <w:rPr>
          <w:rFonts w:ascii="Times New Roman" w:hAnsi="Times New Roman"/>
        </w:rPr>
        <w:t>, бо вони описують один і той же клас функцій, і</w:t>
      </w:r>
      <w:r w:rsidR="0067250E" w:rsidRPr="008F1805">
        <w:rPr>
          <w:rFonts w:ascii="Times New Roman" w:hAnsi="Times New Roman"/>
        </w:rPr>
        <w:t>н</w:t>
      </w:r>
      <w:r w:rsidR="0067250E" w:rsidRPr="008F1805">
        <w:rPr>
          <w:rFonts w:ascii="Times New Roman" w:hAnsi="Times New Roman"/>
        </w:rPr>
        <w:t xml:space="preserve">дукований програмами мови </w:t>
      </w:r>
      <w:r w:rsidR="0067250E" w:rsidRPr="008F1805">
        <w:rPr>
          <w:rFonts w:ascii="Times New Roman" w:hAnsi="Times New Roman"/>
          <w:i/>
          <w:szCs w:val="22"/>
        </w:rPr>
        <w:t>SIPL</w:t>
      </w:r>
      <w:r w:rsidR="00332BC8" w:rsidRPr="008F1805">
        <w:rPr>
          <w:rFonts w:ascii="Times New Roman" w:hAnsi="Times New Roman"/>
        </w:rPr>
        <w:t>.</w:t>
      </w:r>
      <w:r w:rsidRPr="008F1805">
        <w:rPr>
          <w:rFonts w:ascii="Times New Roman" w:hAnsi="Times New Roman"/>
        </w:rPr>
        <w:t xml:space="preserve"> </w:t>
      </w:r>
      <w:r w:rsidR="006C7A9D" w:rsidRPr="008F1805">
        <w:rPr>
          <w:rFonts w:ascii="Times New Roman" w:hAnsi="Times New Roman"/>
        </w:rPr>
        <w:t>Щ</w:t>
      </w:r>
      <w:r w:rsidRPr="008F1805">
        <w:rPr>
          <w:rFonts w:ascii="Times New Roman" w:hAnsi="Times New Roman"/>
        </w:rPr>
        <w:t>о ж стосується аксіомати</w:t>
      </w:r>
      <w:r w:rsidRPr="008F1805">
        <w:rPr>
          <w:rFonts w:ascii="Times New Roman" w:hAnsi="Times New Roman"/>
        </w:rPr>
        <w:t>ч</w:t>
      </w:r>
      <w:r w:rsidRPr="008F1805">
        <w:rPr>
          <w:rFonts w:ascii="Times New Roman" w:hAnsi="Times New Roman"/>
        </w:rPr>
        <w:t>ної семантики, то її зв'язок із денотаційною й операційними с</w:t>
      </w:r>
      <w:r w:rsidRPr="008F1805">
        <w:rPr>
          <w:rFonts w:ascii="Times New Roman" w:hAnsi="Times New Roman"/>
        </w:rPr>
        <w:t>е</w:t>
      </w:r>
      <w:r w:rsidRPr="008F1805">
        <w:rPr>
          <w:rFonts w:ascii="Times New Roman" w:hAnsi="Times New Roman"/>
        </w:rPr>
        <w:t xml:space="preserve">мантиками складніший, оскільки аксіоматична семантика </w:t>
      </w:r>
      <w:r w:rsidR="0067250E" w:rsidRPr="008F1805">
        <w:rPr>
          <w:rFonts w:ascii="Times New Roman" w:hAnsi="Times New Roman"/>
        </w:rPr>
        <w:t>н</w:t>
      </w:r>
      <w:r w:rsidR="0067250E" w:rsidRPr="008F1805">
        <w:rPr>
          <w:rFonts w:ascii="Times New Roman" w:hAnsi="Times New Roman"/>
        </w:rPr>
        <w:t>а</w:t>
      </w:r>
      <w:r w:rsidR="0067250E" w:rsidRPr="008F1805">
        <w:rPr>
          <w:rFonts w:ascii="Times New Roman" w:hAnsi="Times New Roman"/>
        </w:rPr>
        <w:t xml:space="preserve">пряму не задає клас функцій, індукованих програми, а визначає їх властивості. </w:t>
      </w:r>
    </w:p>
    <w:p w14:paraId="1BFE44D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</w:p>
    <w:p w14:paraId="04A49A2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</w:p>
    <w:p w14:paraId="39BA385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b/>
          <w:szCs w:val="22"/>
        </w:rPr>
      </w:pPr>
    </w:p>
    <w:p w14:paraId="38100C3E" w14:textId="77777777" w:rsidR="00DA3688" w:rsidRPr="008F1805" w:rsidRDefault="00DA3688" w:rsidP="006F12D3">
      <w:pPr>
        <w:spacing w:after="60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Контрольні запитання</w:t>
      </w:r>
    </w:p>
    <w:p w14:paraId="5AB2678F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формальна семантика програми?</w:t>
      </w:r>
    </w:p>
    <w:p w14:paraId="093BCC44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методи подання семантики програми вважаються тр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диційними?</w:t>
      </w:r>
    </w:p>
    <w:p w14:paraId="56181515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основні принципи денотаційної семантики?</w:t>
      </w:r>
    </w:p>
    <w:p w14:paraId="74EDB24C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Який вигляд мають правила денотаційної семантики?</w:t>
      </w:r>
    </w:p>
    <w:p w14:paraId="5DDE0E7C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пов'язані композиційна та денотаційна семантики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 мови </w:t>
      </w:r>
      <w:r w:rsidRPr="008F1805">
        <w:rPr>
          <w:i/>
          <w:szCs w:val="22"/>
        </w:rPr>
        <w:t>SIPL</w:t>
      </w:r>
      <w:r w:rsidRPr="008F1805">
        <w:rPr>
          <w:iCs/>
          <w:szCs w:val="22"/>
        </w:rPr>
        <w:t>?</w:t>
      </w:r>
    </w:p>
    <w:p w14:paraId="2ADE9512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основні принципи операційної семантики?</w:t>
      </w:r>
    </w:p>
    <w:p w14:paraId="3809AE34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Який вигляд мають правила операційної семантики?</w:t>
      </w:r>
    </w:p>
    <w:p w14:paraId="666CD27C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пов'язані композиційна та операційна семантики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 мови </w:t>
      </w:r>
      <w:r w:rsidRPr="008F1805">
        <w:rPr>
          <w:i/>
          <w:szCs w:val="22"/>
        </w:rPr>
        <w:t>SIPL</w:t>
      </w:r>
      <w:r w:rsidRPr="008F1805">
        <w:rPr>
          <w:iCs/>
          <w:szCs w:val="22"/>
        </w:rPr>
        <w:t>?</w:t>
      </w:r>
    </w:p>
    <w:p w14:paraId="77D3D7D4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основні принципи аксіоматичної семантики?</w:t>
      </w:r>
    </w:p>
    <w:p w14:paraId="150BD8BA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Який вигляд має програмна асерція (трійка Хоара)?</w:t>
      </w:r>
    </w:p>
    <w:p w14:paraId="02862307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pacing w:val="4"/>
          <w:szCs w:val="22"/>
        </w:rPr>
        <w:t>Яке семантичне тлумачення терміна "асерція" ("трійка Хоара</w:t>
      </w:r>
      <w:r w:rsidRPr="008F1805">
        <w:rPr>
          <w:rFonts w:ascii="Times New Roman" w:hAnsi="Times New Roman"/>
          <w:szCs w:val="22"/>
        </w:rPr>
        <w:t>")?</w:t>
      </w:r>
    </w:p>
    <w:p w14:paraId="6EFA73A5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Який вигляд мають правила аксіоматичної семантики (</w:t>
      </w:r>
      <w:r w:rsidRPr="008F1805">
        <w:rPr>
          <w:rFonts w:ascii="Times New Roman" w:hAnsi="Times New Roman"/>
          <w:iCs/>
          <w:szCs w:val="22"/>
        </w:rPr>
        <w:t>л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>гіки Флойда – Хоара</w:t>
      </w:r>
      <w:r w:rsidRPr="008F1805">
        <w:rPr>
          <w:rFonts w:ascii="Times New Roman" w:hAnsi="Times New Roman"/>
          <w:szCs w:val="22"/>
        </w:rPr>
        <w:t>)?</w:t>
      </w:r>
    </w:p>
    <w:p w14:paraId="19337250" w14:textId="77777777" w:rsidR="00DA3688" w:rsidRPr="008F1805" w:rsidRDefault="00DA3688" w:rsidP="00A16861">
      <w:pPr>
        <w:numPr>
          <w:ilvl w:val="0"/>
          <w:numId w:val="102"/>
        </w:numPr>
        <w:tabs>
          <w:tab w:val="clear" w:pos="1080"/>
          <w:tab w:val="num" w:pos="567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пов'язані композиційна й аксіоматична семантики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грам мови </w:t>
      </w:r>
      <w:r w:rsidRPr="008F1805">
        <w:rPr>
          <w:i/>
          <w:szCs w:val="22"/>
        </w:rPr>
        <w:t>SIPL</w:t>
      </w:r>
      <w:r w:rsidRPr="008F1805">
        <w:rPr>
          <w:iCs/>
          <w:szCs w:val="22"/>
        </w:rPr>
        <w:t>?</w:t>
      </w:r>
    </w:p>
    <w:p w14:paraId="65B52AB9" w14:textId="77777777" w:rsidR="00DA3688" w:rsidRPr="008F1805" w:rsidRDefault="00DA3688" w:rsidP="00062D0A">
      <w:pPr>
        <w:ind w:left="709"/>
        <w:jc w:val="both"/>
        <w:rPr>
          <w:rFonts w:ascii="Times New Roman" w:hAnsi="Times New Roman"/>
          <w:szCs w:val="22"/>
        </w:rPr>
      </w:pPr>
    </w:p>
    <w:p w14:paraId="7234D5DE" w14:textId="77777777" w:rsidR="00DA3688" w:rsidRPr="008F1805" w:rsidRDefault="00DA3688" w:rsidP="00062D0A">
      <w:pPr>
        <w:ind w:left="709"/>
        <w:jc w:val="both"/>
        <w:rPr>
          <w:rFonts w:ascii="Times New Roman" w:hAnsi="Times New Roman"/>
          <w:szCs w:val="22"/>
        </w:rPr>
      </w:pPr>
    </w:p>
    <w:p w14:paraId="6FFD9D9B" w14:textId="77777777" w:rsidR="00DA3688" w:rsidRPr="008F1805" w:rsidRDefault="00DA3688" w:rsidP="006F12D3">
      <w:pPr>
        <w:spacing w:after="60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Вправи</w:t>
      </w:r>
    </w:p>
    <w:p w14:paraId="6F943C2A" w14:textId="77777777" w:rsidR="00DA3688" w:rsidRPr="008F1805" w:rsidRDefault="00DA3688" w:rsidP="00A16861">
      <w:pPr>
        <w:numPr>
          <w:ilvl w:val="0"/>
          <w:numId w:val="103"/>
        </w:numPr>
        <w:tabs>
          <w:tab w:val="clear" w:pos="914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Написати </w:t>
      </w:r>
      <w:r w:rsidRPr="008F1805">
        <w:rPr>
          <w:i/>
          <w:szCs w:val="22"/>
        </w:rPr>
        <w:t>SIPL-</w:t>
      </w:r>
      <w:r w:rsidRPr="008F1805">
        <w:rPr>
          <w:rFonts w:ascii="Times New Roman" w:hAnsi="Times New Roman"/>
          <w:szCs w:val="22"/>
        </w:rPr>
        <w:t xml:space="preserve">програму знаходження 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-го числа Фіб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наччі, побудувати її терм у денотаційній семантиці й о</w:t>
      </w:r>
      <w:r w:rsidRPr="008F1805">
        <w:rPr>
          <w:rFonts w:ascii="Times New Roman" w:hAnsi="Times New Roman"/>
          <w:szCs w:val="22"/>
        </w:rPr>
        <w:t>б</w:t>
      </w:r>
      <w:r w:rsidRPr="008F1805">
        <w:rPr>
          <w:rFonts w:ascii="Times New Roman" w:hAnsi="Times New Roman"/>
          <w:szCs w:val="22"/>
        </w:rPr>
        <w:t xml:space="preserve">числити його значення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 xml:space="preserve">5]. </w:t>
      </w:r>
    </w:p>
    <w:p w14:paraId="24D51703" w14:textId="77777777" w:rsidR="00DA3688" w:rsidRPr="008F1805" w:rsidRDefault="00DA3688" w:rsidP="00A16861">
      <w:pPr>
        <w:numPr>
          <w:ilvl w:val="0"/>
          <w:numId w:val="103"/>
        </w:numPr>
        <w:tabs>
          <w:tab w:val="clear" w:pos="914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Написати </w:t>
      </w:r>
      <w:r w:rsidRPr="008F1805">
        <w:rPr>
          <w:i/>
          <w:szCs w:val="22"/>
        </w:rPr>
        <w:t>SIPL-</w:t>
      </w:r>
      <w:r w:rsidRPr="008F1805">
        <w:rPr>
          <w:rFonts w:ascii="Times New Roman" w:hAnsi="Times New Roman"/>
          <w:szCs w:val="22"/>
        </w:rPr>
        <w:t xml:space="preserve">програму знаходження 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-го числа Фіб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наччі та побудувати дерево її обчислення в операційній семантиці на стані </w:t>
      </w:r>
      <w:r w:rsidRPr="008F1805">
        <w:rPr>
          <w:rFonts w:ascii="Times New Roman" w:hAnsi="Times New Roman"/>
          <w:i/>
          <w:szCs w:val="22"/>
        </w:rPr>
        <w:t>st</w:t>
      </w:r>
      <w:r w:rsidRPr="008F1805">
        <w:rPr>
          <w:rFonts w:ascii="Times New Roman" w:hAnsi="Times New Roman"/>
          <w:szCs w:val="22"/>
        </w:rPr>
        <w:t xml:space="preserve"> = [</w:t>
      </w:r>
      <w:r w:rsidRPr="008F1805">
        <w:rPr>
          <w:rFonts w:ascii="Times New Roman" w:hAnsi="Times New Roman"/>
          <w:i/>
          <w:szCs w:val="22"/>
        </w:rPr>
        <w:t>N </w:t>
      </w:r>
      <w:r w:rsidRPr="008F1805">
        <w:rPr>
          <w:szCs w:val="22"/>
        </w:rPr>
        <w:sym w:font="MT Extra" w:char="F061"/>
      </w:r>
      <w:r w:rsidRPr="008F1805">
        <w:rPr>
          <w:rFonts w:ascii="Times New Roman" w:hAnsi="Times New Roman"/>
          <w:szCs w:val="22"/>
        </w:rPr>
        <w:t>5] прямим і зворотним мет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дом.</w:t>
      </w:r>
    </w:p>
    <w:p w14:paraId="1DE09C64" w14:textId="77777777" w:rsidR="00DA3688" w:rsidRPr="008F1805" w:rsidRDefault="00DA3688" w:rsidP="00A16861">
      <w:pPr>
        <w:numPr>
          <w:ilvl w:val="0"/>
          <w:numId w:val="103"/>
        </w:numPr>
        <w:tabs>
          <w:tab w:val="clear" w:pos="914"/>
        </w:tabs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Написати </w:t>
      </w:r>
      <w:r w:rsidRPr="008F1805">
        <w:rPr>
          <w:i/>
          <w:szCs w:val="22"/>
        </w:rPr>
        <w:t>SIPL-</w:t>
      </w:r>
      <w:r w:rsidRPr="008F1805">
        <w:rPr>
          <w:rFonts w:ascii="Times New Roman" w:hAnsi="Times New Roman"/>
          <w:szCs w:val="22"/>
        </w:rPr>
        <w:t xml:space="preserve">програму знаходження </w:t>
      </w:r>
      <w:r w:rsidRPr="008F1805">
        <w:rPr>
          <w:rFonts w:ascii="Times New Roman" w:hAnsi="Times New Roman"/>
          <w:i/>
          <w:iCs/>
          <w:szCs w:val="22"/>
        </w:rPr>
        <w:t>n</w:t>
      </w:r>
      <w:r w:rsidRPr="008F1805">
        <w:rPr>
          <w:rFonts w:ascii="Times New Roman" w:hAnsi="Times New Roman"/>
          <w:szCs w:val="22"/>
        </w:rPr>
        <w:t>-го числа Фіб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 xml:space="preserve">наччі й довести її часткову і повну коректність у </w:t>
      </w:r>
      <w:r w:rsidRPr="008F1805">
        <w:rPr>
          <w:rFonts w:ascii="Times New Roman" w:hAnsi="Times New Roman"/>
          <w:iCs/>
          <w:szCs w:val="22"/>
        </w:rPr>
        <w:t>логіці Флойда – Хоара (</w:t>
      </w:r>
      <w:r w:rsidRPr="008F1805">
        <w:rPr>
          <w:rFonts w:ascii="Times New Roman" w:hAnsi="Times New Roman"/>
          <w:szCs w:val="22"/>
        </w:rPr>
        <w:t xml:space="preserve">аксіоматичній семантиці). </w:t>
      </w:r>
    </w:p>
    <w:p w14:paraId="4CDC7B0C" w14:textId="77777777" w:rsidR="00DA3688" w:rsidRPr="008F1805" w:rsidRDefault="00DA3688" w:rsidP="00062D0A">
      <w:pPr>
        <w:ind w:left="284"/>
        <w:jc w:val="both"/>
        <w:rPr>
          <w:rFonts w:ascii="Times New Roman" w:hAnsi="Times New Roman"/>
          <w:szCs w:val="22"/>
        </w:rPr>
      </w:pPr>
    </w:p>
    <w:p w14:paraId="41696994" w14:textId="77777777" w:rsidR="00DA3688" w:rsidRPr="008F1805" w:rsidRDefault="00DA3688" w:rsidP="00A16861">
      <w:pPr>
        <w:pStyle w:val="1"/>
        <w:numPr>
          <w:ilvl w:val="0"/>
          <w:numId w:val="104"/>
        </w:numPr>
        <w:tabs>
          <w:tab w:val="clear" w:pos="644"/>
          <w:tab w:val="num" w:pos="426"/>
        </w:tabs>
        <w:spacing w:before="0" w:after="0"/>
        <w:ind w:hanging="644"/>
        <w:jc w:val="left"/>
        <w:rPr>
          <w:rFonts w:ascii="Century Gothic" w:hAnsi="Century Gothic"/>
        </w:rPr>
      </w:pPr>
      <w:r w:rsidRPr="008F1805">
        <w:rPr>
          <w:rFonts w:ascii="Century Gothic" w:hAnsi="Century Gothic"/>
        </w:rPr>
        <w:t xml:space="preserve">Формалізація мов програмування </w:t>
      </w:r>
    </w:p>
    <w:p w14:paraId="04043407" w14:textId="77777777" w:rsidR="00DA3688" w:rsidRPr="008F1805" w:rsidRDefault="00DA3688" w:rsidP="006F12D3">
      <w:pPr>
        <w:pStyle w:val="1"/>
        <w:tabs>
          <w:tab w:val="num" w:pos="426"/>
        </w:tabs>
        <w:spacing w:before="0" w:after="0"/>
        <w:ind w:left="284" w:firstLine="142"/>
        <w:jc w:val="left"/>
        <w:rPr>
          <w:rFonts w:ascii="Century Gothic" w:hAnsi="Century Gothic"/>
        </w:rPr>
      </w:pPr>
      <w:r w:rsidRPr="008F1805">
        <w:rPr>
          <w:rFonts w:ascii="Century Gothic" w:hAnsi="Century Gothic"/>
        </w:rPr>
        <w:t>та мов специфікацій програм</w:t>
      </w:r>
    </w:p>
    <w:p w14:paraId="304C9B2E" w14:textId="77777777" w:rsidR="00DA3688" w:rsidRPr="008F1805" w:rsidRDefault="00DA3688" w:rsidP="00062D0A">
      <w:pPr>
        <w:pStyle w:val="1"/>
        <w:spacing w:before="0" w:after="0"/>
        <w:ind w:left="284"/>
        <w:jc w:val="both"/>
        <w:rPr>
          <w:rFonts w:ascii="Times New Roman" w:hAnsi="Times New Roman"/>
        </w:rPr>
      </w:pPr>
    </w:p>
    <w:p w14:paraId="05E9F4C1" w14:textId="3FCFFFA5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eastAsia="MS Gothic"/>
          <w:color w:val="000000"/>
          <w:shd w:val="clear" w:color="auto" w:fill="FFFFFF"/>
        </w:rPr>
        <w:t>У першому розділі було розглянуто просту мову програм</w:t>
      </w:r>
      <w:r w:rsidRPr="008F1805">
        <w:rPr>
          <w:rFonts w:eastAsia="MS Gothic"/>
          <w:color w:val="000000"/>
          <w:shd w:val="clear" w:color="auto" w:fill="FFFFFF"/>
        </w:rPr>
        <w:t>у</w:t>
      </w:r>
      <w:r w:rsidRPr="008F1805">
        <w:rPr>
          <w:rFonts w:eastAsia="MS Gothic"/>
          <w:color w:val="000000"/>
          <w:shd w:val="clear" w:color="auto" w:fill="FFFFFF"/>
        </w:rPr>
        <w:t xml:space="preserve">вання </w:t>
      </w:r>
      <w:r w:rsidRPr="008F1805">
        <w:rPr>
          <w:i/>
          <w:szCs w:val="22"/>
        </w:rPr>
        <w:t>SIPL</w:t>
      </w:r>
      <w:r w:rsidRPr="008F1805">
        <w:rPr>
          <w:rFonts w:eastAsia="MS Gothic"/>
          <w:color w:val="000000"/>
          <w:shd w:val="clear" w:color="auto" w:fill="FFFFFF"/>
        </w:rPr>
        <w:t>. Ця мова є дійсно простою, оскільки в ній явно в</w:t>
      </w:r>
      <w:r w:rsidRPr="008F1805">
        <w:rPr>
          <w:rFonts w:eastAsia="MS Gothic"/>
          <w:color w:val="000000"/>
          <w:shd w:val="clear" w:color="auto" w:fill="FFFFFF"/>
        </w:rPr>
        <w:t>и</w:t>
      </w:r>
      <w:r w:rsidRPr="008F1805">
        <w:rPr>
          <w:rFonts w:eastAsia="MS Gothic"/>
          <w:color w:val="000000"/>
          <w:shd w:val="clear" w:color="auto" w:fill="FFFFFF"/>
        </w:rPr>
        <w:t>значено тільки один простий тип даних – цілі числа, простий набір базових функцій і композицій. Сучасні мови програм</w:t>
      </w:r>
      <w:r w:rsidRPr="008F1805">
        <w:rPr>
          <w:rFonts w:eastAsia="MS Gothic"/>
          <w:color w:val="000000"/>
          <w:shd w:val="clear" w:color="auto" w:fill="FFFFFF"/>
        </w:rPr>
        <w:t>у</w:t>
      </w:r>
      <w:r w:rsidRPr="008F1805">
        <w:rPr>
          <w:rFonts w:eastAsia="MS Gothic"/>
          <w:color w:val="000000"/>
          <w:shd w:val="clear" w:color="auto" w:fill="FFFFFF"/>
        </w:rPr>
        <w:t>вання та специфікацій використовують розвинену систему типів даних, чималу кількість базових функцій і композицій, реку</w:t>
      </w:r>
      <w:r w:rsidRPr="008F1805">
        <w:rPr>
          <w:rFonts w:eastAsia="MS Gothic"/>
          <w:color w:val="000000"/>
          <w:shd w:val="clear" w:color="auto" w:fill="FFFFFF"/>
        </w:rPr>
        <w:t>р</w:t>
      </w:r>
      <w:r w:rsidRPr="008F1805">
        <w:rPr>
          <w:rFonts w:eastAsia="MS Gothic"/>
          <w:color w:val="000000"/>
          <w:shd w:val="clear" w:color="auto" w:fill="FFFFFF"/>
        </w:rPr>
        <w:t>сію, об'єктно-орієнтовані конструкції, паралелізм, квантифік</w:t>
      </w:r>
      <w:r w:rsidRPr="008F1805">
        <w:rPr>
          <w:rFonts w:eastAsia="MS Gothic"/>
          <w:color w:val="000000"/>
          <w:shd w:val="clear" w:color="auto" w:fill="FFFFFF"/>
        </w:rPr>
        <w:t>а</w:t>
      </w:r>
      <w:r w:rsidRPr="008F1805">
        <w:rPr>
          <w:rFonts w:eastAsia="MS Gothic"/>
          <w:color w:val="000000"/>
          <w:shd w:val="clear" w:color="auto" w:fill="FFFFFF"/>
        </w:rPr>
        <w:t>цію тощо. У цьому розділі ми покажемо, як формалізувати скл</w:t>
      </w:r>
      <w:r w:rsidRPr="008F1805">
        <w:rPr>
          <w:rFonts w:eastAsia="MS Gothic"/>
          <w:color w:val="000000"/>
          <w:shd w:val="clear" w:color="auto" w:fill="FFFFFF"/>
        </w:rPr>
        <w:t>а</w:t>
      </w:r>
      <w:r w:rsidRPr="008F1805">
        <w:rPr>
          <w:rFonts w:eastAsia="MS Gothic"/>
          <w:color w:val="000000"/>
          <w:shd w:val="clear" w:color="auto" w:fill="FFFFFF"/>
        </w:rPr>
        <w:t xml:space="preserve">дніші мови. Зокрема, ми продемонструємо, як формалізувати типи даних і </w:t>
      </w:r>
      <w:r w:rsidR="003947D8" w:rsidRPr="008F1805">
        <w:rPr>
          <w:rFonts w:eastAsia="MS Gothic"/>
          <w:color w:val="000000"/>
          <w:shd w:val="clear" w:color="auto" w:fill="FFFFFF"/>
        </w:rPr>
        <w:t>ввести</w:t>
      </w:r>
      <w:r w:rsidRPr="008F1805">
        <w:rPr>
          <w:rFonts w:eastAsia="MS Gothic"/>
          <w:color w:val="000000"/>
          <w:shd w:val="clear" w:color="auto" w:fill="FFFFFF"/>
        </w:rPr>
        <w:t xml:space="preserve"> нові функції та композиції.</w:t>
      </w:r>
    </w:p>
    <w:p w14:paraId="7B5F36B3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z w:val="20"/>
          <w:shd w:val="clear" w:color="auto" w:fill="FFFFFF"/>
        </w:rPr>
      </w:pPr>
    </w:p>
    <w:p w14:paraId="0EC25FC6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z w:val="20"/>
          <w:shd w:val="clear" w:color="auto" w:fill="FFFFFF"/>
        </w:rPr>
      </w:pPr>
    </w:p>
    <w:p w14:paraId="51E0F463" w14:textId="77777777" w:rsidR="00DA3688" w:rsidRPr="008F1805" w:rsidRDefault="00DA3688" w:rsidP="00A16861">
      <w:pPr>
        <w:pStyle w:val="2"/>
        <w:numPr>
          <w:ilvl w:val="1"/>
          <w:numId w:val="98"/>
        </w:numPr>
        <w:spacing w:before="0" w:after="0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7.1. Типи даних</w:t>
      </w:r>
    </w:p>
    <w:p w14:paraId="3E0C626A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</w:p>
    <w:p w14:paraId="7C285E49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pacing w:val="2"/>
          <w:shd w:val="clear" w:color="auto" w:fill="FFFFFF"/>
        </w:rPr>
      </w:pPr>
      <w:r w:rsidRPr="008F1805">
        <w:rPr>
          <w:rFonts w:eastAsia="MS Gothic"/>
          <w:color w:val="000000"/>
          <w:spacing w:val="2"/>
          <w:shd w:val="clear" w:color="auto" w:fill="FFFFFF"/>
        </w:rPr>
        <w:t>Найпростіше тлумачення типу даних полягає в тому, що це – певна множина значень. Однак таке тлумачення занадто пр</w:t>
      </w:r>
      <w:r w:rsidRPr="008F1805">
        <w:rPr>
          <w:rFonts w:eastAsia="MS Gothic"/>
          <w:color w:val="000000"/>
          <w:spacing w:val="2"/>
          <w:shd w:val="clear" w:color="auto" w:fill="FFFFFF"/>
        </w:rPr>
        <w:t>о</w:t>
      </w:r>
      <w:r w:rsidRPr="008F1805">
        <w:rPr>
          <w:rFonts w:eastAsia="MS Gothic"/>
          <w:color w:val="000000"/>
          <w:spacing w:val="2"/>
          <w:shd w:val="clear" w:color="auto" w:fill="FFFFFF"/>
        </w:rPr>
        <w:t xml:space="preserve">сте, оскільки необхідно вказати ще операції над значеннями. Це означає, що тип даних слід тлумачити як певну </w:t>
      </w:r>
      <w:r w:rsidRPr="008F1805">
        <w:rPr>
          <w:rFonts w:eastAsia="MS Gothic"/>
          <w:i/>
          <w:iCs/>
          <w:color w:val="000000"/>
          <w:spacing w:val="2"/>
          <w:shd w:val="clear" w:color="auto" w:fill="FFFFFF"/>
        </w:rPr>
        <w:t>алгебру</w:t>
      </w:r>
      <w:r w:rsidRPr="008F1805">
        <w:rPr>
          <w:rFonts w:eastAsia="MS Gothic"/>
          <w:color w:val="000000"/>
          <w:spacing w:val="2"/>
          <w:shd w:val="clear" w:color="auto" w:fill="FFFFFF"/>
        </w:rPr>
        <w:t xml:space="preserve">. </w:t>
      </w:r>
      <w:r w:rsidRPr="008F1805">
        <w:rPr>
          <w:rFonts w:eastAsia="MS Gothic"/>
          <w:color w:val="000000"/>
          <w:spacing w:val="2"/>
          <w:shd w:val="clear" w:color="auto" w:fill="FFFFFF"/>
        </w:rPr>
        <w:lastRenderedPageBreak/>
        <w:t xml:space="preserve">Наприклад, для мови </w:t>
      </w:r>
      <w:r w:rsidRPr="008F1805">
        <w:rPr>
          <w:i/>
          <w:spacing w:val="2"/>
          <w:szCs w:val="22"/>
        </w:rPr>
        <w:t>SIPL</w:t>
      </w:r>
      <w:r w:rsidRPr="008F1805">
        <w:rPr>
          <w:rFonts w:eastAsia="MS Gothic"/>
          <w:color w:val="000000"/>
          <w:spacing w:val="2"/>
          <w:shd w:val="clear" w:color="auto" w:fill="FFFFFF"/>
        </w:rPr>
        <w:t xml:space="preserve"> у першому розділі ми визначили таку алгебру цілих чисел:</w:t>
      </w:r>
    </w:p>
    <w:p w14:paraId="33B6184C" w14:textId="4F7BCEF1" w:rsidR="00DA3688" w:rsidRPr="008F1805" w:rsidRDefault="00DA3688" w:rsidP="00702AED">
      <w:pPr>
        <w:spacing w:before="40" w:after="40"/>
        <w:jc w:val="center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="00675C7A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75C7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6BCEE629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eastAsia="MS Gothic"/>
          <w:color w:val="000000"/>
          <w:shd w:val="clear" w:color="auto" w:fill="FFFFFF"/>
        </w:rPr>
        <w:t>Утім, цієї алгебри недостатньо, оскільки ще треба ввести а</w:t>
      </w:r>
      <w:r w:rsidRPr="008F1805">
        <w:rPr>
          <w:rFonts w:eastAsia="MS Gothic"/>
          <w:color w:val="000000"/>
          <w:shd w:val="clear" w:color="auto" w:fill="FFFFFF"/>
        </w:rPr>
        <w:t>л</w:t>
      </w:r>
      <w:r w:rsidRPr="008F1805">
        <w:rPr>
          <w:rFonts w:eastAsia="MS Gothic"/>
          <w:color w:val="000000"/>
          <w:shd w:val="clear" w:color="auto" w:fill="FFFFFF"/>
        </w:rPr>
        <w:t>гебру булевих значень</w:t>
      </w:r>
    </w:p>
    <w:p w14:paraId="7B60A8D4" w14:textId="421F43E5" w:rsidR="00DA3688" w:rsidRPr="008F1805" w:rsidRDefault="00DA3688" w:rsidP="00702AED">
      <w:pPr>
        <w:spacing w:before="40" w:after="40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="00675C7A" w:rsidRPr="008F1805">
        <w:rPr>
          <w:rFonts w:ascii="Times New Roman" w:hAnsi="Times New Roman"/>
          <w:i/>
          <w:szCs w:val="22"/>
          <w:lang w:val="en-US"/>
        </w:rPr>
        <w:t> </w:t>
      </w:r>
      <w:r w:rsidRPr="008F1805">
        <w:rPr>
          <w:rFonts w:ascii="Times New Roman" w:hAnsi="Times New Roman"/>
          <w:szCs w:val="22"/>
        </w:rPr>
        <w:t>=</w:t>
      </w:r>
      <w:r w:rsidR="00675C7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&lt;Bool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4639C99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Cs/>
          <w:szCs w:val="22"/>
        </w:rPr>
        <w:t>Оскільки формалізація мови вимагає введення операцій пор</w:t>
      </w:r>
      <w:r w:rsidRPr="008F1805">
        <w:rPr>
          <w:rFonts w:ascii="Times New Roman" w:hAnsi="Times New Roman"/>
          <w:bCs/>
          <w:szCs w:val="22"/>
        </w:rPr>
        <w:t>і</w:t>
      </w:r>
      <w:r w:rsidRPr="008F1805">
        <w:rPr>
          <w:rFonts w:ascii="Times New Roman" w:hAnsi="Times New Roman"/>
          <w:bCs/>
          <w:szCs w:val="22"/>
        </w:rPr>
        <w:t xml:space="preserve">вняння, то </w:t>
      </w:r>
      <w:r w:rsidRPr="008F1805">
        <w:rPr>
          <w:rFonts w:ascii="Times New Roman" w:hAnsi="Times New Roman"/>
          <w:szCs w:val="22"/>
        </w:rPr>
        <w:t xml:space="preserve">отримаємо </w:t>
      </w:r>
      <w:r w:rsidRPr="008F1805">
        <w:rPr>
          <w:rFonts w:ascii="Times New Roman" w:hAnsi="Times New Roman"/>
          <w:bCs/>
          <w:i/>
          <w:szCs w:val="22"/>
        </w:rPr>
        <w:t>двоосновну алгебру базових даних</w:t>
      </w:r>
      <w:r w:rsidRPr="008F1805">
        <w:rPr>
          <w:rFonts w:ascii="Times New Roman" w:hAnsi="Times New Roman"/>
          <w:szCs w:val="22"/>
        </w:rPr>
        <w:t>:</w:t>
      </w:r>
    </w:p>
    <w:p w14:paraId="31F8B54D" w14:textId="447C91C4" w:rsidR="00DA3688" w:rsidRPr="008F1805" w:rsidRDefault="00DA3688" w:rsidP="00EB28F8">
      <w:pPr>
        <w:pStyle w:val="a6"/>
        <w:tabs>
          <w:tab w:val="left" w:pos="960"/>
        </w:tabs>
        <w:spacing w:before="40" w:after="40"/>
        <w:ind w:firstLine="284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=</w:t>
      </w:r>
      <w:r w:rsidR="00675C7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2D500AF6" w14:textId="3DDEDE0F" w:rsidR="00DA3688" w:rsidRPr="008F1805" w:rsidRDefault="003947D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eastAsia="MS Gothic"/>
          <w:color w:val="000000"/>
          <w:shd w:val="clear" w:color="auto" w:fill="FFFFFF"/>
        </w:rPr>
        <w:t>Робимо висновок</w:t>
      </w:r>
      <w:r w:rsidR="00DA3688" w:rsidRPr="008F1805">
        <w:rPr>
          <w:rFonts w:eastAsia="MS Gothic"/>
          <w:color w:val="000000"/>
          <w:shd w:val="clear" w:color="auto" w:fill="FFFFFF"/>
        </w:rPr>
        <w:t>, що типи даних можна уточнювати через поняття багатоосновної (багатосортної) алгебри.</w:t>
      </w:r>
    </w:p>
    <w:p w14:paraId="72C15DD9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eastAsia="MS Gothic"/>
          <w:color w:val="000000"/>
          <w:shd w:val="clear" w:color="auto" w:fill="FFFFFF"/>
        </w:rPr>
        <w:t>Точне визначення є таким.</w:t>
      </w:r>
    </w:p>
    <w:p w14:paraId="7F3A4FE7" w14:textId="77777777" w:rsidR="00DA3688" w:rsidRPr="008F1805" w:rsidRDefault="00DA3688" w:rsidP="00062D0A">
      <w:pPr>
        <w:ind w:firstLine="284"/>
        <w:jc w:val="both"/>
        <w:rPr>
          <w:rFonts w:eastAsia="MS Gothic"/>
          <w:color w:val="000000"/>
          <w:spacing w:val="-2"/>
          <w:shd w:val="clear" w:color="auto" w:fill="FFFFFF"/>
        </w:rPr>
      </w:pPr>
    </w:p>
    <w:p w14:paraId="7B185DB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Нехай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A</w:t>
      </w:r>
      <w:r w:rsidRPr="008F1805">
        <w:rPr>
          <w:rFonts w:eastAsia="MS Gothic"/>
          <w:color w:val="000000"/>
          <w:spacing w:val="-2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,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A</w:t>
      </w:r>
      <w:r w:rsidRPr="008F1805">
        <w:rPr>
          <w:rFonts w:eastAsia="MS Gothic"/>
          <w:color w:val="000000"/>
          <w:spacing w:val="-2"/>
          <w:shd w:val="clear" w:color="auto" w:fill="FFFFFF"/>
          <w:vertAlign w:val="subscript"/>
        </w:rPr>
        <w:t>2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,…,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  <w:vertAlign w:val="subscript"/>
        </w:rPr>
        <w:t>m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 – деякі множини (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носії алгебри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), а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f</w:t>
      </w:r>
      <w:r w:rsidRPr="008F1805">
        <w:rPr>
          <w:rFonts w:eastAsia="MS Gothic"/>
          <w:color w:val="000000"/>
          <w:spacing w:val="-2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,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f</w:t>
      </w:r>
      <w:r w:rsidRPr="008F1805">
        <w:rPr>
          <w:rFonts w:eastAsia="MS Gothic"/>
          <w:color w:val="000000"/>
          <w:spacing w:val="-2"/>
          <w:shd w:val="clear" w:color="auto" w:fill="FFFFFF"/>
          <w:vertAlign w:val="subscript"/>
        </w:rPr>
        <w:t>2</w:t>
      </w:r>
      <w:r w:rsidRPr="008F1805">
        <w:rPr>
          <w:rFonts w:eastAsia="MS Gothic"/>
          <w:color w:val="000000"/>
          <w:spacing w:val="-2"/>
          <w:shd w:val="clear" w:color="auto" w:fill="FFFFFF"/>
        </w:rPr>
        <w:t xml:space="preserve">,…, </w:t>
      </w:r>
      <w:r w:rsidRPr="008F1805">
        <w:rPr>
          <w:rFonts w:eastAsia="MS Gothic"/>
          <w:i/>
          <w:iCs/>
          <w:color w:val="000000"/>
          <w:spacing w:val="-2"/>
          <w:shd w:val="clear" w:color="auto" w:fill="FFFFFF"/>
        </w:rPr>
        <w:t>f</w:t>
      </w:r>
      <w:r w:rsidRPr="008F1805">
        <w:rPr>
          <w:rFonts w:eastAsia="MS Gothic"/>
          <w:color w:val="000000"/>
          <w:spacing w:val="-2"/>
          <w:shd w:val="clear" w:color="auto" w:fill="FFFFFF"/>
          <w:vertAlign w:val="subscript"/>
        </w:rPr>
        <w:t>k</w:t>
      </w:r>
      <w:r w:rsidRPr="008F1805">
        <w:rPr>
          <w:rFonts w:eastAsia="MS Gothic"/>
          <w:color w:val="000000"/>
          <w:shd w:val="clear" w:color="auto" w:fill="FFFFFF"/>
        </w:rPr>
        <w:t xml:space="preserve"> –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скінченноарні операції</w:t>
      </w:r>
      <w:r w:rsidRPr="008F1805">
        <w:rPr>
          <w:rFonts w:eastAsia="MS Gothic"/>
          <w:color w:val="000000"/>
          <w:shd w:val="clear" w:color="auto" w:fill="FFFFFF"/>
        </w:rPr>
        <w:t xml:space="preserve">. Це означає, що кожна операція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f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</w:rPr>
        <w:t xml:space="preserve"> зад</w:t>
      </w:r>
      <w:r w:rsidRPr="008F1805">
        <w:rPr>
          <w:rFonts w:eastAsia="MS Gothic"/>
          <w:color w:val="000000"/>
          <w:shd w:val="clear" w:color="auto" w:fill="FFFFFF"/>
        </w:rPr>
        <w:t>а</w:t>
      </w:r>
      <w:r w:rsidRPr="008F1805">
        <w:rPr>
          <w:rFonts w:eastAsia="MS Gothic"/>
          <w:color w:val="000000"/>
          <w:shd w:val="clear" w:color="auto" w:fill="FFFFFF"/>
        </w:rPr>
        <w:t xml:space="preserve">на на декартовому добутку певних множин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2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>…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in</w:t>
      </w:r>
      <w:r w:rsidRPr="008F1805">
        <w:rPr>
          <w:rFonts w:eastAsia="MS Gothic"/>
          <w:color w:val="000000"/>
          <w:shd w:val="clear" w:color="auto" w:fill="FFFFFF"/>
        </w:rPr>
        <w:t xml:space="preserve">, а її результат належить деякій множині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 xml:space="preserve"> 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. У такому випадку к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жуть, що операція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f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 xml:space="preserve"> має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2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>…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in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 xml:space="preserve"> 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0</w:t>
      </w:r>
      <w:r w:rsidRPr="008F1805">
        <w:rPr>
          <w:rFonts w:ascii="Times New Roman" w:hAnsi="Times New Roman"/>
          <w:szCs w:val="22"/>
        </w:rPr>
        <w:t>, що познач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 xml:space="preserve">ють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f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2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>…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>in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A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bscript"/>
        </w:rPr>
        <w:t xml:space="preserve"> i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0</w:t>
      </w:r>
      <w:r w:rsidRPr="008F1805">
        <w:rPr>
          <w:rFonts w:eastAsia="MS Gothic"/>
          <w:color w:val="000000"/>
          <w:shd w:val="clear" w:color="auto" w:fill="FFFFFF"/>
        </w:rPr>
        <w:t>.</w:t>
      </w:r>
    </w:p>
    <w:p w14:paraId="70CFCE4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szCs w:val="22"/>
        </w:rPr>
        <w:t xml:space="preserve">Наприклад, для алгебри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 її носіями є множини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та</w:t>
      </w:r>
      <w:r w:rsidRPr="008F1805">
        <w:rPr>
          <w:rFonts w:ascii="Times New Roman" w:hAnsi="Times New Roman"/>
          <w:i/>
          <w:szCs w:val="22"/>
        </w:rPr>
        <w:t xml:space="preserve"> Bool</w:t>
      </w:r>
      <w:r w:rsidRPr="008F1805">
        <w:rPr>
          <w:rFonts w:ascii="Times New Roman" w:hAnsi="Times New Roman"/>
          <w:iCs/>
          <w:szCs w:val="22"/>
        </w:rPr>
        <w:t>, а операції мають такі типи:</w:t>
      </w:r>
    </w:p>
    <w:p w14:paraId="6F297ECA" w14:textId="77777777" w:rsidR="00DA3688" w:rsidRPr="008F1805" w:rsidRDefault="00DA3688" w:rsidP="00A16861">
      <w:pPr>
        <w:numPr>
          <w:ilvl w:val="0"/>
          <w:numId w:val="105"/>
        </w:numPr>
        <w:ind w:left="567" w:hanging="283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</w:rPr>
        <w:t>,</w:t>
      </w:r>
    </w:p>
    <w:p w14:paraId="25F1F51C" w14:textId="29F9BD0B" w:rsidR="00DA3688" w:rsidRPr="008F1805" w:rsidRDefault="00DA3688" w:rsidP="00A16861">
      <w:pPr>
        <w:numPr>
          <w:ilvl w:val="0"/>
          <w:numId w:val="105"/>
        </w:numPr>
        <w:ind w:left="567" w:hanging="283"/>
        <w:jc w:val="both"/>
        <w:rPr>
          <w:rFonts w:eastAsia="MS Gothic"/>
          <w:iCs/>
          <w:color w:val="000000"/>
          <w:shd w:val="clear" w:color="auto" w:fill="FFFFFF"/>
          <w:vertAlign w:val="subscript"/>
        </w:rPr>
      </w:pP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bCs/>
          <w:iCs/>
          <w:szCs w:val="22"/>
        </w:rPr>
        <w:t>:</w:t>
      </w:r>
      <w:r w:rsidRPr="008F1805">
        <w:rPr>
          <w:rFonts w:ascii="Times New Roman" w:hAnsi="Times New Roman"/>
          <w:i/>
          <w:szCs w:val="22"/>
        </w:rPr>
        <w:t xml:space="preserve"> Bool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 xml:space="preserve">Bool 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="003947D8" w:rsidRPr="008F1805">
        <w:rPr>
          <w:rFonts w:eastAsia="MS Gothic"/>
          <w:color w:val="000000"/>
          <w:szCs w:val="22"/>
          <w:shd w:val="clear" w:color="auto" w:fill="FFFFFF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,</w:t>
      </w:r>
    </w:p>
    <w:p w14:paraId="4E54F209" w14:textId="6CD60F6F" w:rsidR="00DA3688" w:rsidRPr="008F1805" w:rsidRDefault="00DA3688" w:rsidP="00A16861">
      <w:pPr>
        <w:numPr>
          <w:ilvl w:val="0"/>
          <w:numId w:val="105"/>
        </w:numPr>
        <w:ind w:left="567" w:hanging="283"/>
        <w:jc w:val="both"/>
        <w:rPr>
          <w:rFonts w:eastAsia="MS Gothic"/>
          <w:iCs/>
          <w:color w:val="000000"/>
          <w:shd w:val="clear" w:color="auto" w:fill="FFFFFF"/>
          <w:vertAlign w:val="subscript"/>
        </w:rPr>
      </w:pP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>:</w:t>
      </w:r>
      <w:r w:rsidRPr="008F1805">
        <w:rPr>
          <w:rFonts w:ascii="Times New Roman" w:hAnsi="Times New Roman"/>
          <w:i/>
          <w:szCs w:val="22"/>
        </w:rPr>
        <w:t xml:space="preserve"> Bool 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="003947D8" w:rsidRPr="008F1805">
        <w:rPr>
          <w:rFonts w:eastAsia="MS Gothic"/>
          <w:color w:val="000000"/>
          <w:szCs w:val="22"/>
          <w:shd w:val="clear" w:color="auto" w:fill="FFFFFF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,</w:t>
      </w:r>
    </w:p>
    <w:p w14:paraId="2BD62C52" w14:textId="77777777" w:rsidR="00DA3688" w:rsidRPr="008F1805" w:rsidRDefault="00DA3688" w:rsidP="00A16861">
      <w:pPr>
        <w:numPr>
          <w:ilvl w:val="0"/>
          <w:numId w:val="105"/>
        </w:numPr>
        <w:ind w:left="567" w:hanging="283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szCs w:val="22"/>
        </w:rPr>
        <w:t xml:space="preserve">: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B4"/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color w:val="000000"/>
          <w:szCs w:val="22"/>
          <w:shd w:val="clear" w:color="auto" w:fill="FFFFFF"/>
        </w:rPr>
        <w:sym w:font="Symbol" w:char="F0AE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eastAsia="MS Gothic"/>
          <w:color w:val="000000"/>
          <w:shd w:val="clear" w:color="auto" w:fill="FFFFFF"/>
        </w:rPr>
        <w:t>.</w:t>
      </w:r>
    </w:p>
    <w:p w14:paraId="526F129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pacing w:val="6"/>
          <w:szCs w:val="22"/>
        </w:rPr>
      </w:pPr>
      <w:r w:rsidRPr="008F1805">
        <w:rPr>
          <w:rFonts w:eastAsia="MS Gothic"/>
          <w:color w:val="000000"/>
          <w:spacing w:val="6"/>
          <w:shd w:val="clear" w:color="auto" w:fill="FFFFFF"/>
        </w:rPr>
        <w:t xml:space="preserve">Зауважимо, що наведене визначення алгебри </w:t>
      </w:r>
      <w:r w:rsidRPr="008F1805">
        <w:rPr>
          <w:rFonts w:ascii="Times New Roman" w:hAnsi="Times New Roman"/>
          <w:i/>
          <w:spacing w:val="6"/>
          <w:szCs w:val="22"/>
        </w:rPr>
        <w:t>A</w:t>
      </w:r>
      <w:r w:rsidRPr="008F1805">
        <w:rPr>
          <w:rFonts w:ascii="Times New Roman" w:hAnsi="Times New Roman"/>
          <w:spacing w:val="6"/>
          <w:szCs w:val="22"/>
        </w:rPr>
        <w:t>_</w:t>
      </w:r>
      <w:r w:rsidRPr="008F1805">
        <w:rPr>
          <w:rFonts w:ascii="Times New Roman" w:hAnsi="Times New Roman"/>
          <w:i/>
          <w:spacing w:val="6"/>
          <w:szCs w:val="22"/>
        </w:rPr>
        <w:t>Int</w:t>
      </w:r>
      <w:r w:rsidRPr="008F1805">
        <w:rPr>
          <w:rFonts w:ascii="Times New Roman" w:hAnsi="Times New Roman"/>
          <w:spacing w:val="6"/>
          <w:szCs w:val="22"/>
        </w:rPr>
        <w:t>_</w:t>
      </w:r>
      <w:r w:rsidRPr="008F1805">
        <w:rPr>
          <w:rFonts w:ascii="Times New Roman" w:hAnsi="Times New Roman"/>
          <w:i/>
          <w:spacing w:val="6"/>
          <w:szCs w:val="22"/>
        </w:rPr>
        <w:t>Bool</w:t>
      </w:r>
      <w:r w:rsidRPr="008F1805">
        <w:rPr>
          <w:rFonts w:ascii="Times New Roman" w:hAnsi="Times New Roman"/>
          <w:iCs/>
          <w:spacing w:val="6"/>
          <w:szCs w:val="22"/>
        </w:rPr>
        <w:t xml:space="preserve"> насправді не є повним, оскільки ми не дали формального визначення носіїв та операцій. Наше знання про цю алгебру ґрунтується на попередньому досвіді, і коли виникне потр</w:t>
      </w:r>
      <w:r w:rsidRPr="008F1805">
        <w:rPr>
          <w:rFonts w:ascii="Times New Roman" w:hAnsi="Times New Roman"/>
          <w:iCs/>
          <w:spacing w:val="6"/>
          <w:szCs w:val="22"/>
        </w:rPr>
        <w:t>е</w:t>
      </w:r>
      <w:r w:rsidRPr="008F1805">
        <w:rPr>
          <w:rFonts w:ascii="Times New Roman" w:hAnsi="Times New Roman"/>
          <w:iCs/>
          <w:spacing w:val="6"/>
          <w:szCs w:val="22"/>
        </w:rPr>
        <w:t>ба довести якісь її властивості, ми відчуємо брак формаліз</w:t>
      </w:r>
      <w:r w:rsidRPr="008F1805">
        <w:rPr>
          <w:rFonts w:ascii="Times New Roman" w:hAnsi="Times New Roman"/>
          <w:iCs/>
          <w:spacing w:val="6"/>
          <w:szCs w:val="22"/>
        </w:rPr>
        <w:t>а</w:t>
      </w:r>
      <w:r w:rsidRPr="008F1805">
        <w:rPr>
          <w:rFonts w:ascii="Times New Roman" w:hAnsi="Times New Roman"/>
          <w:iCs/>
          <w:spacing w:val="6"/>
          <w:szCs w:val="22"/>
        </w:rPr>
        <w:t>ції. Пояснимо це детальніше.</w:t>
      </w:r>
    </w:p>
    <w:p w14:paraId="0A290BAB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Яким чином можна формалізувати носії? Для цілих чисел можна використовувати різні системи числення: позиційні, н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 xml:space="preserve">позиційні, змішані, факторіальні, Фібоначчі тощо. Наприклад, цілі числа можна подавати в десятковій, двійковій системах або просто послідовністю одиниць. Наприклад, число 5 (десяткова </w:t>
      </w:r>
      <w:r w:rsidRPr="008F1805">
        <w:rPr>
          <w:rFonts w:ascii="Times New Roman" w:hAnsi="Times New Roman"/>
          <w:iCs/>
          <w:szCs w:val="22"/>
        </w:rPr>
        <w:lastRenderedPageBreak/>
        <w:t>система) у двійковій системі буде 101, а як послідовність од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>ниць це буде 11111. Це означає, що можна говорити про мн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 xml:space="preserve">жину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 xml:space="preserve">10 </w:t>
      </w:r>
      <w:r w:rsidRPr="008F1805">
        <w:rPr>
          <w:rFonts w:ascii="Times New Roman" w:hAnsi="Times New Roman"/>
          <w:iCs/>
          <w:szCs w:val="22"/>
        </w:rPr>
        <w:t>цілих чисел, заданих у десятковій системі</w:t>
      </w:r>
      <w:r w:rsidRPr="008F1805">
        <w:rPr>
          <w:rFonts w:eastAsia="MS Gothic"/>
          <w:color w:val="000000"/>
          <w:shd w:val="clear" w:color="auto" w:fill="FFFFFF"/>
        </w:rPr>
        <w:t xml:space="preserve">, множину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 xml:space="preserve">2 </w:t>
      </w:r>
      <w:r w:rsidRPr="008F1805">
        <w:rPr>
          <w:rFonts w:ascii="Times New Roman" w:hAnsi="Times New Roman"/>
          <w:iCs/>
          <w:szCs w:val="22"/>
        </w:rPr>
        <w:t>цілих чисел, заданих у двійковій системі</w:t>
      </w:r>
      <w:r w:rsidRPr="008F1805">
        <w:rPr>
          <w:rFonts w:eastAsia="MS Gothic"/>
          <w:color w:val="000000"/>
          <w:shd w:val="clear" w:color="auto" w:fill="FFFFFF"/>
        </w:rPr>
        <w:t xml:space="preserve">, множину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  <w:vertAlign w:val="subscript"/>
        </w:rPr>
        <w:t>1</w:t>
      </w:r>
      <w:r w:rsidRPr="008F1805">
        <w:rPr>
          <w:rFonts w:eastAsia="MS Gothic"/>
          <w:color w:val="000000"/>
          <w:shd w:val="clear" w:color="auto" w:fill="FFFFFF"/>
        </w:rPr>
        <w:t xml:space="preserve"> </w:t>
      </w:r>
      <w:r w:rsidRPr="008F1805">
        <w:rPr>
          <w:rFonts w:ascii="Times New Roman" w:hAnsi="Times New Roman"/>
          <w:iCs/>
          <w:szCs w:val="22"/>
        </w:rPr>
        <w:t xml:space="preserve">цілих чисел, заданих послідовністю одиниць тощо. </w:t>
      </w:r>
    </w:p>
    <w:p w14:paraId="63B1464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Відповідно для кожного способу подання цілих чисел будуть різні визначення (зазвичай алгоритмічні) операцій над цілими числами. Наприклад, для визначення додавання в позиційних системах описують алгоритм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bCs/>
          <w:iCs/>
          <w:szCs w:val="22"/>
          <w:vertAlign w:val="subscript"/>
        </w:rPr>
        <w:t>col</w:t>
      </w:r>
      <w:r w:rsidRPr="008F1805">
        <w:rPr>
          <w:rFonts w:ascii="Times New Roman" w:hAnsi="Times New Roman"/>
          <w:iCs/>
          <w:szCs w:val="22"/>
        </w:rPr>
        <w:t xml:space="preserve"> додавання у стовпчик, а для подання додавання послідовністю одиниць – приписування (конкатенацію) чисел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bCs/>
          <w:iCs/>
          <w:szCs w:val="22"/>
          <w:vertAlign w:val="subscript"/>
        </w:rPr>
        <w:t>con</w:t>
      </w:r>
      <w:r w:rsidRPr="008F1805">
        <w:rPr>
          <w:rFonts w:ascii="Times New Roman" w:hAnsi="Times New Roman"/>
          <w:iCs/>
          <w:szCs w:val="22"/>
        </w:rPr>
        <w:t>. Це означає, що насправді ми мат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>мемо багато різних алгебр, які визначають цілі числа й операції з ними та можуть розглядатись як реалізації цього типу.</w:t>
      </w:r>
    </w:p>
    <w:p w14:paraId="22E31E7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Для аналізу, перетворення та верифікації програм використ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 xml:space="preserve">вуватимемо </w:t>
      </w:r>
      <w:r w:rsidRPr="008F1805">
        <w:rPr>
          <w:rFonts w:ascii="Times New Roman" w:hAnsi="Times New Roman"/>
          <w:i/>
          <w:szCs w:val="22"/>
        </w:rPr>
        <w:t>властивості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операцій</w:t>
      </w:r>
      <w:r w:rsidRPr="008F1805">
        <w:rPr>
          <w:rFonts w:ascii="Times New Roman" w:hAnsi="Times New Roman"/>
          <w:iCs/>
          <w:szCs w:val="22"/>
        </w:rPr>
        <w:t xml:space="preserve">, заданих на різних типах. </w:t>
      </w:r>
    </w:p>
    <w:p w14:paraId="7E1485EE" w14:textId="77777777" w:rsidR="00DA3688" w:rsidRPr="008F1805" w:rsidRDefault="00DA3688" w:rsidP="00062D0A">
      <w:pPr>
        <w:ind w:firstLine="284"/>
        <w:rPr>
          <w:rFonts w:ascii="Times New Roman" w:hAnsi="Times New Roman"/>
        </w:rPr>
      </w:pPr>
    </w:p>
    <w:p w14:paraId="7462FF55" w14:textId="77777777" w:rsidR="00DA3688" w:rsidRPr="008F1805" w:rsidRDefault="00DA3688" w:rsidP="00062D0A">
      <w:pPr>
        <w:ind w:firstLine="284"/>
        <w:rPr>
          <w:rFonts w:ascii="Times New Roman" w:hAnsi="Times New Roman"/>
        </w:rPr>
      </w:pPr>
      <w:r w:rsidRPr="008F1805">
        <w:rPr>
          <w:rFonts w:ascii="Times New Roman" w:hAnsi="Times New Roman"/>
        </w:rPr>
        <w:t>Підсумовуючи, можемо сказати, що тип даних визначається такими складовими:</w:t>
      </w:r>
    </w:p>
    <w:p w14:paraId="14EA5418" w14:textId="77777777" w:rsidR="00DA3688" w:rsidRPr="008F1805" w:rsidRDefault="00DA3688" w:rsidP="00A16861">
      <w:pPr>
        <w:pStyle w:val="1c"/>
        <w:numPr>
          <w:ilvl w:val="0"/>
          <w:numId w:val="110"/>
        </w:numPr>
        <w:tabs>
          <w:tab w:val="clear" w:pos="1004"/>
        </w:tabs>
        <w:spacing w:after="0" w:line="240" w:lineRule="auto"/>
        <w:ind w:left="567" w:hanging="283"/>
        <w:jc w:val="both"/>
        <w:rPr>
          <w:rFonts w:ascii="Times New Roman" w:hAnsi="Times New Roman"/>
          <w:szCs w:val="28"/>
          <w:lang w:val="uk-UA"/>
        </w:rPr>
      </w:pPr>
      <w:r w:rsidRPr="008F1805">
        <w:rPr>
          <w:rFonts w:ascii="Times New Roman" w:hAnsi="Times New Roman"/>
          <w:szCs w:val="28"/>
          <w:lang w:val="uk-UA"/>
        </w:rPr>
        <w:t>ім'ям типу;</w:t>
      </w:r>
    </w:p>
    <w:p w14:paraId="7CA8EC10" w14:textId="77777777" w:rsidR="00DA3688" w:rsidRPr="008F1805" w:rsidRDefault="00DA3688" w:rsidP="00A16861">
      <w:pPr>
        <w:pStyle w:val="1c"/>
        <w:numPr>
          <w:ilvl w:val="0"/>
          <w:numId w:val="110"/>
        </w:numPr>
        <w:tabs>
          <w:tab w:val="clear" w:pos="1004"/>
        </w:tabs>
        <w:spacing w:after="0" w:line="240" w:lineRule="auto"/>
        <w:ind w:left="567" w:hanging="283"/>
        <w:jc w:val="both"/>
        <w:rPr>
          <w:rFonts w:ascii="Times New Roman" w:hAnsi="Times New Roman"/>
          <w:szCs w:val="28"/>
          <w:lang w:val="uk-UA"/>
        </w:rPr>
      </w:pPr>
      <w:r w:rsidRPr="008F1805">
        <w:rPr>
          <w:rFonts w:ascii="Times New Roman" w:hAnsi="Times New Roman"/>
          <w:szCs w:val="28"/>
          <w:lang w:val="uk-UA"/>
        </w:rPr>
        <w:t xml:space="preserve">набором операцій, які можна застосовувати до елементів даного типу; </w:t>
      </w:r>
    </w:p>
    <w:p w14:paraId="77752FB9" w14:textId="77777777" w:rsidR="00DA3688" w:rsidRPr="008F1805" w:rsidRDefault="00DA3688" w:rsidP="00A16861">
      <w:pPr>
        <w:pStyle w:val="1c"/>
        <w:numPr>
          <w:ilvl w:val="0"/>
          <w:numId w:val="110"/>
        </w:numPr>
        <w:tabs>
          <w:tab w:val="clear" w:pos="1004"/>
        </w:tabs>
        <w:spacing w:after="0" w:line="240" w:lineRule="auto"/>
        <w:ind w:left="567" w:hanging="283"/>
        <w:jc w:val="both"/>
        <w:rPr>
          <w:rFonts w:ascii="Times New Roman" w:hAnsi="Times New Roman"/>
          <w:szCs w:val="28"/>
          <w:lang w:val="uk-UA"/>
        </w:rPr>
      </w:pPr>
      <w:r w:rsidRPr="008F1805">
        <w:rPr>
          <w:rFonts w:ascii="Times New Roman" w:hAnsi="Times New Roman"/>
          <w:szCs w:val="28"/>
          <w:lang w:val="uk-UA"/>
        </w:rPr>
        <w:t>співвідношеннями між операціями (властивостями опер</w:t>
      </w:r>
      <w:r w:rsidRPr="008F1805">
        <w:rPr>
          <w:rFonts w:ascii="Times New Roman" w:hAnsi="Times New Roman"/>
          <w:szCs w:val="28"/>
          <w:lang w:val="uk-UA"/>
        </w:rPr>
        <w:t>а</w:t>
      </w:r>
      <w:r w:rsidRPr="008F1805">
        <w:rPr>
          <w:rFonts w:ascii="Times New Roman" w:hAnsi="Times New Roman"/>
          <w:szCs w:val="28"/>
          <w:lang w:val="uk-UA"/>
        </w:rPr>
        <w:t>цій типу);</w:t>
      </w:r>
    </w:p>
    <w:p w14:paraId="65B4CD9B" w14:textId="77777777" w:rsidR="00DA3688" w:rsidRPr="008F1805" w:rsidRDefault="00DA3688" w:rsidP="00A16861">
      <w:pPr>
        <w:pStyle w:val="1c"/>
        <w:numPr>
          <w:ilvl w:val="0"/>
          <w:numId w:val="110"/>
        </w:numPr>
        <w:tabs>
          <w:tab w:val="clear" w:pos="1004"/>
        </w:tabs>
        <w:spacing w:after="0" w:line="240" w:lineRule="auto"/>
        <w:ind w:left="567" w:hanging="283"/>
        <w:jc w:val="both"/>
        <w:rPr>
          <w:rFonts w:ascii="Times New Roman" w:hAnsi="Times New Roman"/>
          <w:szCs w:val="28"/>
          <w:lang w:val="uk-UA"/>
        </w:rPr>
      </w:pPr>
      <w:r w:rsidRPr="008F1805">
        <w:rPr>
          <w:rFonts w:ascii="Times New Roman" w:hAnsi="Times New Roman"/>
          <w:szCs w:val="28"/>
          <w:lang w:val="uk-UA"/>
        </w:rPr>
        <w:t>реалізацією – конкретним поданням елементів та операцій цього типу (алгеброю типу).</w:t>
      </w:r>
    </w:p>
    <w:p w14:paraId="6440A7D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</w:p>
    <w:p w14:paraId="1F730E70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Оскільки реалізацій (алгебр) може бути багато, то це зумо</w:t>
      </w:r>
      <w:r w:rsidRPr="008F1805">
        <w:rPr>
          <w:rFonts w:ascii="Times New Roman" w:hAnsi="Times New Roman"/>
          <w:iCs/>
          <w:szCs w:val="22"/>
        </w:rPr>
        <w:t>в</w:t>
      </w:r>
      <w:r w:rsidRPr="008F1805">
        <w:rPr>
          <w:rFonts w:ascii="Times New Roman" w:hAnsi="Times New Roman"/>
          <w:iCs/>
          <w:szCs w:val="22"/>
        </w:rPr>
        <w:t>лює наявність їхніх різних властивостей, наприклад кількість символів у поданні числа 5 буде різною в різних алгебрах. Зві</w:t>
      </w:r>
      <w:r w:rsidRPr="008F1805">
        <w:rPr>
          <w:rFonts w:ascii="Times New Roman" w:hAnsi="Times New Roman"/>
          <w:iCs/>
          <w:szCs w:val="22"/>
        </w:rPr>
        <w:t>д</w:t>
      </w:r>
      <w:r w:rsidRPr="008F1805">
        <w:rPr>
          <w:rFonts w:ascii="Times New Roman" w:hAnsi="Times New Roman"/>
          <w:iCs/>
          <w:szCs w:val="22"/>
        </w:rPr>
        <w:t>си випливає проблема побудови інваріантної (незалежної від подання) теорії цілих чисел. Це насправді дуже непроста пр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>блема (згадаймо теорему Гьоделя про неповноту формальної арифметики). Не вдаючись у проблематику, зазначимо, що, ув</w:t>
      </w:r>
      <w:r w:rsidRPr="008F1805">
        <w:rPr>
          <w:rFonts w:ascii="Times New Roman" w:hAnsi="Times New Roman"/>
          <w:iCs/>
          <w:szCs w:val="22"/>
        </w:rPr>
        <w:t>і</w:t>
      </w:r>
      <w:r w:rsidRPr="008F1805">
        <w:rPr>
          <w:rFonts w:ascii="Times New Roman" w:hAnsi="Times New Roman"/>
          <w:iCs/>
          <w:szCs w:val="22"/>
        </w:rPr>
        <w:t>вши поняття алгебр, ми перейшли до визначення їхніх власт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 xml:space="preserve">востей, тобто ми йшли </w:t>
      </w:r>
      <w:r w:rsidRPr="008F1805">
        <w:rPr>
          <w:rFonts w:ascii="Times New Roman" w:hAnsi="Times New Roman"/>
          <w:i/>
          <w:szCs w:val="22"/>
        </w:rPr>
        <w:t>від алгебр до їхніх властивостей</w:t>
      </w:r>
      <w:r w:rsidRPr="008F1805">
        <w:rPr>
          <w:rFonts w:ascii="Times New Roman" w:hAnsi="Times New Roman"/>
          <w:iCs/>
          <w:szCs w:val="22"/>
        </w:rPr>
        <w:t>. Це н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 xml:space="preserve">штовхує на думку, що можливий і зворотний шлях – </w:t>
      </w:r>
      <w:r w:rsidRPr="008F1805">
        <w:rPr>
          <w:rFonts w:ascii="Times New Roman" w:hAnsi="Times New Roman"/>
          <w:i/>
          <w:szCs w:val="22"/>
        </w:rPr>
        <w:t>від власт</w:t>
      </w:r>
      <w:r w:rsidRPr="008F1805">
        <w:rPr>
          <w:rFonts w:ascii="Times New Roman" w:hAnsi="Times New Roman"/>
          <w:i/>
          <w:szCs w:val="22"/>
        </w:rPr>
        <w:t>и</w:t>
      </w:r>
      <w:r w:rsidRPr="008F1805">
        <w:rPr>
          <w:rFonts w:ascii="Times New Roman" w:hAnsi="Times New Roman"/>
          <w:i/>
          <w:szCs w:val="22"/>
        </w:rPr>
        <w:lastRenderedPageBreak/>
        <w:t>востей до алгебр</w:t>
      </w:r>
      <w:r w:rsidRPr="008F1805">
        <w:rPr>
          <w:rFonts w:ascii="Times New Roman" w:hAnsi="Times New Roman"/>
          <w:iCs/>
          <w:szCs w:val="22"/>
        </w:rPr>
        <w:t>. У такому випадку властивості стають абстр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 xml:space="preserve">ктним засобом визначення алгебр. </w:t>
      </w:r>
    </w:p>
    <w:p w14:paraId="1BFDAEC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Цей шлях має певні переваги:</w:t>
      </w:r>
    </w:p>
    <w:p w14:paraId="6E273586" w14:textId="77777777" w:rsidR="00DA3688" w:rsidRPr="008F1805" w:rsidRDefault="00DA3688" w:rsidP="00A16861">
      <w:pPr>
        <w:numPr>
          <w:ilvl w:val="0"/>
          <w:numId w:val="111"/>
        </w:numPr>
        <w:tabs>
          <w:tab w:val="clear" w:pos="1004"/>
        </w:tabs>
        <w:ind w:left="567" w:hanging="283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ми отримуємо інваріантні властивості, істинні в різних а</w:t>
      </w:r>
      <w:r w:rsidRPr="008F1805">
        <w:rPr>
          <w:rFonts w:ascii="Times New Roman" w:hAnsi="Times New Roman"/>
          <w:iCs/>
          <w:szCs w:val="22"/>
        </w:rPr>
        <w:t>л</w:t>
      </w:r>
      <w:r w:rsidRPr="008F1805">
        <w:rPr>
          <w:rFonts w:ascii="Times New Roman" w:hAnsi="Times New Roman"/>
          <w:iCs/>
          <w:szCs w:val="22"/>
        </w:rPr>
        <w:t xml:space="preserve">гебрах, які коректно реалізують тип; </w:t>
      </w:r>
    </w:p>
    <w:p w14:paraId="713D5415" w14:textId="77777777" w:rsidR="00DA3688" w:rsidRPr="008F1805" w:rsidRDefault="00DA3688" w:rsidP="00A16861">
      <w:pPr>
        <w:numPr>
          <w:ilvl w:val="0"/>
          <w:numId w:val="111"/>
        </w:numPr>
        <w:tabs>
          <w:tab w:val="clear" w:pos="1004"/>
        </w:tabs>
        <w:ind w:left="567" w:hanging="283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маючи різні алгебри, можна обирати ті, що матимуть кр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>щу ефективність для розв'язання певної задачі.</w:t>
      </w:r>
    </w:p>
    <w:p w14:paraId="58CF93F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З наведених міркувань випливає поняття </w:t>
      </w:r>
      <w:r w:rsidRPr="008F1805">
        <w:rPr>
          <w:rFonts w:ascii="Times New Roman" w:hAnsi="Times New Roman"/>
          <w:i/>
          <w:szCs w:val="22"/>
        </w:rPr>
        <w:t>абстрактних типів даних (АТД)</w:t>
      </w:r>
      <w:r w:rsidRPr="008F1805">
        <w:rPr>
          <w:rFonts w:ascii="Times New Roman" w:hAnsi="Times New Roman"/>
          <w:iCs/>
          <w:szCs w:val="22"/>
        </w:rPr>
        <w:t xml:space="preserve">. </w:t>
      </w:r>
    </w:p>
    <w:p w14:paraId="2E6BC7E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Ідея абстрактних типів даних полягає в тому, щоб відокрем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>ти семантичні (поведінкові) властивості типу даних від їх реал</w:t>
      </w:r>
      <w:r w:rsidRPr="008F1805">
        <w:rPr>
          <w:rFonts w:ascii="Times New Roman" w:hAnsi="Times New Roman"/>
          <w:iCs/>
          <w:szCs w:val="22"/>
        </w:rPr>
        <w:t>і</w:t>
      </w:r>
      <w:r w:rsidRPr="008F1805">
        <w:rPr>
          <w:rFonts w:ascii="Times New Roman" w:hAnsi="Times New Roman"/>
          <w:iCs/>
          <w:szCs w:val="22"/>
        </w:rPr>
        <w:t>зації. У цьому випадку програміст працює з даними лише через визначений інтерфейс і не має доступу до внутрішнього подання даних. В АТД властивості типу задаються як певні аксіоми, а інші властивості є похідними від аксіом.</w:t>
      </w:r>
    </w:p>
    <w:p w14:paraId="77E03DE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Поняття АТД ґрунтується на понятті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Cs/>
          <w:szCs w:val="22"/>
        </w:rPr>
        <w:t xml:space="preserve">-алгебри. Нехай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 – деяка множина, елементи якої називаються </w:t>
      </w:r>
      <w:r w:rsidRPr="008F1805">
        <w:rPr>
          <w:rFonts w:ascii="Times New Roman" w:hAnsi="Times New Roman"/>
          <w:i/>
          <w:szCs w:val="22"/>
        </w:rPr>
        <w:t>сортами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іменами типів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символами типів</w:t>
      </w:r>
      <w:r w:rsidRPr="008F1805">
        <w:rPr>
          <w:rFonts w:ascii="Times New Roman" w:hAnsi="Times New Roman"/>
          <w:iCs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 xml:space="preserve">– </w:t>
      </w:r>
      <w:r w:rsidRPr="008F1805">
        <w:rPr>
          <w:rFonts w:ascii="Times New Roman" w:hAnsi="Times New Roman"/>
          <w:iCs/>
          <w:szCs w:val="22"/>
        </w:rPr>
        <w:t xml:space="preserve">множина </w:t>
      </w:r>
      <w:r w:rsidRPr="008F1805">
        <w:rPr>
          <w:rFonts w:ascii="Times New Roman" w:hAnsi="Times New Roman"/>
          <w:i/>
          <w:szCs w:val="22"/>
        </w:rPr>
        <w:t>імен скінченноарних операцій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 xml:space="preserve">Op </w:t>
      </w:r>
      <w:r w:rsidRPr="008F1805">
        <w:rPr>
          <w:rFonts w:ascii="Times New Roman" w:hAnsi="Times New Roman"/>
          <w:iCs/>
          <w:szCs w:val="22"/>
        </w:rPr>
        <w:sym w:font="Symbol" w:char="F0AE"/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S*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>)</w:t>
      </w:r>
      <w:r w:rsidRPr="008F1805">
        <w:rPr>
          <w:rFonts w:ascii="Times New Roman" w:hAnsi="Times New Roman"/>
          <w:i/>
          <w:szCs w:val="22"/>
        </w:rPr>
        <w:t xml:space="preserve"> – </w:t>
      </w:r>
      <w:r w:rsidRPr="008F1805">
        <w:rPr>
          <w:rFonts w:ascii="Times New Roman" w:hAnsi="Times New Roman"/>
          <w:iCs/>
          <w:szCs w:val="22"/>
        </w:rPr>
        <w:t xml:space="preserve">відображення </w:t>
      </w:r>
      <w:r w:rsidRPr="008F1805">
        <w:rPr>
          <w:rFonts w:ascii="Times New Roman" w:hAnsi="Times New Roman"/>
          <w:i/>
          <w:szCs w:val="22"/>
        </w:rPr>
        <w:t>типізації</w:t>
      </w:r>
      <w:r w:rsidRPr="008F1805">
        <w:rPr>
          <w:rFonts w:ascii="Times New Roman" w:hAnsi="Times New Roman"/>
          <w:iCs/>
          <w:szCs w:val="22"/>
        </w:rPr>
        <w:t>, яке ко</w:t>
      </w:r>
      <w:r w:rsidRPr="008F1805">
        <w:rPr>
          <w:rFonts w:ascii="Times New Roman" w:hAnsi="Times New Roman"/>
          <w:iCs/>
          <w:szCs w:val="22"/>
        </w:rPr>
        <w:t>ж</w:t>
      </w:r>
      <w:r w:rsidRPr="008F1805">
        <w:rPr>
          <w:rFonts w:ascii="Times New Roman" w:hAnsi="Times New Roman"/>
          <w:iCs/>
          <w:szCs w:val="22"/>
        </w:rPr>
        <w:t xml:space="preserve">ному символу операції зіставляє його тип (точніше складне ім'я його типу). Тоді кортеж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Cs/>
          <w:szCs w:val="22"/>
        </w:rPr>
        <w:t>=(</w:t>
      </w:r>
      <w:r w:rsidRPr="008F1805">
        <w:rPr>
          <w:rFonts w:ascii="Times New Roman" w:hAnsi="Times New Roman"/>
          <w:i/>
          <w:szCs w:val="22"/>
        </w:rPr>
        <w:t xml:space="preserve"> S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Op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) називається </w:t>
      </w:r>
      <w:r w:rsidRPr="008F1805">
        <w:rPr>
          <w:rFonts w:ascii="Times New Roman" w:hAnsi="Times New Roman"/>
          <w:i/>
          <w:szCs w:val="22"/>
        </w:rPr>
        <w:t>сигнат</w:t>
      </w:r>
      <w:r w:rsidRPr="008F1805">
        <w:rPr>
          <w:rFonts w:ascii="Times New Roman" w:hAnsi="Times New Roman"/>
          <w:i/>
          <w:szCs w:val="22"/>
        </w:rPr>
        <w:t>у</w:t>
      </w:r>
      <w:r w:rsidRPr="008F1805">
        <w:rPr>
          <w:rFonts w:ascii="Times New Roman" w:hAnsi="Times New Roman"/>
          <w:i/>
          <w:szCs w:val="22"/>
        </w:rPr>
        <w:t>рою</w:t>
      </w:r>
      <w:r w:rsidRPr="008F1805">
        <w:rPr>
          <w:rFonts w:ascii="Times New Roman" w:hAnsi="Times New Roman"/>
          <w:iCs/>
          <w:szCs w:val="22"/>
        </w:rPr>
        <w:t xml:space="preserve">. Сигнатура є описом символів (імен), тобто сортів та імен операцій, які вживаються в алгебрі. </w:t>
      </w:r>
    </w:p>
    <w:p w14:paraId="70B3E37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Маючи сигнатуру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Cs/>
          <w:szCs w:val="22"/>
        </w:rPr>
        <w:t xml:space="preserve">, можна перейти до визначення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Cs/>
          <w:szCs w:val="22"/>
        </w:rPr>
        <w:t xml:space="preserve">-алгебри. Нехай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 xml:space="preserve">T </w:t>
      </w:r>
      <w:r w:rsidRPr="008F1805">
        <w:rPr>
          <w:rFonts w:ascii="Times New Roman" w:hAnsi="Times New Roman"/>
          <w:iCs/>
          <w:szCs w:val="22"/>
        </w:rPr>
        <w:t xml:space="preserve">– певний клас множин (клас базових типів, клас основ),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AE"/>
      </w:r>
      <w:r w:rsidRPr="008F1805">
        <w:rPr>
          <w:rFonts w:eastAsia="MS Gothic"/>
          <w:i/>
          <w:iCs/>
          <w:color w:val="000000"/>
          <w:shd w:val="clear" w:color="auto" w:fill="FFFFFF"/>
        </w:rPr>
        <w:t xml:space="preserve"> T – </w:t>
      </w:r>
      <w:r w:rsidRPr="008F1805">
        <w:rPr>
          <w:rFonts w:eastAsia="MS Gothic"/>
          <w:color w:val="000000"/>
          <w:shd w:val="clear" w:color="auto" w:fill="FFFFFF"/>
        </w:rPr>
        <w:t xml:space="preserve">відображення інтерпретації сортів,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AE"/>
      </w:r>
      <w:r w:rsidRPr="008F1805">
        <w:rPr>
          <w:rFonts w:ascii="Times New Roman" w:hAnsi="Times New Roman"/>
          <w:iCs/>
          <w:szCs w:val="22"/>
        </w:rPr>
        <w:sym w:font="Symbol" w:char="F0C8"/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  <w:vertAlign w:val="subscript"/>
        </w:rPr>
        <w:sym w:font="Symbol" w:char="F0CE"/>
      </w:r>
      <w:r w:rsidRPr="008F1805">
        <w:rPr>
          <w:rFonts w:ascii="Times New Roman" w:hAnsi="Times New Roman"/>
          <w:i/>
          <w:szCs w:val="22"/>
          <w:vertAlign w:val="subscript"/>
        </w:rPr>
        <w:t>Nat</w:t>
      </w:r>
      <w:r w:rsidRPr="008F1805">
        <w:rPr>
          <w:rFonts w:eastAsia="MS Gothic"/>
          <w:i/>
          <w:iCs/>
          <w:color w:val="000000"/>
          <w:shd w:val="clear" w:color="auto" w:fill="FFFFFF"/>
        </w:rPr>
        <w:t xml:space="preserve"> </w:t>
      </w:r>
      <w:r w:rsidRPr="008F1805">
        <w:rPr>
          <w:rFonts w:eastAsia="MS Gothic"/>
          <w:color w:val="000000"/>
          <w:shd w:val="clear" w:color="auto" w:fill="FFFFFF"/>
        </w:rPr>
        <w:t>(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T</w:t>
      </w:r>
      <w:r w:rsidRPr="008F1805">
        <w:rPr>
          <w:rFonts w:eastAsia="MS Gothic"/>
          <w:i/>
          <w:iCs/>
          <w:color w:val="000000"/>
          <w:shd w:val="clear" w:color="auto" w:fill="FFFFFF"/>
          <w:vertAlign w:val="superscript"/>
        </w:rPr>
        <w:t>n</w:t>
      </w:r>
      <w:r w:rsidRPr="008F1805">
        <w:rPr>
          <w:rFonts w:ascii="Times New Roman" w:hAnsi="Times New Roman"/>
          <w:iCs/>
          <w:szCs w:val="22"/>
        </w:rPr>
        <w:sym w:font="Symbol" w:char="F0AE"/>
      </w:r>
      <w:r w:rsidRPr="008F1805">
        <w:rPr>
          <w:rFonts w:eastAsia="MS Gothic"/>
          <w:i/>
          <w:iCs/>
          <w:color w:val="000000"/>
          <w:shd w:val="clear" w:color="auto" w:fill="FFFFFF"/>
        </w:rPr>
        <w:t xml:space="preserve"> T</w:t>
      </w:r>
      <w:r w:rsidRPr="008F1805">
        <w:rPr>
          <w:rFonts w:eastAsia="MS Gothic"/>
          <w:color w:val="000000"/>
          <w:shd w:val="clear" w:color="auto" w:fill="FFFFFF"/>
        </w:rPr>
        <w:t xml:space="preserve">) – відображення інтерпретації операцій, яке узгоджене з відображенням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 xml:space="preserve">таким чином: якщо </w:t>
      </w:r>
      <w:r w:rsidRPr="008F1805">
        <w:rPr>
          <w:rFonts w:ascii="Times New Roman" w:hAnsi="Times New Roman"/>
          <w:i/>
          <w:spacing w:val="-4"/>
          <w:szCs w:val="22"/>
        </w:rPr>
        <w:t>type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Op</w:t>
      </w:r>
      <w:r w:rsidRPr="008F1805">
        <w:rPr>
          <w:rFonts w:ascii="Times New Roman" w:hAnsi="Times New Roman"/>
          <w:i/>
          <w:spacing w:val="-4"/>
          <w:szCs w:val="22"/>
        </w:rPr>
        <w:t> 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op</w:t>
      </w:r>
      <w:r w:rsidRPr="008F1805">
        <w:rPr>
          <w:rFonts w:ascii="Times New Roman" w:hAnsi="Times New Roman"/>
          <w:iCs/>
          <w:spacing w:val="-4"/>
          <w:szCs w:val="22"/>
        </w:rPr>
        <w:t>)=(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  <w:vertAlign w:val="subscript"/>
        </w:rPr>
        <w:t>1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pacing w:val="-4"/>
          <w:szCs w:val="22"/>
        </w:rPr>
        <w:t>…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pacing w:val="-4"/>
          <w:szCs w:val="22"/>
        </w:rPr>
        <w:t xml:space="preserve">, 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 xml:space="preserve">), то </w:t>
      </w:r>
      <w:r w:rsidRPr="008F1805">
        <w:rPr>
          <w:rFonts w:ascii="Times New Roman" w:hAnsi="Times New Roman"/>
          <w:i/>
          <w:spacing w:val="-4"/>
          <w:szCs w:val="22"/>
        </w:rPr>
        <w:t>I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op</w:t>
      </w:r>
      <w:r w:rsidRPr="008F1805">
        <w:rPr>
          <w:rFonts w:ascii="Times New Roman" w:hAnsi="Times New Roman"/>
          <w:iCs/>
          <w:spacing w:val="-4"/>
          <w:szCs w:val="22"/>
        </w:rPr>
        <w:t>)</w:t>
      </w:r>
      <w:r w:rsidRPr="008F1805">
        <w:rPr>
          <w:rFonts w:ascii="Times New Roman" w:hAnsi="Times New Roman"/>
          <w:iCs/>
          <w:spacing w:val="-4"/>
          <w:szCs w:val="22"/>
        </w:rPr>
        <w:sym w:font="Symbol" w:char="F0CE"/>
      </w:r>
      <w:r w:rsidRPr="008F1805">
        <w:rPr>
          <w:rFonts w:ascii="Times New Roman" w:hAnsi="Times New Roman"/>
          <w:i/>
          <w:spacing w:val="-4"/>
          <w:szCs w:val="22"/>
        </w:rPr>
        <w:t>I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pacing w:val="-4"/>
          <w:szCs w:val="22"/>
        </w:rPr>
        <w:t xml:space="preserve">) </w:t>
      </w:r>
      <w:r w:rsidRPr="008F1805">
        <w:rPr>
          <w:rFonts w:ascii="Times New Roman" w:hAnsi="Times New Roman"/>
          <w:iCs/>
          <w:spacing w:val="-4"/>
          <w:szCs w:val="22"/>
        </w:rPr>
        <w:sym w:font="Symbol" w:char="F0B4"/>
      </w:r>
      <w:r w:rsidRPr="008F1805">
        <w:rPr>
          <w:rFonts w:ascii="Times New Roman" w:hAnsi="Times New Roman"/>
          <w:i/>
          <w:spacing w:val="-4"/>
          <w:szCs w:val="22"/>
        </w:rPr>
        <w:t xml:space="preserve"> I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pacing w:val="-4"/>
          <w:szCs w:val="22"/>
        </w:rPr>
        <w:t xml:space="preserve">) </w:t>
      </w:r>
      <w:r w:rsidRPr="008F1805">
        <w:rPr>
          <w:rFonts w:ascii="Times New Roman" w:hAnsi="Times New Roman"/>
          <w:iCs/>
          <w:spacing w:val="-4"/>
          <w:szCs w:val="22"/>
        </w:rPr>
        <w:sym w:font="Symbol" w:char="F0B4"/>
      </w:r>
      <w:r w:rsidRPr="008F1805">
        <w:rPr>
          <w:rFonts w:ascii="Times New Roman" w:hAnsi="Times New Roman"/>
          <w:iCs/>
          <w:spacing w:val="-4"/>
          <w:szCs w:val="22"/>
        </w:rPr>
        <w:t xml:space="preserve">… </w:t>
      </w:r>
      <w:r w:rsidRPr="008F1805">
        <w:rPr>
          <w:rFonts w:ascii="Times New Roman" w:hAnsi="Times New Roman"/>
          <w:iCs/>
          <w:spacing w:val="-4"/>
          <w:szCs w:val="22"/>
        </w:rPr>
        <w:sym w:font="Symbol" w:char="F0B4"/>
      </w:r>
      <w:r w:rsidRPr="008F1805">
        <w:rPr>
          <w:rFonts w:ascii="Times New Roman" w:hAnsi="Times New Roman"/>
          <w:i/>
          <w:spacing w:val="-4"/>
          <w:szCs w:val="22"/>
        </w:rPr>
        <w:t xml:space="preserve"> I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pacing w:val="-4"/>
          <w:szCs w:val="22"/>
        </w:rPr>
        <w:t xml:space="preserve">) </w:t>
      </w:r>
      <w:r w:rsidRPr="008F1805">
        <w:rPr>
          <w:rFonts w:ascii="Times New Roman" w:hAnsi="Times New Roman"/>
          <w:iCs/>
          <w:spacing w:val="-4"/>
          <w:szCs w:val="22"/>
        </w:rPr>
        <w:sym w:font="Symbol" w:char="F0AE"/>
      </w:r>
      <w:r w:rsidRPr="008F1805">
        <w:rPr>
          <w:rFonts w:ascii="Times New Roman" w:hAnsi="Times New Roman"/>
          <w:i/>
          <w:spacing w:val="-4"/>
          <w:szCs w:val="22"/>
        </w:rPr>
        <w:t xml:space="preserve"> I</w:t>
      </w:r>
      <w:r w:rsidRPr="008F1805">
        <w:rPr>
          <w:rFonts w:ascii="Times New Roman" w:hAnsi="Times New Roman"/>
          <w:i/>
          <w:spacing w:val="-4"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>(</w:t>
      </w:r>
      <w:r w:rsidRPr="008F1805">
        <w:rPr>
          <w:rFonts w:ascii="Times New Roman" w:hAnsi="Times New Roman"/>
          <w:i/>
          <w:spacing w:val="-4"/>
          <w:szCs w:val="22"/>
        </w:rPr>
        <w:t>s</w:t>
      </w:r>
      <w:r w:rsidRPr="008F1805">
        <w:rPr>
          <w:rFonts w:ascii="Times New Roman" w:hAnsi="Times New Roman"/>
          <w:iCs/>
          <w:spacing w:val="-4"/>
          <w:szCs w:val="22"/>
        </w:rPr>
        <w:t>),</w:t>
      </w:r>
      <w:r w:rsidRPr="008F1805">
        <w:rPr>
          <w:rFonts w:ascii="Times New Roman" w:hAnsi="Times New Roman"/>
          <w:iCs/>
          <w:szCs w:val="22"/>
        </w:rPr>
        <w:t xml:space="preserve"> де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.</w:t>
      </w:r>
    </w:p>
    <w:p w14:paraId="40295120" w14:textId="625B9633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Тоді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/>
          <w:szCs w:val="22"/>
        </w:rPr>
        <w:t>-алгебра</w:t>
      </w:r>
      <w:r w:rsidRPr="008F1805">
        <w:rPr>
          <w:rFonts w:ascii="Times New Roman" w:hAnsi="Times New Roman"/>
          <w:iCs/>
          <w:szCs w:val="22"/>
        </w:rPr>
        <w:t xml:space="preserve"> – це пара </w:t>
      </w:r>
      <w:r w:rsidR="00513344" w:rsidRPr="008F1805">
        <w:rPr>
          <w:rFonts w:ascii="Times New Roman" w:hAnsi="Times New Roman"/>
          <w:iCs/>
          <w:szCs w:val="22"/>
        </w:rPr>
        <w:t>&lt;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S</w:t>
      </w:r>
      <w:r w:rsidRPr="008F1805">
        <w:rPr>
          <w:rFonts w:ascii="Times New Roman" w:hAnsi="Times New Roman"/>
          <w:iCs/>
          <w:szCs w:val="22"/>
        </w:rPr>
        <w:t xml:space="preserve">;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="00513344" w:rsidRPr="008F1805">
        <w:rPr>
          <w:rFonts w:ascii="Times New Roman" w:hAnsi="Times New Roman"/>
          <w:i/>
          <w:szCs w:val="22"/>
          <w:vertAlign w:val="subscript"/>
          <w:lang w:val="en-US"/>
        </w:rPr>
        <w:t> </w:t>
      </w:r>
      <w:r w:rsidR="00513344" w:rsidRPr="008F1805">
        <w:rPr>
          <w:rFonts w:ascii="Times New Roman" w:hAnsi="Times New Roman"/>
          <w:iCs/>
          <w:szCs w:val="22"/>
        </w:rPr>
        <w:t>&gt;</w:t>
      </w:r>
      <w:r w:rsidRPr="008F1805">
        <w:rPr>
          <w:rFonts w:ascii="Times New Roman" w:hAnsi="Times New Roman"/>
          <w:iCs/>
          <w:szCs w:val="22"/>
        </w:rPr>
        <w:t xml:space="preserve">, яку можна подати в більш традиційному вигляді </w:t>
      </w:r>
      <w:r w:rsidR="00513344" w:rsidRPr="008F1805">
        <w:rPr>
          <w:rFonts w:ascii="Times New Roman" w:hAnsi="Times New Roman"/>
          <w:iCs/>
          <w:szCs w:val="22"/>
        </w:rPr>
        <w:t>&lt;</w:t>
      </w:r>
      <w:r w:rsidRPr="008F1805">
        <w:rPr>
          <w:rFonts w:ascii="Times New Roman" w:hAnsi="Times New Roman"/>
          <w:iCs/>
          <w:szCs w:val="22"/>
        </w:rPr>
        <w:t xml:space="preserve">{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S 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) |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}; { </w:t>
      </w:r>
      <w:r w:rsidRPr="008F1805">
        <w:rPr>
          <w:rFonts w:ascii="Times New Roman" w:hAnsi="Times New Roman"/>
          <w:i/>
          <w:szCs w:val="22"/>
        </w:rPr>
        <w:t>I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) |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 xml:space="preserve"> Op</w:t>
      </w:r>
      <w:r w:rsidRPr="008F1805">
        <w:rPr>
          <w:rFonts w:ascii="Times New Roman" w:hAnsi="Times New Roman"/>
          <w:iCs/>
          <w:szCs w:val="22"/>
        </w:rPr>
        <w:t>}</w:t>
      </w:r>
      <w:r w:rsidR="00513344" w:rsidRPr="008F1805">
        <w:rPr>
          <w:rFonts w:ascii="Times New Roman" w:hAnsi="Times New Roman"/>
          <w:iCs/>
          <w:szCs w:val="22"/>
        </w:rPr>
        <w:t>&gt;</w:t>
      </w:r>
      <w:r w:rsidRPr="008F1805">
        <w:rPr>
          <w:rFonts w:ascii="Times New Roman" w:hAnsi="Times New Roman"/>
          <w:iCs/>
          <w:szCs w:val="22"/>
        </w:rPr>
        <w:t xml:space="preserve">. </w:t>
      </w:r>
    </w:p>
    <w:p w14:paraId="0C1A01D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pacing w:val="-2"/>
          <w:szCs w:val="22"/>
        </w:rPr>
      </w:pPr>
      <w:r w:rsidRPr="008F1805">
        <w:rPr>
          <w:rFonts w:ascii="Times New Roman" w:hAnsi="Times New Roman"/>
          <w:iCs/>
          <w:spacing w:val="-2"/>
          <w:szCs w:val="22"/>
        </w:rPr>
        <w:t xml:space="preserve">Складні об'єкти в </w:t>
      </w:r>
      <w:r w:rsidRPr="008F1805">
        <w:rPr>
          <w:rFonts w:ascii="Times New Roman" w:hAnsi="Times New Roman"/>
          <w:iCs/>
          <w:spacing w:val="-2"/>
          <w:szCs w:val="22"/>
        </w:rPr>
        <w:sym w:font="Symbol" w:char="F053"/>
      </w:r>
      <w:r w:rsidRPr="008F1805">
        <w:rPr>
          <w:rFonts w:ascii="Times New Roman" w:hAnsi="Times New Roman"/>
          <w:iCs/>
          <w:spacing w:val="-2"/>
          <w:szCs w:val="22"/>
        </w:rPr>
        <w:t xml:space="preserve">-алгебрі подаються за допомогою </w:t>
      </w:r>
      <w:r w:rsidRPr="008F1805">
        <w:rPr>
          <w:rFonts w:ascii="Times New Roman" w:hAnsi="Times New Roman"/>
          <w:i/>
          <w:spacing w:val="-2"/>
          <w:szCs w:val="22"/>
        </w:rPr>
        <w:t>термів</w:t>
      </w:r>
      <w:r w:rsidRPr="008F1805">
        <w:rPr>
          <w:rFonts w:ascii="Times New Roman" w:hAnsi="Times New Roman"/>
          <w:iCs/>
          <w:spacing w:val="-2"/>
          <w:szCs w:val="22"/>
        </w:rPr>
        <w:t xml:space="preserve"> – виразів, побудованих із типізованих змінних і операцій алгебри.</w:t>
      </w:r>
    </w:p>
    <w:p w14:paraId="5CC50D9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Нехай </w:t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 – множина предметних змінних (предметних імен),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V</w:t>
      </w:r>
      <w:r w:rsidRPr="008F1805">
        <w:rPr>
          <w:rFonts w:ascii="Times New Roman" w:hAnsi="Times New Roman"/>
          <w:iCs/>
          <w:szCs w:val="22"/>
        </w:rPr>
        <w:t xml:space="preserve">: </w:t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AE"/>
      </w:r>
      <w:r w:rsidRPr="008F1805">
        <w:rPr>
          <w:rFonts w:eastAsia="MS Gothic"/>
          <w:i/>
          <w:iCs/>
          <w:color w:val="000000"/>
          <w:shd w:val="clear" w:color="auto" w:fill="FFFFFF"/>
        </w:rPr>
        <w:t xml:space="preserve"> S – </w:t>
      </w:r>
      <w:r w:rsidRPr="008F1805">
        <w:rPr>
          <w:rFonts w:eastAsia="MS Gothic"/>
          <w:color w:val="000000"/>
          <w:shd w:val="clear" w:color="auto" w:fill="FFFFFF"/>
        </w:rPr>
        <w:t xml:space="preserve">відображення типізації змінних. </w:t>
      </w:r>
    </w:p>
    <w:p w14:paraId="0EA8139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lastRenderedPageBreak/>
        <w:t xml:space="preserve">Терми (традиційний вигляд) визначаються в такий спосіб: </w:t>
      </w:r>
    </w:p>
    <w:p w14:paraId="610402E9" w14:textId="29516A32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якщо </w:t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V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>)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=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, то </w:t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>;</w:t>
      </w:r>
    </w:p>
    <w:p w14:paraId="71F07EEE" w14:textId="173F3A9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якщо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)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=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…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, то вираз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 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)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</w:rPr>
        <w:t>.</w:t>
      </w:r>
    </w:p>
    <w:p w14:paraId="32426BF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Для семантичного запису термів використовуємо суперпоз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 xml:space="preserve">цію в </w:t>
      </w:r>
      <w:r w:rsidRPr="008F1805">
        <w:rPr>
          <w:rFonts w:ascii="Times New Roman" w:hAnsi="Times New Roman"/>
          <w:i/>
          <w:szCs w:val="22"/>
        </w:rPr>
        <w:t>n</w:t>
      </w:r>
      <w:r w:rsidRPr="008F1805">
        <w:rPr>
          <w:rFonts w:ascii="Times New Roman" w:hAnsi="Times New Roman"/>
          <w:iCs/>
          <w:szCs w:val="22"/>
        </w:rPr>
        <w:t xml:space="preserve">-арну функцію, тоді терм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 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>) записуємо у в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 xml:space="preserve">гляді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perscript"/>
        </w:rPr>
        <w:t>n 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 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>).</w:t>
      </w:r>
    </w:p>
    <w:p w14:paraId="3933E39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Далі можна будувати </w:t>
      </w:r>
      <w:r w:rsidRPr="008F1805">
        <w:rPr>
          <w:rFonts w:ascii="Times New Roman" w:hAnsi="Times New Roman"/>
          <w:i/>
          <w:szCs w:val="22"/>
        </w:rPr>
        <w:t>формули</w:t>
      </w:r>
      <w:r w:rsidRPr="008F1805">
        <w:rPr>
          <w:rFonts w:ascii="Times New Roman" w:hAnsi="Times New Roman"/>
          <w:iCs/>
          <w:szCs w:val="22"/>
        </w:rPr>
        <w:t xml:space="preserve">. Для цього вводимо сорт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 булевих значень. Символи операцій з типом вигляду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)=(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…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) називаються </w:t>
      </w:r>
      <w:r w:rsidRPr="008F1805">
        <w:rPr>
          <w:rFonts w:ascii="Times New Roman" w:hAnsi="Times New Roman"/>
          <w:i/>
          <w:szCs w:val="22"/>
        </w:rPr>
        <w:t>символами предикатів</w:t>
      </w:r>
      <w:r w:rsidRPr="008F1805">
        <w:rPr>
          <w:rFonts w:ascii="Times New Roman" w:hAnsi="Times New Roman"/>
          <w:iCs/>
          <w:szCs w:val="22"/>
        </w:rPr>
        <w:t xml:space="preserve">. </w:t>
      </w:r>
    </w:p>
    <w:p w14:paraId="16AE753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/>
          <w:szCs w:val="22"/>
        </w:rPr>
      </w:pPr>
    </w:p>
    <w:p w14:paraId="3DD4822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/>
          <w:szCs w:val="22"/>
        </w:rPr>
      </w:pPr>
    </w:p>
    <w:p w14:paraId="1C91AF3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/>
          <w:szCs w:val="22"/>
        </w:rPr>
        <w:t>Формули</w:t>
      </w:r>
      <w:r w:rsidRPr="008F1805">
        <w:rPr>
          <w:rFonts w:ascii="Times New Roman" w:hAnsi="Times New Roman"/>
          <w:iCs/>
          <w:szCs w:val="22"/>
        </w:rPr>
        <w:t xml:space="preserve"> будуються таким чином:</w:t>
      </w:r>
    </w:p>
    <w:p w14:paraId="1BFCA349" w14:textId="6E1C2BAA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якщо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type</w:t>
      </w:r>
      <w:r w:rsidRPr="008F1805">
        <w:rPr>
          <w:rFonts w:ascii="Times New Roman" w:hAnsi="Times New Roman"/>
          <w:i/>
          <w:szCs w:val="22"/>
          <w:vertAlign w:val="subscript"/>
        </w:rPr>
        <w:t>Op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)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=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…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),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 є термом сорту </w:t>
      </w:r>
      <w:r w:rsidRPr="008F1805">
        <w:rPr>
          <w:rFonts w:ascii="Times New Roman" w:hAnsi="Times New Roman"/>
          <w:i/>
          <w:szCs w:val="22"/>
        </w:rPr>
        <w:t>s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 xml:space="preserve">, то вираз </w:t>
      </w:r>
      <w:r w:rsidRPr="008F1805">
        <w:rPr>
          <w:rFonts w:ascii="Times New Roman" w:hAnsi="Times New Roman"/>
          <w:i/>
          <w:szCs w:val="22"/>
        </w:rPr>
        <w:t>op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>, 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>,…,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/>
          <w:szCs w:val="22"/>
          <w:vertAlign w:val="subscript"/>
        </w:rPr>
        <w:t>n</w:t>
      </w:r>
      <w:r w:rsidRPr="008F1805">
        <w:rPr>
          <w:rFonts w:ascii="Times New Roman" w:hAnsi="Times New Roman"/>
          <w:iCs/>
          <w:szCs w:val="22"/>
        </w:rPr>
        <w:t>) є формулою;</w:t>
      </w:r>
    </w:p>
    <w:p w14:paraId="4610DF1E" w14:textId="7F720FFA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якщо </w:t>
      </w:r>
      <w:r w:rsidRPr="008F1805">
        <w:rPr>
          <w:rFonts w:ascii="Times New Roman" w:hAnsi="Times New Roman"/>
          <w:iCs/>
          <w:szCs w:val="22"/>
        </w:rPr>
        <w:sym w:font="Symbol" w:char="F046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Cs/>
          <w:szCs w:val="22"/>
        </w:rPr>
        <w:sym w:font="Symbol" w:char="F059"/>
      </w:r>
      <w:r w:rsidRPr="008F1805">
        <w:rPr>
          <w:rFonts w:ascii="Times New Roman" w:hAnsi="Times New Roman"/>
          <w:iCs/>
          <w:szCs w:val="22"/>
        </w:rPr>
        <w:t xml:space="preserve"> є формулами,</w:t>
      </w:r>
      <w:r w:rsidRPr="008F1805">
        <w:rPr>
          <w:rFonts w:ascii="Times New Roman" w:hAnsi="Times New Roman"/>
          <w:i/>
          <w:szCs w:val="22"/>
        </w:rPr>
        <w:t xml:space="preserve"> v</w:t>
      </w:r>
      <w:r w:rsidRPr="008F1805">
        <w:rPr>
          <w:rFonts w:ascii="Times New Roman" w:hAnsi="Times New Roman"/>
          <w:iCs/>
          <w:szCs w:val="22"/>
        </w:rPr>
        <w:sym w:font="Symbol" w:char="F0CE"/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Pr="008F1805">
        <w:rPr>
          <w:rFonts w:ascii="Times New Roman" w:hAnsi="Times New Roman"/>
          <w:iCs/>
          <w:szCs w:val="22"/>
        </w:rPr>
        <w:t xml:space="preserve"> та</w:t>
      </w:r>
      <w:r w:rsidRPr="008F1805">
        <w:rPr>
          <w:rFonts w:ascii="Times New Roman" w:hAnsi="Times New Roman"/>
          <w:i/>
          <w:szCs w:val="22"/>
        </w:rPr>
        <w:t xml:space="preserve"> t</w:t>
      </w:r>
      <w:r w:rsidRPr="008F1805">
        <w:rPr>
          <w:rFonts w:ascii="Times New Roman" w:hAnsi="Times New Roman"/>
          <w:iCs/>
          <w:szCs w:val="22"/>
          <w:vertAlign w:val="subscript"/>
        </w:rPr>
        <w:t xml:space="preserve">2 </w:t>
      </w:r>
      <w:r w:rsidRPr="008F1805">
        <w:rPr>
          <w:rFonts w:ascii="Times New Roman" w:hAnsi="Times New Roman"/>
          <w:iCs/>
          <w:szCs w:val="22"/>
        </w:rPr>
        <w:t>є термами одного со</w:t>
      </w:r>
      <w:r w:rsidRPr="008F1805">
        <w:rPr>
          <w:rFonts w:ascii="Times New Roman" w:hAnsi="Times New Roman"/>
          <w:iCs/>
          <w:szCs w:val="22"/>
        </w:rPr>
        <w:t>р</w:t>
      </w:r>
      <w:r w:rsidRPr="008F1805">
        <w:rPr>
          <w:rFonts w:ascii="Times New Roman" w:hAnsi="Times New Roman"/>
          <w:iCs/>
          <w:szCs w:val="22"/>
        </w:rPr>
        <w:t xml:space="preserve">ту, то </w:t>
      </w:r>
      <w:r w:rsidRPr="008F1805">
        <w:rPr>
          <w:rFonts w:ascii="Times New Roman" w:hAnsi="Times New Roman"/>
          <w:iCs/>
          <w:szCs w:val="22"/>
        </w:rPr>
        <w:sym w:font="Symbol" w:char="F046"/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sym w:font="Symbol" w:char="F059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Cs/>
          <w:szCs w:val="22"/>
        </w:rPr>
        <w:sym w:font="Symbol" w:char="F0D8"/>
      </w:r>
      <w:r w:rsidRPr="008F1805">
        <w:rPr>
          <w:rFonts w:ascii="Times New Roman" w:hAnsi="Times New Roman"/>
          <w:iCs/>
          <w:szCs w:val="22"/>
        </w:rPr>
        <w:sym w:font="Symbol" w:char="F046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Cs/>
          <w:szCs w:val="22"/>
        </w:rPr>
        <w:sym w:font="Symbol" w:char="F024"/>
      </w:r>
      <w:r w:rsidRPr="008F1805">
        <w:rPr>
          <w:rFonts w:ascii="Times New Roman" w:hAnsi="Times New Roman"/>
          <w:i/>
          <w:szCs w:val="22"/>
        </w:rPr>
        <w:t>v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46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1</w:t>
      </w:r>
      <w:r w:rsidR="00675C7A" w:rsidRPr="008F1805">
        <w:rPr>
          <w:rFonts w:ascii="Times New Roman" w:hAnsi="Times New Roman"/>
          <w:iCs/>
          <w:szCs w:val="22"/>
          <w:vertAlign w:val="subscript"/>
          <w:lang w:val="ru-RU"/>
        </w:rPr>
        <w:t> </w:t>
      </w:r>
      <w:r w:rsidRPr="008F1805">
        <w:rPr>
          <w:rFonts w:ascii="Times New Roman" w:hAnsi="Times New Roman"/>
          <w:iCs/>
          <w:szCs w:val="22"/>
        </w:rPr>
        <w:t>=</w:t>
      </w:r>
      <w:r w:rsidR="00675C7A" w:rsidRPr="008F1805">
        <w:rPr>
          <w:rFonts w:ascii="Times New Roman" w:hAnsi="Times New Roman"/>
          <w:iCs/>
          <w:szCs w:val="22"/>
          <w:lang w:val="ru-RU"/>
        </w:rPr>
        <w:t> 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 є формулами. </w:t>
      </w:r>
    </w:p>
    <w:p w14:paraId="104C533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За заданих </w:t>
      </w:r>
      <w:r w:rsidRPr="008F1805">
        <w:rPr>
          <w:rFonts w:eastAsia="MS Gothic"/>
          <w:color w:val="000000"/>
          <w:shd w:val="clear" w:color="auto" w:fill="FFFFFF"/>
        </w:rPr>
        <w:t>відображень типізації змінних</w:t>
      </w:r>
      <w:r w:rsidRPr="008F1805">
        <w:rPr>
          <w:rFonts w:ascii="Times New Roman" w:hAnsi="Times New Roman"/>
          <w:iCs/>
          <w:szCs w:val="22"/>
        </w:rPr>
        <w:t xml:space="preserve"> та інтерпретацій сортів і символів операцій можна побудувати інтерпретації те</w:t>
      </w:r>
      <w:r w:rsidRPr="008F1805">
        <w:rPr>
          <w:rFonts w:ascii="Times New Roman" w:hAnsi="Times New Roman"/>
          <w:iCs/>
          <w:szCs w:val="22"/>
        </w:rPr>
        <w:t>р</w:t>
      </w:r>
      <w:r w:rsidRPr="008F1805">
        <w:rPr>
          <w:rFonts w:ascii="Times New Roman" w:hAnsi="Times New Roman"/>
          <w:iCs/>
          <w:szCs w:val="22"/>
        </w:rPr>
        <w:t xml:space="preserve">мів і формул, які кожному терму зіставляють функцію, а кожній формулі – предикат у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/>
          <w:szCs w:val="22"/>
        </w:rPr>
        <w:t>-</w:t>
      </w:r>
      <w:r w:rsidRPr="008F1805">
        <w:rPr>
          <w:rFonts w:ascii="Times New Roman" w:hAnsi="Times New Roman"/>
          <w:iCs/>
          <w:szCs w:val="22"/>
        </w:rPr>
        <w:t>алгебрі.</w:t>
      </w:r>
    </w:p>
    <w:p w14:paraId="5B20821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Уведені поняття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/>
          <w:szCs w:val="22"/>
        </w:rPr>
        <w:t>-</w:t>
      </w:r>
      <w:r w:rsidRPr="008F1805">
        <w:rPr>
          <w:rFonts w:ascii="Times New Roman" w:hAnsi="Times New Roman"/>
          <w:iCs/>
          <w:szCs w:val="22"/>
        </w:rPr>
        <w:t>алгебр, термів і формул та їхніх інтерпр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>тацій є доволі громіздкими, тому не будемо виписувати всі д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 xml:space="preserve">талі, а розглянемо кілька прикладів. </w:t>
      </w:r>
    </w:p>
    <w:p w14:paraId="092AF5BD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b/>
          <w:bCs/>
          <w:iCs/>
          <w:szCs w:val="22"/>
        </w:rPr>
        <w:t xml:space="preserve">Приклад 7.1 </w:t>
      </w:r>
      <w:r w:rsidRPr="008F1805">
        <w:rPr>
          <w:rFonts w:ascii="Times New Roman" w:hAnsi="Times New Roman"/>
          <w:bCs/>
          <w:iCs/>
          <w:szCs w:val="22"/>
        </w:rPr>
        <w:t>(множина цілих чисел і булевих значень як АТД).</w:t>
      </w:r>
      <w:r w:rsidRPr="008F1805">
        <w:rPr>
          <w:rFonts w:ascii="Times New Roman" w:hAnsi="Times New Roman"/>
          <w:iCs/>
          <w:szCs w:val="22"/>
        </w:rPr>
        <w:t xml:space="preserve"> Спочатку визначимо сигнатуру алгебри – сорти: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ascii="Times New Roman" w:hAnsi="Times New Roman"/>
          <w:iCs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; символи операцій: +, –, 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D8"/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bCs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=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&gt;</w:t>
      </w:r>
      <w:r w:rsidRPr="008F1805">
        <w:rPr>
          <w:rFonts w:ascii="Times New Roman" w:hAnsi="Times New Roman"/>
          <w:iCs/>
          <w:szCs w:val="22"/>
        </w:rPr>
        <w:t>; відображення тип</w:t>
      </w:r>
      <w:r w:rsidRPr="008F1805">
        <w:rPr>
          <w:rFonts w:ascii="Times New Roman" w:hAnsi="Times New Roman"/>
          <w:iCs/>
          <w:szCs w:val="22"/>
        </w:rPr>
        <w:t>і</w:t>
      </w:r>
      <w:r w:rsidRPr="008F1805">
        <w:rPr>
          <w:rFonts w:ascii="Times New Roman" w:hAnsi="Times New Roman"/>
          <w:iCs/>
          <w:szCs w:val="22"/>
        </w:rPr>
        <w:t>зації задається таким чином:</w:t>
      </w:r>
    </w:p>
    <w:p w14:paraId="5021F72D" w14:textId="77777777" w:rsidR="00DA3688" w:rsidRPr="008F1805" w:rsidRDefault="00DA3688" w:rsidP="00A16861">
      <w:pPr>
        <w:pStyle w:val="afff9"/>
        <w:numPr>
          <w:ilvl w:val="0"/>
          <w:numId w:val="51"/>
        </w:numPr>
        <w:tabs>
          <w:tab w:val="clear" w:pos="1004"/>
        </w:tabs>
        <w:ind w:left="567" w:hanging="283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операцій +, –, </w:t>
      </w:r>
      <w:r w:rsidRPr="008F1805">
        <w:rPr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 типізацією є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 INT</w:t>
      </w:r>
      <w:r w:rsidRPr="008F1805">
        <w:rPr>
          <w:rFonts w:eastAsia="MS Gothic"/>
          <w:color w:val="000000"/>
          <w:shd w:val="clear" w:color="auto" w:fill="FFFFFF"/>
        </w:rPr>
        <w:t>,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eastAsia="MS Gothic"/>
          <w:color w:val="000000"/>
          <w:shd w:val="clear" w:color="auto" w:fill="FFFFFF"/>
        </w:rPr>
        <w:t>);</w:t>
      </w:r>
    </w:p>
    <w:p w14:paraId="421456EF" w14:textId="77777777" w:rsidR="00DA3688" w:rsidRPr="008F1805" w:rsidRDefault="00DA3688" w:rsidP="00A16861">
      <w:pPr>
        <w:pStyle w:val="afff9"/>
        <w:numPr>
          <w:ilvl w:val="0"/>
          <w:numId w:val="51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 xml:space="preserve"> типізацією є (</w:t>
      </w:r>
      <w:r w:rsidRPr="008F1805">
        <w:rPr>
          <w:rFonts w:ascii="Times New Roman" w:hAnsi="Times New Roman"/>
          <w:i/>
          <w:szCs w:val="22"/>
        </w:rPr>
        <w:t>BOOL BOOL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);</w:t>
      </w:r>
    </w:p>
    <w:p w14:paraId="2157E3A5" w14:textId="77777777" w:rsidR="00DA3688" w:rsidRPr="008F1805" w:rsidRDefault="00DA3688" w:rsidP="00A16861">
      <w:pPr>
        <w:pStyle w:val="afff9"/>
        <w:numPr>
          <w:ilvl w:val="0"/>
          <w:numId w:val="51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szCs w:val="22"/>
        </w:rPr>
        <w:sym w:font="Symbol" w:char="F0D8"/>
      </w:r>
      <w:r w:rsidRPr="008F1805">
        <w:rPr>
          <w:rFonts w:ascii="Times New Roman" w:hAnsi="Times New Roman"/>
          <w:iCs/>
          <w:szCs w:val="22"/>
        </w:rPr>
        <w:t xml:space="preserve"> типізацією є (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);</w:t>
      </w:r>
    </w:p>
    <w:p w14:paraId="43C4FC18" w14:textId="77777777" w:rsidR="00DA3688" w:rsidRPr="008F1805" w:rsidRDefault="00DA3688" w:rsidP="00A16861">
      <w:pPr>
        <w:pStyle w:val="afff9"/>
        <w:numPr>
          <w:ilvl w:val="0"/>
          <w:numId w:val="51"/>
        </w:numPr>
        <w:tabs>
          <w:tab w:val="clear" w:pos="1004"/>
        </w:tabs>
        <w:ind w:left="567" w:hanging="283"/>
        <w:jc w:val="both"/>
        <w:rPr>
          <w:rFonts w:ascii="Calibri" w:hAnsi="Calibri"/>
          <w:b/>
          <w:bCs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операцій </w:t>
      </w:r>
      <w:r w:rsidRPr="008F1805">
        <w:rPr>
          <w:rFonts w:ascii="Times New Roman" w:hAnsi="Times New Roman"/>
          <w:bCs/>
          <w:i/>
          <w:szCs w:val="22"/>
        </w:rPr>
        <w:t>=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&gt; </w:t>
      </w:r>
      <w:r w:rsidRPr="008F1805">
        <w:rPr>
          <w:rFonts w:ascii="Times New Roman" w:hAnsi="Times New Roman"/>
          <w:iCs/>
          <w:szCs w:val="22"/>
        </w:rPr>
        <w:t xml:space="preserve">типізацією є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 INT</w:t>
      </w:r>
      <w:r w:rsidRPr="008F1805">
        <w:rPr>
          <w:rFonts w:eastAsia="MS Gothic"/>
          <w:color w:val="000000"/>
          <w:shd w:val="clear" w:color="auto" w:fill="FFFFFF"/>
        </w:rPr>
        <w:t>,</w:t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eastAsia="MS Gothic"/>
          <w:color w:val="000000"/>
          <w:shd w:val="clear" w:color="auto" w:fill="FFFFFF"/>
        </w:rPr>
        <w:t>).</w:t>
      </w:r>
    </w:p>
    <w:p w14:paraId="770805A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Властивості операцій задаються аксіомами, які зазвичай є т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 xml:space="preserve">тожностями. Для цієї алгебри (алгебраїчної системи) випишемо </w:t>
      </w:r>
      <w:r w:rsidRPr="008F1805">
        <w:rPr>
          <w:rFonts w:ascii="Times New Roman" w:hAnsi="Times New Roman"/>
          <w:iCs/>
          <w:szCs w:val="22"/>
        </w:rPr>
        <w:lastRenderedPageBreak/>
        <w:t>лише деякі тотожності (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iCs/>
          <w:szCs w:val="22"/>
        </w:rPr>
        <w:t xml:space="preserve"> мають типізацію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ascii="Times New Roman" w:hAnsi="Times New Roman"/>
          <w:iCs/>
          <w:szCs w:val="22"/>
        </w:rPr>
        <w:t xml:space="preserve">;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c</w:t>
      </w:r>
      <w:r w:rsidRPr="008F1805">
        <w:rPr>
          <w:rFonts w:ascii="Times New Roman" w:hAnsi="Times New Roman"/>
          <w:iCs/>
          <w:szCs w:val="22"/>
        </w:rPr>
        <w:t xml:space="preserve"> мають типізацію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eastAsia="MS Gothic"/>
          <w:color w:val="000000"/>
          <w:shd w:val="clear" w:color="auto" w:fill="FFFFFF"/>
        </w:rPr>
        <w:t>)</w:t>
      </w:r>
      <w:r w:rsidRPr="008F1805">
        <w:rPr>
          <w:rFonts w:ascii="Times New Roman" w:hAnsi="Times New Roman"/>
          <w:iCs/>
          <w:szCs w:val="22"/>
        </w:rPr>
        <w:t>:</w:t>
      </w:r>
    </w:p>
    <w:p w14:paraId="09CE995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>+ (</w:t>
      </w:r>
      <w:r w:rsidRPr="008F1805">
        <w:rPr>
          <w:rFonts w:ascii="Times New Roman" w:hAnsi="Times New Roman"/>
          <w:i/>
          <w:szCs w:val="22"/>
        </w:rPr>
        <w:t>y + z</w:t>
      </w:r>
      <w:r w:rsidRPr="008F1805">
        <w:rPr>
          <w:rFonts w:ascii="Times New Roman" w:hAnsi="Times New Roman"/>
          <w:iCs/>
          <w:szCs w:val="22"/>
        </w:rPr>
        <w:t>) </w:t>
      </w:r>
      <w:r w:rsidRPr="008F1805">
        <w:rPr>
          <w:rFonts w:ascii="Times New Roman" w:hAnsi="Times New Roman"/>
          <w:i/>
          <w:szCs w:val="22"/>
        </w:rPr>
        <w:t xml:space="preserve">=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 xml:space="preserve">+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 xml:space="preserve">) + 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iCs/>
          <w:szCs w:val="22"/>
        </w:rPr>
        <w:t>;</w:t>
      </w:r>
    </w:p>
    <w:p w14:paraId="55DD49D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y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iCs/>
          <w:szCs w:val="22"/>
        </w:rPr>
        <w:t>) </w:t>
      </w:r>
      <w:r w:rsidRPr="008F1805">
        <w:rPr>
          <w:rFonts w:ascii="Times New Roman" w:hAnsi="Times New Roman"/>
          <w:i/>
          <w:szCs w:val="22"/>
        </w:rPr>
        <w:t xml:space="preserve">=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 xml:space="preserve">) 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iCs/>
          <w:szCs w:val="22"/>
        </w:rPr>
        <w:t>;</w:t>
      </w:r>
    </w:p>
    <w:p w14:paraId="25668F87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y = y </w:t>
      </w:r>
      <w:r w:rsidRPr="008F1805">
        <w:rPr>
          <w:rFonts w:ascii="Times New Roman" w:hAnsi="Times New Roman"/>
          <w:iCs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t>;</w:t>
      </w:r>
    </w:p>
    <w:p w14:paraId="6A9D006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y = y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t>;</w:t>
      </w:r>
    </w:p>
    <w:p w14:paraId="2424C7B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– (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>)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z = x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z </w:t>
      </w:r>
      <w:r w:rsidRPr="008F1805">
        <w:rPr>
          <w:rFonts w:ascii="Times New Roman" w:hAnsi="Times New Roman"/>
          <w:iCs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y 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z</w:t>
      </w:r>
      <w:r w:rsidRPr="008F1805">
        <w:rPr>
          <w:rFonts w:ascii="Times New Roman" w:hAnsi="Times New Roman"/>
          <w:iCs/>
          <w:szCs w:val="22"/>
        </w:rPr>
        <w:t>;</w:t>
      </w:r>
    </w:p>
    <w:p w14:paraId="320E3A41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– (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>– 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>) = </w:t>
      </w:r>
      <w:r w:rsidRPr="008F1805">
        <w:rPr>
          <w:rFonts w:ascii="Times New Roman" w:hAnsi="Times New Roman"/>
          <w:i/>
          <w:szCs w:val="22"/>
        </w:rPr>
        <w:t>z </w:t>
      </w:r>
      <w:r w:rsidRPr="008F1805">
        <w:rPr>
          <w:rFonts w:ascii="Times New Roman" w:hAnsi="Times New Roman"/>
          <w:iCs/>
          <w:szCs w:val="22"/>
        </w:rPr>
        <w:sym w:font="Symbol" w:char="F0AB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x </w:t>
      </w:r>
      <w:r w:rsidRPr="008F1805">
        <w:rPr>
          <w:rFonts w:ascii="Times New Roman" w:hAnsi="Times New Roman"/>
          <w:iCs/>
          <w:szCs w:val="22"/>
        </w:rPr>
        <w:t>= </w:t>
      </w:r>
      <w:r w:rsidRPr="008F1805">
        <w:rPr>
          <w:rFonts w:ascii="Times New Roman" w:hAnsi="Times New Roman"/>
          <w:i/>
          <w:szCs w:val="22"/>
        </w:rPr>
        <w:t>z </w:t>
      </w:r>
      <w:r w:rsidRPr="008F1805">
        <w:rPr>
          <w:rFonts w:ascii="Times New Roman" w:hAnsi="Times New Roman"/>
          <w:iCs/>
          <w:szCs w:val="22"/>
        </w:rPr>
        <w:t>+ 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>;</w:t>
      </w:r>
    </w:p>
    <w:p w14:paraId="66DD9EB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/>
          <w:szCs w:val="22"/>
        </w:rPr>
        <w:t>– a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(</w:t>
      </w:r>
      <w:r w:rsidRPr="008F1805">
        <w:rPr>
          <w:rFonts w:ascii="Times New Roman" w:hAnsi="Times New Roman"/>
          <w:i/>
          <w:szCs w:val="22"/>
        </w:rPr>
        <w:t>b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c</w:t>
      </w:r>
      <w:r w:rsidRPr="008F1805">
        <w:rPr>
          <w:rFonts w:ascii="Times New Roman" w:hAnsi="Times New Roman"/>
          <w:iCs/>
          <w:szCs w:val="22"/>
        </w:rPr>
        <w:t>) </w:t>
      </w:r>
      <w:r w:rsidRPr="008F1805">
        <w:rPr>
          <w:rFonts w:ascii="Times New Roman" w:hAnsi="Times New Roman"/>
          <w:i/>
          <w:szCs w:val="22"/>
        </w:rPr>
        <w:t xml:space="preserve">=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a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iCs/>
          <w:szCs w:val="22"/>
        </w:rPr>
        <w:t>)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c</w:t>
      </w:r>
      <w:r w:rsidRPr="008F1805">
        <w:rPr>
          <w:rFonts w:ascii="Times New Roman" w:hAnsi="Times New Roman"/>
          <w:iCs/>
          <w:szCs w:val="22"/>
        </w:rPr>
        <w:t>;</w:t>
      </w:r>
    </w:p>
    <w:p w14:paraId="5F1F8B4E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– </w:t>
      </w:r>
      <w:r w:rsidRPr="008F1805">
        <w:rPr>
          <w:rFonts w:ascii="Times New Roman" w:hAnsi="Times New Roman"/>
          <w:i/>
          <w:szCs w:val="22"/>
        </w:rPr>
        <w:t>a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b = b 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iCs/>
          <w:szCs w:val="22"/>
        </w:rPr>
        <w:t> </w:t>
      </w:r>
      <w:r w:rsidRPr="008F1805">
        <w:rPr>
          <w:rFonts w:ascii="Times New Roman" w:hAnsi="Times New Roman"/>
          <w:i/>
          <w:szCs w:val="22"/>
        </w:rPr>
        <w:t>c</w:t>
      </w:r>
      <w:r w:rsidRPr="008F1805">
        <w:rPr>
          <w:rFonts w:ascii="Times New Roman" w:hAnsi="Times New Roman"/>
          <w:iCs/>
          <w:szCs w:val="22"/>
        </w:rPr>
        <w:t xml:space="preserve">; </w:t>
      </w:r>
    </w:p>
    <w:p w14:paraId="58301696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– …</w:t>
      </w:r>
    </w:p>
    <w:p w14:paraId="47DF5DD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Вважається, що аксіоми універсально квантифіковані, тобто мають виконуватись для всіх </w:t>
      </w:r>
      <w:r w:rsidRPr="008F1805">
        <w:rPr>
          <w:rFonts w:ascii="Times New Roman" w:hAnsi="Times New Roman"/>
          <w:i/>
          <w:szCs w:val="22"/>
        </w:rPr>
        <w:t>x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y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 xml:space="preserve">z </w:t>
      </w:r>
      <w:r w:rsidRPr="008F1805">
        <w:rPr>
          <w:rFonts w:ascii="Times New Roman" w:hAnsi="Times New Roman"/>
          <w:iCs/>
          <w:szCs w:val="22"/>
        </w:rPr>
        <w:t xml:space="preserve">та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c</w:t>
      </w:r>
      <w:r w:rsidRPr="008F1805">
        <w:rPr>
          <w:rFonts w:ascii="Times New Roman" w:hAnsi="Times New Roman"/>
          <w:iCs/>
          <w:szCs w:val="22"/>
        </w:rPr>
        <w:t>.</w:t>
      </w:r>
    </w:p>
    <w:p w14:paraId="5F2104A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Для даного прикладу в кожній алгебрі вказаної сигнатури мають виконуватись усі аксіоми. </w:t>
      </w:r>
    </w:p>
    <w:p w14:paraId="10BBA5C7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rPr>
          <w:rFonts w:ascii="Times New Roman" w:hAnsi="Times New Roman"/>
          <w:i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Прикладом конкретної </w:t>
      </w:r>
      <w:r w:rsidRPr="008F1805">
        <w:rPr>
          <w:rFonts w:ascii="Times New Roman" w:hAnsi="Times New Roman"/>
          <w:iCs/>
          <w:szCs w:val="22"/>
        </w:rPr>
        <w:sym w:font="Symbol" w:char="F053"/>
      </w:r>
      <w:r w:rsidRPr="008F1805">
        <w:rPr>
          <w:rFonts w:ascii="Times New Roman" w:hAnsi="Times New Roman"/>
          <w:iCs/>
          <w:szCs w:val="22"/>
        </w:rPr>
        <w:t>-алгебри буде алгебра</w:t>
      </w:r>
      <w:r w:rsidRPr="008F1805">
        <w:rPr>
          <w:rFonts w:ascii="Times New Roman" w:hAnsi="Times New Roman"/>
          <w:b/>
          <w:bCs/>
          <w:iCs/>
          <w:szCs w:val="22"/>
        </w:rPr>
        <w:t xml:space="preserve"> </w:t>
      </w:r>
    </w:p>
    <w:p w14:paraId="09D37E7D" w14:textId="55DBEE71" w:rsidR="00DA3688" w:rsidRPr="008F1805" w:rsidRDefault="00DA3688" w:rsidP="00702AED">
      <w:pPr>
        <w:pStyle w:val="a6"/>
        <w:tabs>
          <w:tab w:val="left" w:pos="960"/>
        </w:tabs>
        <w:spacing w:before="40" w:after="40"/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 =</w:t>
      </w:r>
      <w:r w:rsidR="00675C7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&lt;Int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gr&gt;</w:t>
      </w:r>
      <w:r w:rsidRPr="008F1805">
        <w:rPr>
          <w:rFonts w:ascii="Times New Roman" w:hAnsi="Times New Roman"/>
          <w:bCs/>
          <w:szCs w:val="22"/>
        </w:rPr>
        <w:t>.</w:t>
      </w:r>
    </w:p>
    <w:p w14:paraId="11A847EC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У цій алгебрі сорт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INT</w:t>
      </w:r>
      <w:r w:rsidRPr="008F1805">
        <w:rPr>
          <w:rFonts w:ascii="Times New Roman" w:hAnsi="Times New Roman"/>
          <w:bCs/>
          <w:szCs w:val="22"/>
        </w:rPr>
        <w:t xml:space="preserve"> інтерпретується як носій </w:t>
      </w:r>
      <w:r w:rsidRPr="008F1805">
        <w:rPr>
          <w:rFonts w:ascii="Times New Roman" w:hAnsi="Times New Roman"/>
          <w:i/>
          <w:szCs w:val="22"/>
        </w:rPr>
        <w:t xml:space="preserve">Int, </w:t>
      </w:r>
      <w:r w:rsidRPr="008F1805">
        <w:rPr>
          <w:rFonts w:ascii="Times New Roman" w:hAnsi="Times New Roman"/>
          <w:iCs/>
          <w:szCs w:val="22"/>
        </w:rPr>
        <w:t>скажімо, як множина цілих чисел у десятковій системі числення;</w:t>
      </w:r>
      <w:r w:rsidRPr="008F1805">
        <w:rPr>
          <w:rFonts w:ascii="Times New Roman" w:hAnsi="Times New Roman"/>
          <w:bCs/>
          <w:szCs w:val="22"/>
        </w:rPr>
        <w:t xml:space="preserve"> сорт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bCs/>
          <w:szCs w:val="22"/>
        </w:rPr>
        <w:t xml:space="preserve"> інтерпретується як множина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 xml:space="preserve"> = {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F</w:t>
      </w:r>
      <w:r w:rsidRPr="008F1805">
        <w:rPr>
          <w:rFonts w:ascii="Times New Roman" w:hAnsi="Times New Roman"/>
          <w:iCs/>
          <w:szCs w:val="22"/>
        </w:rPr>
        <w:t>}: символи оп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 xml:space="preserve">рації +, –, </w:t>
      </w:r>
      <w:r w:rsidRPr="008F1805">
        <w:rPr>
          <w:rFonts w:ascii="Times New Roman" w:hAnsi="Times New Roman"/>
          <w:iCs/>
          <w:szCs w:val="22"/>
        </w:rPr>
        <w:sym w:font="Symbol" w:char="F0B4"/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Cs/>
          <w:szCs w:val="22"/>
        </w:rPr>
        <w:sym w:font="Symbol" w:char="F0DA"/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sym w:font="Symbol" w:char="F0D8"/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=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&gt;</w:t>
      </w:r>
      <w:r w:rsidRPr="008F1805">
        <w:rPr>
          <w:rFonts w:ascii="Times New Roman" w:hAnsi="Times New Roman"/>
          <w:iCs/>
          <w:szCs w:val="22"/>
        </w:rPr>
        <w:t xml:space="preserve"> інтерпретуються як операції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iCs/>
          <w:szCs w:val="22"/>
        </w:rPr>
        <w:t>, задані на відповідних носіях.</w:t>
      </w:r>
    </w:p>
    <w:p w14:paraId="7FDBD94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У цій алгебрі виконуються всі аксіоми, описані у відповідн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>му АТД.</w:t>
      </w:r>
    </w:p>
    <w:p w14:paraId="302BBA56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Іншим прикладом буде алгебра </w:t>
      </w:r>
    </w:p>
    <w:p w14:paraId="18982F9D" w14:textId="1C62CD9D" w:rsidR="00DA3688" w:rsidRPr="008F1805" w:rsidRDefault="00DA3688" w:rsidP="00675C7A">
      <w:pPr>
        <w:pStyle w:val="a6"/>
        <w:tabs>
          <w:tab w:val="left" w:pos="960"/>
        </w:tabs>
        <w:jc w:val="center"/>
        <w:rPr>
          <w:rFonts w:ascii="Times New Roman" w:hAnsi="Times New Roman"/>
          <w:bCs/>
          <w:szCs w:val="22"/>
        </w:rPr>
      </w:pPr>
      <w:r w:rsidRPr="008F1805">
        <w:rPr>
          <w:rFonts w:ascii="Times New Roman" w:hAnsi="Times New Roman"/>
          <w:i/>
          <w:szCs w:val="22"/>
        </w:rPr>
        <w:t>A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 =</w:t>
      </w:r>
      <w:r w:rsidR="00675C7A" w:rsidRPr="008F1805">
        <w:rPr>
          <w:rFonts w:ascii="Times New Roman" w:hAnsi="Times New Roman"/>
          <w:szCs w:val="22"/>
          <w:lang w:val="en-US"/>
        </w:rPr>
        <w:t> </w:t>
      </w:r>
      <w:r w:rsidRPr="008F1805">
        <w:rPr>
          <w:rFonts w:ascii="Times New Roman" w:hAnsi="Times New Roman"/>
          <w:i/>
          <w:szCs w:val="22"/>
        </w:rPr>
        <w:t>&lt;In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/>
          <w:szCs w:val="22"/>
        </w:rPr>
        <w:t>t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bCs/>
          <w:i/>
          <w:szCs w:val="22"/>
        </w:rPr>
        <w:t>&gt;</w:t>
      </w:r>
      <w:r w:rsidRPr="008F1805">
        <w:rPr>
          <w:rFonts w:ascii="Times New Roman" w:hAnsi="Times New Roman"/>
          <w:bCs/>
          <w:szCs w:val="22"/>
        </w:rPr>
        <w:t>,</w:t>
      </w:r>
    </w:p>
    <w:p w14:paraId="2167609F" w14:textId="77777777" w:rsidR="00DA3688" w:rsidRPr="008F1805" w:rsidRDefault="00DA3688" w:rsidP="00062D0A">
      <w:pPr>
        <w:pStyle w:val="a6"/>
        <w:tabs>
          <w:tab w:val="left" w:pos="960"/>
        </w:tabs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bCs/>
          <w:szCs w:val="22"/>
        </w:rPr>
        <w:t xml:space="preserve">де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bCs/>
          <w:szCs w:val="22"/>
        </w:rPr>
        <w:t xml:space="preserve"> – </w:t>
      </w:r>
      <w:r w:rsidRPr="008F1805">
        <w:rPr>
          <w:rFonts w:ascii="Times New Roman" w:hAnsi="Times New Roman"/>
          <w:iCs/>
          <w:szCs w:val="22"/>
        </w:rPr>
        <w:t>множина цілих чисел у двійковій системі числення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 = {1, 0}; </w:t>
      </w:r>
      <w:r w:rsidRPr="008F1805">
        <w:rPr>
          <w:rFonts w:ascii="Times New Roman" w:hAnsi="Times New Roman"/>
          <w:bCs/>
          <w:i/>
          <w:szCs w:val="22"/>
        </w:rPr>
        <w:t>add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sub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mult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or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bCs/>
          <w:i/>
          <w:szCs w:val="22"/>
        </w:rPr>
        <w:t>neg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gr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 – операції, задані на носіях </w:t>
      </w:r>
      <w:r w:rsidRPr="008F1805">
        <w:rPr>
          <w:rFonts w:ascii="Times New Roman" w:hAnsi="Times New Roman"/>
          <w:i/>
          <w:szCs w:val="22"/>
        </w:rPr>
        <w:t>Int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  <w:vertAlign w:val="subscript"/>
        </w:rPr>
        <w:t>2</w:t>
      </w:r>
      <w:r w:rsidRPr="008F1805">
        <w:rPr>
          <w:rFonts w:ascii="Times New Roman" w:hAnsi="Times New Roman"/>
          <w:iCs/>
          <w:szCs w:val="22"/>
        </w:rPr>
        <w:t xml:space="preserve">. </w:t>
      </w:r>
    </w:p>
    <w:p w14:paraId="15F26B49" w14:textId="77777777" w:rsidR="00DA3688" w:rsidRPr="008F1805" w:rsidRDefault="00DA3688" w:rsidP="00062D0A">
      <w:pPr>
        <w:pStyle w:val="a6"/>
        <w:tabs>
          <w:tab w:val="left" w:pos="960"/>
        </w:tabs>
        <w:ind w:firstLine="284"/>
        <w:jc w:val="both"/>
        <w:rPr>
          <w:rFonts w:ascii="Times New Roman" w:hAnsi="Times New Roman"/>
          <w:iCs/>
          <w:spacing w:val="-4"/>
          <w:szCs w:val="22"/>
        </w:rPr>
      </w:pPr>
      <w:r w:rsidRPr="008F1805">
        <w:rPr>
          <w:rFonts w:ascii="Times New Roman" w:hAnsi="Times New Roman"/>
          <w:iCs/>
          <w:spacing w:val="-4"/>
          <w:szCs w:val="22"/>
        </w:rPr>
        <w:t>Для цієї алгебри також виконуються всі аксіоми, описані в АТД.</w:t>
      </w:r>
    </w:p>
    <w:p w14:paraId="100A99DA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b/>
          <w:bCs/>
          <w:iCs/>
          <w:szCs w:val="22"/>
        </w:rPr>
        <w:t xml:space="preserve">Приклад 7.2 </w:t>
      </w:r>
      <w:r w:rsidRPr="008F1805">
        <w:rPr>
          <w:rFonts w:ascii="Times New Roman" w:hAnsi="Times New Roman"/>
          <w:bCs/>
          <w:iCs/>
          <w:szCs w:val="22"/>
        </w:rPr>
        <w:t xml:space="preserve">(список як АТД). </w:t>
      </w:r>
      <w:r w:rsidRPr="008F1805">
        <w:rPr>
          <w:rFonts w:ascii="Times New Roman" w:hAnsi="Times New Roman"/>
          <w:iCs/>
          <w:szCs w:val="22"/>
        </w:rPr>
        <w:t>Спочатку визначимо сигнат</w:t>
      </w:r>
      <w:r w:rsidRPr="008F1805">
        <w:rPr>
          <w:rFonts w:ascii="Times New Roman" w:hAnsi="Times New Roman"/>
          <w:iCs/>
          <w:szCs w:val="22"/>
        </w:rPr>
        <w:t>у</w:t>
      </w:r>
      <w:r w:rsidRPr="008F1805">
        <w:rPr>
          <w:rFonts w:ascii="Times New Roman" w:hAnsi="Times New Roman"/>
          <w:iCs/>
          <w:szCs w:val="22"/>
        </w:rPr>
        <w:t xml:space="preserve">ру алгебри списків – сорти: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eastAsia="MS Gothic"/>
          <w:color w:val="000000"/>
          <w:shd w:val="clear" w:color="auto" w:fill="FFFFFF"/>
        </w:rPr>
        <w:t>,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ascii="Times New Roman" w:hAnsi="Times New Roman"/>
          <w:iCs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; символи оп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 xml:space="preserve">рацій: </w:t>
      </w:r>
      <w:r w:rsidRPr="008F1805">
        <w:rPr>
          <w:rFonts w:ascii="Times New Roman" w:hAnsi="Times New Roman"/>
          <w:i/>
          <w:szCs w:val="22"/>
        </w:rPr>
        <w:t>Empty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Is</w:t>
      </w:r>
      <w:r w:rsidRPr="008F1805">
        <w:rPr>
          <w:rFonts w:ascii="Times New Roman" w:hAnsi="Times New Roman"/>
          <w:iCs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empty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Cons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Head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Tail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szCs w:val="22"/>
        </w:rPr>
        <w:t xml:space="preserve"> Conc</w:t>
      </w:r>
      <w:r w:rsidRPr="008F1805">
        <w:rPr>
          <w:rFonts w:ascii="Times New Roman" w:hAnsi="Times New Roman"/>
          <w:bCs/>
          <w:szCs w:val="22"/>
        </w:rPr>
        <w:t xml:space="preserve">, </w:t>
      </w:r>
      <w:r w:rsidRPr="008F1805">
        <w:rPr>
          <w:rFonts w:ascii="Times New Roman" w:hAnsi="Times New Roman"/>
          <w:bCs/>
          <w:i/>
          <w:szCs w:val="22"/>
        </w:rPr>
        <w:t>Equal</w:t>
      </w:r>
      <w:r w:rsidRPr="008F1805">
        <w:rPr>
          <w:rFonts w:ascii="Times New Roman" w:hAnsi="Times New Roman"/>
          <w:iCs/>
          <w:szCs w:val="22"/>
        </w:rPr>
        <w:t>; відобр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>ження типізації задається таким чином:</w:t>
      </w:r>
    </w:p>
    <w:p w14:paraId="01BCFADE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Empty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szCs w:val="22"/>
        </w:rPr>
        <w:t>створення порожнього списку, опер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ція нульової арності</w:t>
      </w:r>
      <w:r w:rsidRPr="008F1805">
        <w:rPr>
          <w:rFonts w:ascii="Times New Roman" w:hAnsi="Times New Roman"/>
          <w:iCs/>
          <w:szCs w:val="22"/>
        </w:rPr>
        <w:t>) типізацією є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eastAsia="MS Gothic"/>
          <w:color w:val="000000"/>
          <w:shd w:val="clear" w:color="auto" w:fill="FFFFFF"/>
        </w:rPr>
        <w:t>);</w:t>
      </w:r>
    </w:p>
    <w:p w14:paraId="49F0D2BE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lastRenderedPageBreak/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Is</w:t>
      </w:r>
      <w:r w:rsidRPr="008F1805">
        <w:rPr>
          <w:rFonts w:ascii="Times New Roman" w:hAnsi="Times New Roman"/>
          <w:iCs/>
          <w:szCs w:val="22"/>
        </w:rPr>
        <w:t>_</w:t>
      </w:r>
      <w:r w:rsidRPr="008F1805">
        <w:rPr>
          <w:rFonts w:ascii="Times New Roman" w:hAnsi="Times New Roman"/>
          <w:i/>
          <w:szCs w:val="22"/>
        </w:rPr>
        <w:t>empty</w:t>
      </w:r>
      <w:r w:rsidRPr="008F1805">
        <w:rPr>
          <w:rFonts w:ascii="Times New Roman" w:hAnsi="Times New Roman"/>
          <w:iCs/>
          <w:szCs w:val="22"/>
        </w:rPr>
        <w:t xml:space="preserve"> (перевірка, чи є список порожнім) типізацією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);</w:t>
      </w:r>
    </w:p>
    <w:p w14:paraId="36D1906D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Cons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szCs w:val="22"/>
        </w:rPr>
        <w:t>додавання елемента в голову списку)</w:t>
      </w:r>
      <w:r w:rsidRPr="008F1805">
        <w:rPr>
          <w:rFonts w:ascii="Times New Roman" w:hAnsi="Times New Roman"/>
          <w:iCs/>
          <w:szCs w:val="22"/>
        </w:rPr>
        <w:t xml:space="preserve"> типізацією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/>
          <w:szCs w:val="22"/>
        </w:rPr>
        <w:t xml:space="preserve"> 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ascii="Times New Roman" w:hAnsi="Times New Roman"/>
          <w:iCs/>
          <w:szCs w:val="22"/>
        </w:rPr>
        <w:t>);</w:t>
      </w:r>
    </w:p>
    <w:p w14:paraId="209E886E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Head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szCs w:val="22"/>
        </w:rPr>
        <w:t>отримання першого елемента списку)</w:t>
      </w:r>
      <w:r w:rsidRPr="008F1805">
        <w:rPr>
          <w:rFonts w:ascii="Times New Roman" w:hAnsi="Times New Roman"/>
          <w:iCs/>
          <w:szCs w:val="22"/>
        </w:rPr>
        <w:t xml:space="preserve"> типізацією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>);</w:t>
      </w:r>
    </w:p>
    <w:p w14:paraId="7CE4ADD6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Tail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szCs w:val="22"/>
        </w:rPr>
        <w:t>отримання списку без першого елеме</w:t>
      </w:r>
      <w:r w:rsidRPr="008F1805">
        <w:rPr>
          <w:rFonts w:ascii="Times New Roman" w:hAnsi="Times New Roman"/>
          <w:szCs w:val="22"/>
        </w:rPr>
        <w:t>н</w:t>
      </w:r>
      <w:r w:rsidRPr="008F1805">
        <w:rPr>
          <w:rFonts w:ascii="Times New Roman" w:hAnsi="Times New Roman"/>
          <w:szCs w:val="22"/>
        </w:rPr>
        <w:t>та)</w:t>
      </w:r>
      <w:r w:rsidRPr="008F1805">
        <w:rPr>
          <w:rFonts w:ascii="Times New Roman" w:hAnsi="Times New Roman"/>
          <w:iCs/>
          <w:szCs w:val="22"/>
        </w:rPr>
        <w:t xml:space="preserve"> типізацією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ascii="Times New Roman" w:hAnsi="Times New Roman"/>
          <w:iCs/>
          <w:szCs w:val="22"/>
        </w:rPr>
        <w:t>);</w:t>
      </w:r>
    </w:p>
    <w:p w14:paraId="6BEDEEB0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i/>
          <w:szCs w:val="22"/>
        </w:rPr>
        <w:t>Conc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szCs w:val="22"/>
        </w:rPr>
        <w:t>конкатенація двох списків)</w:t>
      </w:r>
      <w:r w:rsidRPr="008F1805">
        <w:rPr>
          <w:rFonts w:ascii="Times New Roman" w:hAnsi="Times New Roman"/>
          <w:iCs/>
          <w:szCs w:val="22"/>
        </w:rPr>
        <w:t xml:space="preserve"> типізацією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LIST 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ascii="Times New Roman" w:hAnsi="Times New Roman"/>
          <w:iCs/>
          <w:szCs w:val="22"/>
        </w:rPr>
        <w:t>);</w:t>
      </w:r>
    </w:p>
    <w:p w14:paraId="21EAD132" w14:textId="77777777" w:rsidR="00DA3688" w:rsidRPr="008F1805" w:rsidRDefault="00DA3688" w:rsidP="00A16861">
      <w:pPr>
        <w:numPr>
          <w:ilvl w:val="0"/>
          <w:numId w:val="112"/>
        </w:numPr>
        <w:tabs>
          <w:tab w:val="clear" w:pos="1004"/>
        </w:tabs>
        <w:ind w:left="567" w:hanging="283"/>
        <w:jc w:val="both"/>
        <w:rPr>
          <w:rFonts w:eastAsia="MS Gothic"/>
          <w:iCs/>
          <w:color w:val="000000"/>
          <w:shd w:val="clear" w:color="auto" w:fill="FFFFFF"/>
        </w:rPr>
      </w:pPr>
      <w:r w:rsidRPr="008F1805">
        <w:rPr>
          <w:rFonts w:ascii="Times New Roman" w:hAnsi="Times New Roman"/>
          <w:iCs/>
          <w:szCs w:val="22"/>
        </w:rPr>
        <w:t xml:space="preserve">для операції </w:t>
      </w:r>
      <w:r w:rsidRPr="008F1805">
        <w:rPr>
          <w:rFonts w:ascii="Times New Roman" w:hAnsi="Times New Roman"/>
          <w:bCs/>
          <w:i/>
          <w:szCs w:val="22"/>
        </w:rPr>
        <w:t>Equal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szCs w:val="22"/>
        </w:rPr>
        <w:t>поелементне порівняння списків)</w:t>
      </w:r>
      <w:r w:rsidRPr="008F1805">
        <w:rPr>
          <w:rFonts w:ascii="Times New Roman" w:hAnsi="Times New Roman"/>
          <w:iCs/>
          <w:szCs w:val="22"/>
        </w:rPr>
        <w:t xml:space="preserve"> тип</w:t>
      </w:r>
      <w:r w:rsidRPr="008F1805">
        <w:rPr>
          <w:rFonts w:ascii="Times New Roman" w:hAnsi="Times New Roman"/>
          <w:iCs/>
          <w:szCs w:val="22"/>
        </w:rPr>
        <w:t>і</w:t>
      </w:r>
      <w:r w:rsidRPr="008F1805">
        <w:rPr>
          <w:rFonts w:ascii="Times New Roman" w:hAnsi="Times New Roman"/>
          <w:iCs/>
          <w:szCs w:val="22"/>
        </w:rPr>
        <w:t>зацією є</w:t>
      </w:r>
      <w:r w:rsidRPr="008F1805">
        <w:rPr>
          <w:rFonts w:ascii="Times New Roman" w:hAnsi="Times New Roman"/>
          <w:i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(</w:t>
      </w:r>
      <w:r w:rsidRPr="008F1805">
        <w:rPr>
          <w:rFonts w:ascii="Times New Roman" w:hAnsi="Times New Roman"/>
          <w:i/>
          <w:szCs w:val="22"/>
        </w:rPr>
        <w:t>LIST LIST</w:t>
      </w:r>
      <w:r w:rsidRPr="008F1805">
        <w:rPr>
          <w:rFonts w:eastAsia="MS Gothic"/>
          <w:color w:val="000000"/>
          <w:shd w:val="clear" w:color="auto" w:fill="FFFFFF"/>
        </w:rPr>
        <w:t xml:space="preserve">, </w:t>
      </w:r>
      <w:r w:rsidRPr="008F1805">
        <w:rPr>
          <w:rFonts w:ascii="Times New Roman" w:hAnsi="Times New Roman"/>
          <w:i/>
          <w:szCs w:val="22"/>
        </w:rPr>
        <w:t>BOOL</w:t>
      </w:r>
      <w:r w:rsidRPr="008F1805">
        <w:rPr>
          <w:rFonts w:ascii="Times New Roman" w:hAnsi="Times New Roman"/>
          <w:iCs/>
          <w:szCs w:val="22"/>
        </w:rPr>
        <w:t>).</w:t>
      </w:r>
    </w:p>
    <w:p w14:paraId="48683D5C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Аксіоми (тотожності) для списку такі (змінні 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iCs/>
          <w:szCs w:val="22"/>
        </w:rPr>
        <w:t>E1</w:t>
      </w:r>
      <w:r w:rsidRPr="008F1805">
        <w:rPr>
          <w:rFonts w:ascii="Times New Roman" w:hAnsi="Times New Roman"/>
          <w:szCs w:val="22"/>
        </w:rPr>
        <w:t xml:space="preserve"> мають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szCs w:val="22"/>
        </w:rPr>
        <w:t xml:space="preserve">, змінні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 та </w:t>
      </w:r>
      <w:r w:rsidRPr="008F1805">
        <w:rPr>
          <w:rFonts w:ascii="Times New Roman" w:hAnsi="Times New Roman"/>
          <w:i/>
          <w:iCs/>
          <w:szCs w:val="22"/>
        </w:rPr>
        <w:t xml:space="preserve">L1 </w:t>
      </w:r>
      <w:r w:rsidRPr="008F1805">
        <w:rPr>
          <w:rFonts w:ascii="Times New Roman" w:hAnsi="Times New Roman"/>
          <w:szCs w:val="22"/>
        </w:rPr>
        <w:t xml:space="preserve">мають тип </w:t>
      </w:r>
      <w:r w:rsidRPr="008F1805">
        <w:rPr>
          <w:rFonts w:ascii="Times New Roman" w:hAnsi="Times New Roman"/>
          <w:i/>
          <w:szCs w:val="22"/>
        </w:rPr>
        <w:t>LIST</w:t>
      </w:r>
      <w:r w:rsidRPr="008F1805">
        <w:rPr>
          <w:rFonts w:ascii="Times New Roman" w:hAnsi="Times New Roman"/>
          <w:iCs/>
          <w:szCs w:val="22"/>
        </w:rPr>
        <w:t>)</w:t>
      </w:r>
      <w:r w:rsidRPr="008F1805">
        <w:rPr>
          <w:rFonts w:ascii="Times New Roman" w:hAnsi="Times New Roman"/>
          <w:szCs w:val="22"/>
        </w:rPr>
        <w:t>:</w:t>
      </w:r>
    </w:p>
    <w:p w14:paraId="6206D639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Is_empty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iCs/>
          <w:szCs w:val="22"/>
        </w:rPr>
        <w:t>T</w:t>
      </w:r>
      <w:r w:rsidRPr="008F1805">
        <w:rPr>
          <w:rFonts w:ascii="Times New Roman" w:hAnsi="Times New Roman"/>
          <w:iCs/>
          <w:szCs w:val="22"/>
        </w:rPr>
        <w:t>;</w:t>
      </w:r>
    </w:p>
    <w:p w14:paraId="3B5546D0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Is_empty</w:t>
      </w:r>
      <w:r w:rsidRPr="008F1805">
        <w:rPr>
          <w:rFonts w:ascii="Times New Roman" w:hAnsi="Times New Roman"/>
          <w:szCs w:val="22"/>
        </w:rPr>
        <w:t xml:space="preserve"> 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iCs/>
          <w:szCs w:val="22"/>
        </w:rPr>
        <w:t>F</w:t>
      </w:r>
      <w:r w:rsidRPr="008F1805">
        <w:rPr>
          <w:rFonts w:ascii="Times New Roman" w:hAnsi="Times New Roman"/>
          <w:iCs/>
          <w:szCs w:val="22"/>
        </w:rPr>
        <w:t>;</w:t>
      </w:r>
    </w:p>
    <w:p w14:paraId="518A67F0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Head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iCs/>
          <w:szCs w:val="22"/>
        </w:rPr>
        <w:t>;</w:t>
      </w:r>
    </w:p>
    <w:p w14:paraId="45C23BE0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Tail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iCs/>
          <w:szCs w:val="22"/>
        </w:rPr>
        <w:t>;</w:t>
      </w:r>
    </w:p>
    <w:p w14:paraId="477FEA79" w14:textId="6B1AF741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Conc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iCs/>
          <w:szCs w:val="22"/>
        </w:rPr>
        <w:t>;</w:t>
      </w:r>
    </w:p>
    <w:p w14:paraId="11530597" w14:textId="048C620B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szCs w:val="22"/>
        </w:rPr>
        <w:t>Conc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iCs/>
          <w:szCs w:val="22"/>
        </w:rPr>
        <w:t>L1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Conc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L1</w:t>
      </w:r>
      <w:r w:rsidRPr="008F1805">
        <w:rPr>
          <w:rFonts w:ascii="Times New Roman" w:hAnsi="Times New Roman"/>
          <w:szCs w:val="22"/>
        </w:rPr>
        <w:t>))</w:t>
      </w:r>
      <w:r w:rsidRPr="008F1805">
        <w:rPr>
          <w:rFonts w:ascii="Times New Roman" w:hAnsi="Times New Roman"/>
          <w:iCs/>
          <w:szCs w:val="22"/>
        </w:rPr>
        <w:t>;</w:t>
      </w:r>
    </w:p>
    <w:p w14:paraId="390A3F55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Equal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iCs/>
          <w:szCs w:val="22"/>
        </w:rPr>
        <w:t>T</w:t>
      </w:r>
      <w:r w:rsidRPr="008F1805">
        <w:rPr>
          <w:rFonts w:ascii="Times New Roman" w:hAnsi="Times New Roman"/>
          <w:iCs/>
          <w:szCs w:val="22"/>
        </w:rPr>
        <w:t>;</w:t>
      </w:r>
    </w:p>
    <w:p w14:paraId="592C72AC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Equal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)) = </w:t>
      </w:r>
      <w:r w:rsidRPr="008F1805">
        <w:rPr>
          <w:rFonts w:ascii="Times New Roman" w:hAnsi="Times New Roman"/>
          <w:i/>
          <w:iCs/>
          <w:szCs w:val="22"/>
        </w:rPr>
        <w:t>F</w:t>
      </w:r>
      <w:r w:rsidRPr="008F1805">
        <w:rPr>
          <w:rFonts w:ascii="Times New Roman" w:hAnsi="Times New Roman"/>
          <w:iCs/>
          <w:szCs w:val="22"/>
        </w:rPr>
        <w:t>;</w:t>
      </w:r>
    </w:p>
    <w:p w14:paraId="193825AD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Equal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iCs/>
          <w:szCs w:val="22"/>
        </w:rPr>
        <w:t>Empty</w:t>
      </w:r>
      <w:r w:rsidRPr="008F1805">
        <w:rPr>
          <w:rFonts w:ascii="Times New Roman" w:hAnsi="Times New Roman"/>
          <w:szCs w:val="22"/>
        </w:rPr>
        <w:t xml:space="preserve">) = </w:t>
      </w:r>
      <w:r w:rsidRPr="008F1805">
        <w:rPr>
          <w:rFonts w:ascii="Times New Roman" w:hAnsi="Times New Roman"/>
          <w:i/>
          <w:iCs/>
          <w:szCs w:val="22"/>
        </w:rPr>
        <w:t>F</w:t>
      </w:r>
      <w:r w:rsidRPr="008F1805">
        <w:rPr>
          <w:rFonts w:ascii="Times New Roman" w:hAnsi="Times New Roman"/>
          <w:iCs/>
          <w:szCs w:val="22"/>
        </w:rPr>
        <w:t>;</w:t>
      </w:r>
    </w:p>
    <w:p w14:paraId="1A0A149F" w14:textId="77777777" w:rsidR="00DA3688" w:rsidRPr="008F1805" w:rsidRDefault="00DA3688" w:rsidP="00A16861">
      <w:pPr>
        <w:numPr>
          <w:ilvl w:val="0"/>
          <w:numId w:val="113"/>
        </w:numPr>
        <w:tabs>
          <w:tab w:val="clear" w:pos="1004"/>
        </w:tabs>
        <w:ind w:left="567" w:hanging="283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i/>
          <w:iCs/>
          <w:szCs w:val="22"/>
        </w:rPr>
        <w:t>Equal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), </w:t>
      </w:r>
      <w:r w:rsidRPr="008F1805">
        <w:rPr>
          <w:rFonts w:ascii="Times New Roman" w:hAnsi="Times New Roman"/>
          <w:i/>
          <w:iCs/>
          <w:szCs w:val="22"/>
        </w:rPr>
        <w:t>Cons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E1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L1</w:t>
      </w:r>
      <w:r w:rsidRPr="008F1805">
        <w:rPr>
          <w:rFonts w:ascii="Times New Roman" w:hAnsi="Times New Roman"/>
          <w:szCs w:val="22"/>
        </w:rPr>
        <w:t>)) = (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>=</w:t>
      </w:r>
      <w:r w:rsidRPr="008F1805">
        <w:rPr>
          <w:rFonts w:ascii="Times New Roman" w:hAnsi="Times New Roman"/>
          <w:i/>
          <w:iCs/>
          <w:szCs w:val="22"/>
        </w:rPr>
        <w:t>E1</w:t>
      </w:r>
      <w:r w:rsidRPr="008F1805">
        <w:rPr>
          <w:rFonts w:ascii="Times New Roman" w:hAnsi="Times New Roman"/>
          <w:szCs w:val="22"/>
        </w:rPr>
        <w:t xml:space="preserve">) </w:t>
      </w:r>
      <w:r w:rsidRPr="008F1805">
        <w:rPr>
          <w:rFonts w:ascii="Times New Roman" w:hAnsi="Times New Roman"/>
          <w:szCs w:val="22"/>
        </w:rPr>
        <w:sym w:font="Symbol" w:char="F0D9"/>
      </w:r>
      <w:r w:rsidRPr="008F1805">
        <w:rPr>
          <w:rFonts w:ascii="Times New Roman" w:hAnsi="Times New Roman"/>
          <w:szCs w:val="22"/>
        </w:rPr>
        <w:t xml:space="preserve"> </w:t>
      </w:r>
      <w:r w:rsidRPr="008F1805">
        <w:rPr>
          <w:rFonts w:ascii="Times New Roman" w:hAnsi="Times New Roman"/>
          <w:i/>
          <w:iCs/>
          <w:szCs w:val="22"/>
        </w:rPr>
        <w:t>Equal</w:t>
      </w:r>
      <w:r w:rsidRPr="008F1805">
        <w:rPr>
          <w:rFonts w:ascii="Times New Roman" w:hAnsi="Times New Roman"/>
          <w:szCs w:val="22"/>
        </w:rPr>
        <w:t>(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rPr>
          <w:rFonts w:ascii="Times New Roman" w:hAnsi="Times New Roman"/>
          <w:szCs w:val="22"/>
        </w:rPr>
        <w:t xml:space="preserve">, </w:t>
      </w:r>
      <w:r w:rsidRPr="008F1805">
        <w:rPr>
          <w:rFonts w:ascii="Times New Roman" w:hAnsi="Times New Roman"/>
          <w:i/>
          <w:iCs/>
          <w:szCs w:val="22"/>
        </w:rPr>
        <w:t>L1</w:t>
      </w:r>
      <w:r w:rsidRPr="008F1805">
        <w:rPr>
          <w:rFonts w:ascii="Times New Roman" w:hAnsi="Times New Roman"/>
          <w:szCs w:val="22"/>
        </w:rPr>
        <w:t>).</w:t>
      </w:r>
    </w:p>
    <w:p w14:paraId="0FC5E923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</w:p>
    <w:p w14:paraId="368DA13B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iCs/>
          <w:szCs w:val="22"/>
        </w:rPr>
        <w:t xml:space="preserve">Приклад 7.3 </w:t>
      </w:r>
      <w:r w:rsidRPr="008F1805">
        <w:rPr>
          <w:rFonts w:ascii="Times New Roman" w:hAnsi="Times New Roman"/>
          <w:bCs/>
          <w:iCs/>
          <w:szCs w:val="22"/>
        </w:rPr>
        <w:t>(одновимірний масив як АТД).</w:t>
      </w:r>
      <w:r w:rsidRPr="008F1805">
        <w:rPr>
          <w:rFonts w:ascii="Times New Roman" w:hAnsi="Times New Roman"/>
          <w:b/>
          <w:bCs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Сигнатура скл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 xml:space="preserve">дається із сортів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INDEX</w:t>
      </w:r>
      <w:r w:rsidRPr="008F1805">
        <w:rPr>
          <w:rFonts w:ascii="Times New Roman" w:hAnsi="Times New Roman"/>
          <w:iCs/>
          <w:szCs w:val="22"/>
        </w:rPr>
        <w:t xml:space="preserve"> та </w:t>
      </w:r>
      <w:r w:rsidRPr="008F1805">
        <w:rPr>
          <w:rFonts w:ascii="Times New Roman" w:hAnsi="Times New Roman"/>
          <w:i/>
          <w:szCs w:val="22"/>
        </w:rPr>
        <w:t>ARRAY</w:t>
      </w:r>
      <w:r w:rsidRPr="008F1805">
        <w:rPr>
          <w:rFonts w:ascii="Times New Roman" w:hAnsi="Times New Roman"/>
          <w:iCs/>
          <w:szCs w:val="22"/>
        </w:rPr>
        <w:t xml:space="preserve">; символу операції </w:t>
      </w:r>
      <w:r w:rsidRPr="008F1805">
        <w:rPr>
          <w:i/>
          <w:iCs/>
        </w:rPr>
        <w:t xml:space="preserve">Select </w:t>
      </w:r>
      <w:r w:rsidRPr="008F1805">
        <w:rPr>
          <w:iCs/>
        </w:rPr>
        <w:t>і</w:t>
      </w:r>
      <w:r w:rsidRPr="008F1805">
        <w:t>з типізацією (</w:t>
      </w:r>
      <w:r w:rsidRPr="008F1805">
        <w:rPr>
          <w:rFonts w:ascii="Times New Roman" w:hAnsi="Times New Roman"/>
          <w:i/>
          <w:szCs w:val="22"/>
        </w:rPr>
        <w:t>ARRAY</w:t>
      </w:r>
      <w:r w:rsidRPr="008F1805">
        <w:t xml:space="preserve"> </w:t>
      </w:r>
      <w:r w:rsidRPr="008F1805">
        <w:rPr>
          <w:rFonts w:ascii="Times New Roman" w:hAnsi="Times New Roman"/>
          <w:i/>
          <w:szCs w:val="22"/>
        </w:rPr>
        <w:t>INDEX</w:t>
      </w:r>
      <w:r w:rsidRPr="008F1805">
        <w:rPr>
          <w:rFonts w:ascii="Times New Roman" w:hAnsi="Times New Roman"/>
          <w:iCs/>
          <w:szCs w:val="22"/>
        </w:rPr>
        <w:t xml:space="preserve"> ,</w:t>
      </w:r>
      <w:r w:rsidRPr="008F1805"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) та символу операції </w:t>
      </w:r>
      <w:r w:rsidRPr="008F1805">
        <w:rPr>
          <w:i/>
          <w:iCs/>
        </w:rPr>
        <w:t xml:space="preserve">Replace </w:t>
      </w:r>
      <w:r w:rsidRPr="008F1805">
        <w:t>з типізацією (</w:t>
      </w:r>
      <w:r w:rsidRPr="008F1805">
        <w:rPr>
          <w:rFonts w:ascii="Times New Roman" w:hAnsi="Times New Roman"/>
          <w:i/>
          <w:szCs w:val="22"/>
        </w:rPr>
        <w:t>ARRAY</w:t>
      </w:r>
      <w:r w:rsidRPr="008F1805">
        <w:t xml:space="preserve"> </w:t>
      </w:r>
      <w:r w:rsidRPr="008F1805">
        <w:rPr>
          <w:rFonts w:ascii="Times New Roman" w:hAnsi="Times New Roman"/>
          <w:i/>
          <w:szCs w:val="22"/>
        </w:rPr>
        <w:t>INDEX</w:t>
      </w:r>
      <w:r w:rsidRPr="008F1805">
        <w:rPr>
          <w:rFonts w:ascii="Times New Roman" w:hAnsi="Times New Roman"/>
          <w:iCs/>
          <w:szCs w:val="22"/>
        </w:rPr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ARRAY</w:t>
      </w:r>
      <w:r w:rsidRPr="008F1805">
        <w:rPr>
          <w:rFonts w:ascii="Times New Roman" w:hAnsi="Times New Roman"/>
          <w:iCs/>
          <w:szCs w:val="22"/>
        </w:rPr>
        <w:t xml:space="preserve">). Операція </w:t>
      </w:r>
      <w:r w:rsidRPr="008F1805">
        <w:rPr>
          <w:i/>
          <w:iCs/>
        </w:rPr>
        <w:t xml:space="preserve">Select </w:t>
      </w:r>
      <w:r w:rsidRPr="008F1805">
        <w:t xml:space="preserve">вибирає значення елемента масиву за його індексом, </w:t>
      </w:r>
      <w:r w:rsidRPr="008F1805">
        <w:rPr>
          <w:rFonts w:ascii="Times New Roman" w:hAnsi="Times New Roman"/>
          <w:iCs/>
          <w:szCs w:val="22"/>
        </w:rPr>
        <w:t>оп</w:t>
      </w:r>
      <w:r w:rsidRPr="008F1805">
        <w:rPr>
          <w:rFonts w:ascii="Times New Roman" w:hAnsi="Times New Roman"/>
          <w:iCs/>
          <w:szCs w:val="22"/>
        </w:rPr>
        <w:t>е</w:t>
      </w:r>
      <w:r w:rsidRPr="008F1805">
        <w:rPr>
          <w:rFonts w:ascii="Times New Roman" w:hAnsi="Times New Roman"/>
          <w:iCs/>
          <w:szCs w:val="22"/>
        </w:rPr>
        <w:t xml:space="preserve">рація </w:t>
      </w:r>
      <w:r w:rsidRPr="008F1805">
        <w:rPr>
          <w:i/>
          <w:iCs/>
        </w:rPr>
        <w:t xml:space="preserve">Replace </w:t>
      </w:r>
      <w:r w:rsidRPr="008F1805">
        <w:t>задає нове значення елементу масиву за його інд</w:t>
      </w:r>
      <w:r w:rsidRPr="008F1805">
        <w:t>е</w:t>
      </w:r>
      <w:r w:rsidRPr="008F1805">
        <w:t xml:space="preserve">ксом. </w:t>
      </w:r>
    </w:p>
    <w:p w14:paraId="726F3324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Аксіоми (тотожності) для одновимірого масиву такі (змінна </w:t>
      </w:r>
      <w:r w:rsidRPr="008F1805">
        <w:rPr>
          <w:rFonts w:ascii="Times New Roman" w:hAnsi="Times New Roman"/>
          <w:i/>
          <w:iCs/>
          <w:szCs w:val="22"/>
        </w:rPr>
        <w:t>A</w:t>
      </w:r>
      <w:r w:rsidRPr="008F1805">
        <w:rPr>
          <w:rFonts w:ascii="Times New Roman" w:hAnsi="Times New Roman"/>
          <w:szCs w:val="22"/>
        </w:rPr>
        <w:t xml:space="preserve"> має тип </w:t>
      </w:r>
      <w:r w:rsidRPr="008F1805">
        <w:rPr>
          <w:rFonts w:ascii="Times New Roman" w:hAnsi="Times New Roman"/>
          <w:i/>
          <w:szCs w:val="22"/>
        </w:rPr>
        <w:t>ARRAY</w:t>
      </w:r>
      <w:r w:rsidRPr="008F1805">
        <w:rPr>
          <w:rFonts w:ascii="Times New Roman" w:hAnsi="Times New Roman"/>
          <w:szCs w:val="22"/>
        </w:rPr>
        <w:t xml:space="preserve">, змінна 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 має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szCs w:val="22"/>
        </w:rPr>
        <w:t xml:space="preserve">, змінні </w:t>
      </w:r>
      <w:r w:rsidRPr="008F1805">
        <w:rPr>
          <w:rFonts w:ascii="Times New Roman" w:hAnsi="Times New Roman"/>
          <w:i/>
          <w:iCs/>
          <w:szCs w:val="22"/>
        </w:rPr>
        <w:t xml:space="preserve">i </w:t>
      </w:r>
      <w:r w:rsidRPr="008F1805">
        <w:rPr>
          <w:rFonts w:ascii="Times New Roman" w:hAnsi="Times New Roman"/>
          <w:szCs w:val="22"/>
        </w:rPr>
        <w:t xml:space="preserve">та </w:t>
      </w:r>
      <w:r w:rsidRPr="008F1805">
        <w:rPr>
          <w:rFonts w:ascii="Times New Roman" w:hAnsi="Times New Roman"/>
          <w:i/>
          <w:iCs/>
          <w:szCs w:val="22"/>
        </w:rPr>
        <w:t>j</w:t>
      </w:r>
      <w:r w:rsidRPr="008F1805">
        <w:rPr>
          <w:rFonts w:ascii="Times New Roman" w:hAnsi="Times New Roman"/>
          <w:szCs w:val="22"/>
        </w:rPr>
        <w:t xml:space="preserve"> мають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INDEX</w:t>
      </w:r>
      <w:r w:rsidRPr="008F1805">
        <w:rPr>
          <w:rFonts w:ascii="Times New Roman" w:hAnsi="Times New Roman"/>
          <w:iCs/>
          <w:szCs w:val="22"/>
        </w:rPr>
        <w:t>)</w:t>
      </w:r>
      <w:r w:rsidRPr="008F1805">
        <w:rPr>
          <w:rFonts w:ascii="Times New Roman" w:hAnsi="Times New Roman"/>
          <w:szCs w:val="22"/>
        </w:rPr>
        <w:t>:</w:t>
      </w:r>
    </w:p>
    <w:p w14:paraId="2F09DCB2" w14:textId="77777777" w:rsidR="00DA3688" w:rsidRPr="008F1805" w:rsidRDefault="00DA3688" w:rsidP="00A16861">
      <w:pPr>
        <w:numPr>
          <w:ilvl w:val="0"/>
          <w:numId w:val="114"/>
        </w:numPr>
        <w:tabs>
          <w:tab w:val="clear" w:pos="720"/>
        </w:tabs>
        <w:ind w:left="567" w:hanging="283"/>
        <w:jc w:val="both"/>
      </w:pPr>
      <w:r w:rsidRPr="008F1805">
        <w:rPr>
          <w:i/>
          <w:iCs/>
        </w:rPr>
        <w:t>Select</w:t>
      </w:r>
      <w:r w:rsidRPr="008F1805">
        <w:t>(</w:t>
      </w:r>
      <w:r w:rsidRPr="008F1805">
        <w:rPr>
          <w:i/>
          <w:iCs/>
        </w:rPr>
        <w:t>Replace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i/>
          <w:iCs/>
        </w:rPr>
        <w:t>i</w:t>
      </w:r>
      <w:r w:rsidRPr="008F1805">
        <w:t xml:space="preserve">, </w:t>
      </w:r>
      <w:r w:rsidRPr="008F1805">
        <w:rPr>
          <w:i/>
          <w:iCs/>
        </w:rPr>
        <w:t>E</w:t>
      </w:r>
      <w:r w:rsidRPr="008F1805">
        <w:t xml:space="preserve">), </w:t>
      </w:r>
      <w:r w:rsidRPr="008F1805">
        <w:rPr>
          <w:i/>
          <w:iCs/>
        </w:rPr>
        <w:t>i</w:t>
      </w:r>
      <w:r w:rsidRPr="008F1805">
        <w:t xml:space="preserve">) = </w:t>
      </w:r>
      <w:r w:rsidRPr="008F1805">
        <w:rPr>
          <w:i/>
          <w:iCs/>
        </w:rPr>
        <w:t>E</w:t>
      </w:r>
      <w:r w:rsidRPr="008F1805">
        <w:t>;</w:t>
      </w:r>
    </w:p>
    <w:p w14:paraId="286472CE" w14:textId="77777777" w:rsidR="00DA3688" w:rsidRPr="008F1805" w:rsidRDefault="00DA3688" w:rsidP="00A16861">
      <w:pPr>
        <w:numPr>
          <w:ilvl w:val="0"/>
          <w:numId w:val="114"/>
        </w:numPr>
        <w:tabs>
          <w:tab w:val="clear" w:pos="720"/>
        </w:tabs>
        <w:ind w:left="567" w:hanging="283"/>
        <w:jc w:val="both"/>
      </w:pPr>
      <w:r w:rsidRPr="008F1805">
        <w:rPr>
          <w:i/>
          <w:iCs/>
        </w:rPr>
        <w:lastRenderedPageBreak/>
        <w:t>Select</w:t>
      </w:r>
      <w:r w:rsidRPr="008F1805">
        <w:t>(</w:t>
      </w:r>
      <w:r w:rsidRPr="008F1805">
        <w:rPr>
          <w:i/>
          <w:iCs/>
        </w:rPr>
        <w:t>Replace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i/>
          <w:iCs/>
        </w:rPr>
        <w:t>i</w:t>
      </w:r>
      <w:r w:rsidRPr="008F1805">
        <w:t xml:space="preserve">, </w:t>
      </w:r>
      <w:r w:rsidRPr="008F1805">
        <w:rPr>
          <w:i/>
          <w:iCs/>
        </w:rPr>
        <w:t>E</w:t>
      </w:r>
      <w:r w:rsidRPr="008F1805">
        <w:t xml:space="preserve">), </w:t>
      </w:r>
      <w:r w:rsidRPr="008F1805">
        <w:rPr>
          <w:i/>
          <w:iCs/>
        </w:rPr>
        <w:t>j</w:t>
      </w:r>
      <w:r w:rsidRPr="008F1805">
        <w:t xml:space="preserve">) = </w:t>
      </w:r>
      <w:r w:rsidRPr="008F1805">
        <w:rPr>
          <w:i/>
          <w:iCs/>
        </w:rPr>
        <w:t>Select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i/>
          <w:iCs/>
        </w:rPr>
        <w:t>j</w:t>
      </w:r>
      <w:r w:rsidRPr="008F1805">
        <w:t xml:space="preserve">), якщо </w:t>
      </w:r>
      <w:r w:rsidRPr="008F1805">
        <w:rPr>
          <w:i/>
          <w:iCs/>
        </w:rPr>
        <w:t>i</w:t>
      </w:r>
      <w:r w:rsidRPr="008F1805">
        <w:t xml:space="preserve"> </w:t>
      </w:r>
      <w:r w:rsidRPr="008F1805">
        <w:rPr>
          <w:rFonts w:ascii="Times New Roman" w:hAnsi="Times New Roman"/>
        </w:rPr>
        <w:t>≠</w:t>
      </w:r>
      <w:r w:rsidRPr="008F1805">
        <w:t xml:space="preserve"> </w:t>
      </w:r>
      <w:r w:rsidRPr="008F1805">
        <w:rPr>
          <w:i/>
          <w:iCs/>
        </w:rPr>
        <w:t>j</w:t>
      </w:r>
      <w:r w:rsidRPr="008F1805">
        <w:t>.</w:t>
      </w:r>
    </w:p>
    <w:p w14:paraId="30951005" w14:textId="673CC43E" w:rsidR="00DA3688" w:rsidRPr="008F1805" w:rsidRDefault="00DA3688" w:rsidP="00062D0A">
      <w:pPr>
        <w:ind w:firstLine="284"/>
        <w:jc w:val="both"/>
      </w:pPr>
      <w:r w:rsidRPr="008F1805">
        <w:t>Перша аксіома означає, що при виборі значення за його інд</w:t>
      </w:r>
      <w:r w:rsidRPr="008F1805">
        <w:t>е</w:t>
      </w:r>
      <w:r w:rsidRPr="008F1805">
        <w:t>ксом ми отримаємо останнє оновлене значення; за другою акс</w:t>
      </w:r>
      <w:r w:rsidRPr="008F1805">
        <w:t>і</w:t>
      </w:r>
      <w:r w:rsidRPr="008F1805">
        <w:t>омою оновлення значення за його індексом не змінює значен</w:t>
      </w:r>
      <w:r w:rsidR="001909B2" w:rsidRPr="008F1805">
        <w:t>ь</w:t>
      </w:r>
      <w:r w:rsidRPr="008F1805">
        <w:t xml:space="preserve"> з іншими індексами.</w:t>
      </w:r>
    </w:p>
    <w:p w14:paraId="619458B8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b/>
          <w:bCs/>
          <w:iCs/>
          <w:szCs w:val="22"/>
        </w:rPr>
        <w:t xml:space="preserve">Приклад 7.4 </w:t>
      </w:r>
      <w:r w:rsidRPr="008F1805">
        <w:rPr>
          <w:rFonts w:ascii="Times New Roman" w:hAnsi="Times New Roman"/>
          <w:bCs/>
          <w:iCs/>
          <w:szCs w:val="22"/>
        </w:rPr>
        <w:t>(двовимірний масив – матриця – як АТД).</w:t>
      </w:r>
      <w:r w:rsidRPr="008F1805">
        <w:rPr>
          <w:rFonts w:ascii="Times New Roman" w:hAnsi="Times New Roman"/>
          <w:b/>
          <w:bCs/>
          <w:iCs/>
          <w:szCs w:val="22"/>
        </w:rPr>
        <w:t xml:space="preserve"> </w:t>
      </w:r>
      <w:r w:rsidRPr="008F1805">
        <w:rPr>
          <w:rFonts w:ascii="Times New Roman" w:hAnsi="Times New Roman"/>
          <w:iCs/>
          <w:szCs w:val="22"/>
        </w:rPr>
        <w:t>Си</w:t>
      </w:r>
      <w:r w:rsidRPr="008F1805">
        <w:rPr>
          <w:rFonts w:ascii="Times New Roman" w:hAnsi="Times New Roman"/>
          <w:iCs/>
          <w:szCs w:val="22"/>
        </w:rPr>
        <w:t>г</w:t>
      </w:r>
      <w:r w:rsidRPr="008F1805">
        <w:rPr>
          <w:rFonts w:ascii="Times New Roman" w:hAnsi="Times New Roman"/>
          <w:iCs/>
          <w:szCs w:val="22"/>
        </w:rPr>
        <w:t xml:space="preserve">натура складається із сортів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INDEX1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 xml:space="preserve">INDEX2 </w:t>
      </w:r>
      <w:r w:rsidRPr="008F1805">
        <w:rPr>
          <w:rFonts w:ascii="Times New Roman" w:hAnsi="Times New Roman"/>
          <w:iCs/>
          <w:szCs w:val="22"/>
        </w:rPr>
        <w:t xml:space="preserve">та </w:t>
      </w:r>
      <w:r w:rsidRPr="008F1805">
        <w:rPr>
          <w:rFonts w:ascii="Times New Roman" w:hAnsi="Times New Roman"/>
          <w:i/>
          <w:szCs w:val="22"/>
        </w:rPr>
        <w:t>MATR</w:t>
      </w:r>
      <w:r w:rsidRPr="008F1805">
        <w:rPr>
          <w:rFonts w:ascii="Times New Roman" w:hAnsi="Times New Roman"/>
          <w:iCs/>
          <w:szCs w:val="22"/>
        </w:rPr>
        <w:t xml:space="preserve">; символів операцій </w:t>
      </w:r>
      <w:r w:rsidRPr="008F1805">
        <w:rPr>
          <w:i/>
          <w:iCs/>
        </w:rPr>
        <w:t xml:space="preserve">Select </w:t>
      </w:r>
      <w:r w:rsidRPr="008F1805">
        <w:t>із типізацією (</w:t>
      </w:r>
      <w:r w:rsidRPr="008F1805">
        <w:rPr>
          <w:rFonts w:ascii="Times New Roman" w:hAnsi="Times New Roman"/>
          <w:i/>
          <w:szCs w:val="22"/>
        </w:rPr>
        <w:t>MATR INDEX1 INDEX2</w:t>
      </w:r>
      <w:r w:rsidRPr="008F1805">
        <w:rPr>
          <w:rFonts w:ascii="Times New Roman" w:hAnsi="Times New Roman"/>
          <w:iCs/>
          <w:szCs w:val="22"/>
        </w:rPr>
        <w:t>,</w:t>
      </w:r>
      <w:r w:rsidRPr="008F1805">
        <w:t xml:space="preserve">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) та </w:t>
      </w:r>
      <w:r w:rsidRPr="008F1805">
        <w:rPr>
          <w:i/>
          <w:iCs/>
        </w:rPr>
        <w:t xml:space="preserve">Replace </w:t>
      </w:r>
      <w:r w:rsidRPr="008F1805">
        <w:t>з типізацією (</w:t>
      </w:r>
      <w:r w:rsidRPr="008F1805">
        <w:rPr>
          <w:rFonts w:ascii="Times New Roman" w:hAnsi="Times New Roman"/>
          <w:i/>
          <w:szCs w:val="22"/>
        </w:rPr>
        <w:t xml:space="preserve">MATR INDEX1 INDEX2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iCs/>
          <w:szCs w:val="22"/>
        </w:rPr>
        <w:t xml:space="preserve">, </w:t>
      </w:r>
      <w:r w:rsidRPr="008F1805">
        <w:rPr>
          <w:rFonts w:ascii="Times New Roman" w:hAnsi="Times New Roman"/>
          <w:i/>
          <w:szCs w:val="22"/>
        </w:rPr>
        <w:t>MATR</w:t>
      </w:r>
      <w:r w:rsidRPr="008F1805">
        <w:rPr>
          <w:rFonts w:ascii="Times New Roman" w:hAnsi="Times New Roman"/>
          <w:iCs/>
          <w:szCs w:val="22"/>
        </w:rPr>
        <w:t xml:space="preserve">). Операція </w:t>
      </w:r>
      <w:r w:rsidRPr="008F1805">
        <w:rPr>
          <w:i/>
          <w:iCs/>
        </w:rPr>
        <w:t xml:space="preserve">Select </w:t>
      </w:r>
      <w:r w:rsidRPr="008F1805">
        <w:t xml:space="preserve">вибирає значення елемента матриці за його індексами, </w:t>
      </w:r>
      <w:r w:rsidRPr="008F1805">
        <w:rPr>
          <w:rFonts w:ascii="Times New Roman" w:hAnsi="Times New Roman"/>
          <w:iCs/>
          <w:szCs w:val="22"/>
        </w:rPr>
        <w:t xml:space="preserve">операція </w:t>
      </w:r>
      <w:r w:rsidRPr="008F1805">
        <w:rPr>
          <w:i/>
          <w:iCs/>
        </w:rPr>
        <w:t xml:space="preserve">Replace </w:t>
      </w:r>
      <w:r w:rsidRPr="008F1805">
        <w:t xml:space="preserve">задає нове значення елементу матриці за його індексами. </w:t>
      </w:r>
    </w:p>
    <w:p w14:paraId="131C80EF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Аксіоми (тотожності) для матриці такі (змінна </w:t>
      </w:r>
      <w:r w:rsidRPr="008F1805">
        <w:rPr>
          <w:rFonts w:ascii="Times New Roman" w:hAnsi="Times New Roman"/>
          <w:i/>
          <w:iCs/>
          <w:szCs w:val="22"/>
        </w:rPr>
        <w:t>M</w:t>
      </w:r>
      <w:r w:rsidRPr="008F1805">
        <w:rPr>
          <w:rFonts w:ascii="Times New Roman" w:hAnsi="Times New Roman"/>
          <w:szCs w:val="22"/>
        </w:rPr>
        <w:t xml:space="preserve"> має тип </w:t>
      </w:r>
      <w:r w:rsidRPr="008F1805">
        <w:rPr>
          <w:rFonts w:ascii="Times New Roman" w:hAnsi="Times New Roman"/>
          <w:i/>
          <w:szCs w:val="22"/>
        </w:rPr>
        <w:t>MATR</w:t>
      </w:r>
      <w:r w:rsidRPr="008F1805">
        <w:rPr>
          <w:rFonts w:ascii="Times New Roman" w:hAnsi="Times New Roman"/>
          <w:szCs w:val="22"/>
        </w:rPr>
        <w:t xml:space="preserve">, змінна </w:t>
      </w:r>
      <w:r w:rsidRPr="008F1805">
        <w:rPr>
          <w:rFonts w:ascii="Times New Roman" w:hAnsi="Times New Roman"/>
          <w:i/>
          <w:iCs/>
          <w:szCs w:val="22"/>
        </w:rPr>
        <w:t>E</w:t>
      </w:r>
      <w:r w:rsidRPr="008F1805">
        <w:rPr>
          <w:rFonts w:ascii="Times New Roman" w:hAnsi="Times New Roman"/>
          <w:szCs w:val="22"/>
        </w:rPr>
        <w:t xml:space="preserve"> має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ELEM</w:t>
      </w:r>
      <w:r w:rsidRPr="008F1805">
        <w:rPr>
          <w:rFonts w:ascii="Times New Roman" w:hAnsi="Times New Roman"/>
          <w:szCs w:val="22"/>
        </w:rPr>
        <w:t xml:space="preserve">, змінні </w:t>
      </w:r>
      <w:r w:rsidRPr="008F1805">
        <w:rPr>
          <w:rFonts w:ascii="Times New Roman" w:hAnsi="Times New Roman"/>
          <w:i/>
          <w:iCs/>
          <w:szCs w:val="22"/>
        </w:rPr>
        <w:t>i</w:t>
      </w:r>
      <w:r w:rsidRPr="008F1805">
        <w:rPr>
          <w:rFonts w:ascii="Times New Roman" w:hAnsi="Times New Roman"/>
          <w:szCs w:val="22"/>
        </w:rPr>
        <w:t xml:space="preserve"> та</w:t>
      </w:r>
      <w:r w:rsidRPr="008F1805">
        <w:rPr>
          <w:rFonts w:ascii="Times New Roman" w:hAnsi="Times New Roman"/>
          <w:i/>
          <w:iCs/>
          <w:szCs w:val="22"/>
        </w:rPr>
        <w:t xml:space="preserve"> j</w:t>
      </w:r>
      <w:r w:rsidRPr="008F1805">
        <w:rPr>
          <w:rFonts w:ascii="Times New Roman" w:hAnsi="Times New Roman"/>
          <w:szCs w:val="22"/>
        </w:rPr>
        <w:t xml:space="preserve"> мають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INDEX1</w:t>
      </w:r>
      <w:r w:rsidRPr="008F1805">
        <w:rPr>
          <w:rFonts w:ascii="Times New Roman" w:hAnsi="Times New Roman"/>
          <w:szCs w:val="22"/>
        </w:rPr>
        <w:t xml:space="preserve">, змінні </w:t>
      </w:r>
      <w:r w:rsidRPr="008F1805">
        <w:rPr>
          <w:rFonts w:ascii="Times New Roman" w:hAnsi="Times New Roman"/>
          <w:i/>
          <w:iCs/>
          <w:szCs w:val="22"/>
        </w:rPr>
        <w:t>k</w:t>
      </w:r>
      <w:r w:rsidRPr="008F1805">
        <w:rPr>
          <w:rFonts w:ascii="Times New Roman" w:hAnsi="Times New Roman"/>
          <w:szCs w:val="22"/>
        </w:rPr>
        <w:t xml:space="preserve"> та</w:t>
      </w:r>
      <w:r w:rsidRPr="008F1805">
        <w:rPr>
          <w:rFonts w:ascii="Times New Roman" w:hAnsi="Times New Roman"/>
          <w:i/>
          <w:iCs/>
          <w:szCs w:val="22"/>
        </w:rPr>
        <w:t xml:space="preserve"> l</w:t>
      </w:r>
      <w:r w:rsidRPr="008F1805">
        <w:rPr>
          <w:rFonts w:ascii="Times New Roman" w:hAnsi="Times New Roman"/>
          <w:szCs w:val="22"/>
        </w:rPr>
        <w:t xml:space="preserve"> мають тип </w:t>
      </w:r>
      <w:r w:rsidRPr="008F1805">
        <w:rPr>
          <w:rFonts w:eastAsia="MS Gothic"/>
          <w:i/>
          <w:iCs/>
          <w:color w:val="000000"/>
          <w:shd w:val="clear" w:color="auto" w:fill="FFFFFF"/>
        </w:rPr>
        <w:t>INDEX2</w:t>
      </w:r>
      <w:r w:rsidRPr="008F1805">
        <w:rPr>
          <w:rFonts w:ascii="Times New Roman" w:hAnsi="Times New Roman"/>
          <w:iCs/>
          <w:szCs w:val="22"/>
        </w:rPr>
        <w:t>)</w:t>
      </w:r>
      <w:r w:rsidRPr="008F1805">
        <w:rPr>
          <w:rFonts w:ascii="Times New Roman" w:hAnsi="Times New Roman"/>
          <w:szCs w:val="22"/>
        </w:rPr>
        <w:t>:</w:t>
      </w:r>
    </w:p>
    <w:p w14:paraId="478B0E7D" w14:textId="77777777" w:rsidR="00DA3688" w:rsidRPr="008F1805" w:rsidRDefault="00DA3688" w:rsidP="00A16861">
      <w:pPr>
        <w:numPr>
          <w:ilvl w:val="0"/>
          <w:numId w:val="115"/>
        </w:numPr>
        <w:tabs>
          <w:tab w:val="clear" w:pos="1320"/>
          <w:tab w:val="num" w:pos="720"/>
        </w:tabs>
        <w:ind w:left="567" w:hanging="283"/>
      </w:pPr>
      <w:r w:rsidRPr="008F1805">
        <w:rPr>
          <w:i/>
          <w:iCs/>
        </w:rPr>
        <w:t>Select</w:t>
      </w:r>
      <w:r w:rsidRPr="008F1805">
        <w:t>(</w:t>
      </w:r>
      <w:r w:rsidRPr="008F1805">
        <w:rPr>
          <w:i/>
          <w:iCs/>
        </w:rPr>
        <w:t>Replace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i/>
          <w:iCs/>
        </w:rPr>
        <w:t>i</w:t>
      </w:r>
      <w:r w:rsidRPr="008F1805">
        <w:t xml:space="preserve">, </w:t>
      </w:r>
      <w:r w:rsidRPr="008F1805">
        <w:rPr>
          <w:i/>
          <w:iCs/>
        </w:rPr>
        <w:t>k</w:t>
      </w:r>
      <w:r w:rsidRPr="008F1805">
        <w:t xml:space="preserve">, </w:t>
      </w:r>
      <w:r w:rsidRPr="008F1805">
        <w:rPr>
          <w:i/>
          <w:iCs/>
        </w:rPr>
        <w:t>E</w:t>
      </w:r>
      <w:r w:rsidRPr="008F1805">
        <w:t xml:space="preserve">), </w:t>
      </w:r>
      <w:r w:rsidRPr="008F1805">
        <w:rPr>
          <w:i/>
          <w:iCs/>
        </w:rPr>
        <w:t>i</w:t>
      </w:r>
      <w:r w:rsidRPr="008F1805">
        <w:t>,</w:t>
      </w:r>
      <w:r w:rsidRPr="008F1805">
        <w:rPr>
          <w:i/>
          <w:iCs/>
        </w:rPr>
        <w:t xml:space="preserve"> k</w:t>
      </w:r>
      <w:r w:rsidRPr="008F1805">
        <w:t xml:space="preserve">) = </w:t>
      </w:r>
      <w:r w:rsidRPr="008F1805">
        <w:rPr>
          <w:i/>
          <w:iCs/>
        </w:rPr>
        <w:t>E</w:t>
      </w:r>
      <w:r w:rsidRPr="008F1805">
        <w:rPr>
          <w:iCs/>
        </w:rPr>
        <w:t>;</w:t>
      </w:r>
    </w:p>
    <w:p w14:paraId="3CB7BE0F" w14:textId="77777777" w:rsidR="00DA3688" w:rsidRPr="008F1805" w:rsidRDefault="00DA3688" w:rsidP="00A16861">
      <w:pPr>
        <w:numPr>
          <w:ilvl w:val="0"/>
          <w:numId w:val="115"/>
        </w:numPr>
        <w:tabs>
          <w:tab w:val="clear" w:pos="1320"/>
          <w:tab w:val="num" w:pos="720"/>
        </w:tabs>
        <w:ind w:left="567" w:hanging="283"/>
      </w:pPr>
      <w:r w:rsidRPr="008F1805">
        <w:rPr>
          <w:i/>
          <w:iCs/>
        </w:rPr>
        <w:t>Select</w:t>
      </w:r>
      <w:r w:rsidRPr="008F1805">
        <w:t>(</w:t>
      </w:r>
      <w:r w:rsidRPr="008F1805">
        <w:rPr>
          <w:i/>
          <w:iCs/>
        </w:rPr>
        <w:t>Replace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i/>
          <w:iCs/>
        </w:rPr>
        <w:t>i</w:t>
      </w:r>
      <w:r w:rsidRPr="008F1805">
        <w:t xml:space="preserve">, </w:t>
      </w:r>
      <w:r w:rsidRPr="008F1805">
        <w:rPr>
          <w:rFonts w:ascii="Times New Roman" w:hAnsi="Times New Roman"/>
          <w:i/>
          <w:iCs/>
          <w:szCs w:val="22"/>
        </w:rPr>
        <w:t>k</w:t>
      </w:r>
      <w:r w:rsidRPr="008F1805">
        <w:rPr>
          <w:rFonts w:ascii="Times New Roman" w:hAnsi="Times New Roman"/>
          <w:szCs w:val="22"/>
        </w:rPr>
        <w:t>,</w:t>
      </w:r>
      <w:r w:rsidRPr="008F1805">
        <w:t xml:space="preserve"> </w:t>
      </w:r>
      <w:r w:rsidRPr="008F1805">
        <w:rPr>
          <w:i/>
          <w:iCs/>
        </w:rPr>
        <w:t>E</w:t>
      </w:r>
      <w:r w:rsidRPr="008F1805">
        <w:t xml:space="preserve">), </w:t>
      </w:r>
      <w:r w:rsidRPr="008F1805">
        <w:rPr>
          <w:rFonts w:ascii="Times New Roman" w:hAnsi="Times New Roman"/>
          <w:i/>
          <w:iCs/>
          <w:szCs w:val="22"/>
          <w:lang w:val="en-US"/>
        </w:rPr>
        <w:t>j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iCs/>
          <w:szCs w:val="22"/>
        </w:rPr>
        <w:t xml:space="preserve"> l</w:t>
      </w:r>
      <w:r w:rsidRPr="008F1805">
        <w:t xml:space="preserve">) = </w:t>
      </w:r>
      <w:r w:rsidRPr="008F1805">
        <w:rPr>
          <w:i/>
          <w:iCs/>
        </w:rPr>
        <w:t>Select</w:t>
      </w:r>
      <w:r w:rsidRPr="008F1805">
        <w:t>(</w:t>
      </w:r>
      <w:r w:rsidRPr="008F1805">
        <w:rPr>
          <w:i/>
          <w:iCs/>
        </w:rPr>
        <w:t>A</w:t>
      </w:r>
      <w:r w:rsidRPr="008F1805">
        <w:t xml:space="preserve">, </w:t>
      </w:r>
      <w:r w:rsidRPr="008F1805">
        <w:rPr>
          <w:rFonts w:ascii="Times New Roman" w:hAnsi="Times New Roman"/>
          <w:i/>
          <w:iCs/>
          <w:szCs w:val="22"/>
          <w:lang w:val="en-US"/>
        </w:rPr>
        <w:t>j</w:t>
      </w:r>
      <w:r w:rsidRPr="008F1805">
        <w:rPr>
          <w:rFonts w:ascii="Times New Roman" w:hAnsi="Times New Roman"/>
          <w:szCs w:val="22"/>
        </w:rPr>
        <w:t>,</w:t>
      </w:r>
      <w:r w:rsidRPr="008F1805">
        <w:rPr>
          <w:rFonts w:ascii="Times New Roman" w:hAnsi="Times New Roman"/>
          <w:i/>
          <w:iCs/>
          <w:szCs w:val="22"/>
        </w:rPr>
        <w:t xml:space="preserve"> l</w:t>
      </w:r>
      <w:r w:rsidRPr="008F1805">
        <w:t xml:space="preserve">), </w:t>
      </w:r>
    </w:p>
    <w:p w14:paraId="70030775" w14:textId="77777777" w:rsidR="00DA3688" w:rsidRPr="008F1805" w:rsidRDefault="00DA3688" w:rsidP="009D3302">
      <w:pPr>
        <w:ind w:left="284"/>
      </w:pPr>
      <w:r w:rsidRPr="008F1805">
        <w:t xml:space="preserve">якщо </w:t>
      </w:r>
      <w:r w:rsidRPr="008F1805">
        <w:rPr>
          <w:i/>
          <w:iCs/>
        </w:rPr>
        <w:t>i</w:t>
      </w:r>
      <w:r w:rsidRPr="008F1805">
        <w:t xml:space="preserve"> </w:t>
      </w:r>
      <w:r w:rsidRPr="008F1805">
        <w:rPr>
          <w:rFonts w:ascii="Times New Roman" w:hAnsi="Times New Roman"/>
        </w:rPr>
        <w:t>≠</w:t>
      </w:r>
      <w:r w:rsidRPr="008F1805">
        <w:t xml:space="preserve"> </w:t>
      </w:r>
      <w:r w:rsidRPr="008F1805">
        <w:rPr>
          <w:rFonts w:ascii="Times New Roman" w:hAnsi="Times New Roman"/>
          <w:i/>
          <w:iCs/>
          <w:szCs w:val="22"/>
          <w:lang w:val="en-US"/>
        </w:rPr>
        <w:t>j</w:t>
      </w:r>
      <w:r w:rsidRPr="008F1805">
        <w:rPr>
          <w:i/>
          <w:iCs/>
        </w:rPr>
        <w:t xml:space="preserve"> </w:t>
      </w:r>
      <w:r w:rsidRPr="008F1805">
        <w:t xml:space="preserve">або </w:t>
      </w:r>
      <w:r w:rsidRPr="008F1805">
        <w:rPr>
          <w:i/>
          <w:iCs/>
          <w:lang w:val="en-US"/>
        </w:rPr>
        <w:t>k </w:t>
      </w:r>
      <w:r w:rsidRPr="008F1805">
        <w:rPr>
          <w:rFonts w:ascii="Times New Roman" w:hAnsi="Times New Roman"/>
        </w:rPr>
        <w:t>≠</w:t>
      </w:r>
      <w:r w:rsidRPr="008F1805">
        <w:t xml:space="preserve"> </w:t>
      </w:r>
      <w:r w:rsidRPr="008F1805">
        <w:rPr>
          <w:rFonts w:ascii="Times New Roman" w:hAnsi="Times New Roman"/>
          <w:i/>
          <w:iCs/>
          <w:szCs w:val="22"/>
        </w:rPr>
        <w:t>l</w:t>
      </w:r>
      <w:r w:rsidRPr="008F1805">
        <w:t>.</w:t>
      </w:r>
    </w:p>
    <w:p w14:paraId="3F4214AE" w14:textId="77777777" w:rsidR="00DA3688" w:rsidRPr="008F1805" w:rsidRDefault="00DA3688" w:rsidP="00702AED">
      <w:pPr>
        <w:spacing w:line="233" w:lineRule="auto"/>
        <w:ind w:firstLine="284"/>
        <w:jc w:val="both"/>
      </w:pPr>
      <w:r w:rsidRPr="008F1805">
        <w:t>Перша аксіома означає, що при виборі значення за його інд</w:t>
      </w:r>
      <w:r w:rsidRPr="008F1805">
        <w:t>е</w:t>
      </w:r>
      <w:r w:rsidRPr="008F1805">
        <w:t>ксами ми отримаємо останнє оновлене значення; за другою а</w:t>
      </w:r>
      <w:r w:rsidRPr="008F1805">
        <w:t>к</w:t>
      </w:r>
      <w:r w:rsidRPr="008F1805">
        <w:t>сіомою оновлення значення за його індексами не змінює зн</w:t>
      </w:r>
      <w:r w:rsidRPr="008F1805">
        <w:t>а</w:t>
      </w:r>
      <w:r w:rsidRPr="008F1805">
        <w:t>чення компонентів з іншими індексами.</w:t>
      </w:r>
    </w:p>
    <w:p w14:paraId="652036BE" w14:textId="77777777" w:rsidR="00DA3688" w:rsidRPr="008F1805" w:rsidRDefault="00DA3688" w:rsidP="00702AED">
      <w:pPr>
        <w:spacing w:line="233" w:lineRule="auto"/>
        <w:ind w:firstLine="284"/>
        <w:jc w:val="both"/>
      </w:pPr>
      <w:r w:rsidRPr="008F1805">
        <w:t xml:space="preserve">АТД можна ввести в мови програмування (подібно тому, як це зроблено для цілих чисел у мові </w:t>
      </w:r>
      <w:r w:rsidRPr="008F1805">
        <w:rPr>
          <w:i/>
          <w:iCs/>
        </w:rPr>
        <w:t>SIPL</w:t>
      </w:r>
      <w:r w:rsidRPr="008F1805">
        <w:t>). Це дозволяє виразити певні конструкції мов програмування. Наприклад, для формал</w:t>
      </w:r>
      <w:r w:rsidRPr="008F1805">
        <w:t>і</w:t>
      </w:r>
      <w:r w:rsidRPr="008F1805">
        <w:t xml:space="preserve">зації операторів введення-виведення ми припускаємо наявність двох списків (файлів) з іменами </w:t>
      </w:r>
      <w:r w:rsidRPr="008F1805">
        <w:rPr>
          <w:i/>
          <w:iCs/>
        </w:rPr>
        <w:t>input</w:t>
      </w:r>
      <w:r w:rsidRPr="008F1805">
        <w:t xml:space="preserve"> та </w:t>
      </w:r>
      <w:r w:rsidRPr="008F1805">
        <w:rPr>
          <w:i/>
          <w:iCs/>
        </w:rPr>
        <w:t>output</w:t>
      </w:r>
      <w:r w:rsidRPr="008F1805">
        <w:t>. Тоді семантика оператора введення read(</w:t>
      </w:r>
      <w:r w:rsidRPr="008F1805">
        <w:rPr>
          <w:i/>
          <w:iCs/>
        </w:rPr>
        <w:t>x</w:t>
      </w:r>
      <w:r w:rsidRPr="008F1805">
        <w:t xml:space="preserve">) полягає в такому: прочитати перше значення списку </w:t>
      </w:r>
      <w:r w:rsidRPr="008F1805">
        <w:rPr>
          <w:i/>
          <w:iCs/>
        </w:rPr>
        <w:t>input</w:t>
      </w:r>
      <w:r w:rsidRPr="008F1805">
        <w:t xml:space="preserve">, присвоїти його змінній </w:t>
      </w:r>
      <w:r w:rsidRPr="008F1805">
        <w:rPr>
          <w:i/>
          <w:iCs/>
        </w:rPr>
        <w:t>x</w:t>
      </w:r>
      <w:r w:rsidRPr="008F1805">
        <w:t xml:space="preserve"> та видалити п</w:t>
      </w:r>
      <w:r w:rsidRPr="008F1805">
        <w:t>е</w:t>
      </w:r>
      <w:r w:rsidRPr="008F1805">
        <w:t xml:space="preserve">рше значення зі списку </w:t>
      </w:r>
      <w:r w:rsidRPr="008F1805">
        <w:rPr>
          <w:i/>
          <w:iCs/>
        </w:rPr>
        <w:t>input</w:t>
      </w:r>
      <w:r w:rsidRPr="008F1805">
        <w:t>. Cемантика оператора write(</w:t>
      </w:r>
      <w:r w:rsidRPr="008F1805">
        <w:rPr>
          <w:i/>
          <w:iCs/>
        </w:rPr>
        <w:t>a</w:t>
      </w:r>
      <w:r w:rsidRPr="008F1805">
        <w:t xml:space="preserve">) – обчислити значення виразу </w:t>
      </w:r>
      <w:r w:rsidRPr="008F1805">
        <w:rPr>
          <w:i/>
          <w:iCs/>
        </w:rPr>
        <w:t>a</w:t>
      </w:r>
      <w:r w:rsidRPr="008F1805">
        <w:t xml:space="preserve"> та додати його до файлу </w:t>
      </w:r>
      <w:r w:rsidRPr="008F1805">
        <w:rPr>
          <w:i/>
          <w:iCs/>
        </w:rPr>
        <w:t>output</w:t>
      </w:r>
      <w:r w:rsidRPr="008F1805">
        <w:t>.</w:t>
      </w:r>
    </w:p>
    <w:p w14:paraId="1FE10791" w14:textId="77777777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t>Наведені приклади демонструють подання деяких типів як АТД. У мовах програмування використовують багато різних структур даних: записи, вказівники, дерева тощо. Виникає пр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>родне запитання: чи можна подати різні структури даних як п</w:t>
      </w:r>
      <w:r w:rsidRPr="008F1805">
        <w:rPr>
          <w:rFonts w:ascii="Times New Roman" w:hAnsi="Times New Roman"/>
          <w:iCs/>
          <w:szCs w:val="22"/>
        </w:rPr>
        <w:t>о</w:t>
      </w:r>
      <w:r w:rsidRPr="008F1805">
        <w:rPr>
          <w:rFonts w:ascii="Times New Roman" w:hAnsi="Times New Roman"/>
          <w:iCs/>
          <w:szCs w:val="22"/>
        </w:rPr>
        <w:t>хідні певного універсального типу? Це значно спростило б фо</w:t>
      </w:r>
      <w:r w:rsidRPr="008F1805">
        <w:rPr>
          <w:rFonts w:ascii="Times New Roman" w:hAnsi="Times New Roman"/>
          <w:iCs/>
          <w:szCs w:val="22"/>
        </w:rPr>
        <w:t>р</w:t>
      </w:r>
      <w:r w:rsidRPr="008F1805">
        <w:rPr>
          <w:rFonts w:ascii="Times New Roman" w:hAnsi="Times New Roman"/>
          <w:iCs/>
          <w:szCs w:val="22"/>
        </w:rPr>
        <w:t>малізацію структур даних і доведення їхніх властивостей.</w:t>
      </w:r>
    </w:p>
    <w:p w14:paraId="16EC18C6" w14:textId="7860AE4D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iCs/>
          <w:szCs w:val="22"/>
        </w:rPr>
        <w:lastRenderedPageBreak/>
        <w:t>Аналіз різних структур даних свідчить, що основними опер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>ціями їхньої обробки є операції взяття й оновлення значень. Ці операції мають своїми параметрами імена тих компонентів, зн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 xml:space="preserve">чення яких вибираються або оновлюються. Іншими словами, указані операції ґрунтуються на відношенні </w:t>
      </w:r>
      <w:r w:rsidRPr="008F1805">
        <w:rPr>
          <w:rFonts w:ascii="Times New Roman" w:hAnsi="Times New Roman"/>
          <w:i/>
          <w:szCs w:val="22"/>
        </w:rPr>
        <w:t>ім'я</w:t>
      </w:r>
      <w:r w:rsidRPr="008F1805">
        <w:rPr>
          <w:rFonts w:ascii="Times New Roman" w:hAnsi="Times New Roman"/>
          <w:i/>
          <w:iCs/>
          <w:position w:val="-4"/>
          <w:szCs w:val="22"/>
        </w:rPr>
        <w:object w:dxaOrig="285" w:dyaOrig="195" w14:anchorId="47901AC3">
          <v:shape id="_x0000_i1293" type="#_x0000_t75" style="width:14.35pt;height:8.8pt" o:ole="">
            <v:imagedata r:id="rId475" o:title=""/>
          </v:shape>
          <o:OLEObject Type="Embed" ProgID="Equation.DSMT4" ShapeID="_x0000_i1293" DrawAspect="Content" ObjectID="_1677295223" r:id="rId476"/>
        </w:object>
      </w:r>
      <w:r w:rsidRPr="008F1805">
        <w:rPr>
          <w:rFonts w:ascii="Times New Roman" w:hAnsi="Times New Roman"/>
          <w:i/>
          <w:szCs w:val="22"/>
        </w:rPr>
        <w:t>значення</w:t>
      </w:r>
      <w:r w:rsidRPr="008F1805">
        <w:rPr>
          <w:rFonts w:ascii="Times New Roman" w:hAnsi="Times New Roman"/>
          <w:iCs/>
          <w:szCs w:val="22"/>
        </w:rPr>
        <w:t xml:space="preserve">, яке називаємо відношенням </w:t>
      </w:r>
      <w:r w:rsidRPr="008F1805">
        <w:rPr>
          <w:rFonts w:ascii="Times New Roman" w:hAnsi="Times New Roman"/>
          <w:i/>
          <w:szCs w:val="22"/>
        </w:rPr>
        <w:t>номінації</w:t>
      </w:r>
      <w:r w:rsidRPr="008F1805">
        <w:rPr>
          <w:rFonts w:ascii="Times New Roman" w:hAnsi="Times New Roman"/>
          <w:iCs/>
          <w:szCs w:val="22"/>
        </w:rPr>
        <w:t xml:space="preserve"> (</w:t>
      </w:r>
      <w:r w:rsidRPr="008F1805">
        <w:rPr>
          <w:rFonts w:ascii="Times New Roman" w:hAnsi="Times New Roman"/>
          <w:i/>
          <w:szCs w:val="22"/>
        </w:rPr>
        <w:t>іменування</w:t>
      </w:r>
      <w:r w:rsidRPr="008F1805">
        <w:rPr>
          <w:rFonts w:ascii="Times New Roman" w:hAnsi="Times New Roman"/>
          <w:iCs/>
          <w:szCs w:val="22"/>
        </w:rPr>
        <w:t xml:space="preserve">). Ця ідея веде до поняття </w:t>
      </w:r>
      <w:r w:rsidRPr="008F1805">
        <w:rPr>
          <w:rFonts w:ascii="Times New Roman" w:hAnsi="Times New Roman"/>
          <w:i/>
          <w:szCs w:val="22"/>
        </w:rPr>
        <w:t>номінативних даних</w:t>
      </w:r>
      <w:r w:rsidRPr="008F1805">
        <w:rPr>
          <w:rFonts w:ascii="Times New Roman" w:hAnsi="Times New Roman"/>
          <w:iCs/>
          <w:szCs w:val="22"/>
        </w:rPr>
        <w:t>.</w:t>
      </w:r>
    </w:p>
    <w:p w14:paraId="7A7F2843" w14:textId="77777777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b/>
          <w:bCs/>
          <w:iCs/>
          <w:szCs w:val="22"/>
        </w:rPr>
      </w:pPr>
    </w:p>
    <w:p w14:paraId="7B38855A" w14:textId="77777777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b/>
          <w:bCs/>
          <w:iCs/>
          <w:szCs w:val="22"/>
        </w:rPr>
      </w:pPr>
    </w:p>
    <w:p w14:paraId="4260C701" w14:textId="77777777" w:rsidR="00DA3688" w:rsidRPr="008F1805" w:rsidRDefault="00DA3688" w:rsidP="00A16861">
      <w:pPr>
        <w:pStyle w:val="2"/>
        <w:numPr>
          <w:ilvl w:val="1"/>
          <w:numId w:val="98"/>
        </w:numPr>
        <w:spacing w:before="0" w:after="0" w:line="233" w:lineRule="auto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>7.2. Номінативні дані</w:t>
      </w:r>
    </w:p>
    <w:p w14:paraId="15BF4E34" w14:textId="77777777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b/>
          <w:bCs/>
          <w:iCs/>
          <w:szCs w:val="22"/>
        </w:rPr>
      </w:pPr>
    </w:p>
    <w:p w14:paraId="6727D663" w14:textId="77777777" w:rsidR="00DA3688" w:rsidRPr="008F1805" w:rsidRDefault="00DA3688" w:rsidP="00702AED">
      <w:pPr>
        <w:spacing w:line="233" w:lineRule="auto"/>
        <w:ind w:firstLine="284"/>
        <w:jc w:val="both"/>
        <w:rPr>
          <w:rFonts w:ascii="Times New Roman" w:hAnsi="Times New Roman"/>
          <w:szCs w:val="22"/>
        </w:rPr>
      </w:pPr>
      <w:r w:rsidRPr="008F1805">
        <w:rPr>
          <w:szCs w:val="22"/>
        </w:rPr>
        <w:t xml:space="preserve">Інтуїтивно номінативні дані можна трактувати як ієрархічно побудовані об'єкти, в основі яких лежить бінарне відношення </w:t>
      </w:r>
      <w:r w:rsidRPr="008F1805">
        <w:rPr>
          <w:szCs w:val="22"/>
        </w:rPr>
        <w:br/>
      </w:r>
      <w:r w:rsidRPr="008F1805">
        <w:rPr>
          <w:i/>
          <w:iCs/>
          <w:szCs w:val="22"/>
        </w:rPr>
        <w:t>ім'я</w:t>
      </w:r>
      <w:r w:rsidRPr="008F1805">
        <w:rPr>
          <w:rFonts w:ascii="Times New Roman" w:hAnsi="Times New Roman"/>
          <w:i/>
          <w:iCs/>
          <w:position w:val="-4"/>
          <w:szCs w:val="22"/>
        </w:rPr>
        <w:object w:dxaOrig="285" w:dyaOrig="195" w14:anchorId="7E5F7876">
          <v:shape id="_x0000_i1294" type="#_x0000_t75" style="width:14.35pt;height:8.8pt" o:ole="">
            <v:imagedata r:id="rId475" o:title=""/>
          </v:shape>
          <o:OLEObject Type="Embed" ProgID="Equation.DSMT4" ShapeID="_x0000_i1294" DrawAspect="Content" ObjectID="_1677295224" r:id="rId477"/>
        </w:object>
      </w:r>
      <w:r w:rsidRPr="008F1805">
        <w:rPr>
          <w:i/>
          <w:iCs/>
          <w:szCs w:val="22"/>
        </w:rPr>
        <w:t>значення</w:t>
      </w:r>
      <w:r w:rsidRPr="008F1805">
        <w:rPr>
          <w:szCs w:val="22"/>
        </w:rPr>
        <w:t>. Це відношення можна тлумачити як певну фу</w:t>
      </w:r>
      <w:r w:rsidRPr="008F1805">
        <w:rPr>
          <w:szCs w:val="22"/>
        </w:rPr>
        <w:t>н</w:t>
      </w:r>
      <w:r w:rsidRPr="008F1805">
        <w:rPr>
          <w:szCs w:val="22"/>
        </w:rPr>
        <w:t>кцію, тому для номінативних даних будемо використовувати переважно функціональні позначення. Самі дані можна подав</w:t>
      </w:r>
      <w:r w:rsidRPr="008F1805">
        <w:rPr>
          <w:szCs w:val="22"/>
        </w:rPr>
        <w:t>а</w:t>
      </w:r>
      <w:r w:rsidRPr="008F1805">
        <w:rPr>
          <w:szCs w:val="22"/>
        </w:rPr>
        <w:t>ти в текстовому (лінійному) або графічному вигляді. Візьмемо, наприклад, такий текстовий запис:</w:t>
      </w:r>
    </w:p>
    <w:p w14:paraId="7E588853" w14:textId="77777777" w:rsidR="00DA3688" w:rsidRPr="008F1805" w:rsidRDefault="00DA3688" w:rsidP="00702AED">
      <w:pPr>
        <w:spacing w:before="40"/>
        <w:jc w:val="center"/>
        <w:rPr>
          <w:szCs w:val="22"/>
        </w:rPr>
      </w:pP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A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F9D4DF7">
          <v:shape id="_x0000_i1295" type="#_x0000_t75" style="width:14.35pt;height:8.8pt" o:ole="">
            <v:imagedata r:id="rId478" o:title=""/>
          </v:shape>
          <o:OLEObject Type="Embed" ProgID="Equation.DSMT4" ShapeID="_x0000_i1295" DrawAspect="Content" ObjectID="_1677295225" r:id="rId479"/>
        </w:object>
      </w:r>
      <w:r w:rsidRPr="008F1805">
        <w:rPr>
          <w:szCs w:val="22"/>
        </w:rPr>
        <w:t xml:space="preserve"> 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0C4C363">
          <v:shape id="_x0000_i1296" type="#_x0000_t75" style="width:14.35pt;height:8.8pt" o:ole="">
            <v:imagedata r:id="rId480" o:title=""/>
          </v:shape>
          <o:OLEObject Type="Embed" ProgID="Equation.DSMT4" ShapeID="_x0000_i1296" DrawAspect="Content" ObjectID="_1677295226" r:id="rId481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78891D1">
          <v:shape id="_x0000_i1297" type="#_x0000_t75" style="width:14.35pt;height:8.8pt" o:ole="">
            <v:imagedata r:id="rId482" o:title=""/>
          </v:shape>
          <o:OLEObject Type="Embed" ProgID="Equation.DSMT4" ShapeID="_x0000_i1297" DrawAspect="Content" ObjectID="_1677295227" r:id="rId483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D4EEB80">
          <v:shape id="_x0000_i1298" type="#_x0000_t75" style="width:14.35pt;height:8.8pt" o:ole="">
            <v:imagedata r:id="rId484" o:title=""/>
          </v:shape>
          <o:OLEObject Type="Embed" ProgID="Equation.DSMT4" ShapeID="_x0000_i1298" DrawAspect="Content" ObjectID="_1677295228" r:id="rId485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7AD488B">
          <v:shape id="_x0000_i1299" type="#_x0000_t75" style="width:14.35pt;height:8.8pt" o:ole="">
            <v:imagedata r:id="rId486" o:title=""/>
          </v:shape>
          <o:OLEObject Type="Embed" ProgID="Equation.DSMT4" ShapeID="_x0000_i1299" DrawAspect="Content" ObjectID="_1677295229" r:id="rId487"/>
        </w:object>
      </w:r>
      <w:r w:rsidRPr="008F1805">
        <w:rPr>
          <w:szCs w:val="22"/>
        </w:rPr>
        <w:t>7],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DC4DB6E">
          <v:shape id="_x0000_i1300" type="#_x0000_t75" style="width:14.35pt;height:8.8pt" o:ole="">
            <v:imagedata r:id="rId488" o:title=""/>
          </v:shape>
          <o:OLEObject Type="Embed" ProgID="Equation.DSMT4" ShapeID="_x0000_i1300" DrawAspect="Content" ObjectID="_1677295230" r:id="rId489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422EA1E">
          <v:shape id="_x0000_i1301" type="#_x0000_t75" style="width:14.35pt;height:8.8pt" o:ole="">
            <v:imagedata r:id="rId490" o:title=""/>
          </v:shape>
          <o:OLEObject Type="Embed" ProgID="Equation.DSMT4" ShapeID="_x0000_i1301" DrawAspect="Content" ObjectID="_1677295231" r:id="rId491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A7C74F7">
          <v:shape id="_x0000_i1302" type="#_x0000_t75" style="width:14.35pt;height:8.8pt" o:ole="">
            <v:imagedata r:id="rId492" o:title=""/>
          </v:shape>
          <o:OLEObject Type="Embed" ProgID="Equation.DSMT4" ShapeID="_x0000_i1302" DrawAspect="Content" ObjectID="_1677295232" r:id="rId493"/>
        </w:object>
      </w:r>
      <w:r w:rsidRPr="008F1805">
        <w:rPr>
          <w:szCs w:val="22"/>
        </w:rPr>
        <w:t>5, 3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39FE912">
          <v:shape id="_x0000_i1303" type="#_x0000_t75" style="width:14.35pt;height:8.8pt" o:ole="">
            <v:imagedata r:id="rId494" o:title=""/>
          </v:shape>
          <o:OLEObject Type="Embed" ProgID="Equation.DSMT4" ShapeID="_x0000_i1303" DrawAspect="Content" ObjectID="_1677295233" r:id="rId495"/>
        </w:object>
      </w:r>
      <w:r w:rsidRPr="008F1805">
        <w:rPr>
          <w:szCs w:val="22"/>
        </w:rPr>
        <w:t>4]]].</w:t>
      </w:r>
    </w:p>
    <w:p w14:paraId="2572DBBA" w14:textId="77777777" w:rsidR="00DA3688" w:rsidRPr="008F1805" w:rsidRDefault="00DA3688" w:rsidP="00062D0A">
      <w:pPr>
        <w:jc w:val="both"/>
        <w:rPr>
          <w:szCs w:val="22"/>
        </w:rPr>
      </w:pPr>
      <w:r w:rsidRPr="008F1805">
        <w:rPr>
          <w:szCs w:val="22"/>
        </w:rPr>
        <w:t>Йому відповідає певне орієнтоване дерево, подане на рис. 7.1, з дугами, розміченими іменами, і кінцевими вершинами (листк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ми), розміченими значеннями. </w:t>
      </w:r>
    </w:p>
    <w:p w14:paraId="426446E9" w14:textId="77777777" w:rsidR="00DA3688" w:rsidRPr="008F1805" w:rsidRDefault="00D06C97" w:rsidP="00062D0A">
      <w:pPr>
        <w:jc w:val="center"/>
        <w:rPr>
          <w:szCs w:val="22"/>
        </w:rPr>
      </w:pPr>
      <w:r>
        <w:rPr>
          <w:noProof/>
          <w:szCs w:val="22"/>
          <w:lang w:eastAsia="uk-UA"/>
        </w:rPr>
        <w:pict w14:anchorId="28BD1A01">
          <v:shape id="Рисунок 11" o:spid="_x0000_i1304" type="#_x0000_t75" style="width:269.25pt;height:176.35pt;visibility:visible">
            <v:imagedata r:id="rId496" o:title=""/>
          </v:shape>
        </w:pict>
      </w:r>
    </w:p>
    <w:p w14:paraId="1C013868" w14:textId="77777777" w:rsidR="00DA3688" w:rsidRPr="008F1805" w:rsidRDefault="00DA3688" w:rsidP="00062D0A">
      <w:pPr>
        <w:jc w:val="center"/>
        <w:rPr>
          <w:b/>
          <w:sz w:val="20"/>
          <w:szCs w:val="22"/>
        </w:rPr>
      </w:pPr>
      <w:r w:rsidRPr="008F1805">
        <w:rPr>
          <w:b/>
          <w:sz w:val="20"/>
          <w:szCs w:val="22"/>
        </w:rPr>
        <w:t>Рис. 7.1. Графічне подання номінативного даного</w:t>
      </w:r>
    </w:p>
    <w:p w14:paraId="75DDA680" w14:textId="77777777" w:rsidR="00DA3688" w:rsidRPr="008F1805" w:rsidRDefault="00DA3688" w:rsidP="00062D0A">
      <w:pPr>
        <w:jc w:val="both"/>
        <w:rPr>
          <w:szCs w:val="22"/>
        </w:rPr>
      </w:pPr>
    </w:p>
    <w:p w14:paraId="53496998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 xml:space="preserve">Математично </w:t>
      </w:r>
      <w:r w:rsidRPr="008F1805">
        <w:rPr>
          <w:i/>
          <w:iCs/>
          <w:szCs w:val="22"/>
        </w:rPr>
        <w:t>номінативні дані</w:t>
      </w:r>
      <w:r w:rsidRPr="008F1805">
        <w:rPr>
          <w:szCs w:val="22"/>
        </w:rPr>
        <w:t xml:space="preserve"> визначаються індуктивно на основі множини імен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та множини базових значень (атомів) </w:t>
      </w:r>
      <w:r w:rsidRPr="008F1805">
        <w:rPr>
          <w:i/>
          <w:iCs/>
          <w:szCs w:val="22"/>
        </w:rPr>
        <w:t xml:space="preserve">W </w:t>
      </w:r>
      <w:r w:rsidRPr="008F1805">
        <w:rPr>
          <w:szCs w:val="22"/>
        </w:rPr>
        <w:t xml:space="preserve">таким чином: </w:t>
      </w:r>
    </w:p>
    <w:p w14:paraId="4264D80A" w14:textId="77777777" w:rsidR="00DA3688" w:rsidRPr="008F1805" w:rsidRDefault="00DA3688" w:rsidP="00062D0A">
      <w:pPr>
        <w:pStyle w:val="Formula"/>
        <w:ind w:left="284"/>
        <w:rPr>
          <w:sz w:val="22"/>
          <w:szCs w:val="22"/>
          <w:lang w:val="uk-UA"/>
        </w:rPr>
      </w:pPr>
      <w:r w:rsidRPr="008F1805">
        <w:rPr>
          <w:position w:val="-10"/>
          <w:lang w:val="uk-UA"/>
        </w:rPr>
        <w:object w:dxaOrig="1460" w:dyaOrig="320" w14:anchorId="799B5042">
          <v:shape id="_x0000_i1305" type="#_x0000_t75" style="width:69.8pt;height:14.35pt" o:ole="">
            <v:imagedata r:id="rId497" o:title=""/>
          </v:shape>
          <o:OLEObject Type="Embed" ProgID="Equation.DSMT4" ShapeID="_x0000_i1305" DrawAspect="Content" ObjectID="_1677295234" r:id="rId498"/>
        </w:object>
      </w:r>
      <w:r w:rsidRPr="008F1805">
        <w:rPr>
          <w:sz w:val="22"/>
          <w:szCs w:val="22"/>
          <w:lang w:val="uk-UA"/>
        </w:rPr>
        <w:t xml:space="preserve">– номінативні дані рангу нуль, </w:t>
      </w:r>
    </w:p>
    <w:p w14:paraId="31C0E016" w14:textId="77777777" w:rsidR="00DA3688" w:rsidRPr="008F1805" w:rsidRDefault="00DA3688" w:rsidP="00D11B8F">
      <w:pPr>
        <w:pStyle w:val="Formula"/>
        <w:spacing w:before="40" w:after="40"/>
        <w:ind w:firstLine="284"/>
        <w:jc w:val="left"/>
        <w:rPr>
          <w:sz w:val="22"/>
          <w:szCs w:val="22"/>
          <w:lang w:val="uk-UA"/>
        </w:rPr>
      </w:pPr>
      <w:r w:rsidRPr="008F1805">
        <w:rPr>
          <w:position w:val="-10"/>
          <w:lang w:val="uk-UA"/>
        </w:rPr>
        <w:object w:dxaOrig="3700" w:dyaOrig="340" w14:anchorId="5662E125">
          <v:shape id="_x0000_i1306" type="#_x0000_t75" style="width:185.9pt;height:16.55pt" o:ole="">
            <v:imagedata r:id="rId499" o:title=""/>
          </v:shape>
          <o:OLEObject Type="Embed" ProgID="Equation.DSMT4" ShapeID="_x0000_i1306" DrawAspect="Content" ObjectID="_1677295235" r:id="rId500"/>
        </w:object>
      </w:r>
    </w:p>
    <w:p w14:paraId="4F616769" w14:textId="77777777" w:rsidR="00DA3688" w:rsidRPr="008F1805" w:rsidRDefault="00DA3688" w:rsidP="00062D0A">
      <w:pPr>
        <w:pStyle w:val="Formula"/>
        <w:rPr>
          <w:sz w:val="22"/>
          <w:szCs w:val="22"/>
          <w:lang w:val="ru-RU"/>
        </w:rPr>
      </w:pPr>
      <w:r w:rsidRPr="008F1805">
        <w:rPr>
          <w:sz w:val="22"/>
          <w:szCs w:val="22"/>
          <w:lang w:val="ru-RU"/>
        </w:rPr>
        <w:t xml:space="preserve">де </w:t>
      </w:r>
      <w:r w:rsidRPr="008F1805">
        <w:rPr>
          <w:position w:val="-6"/>
          <w:sz w:val="22"/>
          <w:szCs w:val="22"/>
        </w:rPr>
        <w:object w:dxaOrig="480" w:dyaOrig="240" w14:anchorId="2A643B4F">
          <v:shape id="_x0000_i1307" type="#_x0000_t75" style="width:23.15pt;height:11.4pt" o:ole="">
            <v:imagedata r:id="rId501" o:title=""/>
          </v:shape>
          <o:OLEObject Type="Embed" ProgID="Equation.DSMT4" ShapeID="_x0000_i1307" DrawAspect="Content" ObjectID="_1677295236" r:id="rId502"/>
        </w:object>
      </w:r>
      <w:r w:rsidRPr="008F1805">
        <w:rPr>
          <w:sz w:val="22"/>
          <w:szCs w:val="22"/>
          <w:lang w:val="ru-RU"/>
        </w:rPr>
        <w:t xml:space="preserve"> – номінативні дані рангу не більше </w:t>
      </w:r>
      <w:r w:rsidRPr="008F1805">
        <w:rPr>
          <w:position w:val="-6"/>
          <w:sz w:val="22"/>
          <w:szCs w:val="22"/>
        </w:rPr>
        <w:object w:dxaOrig="420" w:dyaOrig="240" w14:anchorId="62440AA2">
          <v:shape id="_x0000_i1308" type="#_x0000_t75" style="width:20.95pt;height:11.4pt" o:ole="">
            <v:imagedata r:id="rId503" o:title=""/>
          </v:shape>
          <o:OLEObject Type="Embed" ProgID="Equation.DSMT4" ShapeID="_x0000_i1308" DrawAspect="Content" ObjectID="_1677295237" r:id="rId504"/>
        </w:object>
      </w:r>
      <w:r w:rsidRPr="008F1805">
        <w:rPr>
          <w:sz w:val="22"/>
          <w:szCs w:val="22"/>
          <w:lang w:val="ru-RU"/>
        </w:rPr>
        <w:t xml:space="preserve">. Тоді </w:t>
      </w:r>
      <w:r w:rsidRPr="008F1805">
        <w:rPr>
          <w:position w:val="-14"/>
          <w:sz w:val="22"/>
          <w:szCs w:val="22"/>
        </w:rPr>
        <w:object w:dxaOrig="2640" w:dyaOrig="380" w14:anchorId="6758C6E2">
          <v:shape id="_x0000_i1309" type="#_x0000_t75" style="width:128.95pt;height:18pt" o:ole="">
            <v:imagedata r:id="rId505" o:title=""/>
          </v:shape>
          <o:OLEObject Type="Embed" ProgID="Equation.DSMT4" ShapeID="_x0000_i1309" DrawAspect="Content" ObjectID="_1677295238" r:id="rId506"/>
        </w:object>
      </w:r>
      <w:r w:rsidRPr="008F1805">
        <w:rPr>
          <w:sz w:val="22"/>
          <w:szCs w:val="22"/>
          <w:lang w:val="ru-RU"/>
        </w:rPr>
        <w:t xml:space="preserve"> – усі номінативні дані.</w:t>
      </w:r>
    </w:p>
    <w:p w14:paraId="66C9028E" w14:textId="77777777" w:rsidR="00DA3688" w:rsidRPr="008F1805" w:rsidRDefault="00DA3688" w:rsidP="00062D0A">
      <w:pPr>
        <w:ind w:firstLine="284"/>
        <w:jc w:val="both"/>
      </w:pPr>
      <w:r w:rsidRPr="008F1805">
        <w:t>С</w:t>
      </w:r>
      <w:r w:rsidRPr="008F1805">
        <w:rPr>
          <w:szCs w:val="22"/>
        </w:rPr>
        <w:t xml:space="preserve">трілка </w:t>
      </w:r>
      <w:r w:rsidRPr="008F1805">
        <w:rPr>
          <w:position w:val="-6"/>
        </w:rPr>
        <w:object w:dxaOrig="600" w:dyaOrig="300" w14:anchorId="53D2CABB">
          <v:shape id="_x0000_i1310" type="#_x0000_t75" style="width:30.1pt;height:14.35pt" o:ole="">
            <v:imagedata r:id="rId507" o:title=""/>
          </v:shape>
          <o:OLEObject Type="Embed" ProgID="Equation.DSMT4" ShapeID="_x0000_i1310" DrawAspect="Content" ObjectID="_1677295239" r:id="rId508"/>
        </w:object>
      </w:r>
      <w:r w:rsidRPr="008F1805">
        <w:t xml:space="preserve"> означає побудову множини функцій зі скі</w:t>
      </w:r>
      <w:r w:rsidRPr="008F1805">
        <w:t>н</w:t>
      </w:r>
      <w:r w:rsidRPr="008F1805">
        <w:t xml:space="preserve">ченним графіком. Такі функції можуть бути багатозначними. До даних рангу 0 належить і порожнє номінативне дане </w:t>
      </w:r>
      <w:r w:rsidRPr="008F1805">
        <w:rPr>
          <w:szCs w:val="22"/>
        </w:rPr>
        <w:sym w:font="Symbol" w:char="F0C6"/>
      </w:r>
      <w:r w:rsidRPr="008F1805">
        <w:t>.</w:t>
      </w:r>
    </w:p>
    <w:p w14:paraId="4873F281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 xml:space="preserve">Зауважимо, що введені класи номінативних даних різного рангу утворюють ланцюг, тобто </w:t>
      </w:r>
    </w:p>
    <w:p w14:paraId="232B0E70" w14:textId="77777777" w:rsidR="00DA3688" w:rsidRPr="008F1805" w:rsidRDefault="00DA3688" w:rsidP="00D11B8F">
      <w:pPr>
        <w:ind w:firstLine="284"/>
        <w:jc w:val="center"/>
        <w:rPr>
          <w:szCs w:val="22"/>
        </w:rPr>
      </w:pPr>
      <w:r w:rsidRPr="008F1805">
        <w:rPr>
          <w:i/>
          <w:iCs/>
          <w:szCs w:val="22"/>
        </w:rPr>
        <w:t>ND</w:t>
      </w:r>
      <w:r w:rsidRPr="008F1805">
        <w:rPr>
          <w:szCs w:val="22"/>
          <w:vertAlign w:val="subscript"/>
        </w:rPr>
        <w:t>0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W</w:t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CD"/>
      </w:r>
      <w:r w:rsidRPr="008F1805">
        <w:rPr>
          <w:i/>
          <w:iCs/>
          <w:szCs w:val="22"/>
        </w:rPr>
        <w:t>ND</w:t>
      </w:r>
      <w:r w:rsidRPr="008F1805">
        <w:rPr>
          <w:szCs w:val="22"/>
          <w:vertAlign w:val="subscript"/>
        </w:rPr>
        <w:t>1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W</w:t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CD"/>
      </w:r>
      <w:r w:rsidRPr="008F1805">
        <w:rPr>
          <w:i/>
          <w:iCs/>
          <w:szCs w:val="22"/>
        </w:rPr>
        <w:t>ND</w:t>
      </w:r>
      <w:r w:rsidRPr="008F1805">
        <w:rPr>
          <w:szCs w:val="22"/>
          <w:vertAlign w:val="subscript"/>
        </w:rPr>
        <w:t>2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W</w:t>
      </w:r>
      <w:r w:rsidRPr="008F1805">
        <w:rPr>
          <w:szCs w:val="22"/>
        </w:rPr>
        <w:t xml:space="preserve">) </w:t>
      </w:r>
      <w:r w:rsidRPr="008F1805">
        <w:rPr>
          <w:szCs w:val="22"/>
        </w:rPr>
        <w:sym w:font="Symbol" w:char="F0CD"/>
      </w:r>
      <w:r w:rsidRPr="008F1805">
        <w:rPr>
          <w:szCs w:val="22"/>
        </w:rPr>
        <w:t xml:space="preserve"> … .</w:t>
      </w:r>
    </w:p>
    <w:p w14:paraId="45D5B4C8" w14:textId="77777777" w:rsidR="00DA3688" w:rsidRPr="008F1805" w:rsidRDefault="00DA3688" w:rsidP="00062D0A">
      <w:pPr>
        <w:ind w:firstLine="284"/>
        <w:jc w:val="both"/>
        <w:rPr>
          <w:spacing w:val="-6"/>
          <w:szCs w:val="22"/>
        </w:rPr>
      </w:pPr>
      <w:r w:rsidRPr="008F1805">
        <w:rPr>
          <w:spacing w:val="-6"/>
          <w:szCs w:val="22"/>
        </w:rPr>
        <w:t>Номінативні дані можна також визначити рекурсивним рівня</w:t>
      </w:r>
      <w:r w:rsidRPr="008F1805">
        <w:rPr>
          <w:spacing w:val="-6"/>
          <w:szCs w:val="22"/>
        </w:rPr>
        <w:t>н</w:t>
      </w:r>
      <w:r w:rsidRPr="008F1805">
        <w:rPr>
          <w:spacing w:val="-6"/>
          <w:szCs w:val="22"/>
        </w:rPr>
        <w:t>ням</w:t>
      </w:r>
    </w:p>
    <w:p w14:paraId="32852B2F" w14:textId="77777777" w:rsidR="00DA3688" w:rsidRPr="008F1805" w:rsidRDefault="00DA3688" w:rsidP="00702AED">
      <w:pPr>
        <w:spacing w:before="40" w:after="40"/>
        <w:jc w:val="center"/>
        <w:rPr>
          <w:szCs w:val="22"/>
        </w:rPr>
      </w:pPr>
      <w:r w:rsidRPr="008F1805">
        <w:rPr>
          <w:position w:val="-10"/>
        </w:rPr>
        <w:object w:dxaOrig="3420" w:dyaOrig="340" w14:anchorId="58B840B9">
          <v:shape id="_x0000_i1311" type="#_x0000_t75" style="width:171.2pt;height:16.55pt" o:ole="">
            <v:imagedata r:id="rId509" o:title=""/>
          </v:shape>
          <o:OLEObject Type="Embed" ProgID="Equation.DSMT4" ShapeID="_x0000_i1311" DrawAspect="Content" ObjectID="_1677295240" r:id="rId510"/>
        </w:object>
      </w:r>
    </w:p>
    <w:p w14:paraId="39D66B56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Конкретизації номінативних даних дозволяють подати тр</w:t>
      </w:r>
      <w:r w:rsidRPr="008F1805">
        <w:rPr>
          <w:szCs w:val="22"/>
        </w:rPr>
        <w:t>а</w:t>
      </w:r>
      <w:r w:rsidRPr="008F1805">
        <w:rPr>
          <w:szCs w:val="22"/>
        </w:rPr>
        <w:t>диційні структури даних, такі як записи, файли, масиви, множ</w:t>
      </w:r>
      <w:r w:rsidRPr="008F1805">
        <w:rPr>
          <w:szCs w:val="22"/>
        </w:rPr>
        <w:t>и</w:t>
      </w:r>
      <w:r w:rsidRPr="008F1805">
        <w:rPr>
          <w:szCs w:val="22"/>
        </w:rPr>
        <w:t xml:space="preserve">ни, реляції, бази даних тощо. Наприклад, можна вважати, що на рис. 7.1 подано певний масив з описом </w:t>
      </w:r>
    </w:p>
    <w:p w14:paraId="71E0A419" w14:textId="77777777" w:rsidR="00DA3688" w:rsidRPr="008F1805" w:rsidRDefault="00DA3688" w:rsidP="00D11B8F">
      <w:pPr>
        <w:ind w:firstLine="284"/>
        <w:jc w:val="center"/>
        <w:rPr>
          <w:szCs w:val="22"/>
        </w:rPr>
      </w:pPr>
      <w:r w:rsidRPr="008F1805">
        <w:rPr>
          <w:b/>
          <w:bCs/>
          <w:szCs w:val="22"/>
        </w:rPr>
        <w:t>var</w:t>
      </w:r>
      <w:r w:rsidRPr="008F1805">
        <w:rPr>
          <w:szCs w:val="22"/>
        </w:rPr>
        <w:t xml:space="preserve"> </w:t>
      </w:r>
      <w:r w:rsidRPr="008F1805">
        <w:rPr>
          <w:i/>
          <w:iCs/>
          <w:szCs w:val="22"/>
        </w:rPr>
        <w:t>A</w:t>
      </w:r>
      <w:r w:rsidRPr="008F1805">
        <w:rPr>
          <w:szCs w:val="22"/>
        </w:rPr>
        <w:t xml:space="preserve">: </w:t>
      </w:r>
      <w:r w:rsidRPr="008F1805">
        <w:rPr>
          <w:b/>
          <w:bCs/>
          <w:szCs w:val="22"/>
        </w:rPr>
        <w:t>array</w:t>
      </w:r>
      <w:r w:rsidRPr="008F1805">
        <w:rPr>
          <w:szCs w:val="22"/>
        </w:rPr>
        <w:t xml:space="preserve"> [1..2] </w:t>
      </w:r>
      <w:r w:rsidRPr="008F1805">
        <w:rPr>
          <w:b/>
          <w:bCs/>
          <w:szCs w:val="22"/>
        </w:rPr>
        <w:t>of</w:t>
      </w:r>
      <w:r w:rsidRPr="008F1805">
        <w:rPr>
          <w:szCs w:val="22"/>
        </w:rPr>
        <w:t xml:space="preserve"> </w:t>
      </w:r>
      <w:r w:rsidRPr="008F1805">
        <w:rPr>
          <w:b/>
          <w:bCs/>
          <w:szCs w:val="22"/>
        </w:rPr>
        <w:t>array</w:t>
      </w:r>
      <w:r w:rsidRPr="008F1805">
        <w:rPr>
          <w:szCs w:val="22"/>
        </w:rPr>
        <w:t xml:space="preserve"> [1..3] </w:t>
      </w:r>
      <w:r w:rsidRPr="008F1805">
        <w:rPr>
          <w:b/>
          <w:bCs/>
          <w:szCs w:val="22"/>
        </w:rPr>
        <w:t xml:space="preserve">of </w:t>
      </w:r>
      <w:r w:rsidRPr="008F1805">
        <w:rPr>
          <w:szCs w:val="22"/>
        </w:rPr>
        <w:t>integer.</w:t>
      </w:r>
    </w:p>
    <w:p w14:paraId="52043576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szCs w:val="22"/>
        </w:rPr>
        <w:t>Список вигляду (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1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2</w:t>
      </w:r>
      <w:r w:rsidRPr="008F1805">
        <w:rPr>
          <w:szCs w:val="22"/>
        </w:rPr>
        <w:t>,…,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m</w:t>
      </w:r>
      <w:r w:rsidRPr="008F1805">
        <w:rPr>
          <w:szCs w:val="22"/>
        </w:rPr>
        <w:t>) можна подати в такий спосіб:</w:t>
      </w:r>
    </w:p>
    <w:p w14:paraId="0683DCBE" w14:textId="77777777" w:rsidR="00DA3688" w:rsidRPr="008F1805" w:rsidRDefault="00DA3688" w:rsidP="00EB28F8">
      <w:pPr>
        <w:spacing w:before="40" w:after="40" w:line="235" w:lineRule="auto"/>
        <w:jc w:val="center"/>
      </w:pPr>
      <w:r w:rsidRPr="008F1805">
        <w:rPr>
          <w:position w:val="-10"/>
        </w:rPr>
        <w:object w:dxaOrig="3580" w:dyaOrig="320" w14:anchorId="2F97DC6A">
          <v:shape id="_x0000_i1312" type="#_x0000_t75" style="width:174.1pt;height:14.35pt" o:ole="">
            <v:imagedata r:id="rId511" o:title=""/>
          </v:shape>
          <o:OLEObject Type="Embed" ProgID="Equation.DSMT4" ShapeID="_x0000_i1312" DrawAspect="Content" ObjectID="_1677295241" r:id="rId512"/>
        </w:object>
      </w:r>
      <w:r w:rsidRPr="008F1805">
        <w:t>,</w:t>
      </w:r>
    </w:p>
    <w:p w14:paraId="0BB81595" w14:textId="77777777" w:rsidR="00DA3688" w:rsidRPr="008F1805" w:rsidRDefault="00DA3688" w:rsidP="00EB28F8">
      <w:pPr>
        <w:spacing w:line="235" w:lineRule="auto"/>
        <w:jc w:val="both"/>
        <w:rPr>
          <w:szCs w:val="22"/>
        </w:rPr>
      </w:pPr>
      <w:r w:rsidRPr="008F1805">
        <w:rPr>
          <w:szCs w:val="22"/>
        </w:rPr>
        <w:t>де 1 та 2 – певні стандартні імена.</w:t>
      </w:r>
    </w:p>
    <w:p w14:paraId="30209D38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szCs w:val="22"/>
        </w:rPr>
        <w:t>Для подання множини вигляду {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1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2</w:t>
      </w:r>
      <w:r w:rsidRPr="008F1805">
        <w:rPr>
          <w:szCs w:val="22"/>
        </w:rPr>
        <w:t>,…,</w:t>
      </w:r>
      <w:r w:rsidRPr="008F1805">
        <w:rPr>
          <w:i/>
          <w:iCs/>
          <w:szCs w:val="22"/>
        </w:rPr>
        <w:t>a</w:t>
      </w:r>
      <w:r w:rsidRPr="008F1805">
        <w:rPr>
          <w:szCs w:val="22"/>
          <w:vertAlign w:val="subscript"/>
        </w:rPr>
        <w:t>m</w:t>
      </w:r>
      <w:r w:rsidRPr="008F1805">
        <w:rPr>
          <w:szCs w:val="22"/>
        </w:rPr>
        <w:t>} використовуємо багатозначні функції іменування. Тоді таку множину можна п</w:t>
      </w:r>
      <w:r w:rsidRPr="008F1805">
        <w:rPr>
          <w:szCs w:val="22"/>
        </w:rPr>
        <w:t>о</w:t>
      </w:r>
      <w:r w:rsidRPr="008F1805">
        <w:rPr>
          <w:szCs w:val="22"/>
        </w:rPr>
        <w:t xml:space="preserve">дати номінативним даним вигляду </w:t>
      </w:r>
    </w:p>
    <w:p w14:paraId="6E3C27A3" w14:textId="77777777" w:rsidR="00DA3688" w:rsidRPr="008F1805" w:rsidRDefault="00DA3688" w:rsidP="00EB28F8">
      <w:pPr>
        <w:spacing w:line="235" w:lineRule="auto"/>
        <w:ind w:firstLine="284"/>
        <w:jc w:val="center"/>
      </w:pPr>
      <w:r w:rsidRPr="008F1805">
        <w:rPr>
          <w:position w:val="-10"/>
        </w:rPr>
        <w:object w:dxaOrig="2340" w:dyaOrig="320" w14:anchorId="6FEF94DD">
          <v:shape id="_x0000_i1313" type="#_x0000_t75" style="width:114.6pt;height:14.35pt" o:ole="">
            <v:imagedata r:id="rId513" o:title=""/>
          </v:shape>
          <o:OLEObject Type="Embed" ProgID="Equation.DSMT4" ShapeID="_x0000_i1313" DrawAspect="Content" ObjectID="_1677295242" r:id="rId514"/>
        </w:object>
      </w:r>
      <w:r w:rsidRPr="008F1805">
        <w:t>,</w:t>
      </w:r>
    </w:p>
    <w:p w14:paraId="14C97E32" w14:textId="77777777" w:rsidR="00DA3688" w:rsidRPr="008F1805" w:rsidRDefault="00DA3688" w:rsidP="00EB28F8">
      <w:pPr>
        <w:spacing w:line="235" w:lineRule="auto"/>
        <w:jc w:val="both"/>
        <w:rPr>
          <w:szCs w:val="22"/>
        </w:rPr>
      </w:pPr>
      <w:r w:rsidRPr="008F1805">
        <w:t xml:space="preserve">де 1 є стандартним іменем. </w:t>
      </w:r>
    </w:p>
    <w:p w14:paraId="10FAFFE3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szCs w:val="22"/>
        </w:rPr>
        <w:t>Оскільки номінативними даними можна подати різні стру</w:t>
      </w:r>
      <w:r w:rsidRPr="008F1805">
        <w:rPr>
          <w:szCs w:val="22"/>
        </w:rPr>
        <w:t>к</w:t>
      </w:r>
      <w:r w:rsidRPr="008F1805">
        <w:rPr>
          <w:szCs w:val="22"/>
        </w:rPr>
        <w:t>тури даних, які використовуються у програмуванні, то клас н</w:t>
      </w:r>
      <w:r w:rsidRPr="008F1805">
        <w:rPr>
          <w:szCs w:val="22"/>
        </w:rPr>
        <w:t>о</w:t>
      </w:r>
      <w:r w:rsidRPr="008F1805">
        <w:rPr>
          <w:szCs w:val="22"/>
        </w:rPr>
        <w:t xml:space="preserve">мінативних даних ми розглядаємо як </w:t>
      </w:r>
      <w:r w:rsidRPr="008F1805">
        <w:rPr>
          <w:i/>
          <w:iCs/>
          <w:szCs w:val="22"/>
        </w:rPr>
        <w:t>універсальний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прагмати</w:t>
      </w:r>
      <w:r w:rsidRPr="008F1805">
        <w:rPr>
          <w:i/>
          <w:iCs/>
          <w:szCs w:val="22"/>
        </w:rPr>
        <w:t>ч</w:t>
      </w:r>
      <w:r w:rsidRPr="008F1805">
        <w:rPr>
          <w:i/>
          <w:iCs/>
          <w:szCs w:val="22"/>
        </w:rPr>
        <w:t>но повний клас</w:t>
      </w:r>
      <w:r w:rsidRPr="008F1805">
        <w:rPr>
          <w:szCs w:val="22"/>
        </w:rPr>
        <w:t xml:space="preserve">. </w:t>
      </w:r>
    </w:p>
    <w:p w14:paraId="08375207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szCs w:val="22"/>
        </w:rPr>
        <w:lastRenderedPageBreak/>
        <w:t xml:space="preserve">Для обробки номінативних даних зазвичай використовують параметричну унарну операцію </w:t>
      </w:r>
      <w:r w:rsidRPr="008F1805">
        <w:rPr>
          <w:i/>
          <w:iCs/>
          <w:szCs w:val="22"/>
        </w:rPr>
        <w:t>розіменування</w:t>
      </w:r>
      <w:r w:rsidRPr="008F1805">
        <w:rPr>
          <w:szCs w:val="22"/>
        </w:rPr>
        <w:t xml:space="preserve">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 (</w:t>
      </w:r>
      <w:r w:rsidRPr="008F1805">
        <w:rPr>
          <w:i/>
          <w:iCs/>
          <w:szCs w:val="22"/>
        </w:rPr>
        <w:t>вибору ко</w:t>
      </w:r>
      <w:r w:rsidRPr="008F1805">
        <w:rPr>
          <w:i/>
          <w:iCs/>
          <w:szCs w:val="22"/>
        </w:rPr>
        <w:t>м</w:t>
      </w:r>
      <w:r w:rsidRPr="008F1805">
        <w:rPr>
          <w:i/>
          <w:iCs/>
          <w:szCs w:val="22"/>
        </w:rPr>
        <w:t>понента даного</w:t>
      </w:r>
      <w:r w:rsidRPr="008F1805">
        <w:rPr>
          <w:szCs w:val="22"/>
        </w:rPr>
        <w:t xml:space="preserve">) і параметричну бінарну операцію </w:t>
      </w:r>
      <w:r w:rsidRPr="008F1805">
        <w:rPr>
          <w:i/>
          <w:iCs/>
          <w:szCs w:val="22"/>
        </w:rPr>
        <w:t>оновлення компонента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1"/>
      </w:r>
      <w:r w:rsidRPr="008F1805">
        <w:rPr>
          <w:i/>
          <w:iCs/>
          <w:sz w:val="28"/>
          <w:szCs w:val="28"/>
          <w:vertAlign w:val="superscript"/>
        </w:rPr>
        <w:t>v</w:t>
      </w:r>
      <w:r w:rsidRPr="008F1805">
        <w:rPr>
          <w:szCs w:val="22"/>
        </w:rPr>
        <w:t xml:space="preserve"> (накладання),</w:t>
      </w:r>
      <w:r w:rsidRPr="008F1805">
        <w:rPr>
          <w:i/>
          <w:iCs/>
          <w:szCs w:val="22"/>
        </w:rPr>
        <w:t xml:space="preserve"> </w:t>
      </w:r>
      <w:r w:rsidRPr="008F1805">
        <w:rPr>
          <w:szCs w:val="22"/>
        </w:rPr>
        <w:t>які продемонструємо на прикл</w:t>
      </w:r>
      <w:r w:rsidRPr="008F1805">
        <w:rPr>
          <w:szCs w:val="22"/>
        </w:rPr>
        <w:t>а</w:t>
      </w:r>
      <w:r w:rsidRPr="008F1805">
        <w:rPr>
          <w:szCs w:val="22"/>
        </w:rPr>
        <w:t>дах.</w:t>
      </w:r>
    </w:p>
    <w:p w14:paraId="4D52909D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szCs w:val="22"/>
        </w:rPr>
        <w:t xml:space="preserve">Нехай </w:t>
      </w:r>
    </w:p>
    <w:p w14:paraId="7382A81B" w14:textId="77777777" w:rsidR="00DA3688" w:rsidRPr="008F1805" w:rsidRDefault="00DA3688" w:rsidP="00EB28F8">
      <w:pPr>
        <w:spacing w:before="40" w:after="40" w:line="235" w:lineRule="auto"/>
        <w:jc w:val="center"/>
        <w:rPr>
          <w:szCs w:val="22"/>
        </w:rPr>
      </w:pPr>
      <w:r w:rsidRPr="008F1805">
        <w:rPr>
          <w:i/>
          <w:iCs/>
          <w:szCs w:val="22"/>
        </w:rPr>
        <w:t>d </w:t>
      </w:r>
      <w:r w:rsidRPr="008F1805">
        <w:rPr>
          <w:szCs w:val="22"/>
        </w:rPr>
        <w:t>= [</w:t>
      </w:r>
      <w:r w:rsidRPr="008F1805">
        <w:rPr>
          <w:i/>
          <w:iCs/>
          <w:szCs w:val="22"/>
        </w:rPr>
        <w:t>x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52ED1A1">
          <v:shape id="_x0000_i1314" type="#_x0000_t75" style="width:14.35pt;height:8.8pt" o:ole="">
            <v:imagedata r:id="rId480" o:title=""/>
          </v:shape>
          <o:OLEObject Type="Embed" ProgID="Equation.DSMT4" ShapeID="_x0000_i1314" DrawAspect="Content" ObjectID="_1677295243" r:id="rId515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02CE456">
          <v:shape id="_x0000_i1315" type="#_x0000_t75" style="width:14.35pt;height:8.8pt" o:ole="">
            <v:imagedata r:id="rId482" o:title=""/>
          </v:shape>
          <o:OLEObject Type="Embed" ProgID="Equation.DSMT4" ShapeID="_x0000_i1315" DrawAspect="Content" ObjectID="_1677295244" r:id="rId516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540585C">
          <v:shape id="_x0000_i1316" type="#_x0000_t75" style="width:14.35pt;height:8.8pt" o:ole="">
            <v:imagedata r:id="rId484" o:title=""/>
          </v:shape>
          <o:OLEObject Type="Embed" ProgID="Equation.DSMT4" ShapeID="_x0000_i1316" DrawAspect="Content" ObjectID="_1677295245" r:id="rId517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08AA634">
          <v:shape id="_x0000_i1317" type="#_x0000_t75" style="width:14.35pt;height:8.8pt" o:ole="">
            <v:imagedata r:id="rId486" o:title=""/>
          </v:shape>
          <o:OLEObject Type="Embed" ProgID="Equation.DSMT4" ShapeID="_x0000_i1317" DrawAspect="Content" ObjectID="_1677295246" r:id="rId518"/>
        </w:object>
      </w:r>
      <w:r w:rsidRPr="008F1805">
        <w:rPr>
          <w:szCs w:val="22"/>
        </w:rPr>
        <w:t xml:space="preserve">7], </w:t>
      </w:r>
      <w:r w:rsidRPr="008F1805">
        <w:rPr>
          <w:i/>
          <w:iCs/>
          <w:szCs w:val="22"/>
        </w:rPr>
        <w:t>y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216E685">
          <v:shape id="_x0000_i1318" type="#_x0000_t75" style="width:14.35pt;height:8.8pt" o:ole="">
            <v:imagedata r:id="rId488" o:title=""/>
          </v:shape>
          <o:OLEObject Type="Embed" ProgID="Equation.DSMT4" ShapeID="_x0000_i1318" DrawAspect="Content" ObjectID="_1677295247" r:id="rId519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39636B0">
          <v:shape id="_x0000_i1319" type="#_x0000_t75" style="width:14.35pt;height:8.8pt" o:ole="">
            <v:imagedata r:id="rId490" o:title=""/>
          </v:shape>
          <o:OLEObject Type="Embed" ProgID="Equation.DSMT4" ShapeID="_x0000_i1319" DrawAspect="Content" ObjectID="_1677295248" r:id="rId520"/>
        </w:object>
      </w:r>
      <w:r w:rsidRPr="008F1805">
        <w:rPr>
          <w:szCs w:val="22"/>
        </w:rPr>
        <w:t>6, 3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4BCC485">
          <v:shape id="_x0000_i1320" type="#_x0000_t75" style="width:14.35pt;height:8.8pt" o:ole="">
            <v:imagedata r:id="rId494" o:title=""/>
          </v:shape>
          <o:OLEObject Type="Embed" ProgID="Equation.DSMT4" ShapeID="_x0000_i1320" DrawAspect="Content" ObjectID="_1677295249" r:id="rId521"/>
        </w:object>
      </w:r>
      <w:r w:rsidRPr="008F1805">
        <w:rPr>
          <w:szCs w:val="22"/>
        </w:rPr>
        <w:t>4]].</w:t>
      </w:r>
    </w:p>
    <w:p w14:paraId="7678022D" w14:textId="77777777" w:rsidR="00DA3688" w:rsidRPr="008F1805" w:rsidRDefault="00DA3688" w:rsidP="00EB28F8">
      <w:pPr>
        <w:spacing w:line="235" w:lineRule="auto"/>
        <w:jc w:val="both"/>
        <w:rPr>
          <w:szCs w:val="22"/>
        </w:rPr>
      </w:pPr>
      <w:r w:rsidRPr="008F1805">
        <w:rPr>
          <w:szCs w:val="22"/>
        </w:rPr>
        <w:t xml:space="preserve">Тоді </w:t>
      </w:r>
    </w:p>
    <w:p w14:paraId="74F8679D" w14:textId="1576CA84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i/>
          <w:iCs/>
          <w:szCs w:val="22"/>
        </w:rPr>
        <w:t>x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</w:t>
      </w:r>
      <w:r w:rsidR="00675C7A" w:rsidRPr="008F1805">
        <w:rPr>
          <w:szCs w:val="22"/>
          <w:lang w:val="ru-RU"/>
        </w:rPr>
        <w:t xml:space="preserve"> </w:t>
      </w:r>
      <w:r w:rsidRPr="008F1805">
        <w:rPr>
          <w:szCs w:val="22"/>
        </w:rPr>
        <w:t>= 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8CC1735">
          <v:shape id="_x0000_i1321" type="#_x0000_t75" style="width:14.35pt;height:8.8pt" o:ole="">
            <v:imagedata r:id="rId482" o:title=""/>
          </v:shape>
          <o:OLEObject Type="Embed" ProgID="Equation.DSMT4" ShapeID="_x0000_i1321" DrawAspect="Content" ObjectID="_1677295250" r:id="rId522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8A30D85">
          <v:shape id="_x0000_i1322" type="#_x0000_t75" style="width:14.35pt;height:8.8pt" o:ole="">
            <v:imagedata r:id="rId484" o:title=""/>
          </v:shape>
          <o:OLEObject Type="Embed" ProgID="Equation.DSMT4" ShapeID="_x0000_i1322" DrawAspect="Content" ObjectID="_1677295251" r:id="rId523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24A62CF">
          <v:shape id="_x0000_i1323" type="#_x0000_t75" style="width:14.35pt;height:8.8pt" o:ole="">
            <v:imagedata r:id="rId486" o:title=""/>
          </v:shape>
          <o:OLEObject Type="Embed" ProgID="Equation.DSMT4" ShapeID="_x0000_i1323" DrawAspect="Content" ObjectID="_1677295252" r:id="rId524"/>
        </w:object>
      </w:r>
      <w:r w:rsidRPr="008F1805">
        <w:rPr>
          <w:szCs w:val="22"/>
        </w:rPr>
        <w:t>7],</w:t>
      </w:r>
    </w:p>
    <w:p w14:paraId="78ABE832" w14:textId="0943F290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i/>
          <w:iCs/>
          <w:szCs w:val="22"/>
        </w:rPr>
        <w:t>y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</w:t>
      </w:r>
      <w:r w:rsidR="00675C7A" w:rsidRPr="008F1805">
        <w:rPr>
          <w:szCs w:val="22"/>
          <w:lang w:val="ru-RU"/>
        </w:rPr>
        <w:t xml:space="preserve"> </w:t>
      </w:r>
      <w:r w:rsidRPr="008F1805">
        <w:rPr>
          <w:szCs w:val="22"/>
        </w:rPr>
        <w:t>= 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3ABD8195">
          <v:shape id="_x0000_i1324" type="#_x0000_t75" style="width:14.35pt;height:8.8pt" o:ole="">
            <v:imagedata r:id="rId490" o:title=""/>
          </v:shape>
          <o:OLEObject Type="Embed" ProgID="Equation.DSMT4" ShapeID="_x0000_i1324" DrawAspect="Content" ObjectID="_1677295253" r:id="rId525"/>
        </w:object>
      </w:r>
      <w:r w:rsidRPr="008F1805">
        <w:rPr>
          <w:szCs w:val="22"/>
        </w:rPr>
        <w:t>6, 3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320F791">
          <v:shape id="_x0000_i1325" type="#_x0000_t75" style="width:14.35pt;height:8.8pt" o:ole="">
            <v:imagedata r:id="rId494" o:title=""/>
          </v:shape>
          <o:OLEObject Type="Embed" ProgID="Equation.DSMT4" ShapeID="_x0000_i1325" DrawAspect="Content" ObjectID="_1677295254" r:id="rId526"/>
        </w:object>
      </w:r>
      <w:r w:rsidRPr="008F1805">
        <w:rPr>
          <w:szCs w:val="22"/>
        </w:rPr>
        <w:t>4],</w:t>
      </w:r>
    </w:p>
    <w:p w14:paraId="75F7B13C" w14:textId="77777777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i/>
          <w:iCs/>
          <w:szCs w:val="22"/>
        </w:rPr>
        <w:t>v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 не визначено,</w:t>
      </w:r>
    </w:p>
    <w:p w14:paraId="3A573A5E" w14:textId="051353C9" w:rsidR="00DA3688" w:rsidRPr="008F1805" w:rsidRDefault="00DA3688" w:rsidP="00EB28F8">
      <w:pPr>
        <w:spacing w:line="235" w:lineRule="auto"/>
        <w:ind w:firstLine="284"/>
        <w:jc w:val="both"/>
        <w:rPr>
          <w:szCs w:val="22"/>
        </w:rPr>
      </w:pP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 </w:t>
      </w:r>
      <w:r w:rsidRPr="008F1805">
        <w:rPr>
          <w:szCs w:val="22"/>
        </w:rPr>
        <w:sym w:font="Symbol" w:char="F0D1"/>
      </w:r>
      <w:r w:rsidRPr="008F1805">
        <w:rPr>
          <w:i/>
          <w:iCs/>
          <w:sz w:val="28"/>
          <w:szCs w:val="28"/>
          <w:vertAlign w:val="superscript"/>
        </w:rPr>
        <w:t>x </w: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2C61F42">
          <v:shape id="_x0000_i1326" type="#_x0000_t75" style="width:14.35pt;height:8.8pt" o:ole="">
            <v:imagedata r:id="rId490" o:title=""/>
          </v:shape>
          <o:OLEObject Type="Embed" ProgID="Equation.DSMT4" ShapeID="_x0000_i1326" DrawAspect="Content" ObjectID="_1677295255" r:id="rId527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35AA1FE9">
          <v:shape id="_x0000_i1327" type="#_x0000_t75" style="width:14.35pt;height:8.8pt" o:ole="">
            <v:imagedata r:id="rId494" o:title=""/>
          </v:shape>
          <o:OLEObject Type="Embed" ProgID="Equation.DSMT4" ShapeID="_x0000_i1327" DrawAspect="Content" ObjectID="_1677295256" r:id="rId528"/>
        </w:object>
      </w:r>
      <w:r w:rsidRPr="008F1805">
        <w:rPr>
          <w:szCs w:val="22"/>
        </w:rPr>
        <w:t>3] =</w:t>
      </w:r>
      <w:r w:rsidR="003947D8" w:rsidRPr="008F1805">
        <w:rPr>
          <w:szCs w:val="22"/>
        </w:rPr>
        <w:t> </w:t>
      </w: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x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A970E13">
          <v:shape id="_x0000_i1328" type="#_x0000_t75" style="width:14.35pt;height:8.8pt" o:ole="">
            <v:imagedata r:id="rId480" o:title=""/>
          </v:shape>
          <o:OLEObject Type="Embed" ProgID="Equation.DSMT4" ShapeID="_x0000_i1328" DrawAspect="Content" ObjectID="_1677295257" r:id="rId529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003E656">
          <v:shape id="_x0000_i1329" type="#_x0000_t75" style="width:14.35pt;height:8.8pt" o:ole="">
            <v:imagedata r:id="rId490" o:title=""/>
          </v:shape>
          <o:OLEObject Type="Embed" ProgID="Equation.DSMT4" ShapeID="_x0000_i1329" DrawAspect="Content" ObjectID="_1677295258" r:id="rId530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0A85F9C">
          <v:shape id="_x0000_i1330" type="#_x0000_t75" style="width:14.35pt;height:8.8pt" o:ole="">
            <v:imagedata r:id="rId494" o:title=""/>
          </v:shape>
          <o:OLEObject Type="Embed" ProgID="Equation.DSMT4" ShapeID="_x0000_i1330" DrawAspect="Content" ObjectID="_1677295259" r:id="rId531"/>
        </w:object>
      </w:r>
      <w:r w:rsidRPr="008F1805">
        <w:rPr>
          <w:szCs w:val="22"/>
        </w:rPr>
        <w:t xml:space="preserve">3], </w:t>
      </w:r>
      <w:r w:rsidRPr="008F1805">
        <w:rPr>
          <w:i/>
          <w:iCs/>
          <w:szCs w:val="22"/>
        </w:rPr>
        <w:t>y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3668D2F1">
          <v:shape id="_x0000_i1331" type="#_x0000_t75" style="width:14.35pt;height:8.8pt" o:ole="">
            <v:imagedata r:id="rId488" o:title=""/>
          </v:shape>
          <o:OLEObject Type="Embed" ProgID="Equation.DSMT4" ShapeID="_x0000_i1331" DrawAspect="Content" ObjectID="_1677295260" r:id="rId532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E713746">
          <v:shape id="_x0000_i1332" type="#_x0000_t75" style="width:14.35pt;height:8.8pt" o:ole="">
            <v:imagedata r:id="rId490" o:title=""/>
          </v:shape>
          <o:OLEObject Type="Embed" ProgID="Equation.DSMT4" ShapeID="_x0000_i1332" DrawAspect="Content" ObjectID="_1677295261" r:id="rId533"/>
        </w:object>
      </w:r>
      <w:r w:rsidRPr="008F1805">
        <w:rPr>
          <w:szCs w:val="22"/>
        </w:rPr>
        <w:t>6, 3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8625C76">
          <v:shape id="_x0000_i1333" type="#_x0000_t75" style="width:14.35pt;height:8.8pt" o:ole="">
            <v:imagedata r:id="rId494" o:title=""/>
          </v:shape>
          <o:OLEObject Type="Embed" ProgID="Equation.DSMT4" ShapeID="_x0000_i1333" DrawAspect="Content" ObjectID="_1677295262" r:id="rId534"/>
        </w:object>
      </w:r>
      <w:r w:rsidRPr="008F1805">
        <w:rPr>
          <w:szCs w:val="22"/>
        </w:rPr>
        <w:t>4]],</w:t>
      </w:r>
    </w:p>
    <w:p w14:paraId="3F66ED75" w14:textId="4CB5FD3B" w:rsidR="00DA3688" w:rsidRPr="008F1805" w:rsidRDefault="00DA3688" w:rsidP="00062D0A">
      <w:pPr>
        <w:ind w:left="284"/>
        <w:jc w:val="both"/>
        <w:rPr>
          <w:szCs w:val="22"/>
        </w:rPr>
      </w:pPr>
      <w:r w:rsidRPr="008F1805">
        <w:rPr>
          <w:i/>
          <w:iCs/>
          <w:szCs w:val="22"/>
        </w:rPr>
        <w:t>d </w:t>
      </w:r>
      <w:r w:rsidRPr="008F1805">
        <w:rPr>
          <w:szCs w:val="22"/>
        </w:rPr>
        <w:sym w:font="Symbol" w:char="F0D1"/>
      </w:r>
      <w:r w:rsidRPr="008F1805">
        <w:rPr>
          <w:i/>
          <w:iCs/>
          <w:sz w:val="28"/>
          <w:szCs w:val="28"/>
          <w:vertAlign w:val="superscript"/>
        </w:rPr>
        <w:t>v </w: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081E13A">
          <v:shape id="_x0000_i1334" type="#_x0000_t75" style="width:14.35pt;height:8.8pt" o:ole="">
            <v:imagedata r:id="rId490" o:title=""/>
          </v:shape>
          <o:OLEObject Type="Embed" ProgID="Equation.DSMT4" ShapeID="_x0000_i1334" DrawAspect="Content" ObjectID="_1677295263" r:id="rId535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1AA370D">
          <v:shape id="_x0000_i1335" type="#_x0000_t75" style="width:14.35pt;height:8.8pt" o:ole="">
            <v:imagedata r:id="rId494" o:title=""/>
          </v:shape>
          <o:OLEObject Type="Embed" ProgID="Equation.DSMT4" ShapeID="_x0000_i1335" DrawAspect="Content" ObjectID="_1677295264" r:id="rId536"/>
        </w:object>
      </w:r>
      <w:r w:rsidRPr="008F1805">
        <w:rPr>
          <w:szCs w:val="22"/>
        </w:rPr>
        <w:t>3] =</w:t>
      </w:r>
      <w:r w:rsidR="003947D8" w:rsidRPr="008F1805">
        <w:rPr>
          <w:szCs w:val="22"/>
        </w:rPr>
        <w:t> </w:t>
      </w: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x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A0EC46B">
          <v:shape id="_x0000_i1336" type="#_x0000_t75" style="width:14.35pt;height:8.8pt" o:ole="">
            <v:imagedata r:id="rId480" o:title=""/>
          </v:shape>
          <o:OLEObject Type="Embed" ProgID="Equation.DSMT4" ShapeID="_x0000_i1336" DrawAspect="Content" ObjectID="_1677295265" r:id="rId537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391F66A">
          <v:shape id="_x0000_i1337" type="#_x0000_t75" style="width:14.35pt;height:8.8pt" o:ole="">
            <v:imagedata r:id="rId482" o:title=""/>
          </v:shape>
          <o:OLEObject Type="Embed" ProgID="Equation.DSMT4" ShapeID="_x0000_i1337" DrawAspect="Content" ObjectID="_1677295266" r:id="rId538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1A72D87">
          <v:shape id="_x0000_i1338" type="#_x0000_t75" style="width:14.35pt;height:8.8pt" o:ole="">
            <v:imagedata r:id="rId484" o:title=""/>
          </v:shape>
          <o:OLEObject Type="Embed" ProgID="Equation.DSMT4" ShapeID="_x0000_i1338" DrawAspect="Content" ObjectID="_1677295267" r:id="rId539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58A78F9">
          <v:shape id="_x0000_i1339" type="#_x0000_t75" style="width:14.35pt;height:8.8pt" o:ole="">
            <v:imagedata r:id="rId486" o:title=""/>
          </v:shape>
          <o:OLEObject Type="Embed" ProgID="Equation.DSMT4" ShapeID="_x0000_i1339" DrawAspect="Content" ObjectID="_1677295268" r:id="rId540"/>
        </w:object>
      </w:r>
      <w:r w:rsidRPr="008F1805">
        <w:rPr>
          <w:szCs w:val="22"/>
        </w:rPr>
        <w:t xml:space="preserve">7], </w:t>
      </w:r>
      <w:r w:rsidRPr="008F1805">
        <w:rPr>
          <w:i/>
          <w:iCs/>
          <w:szCs w:val="22"/>
        </w:rPr>
        <w:t>y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C4FB5A1">
          <v:shape id="_x0000_i1340" type="#_x0000_t75" style="width:14.35pt;height:8.8pt" o:ole="">
            <v:imagedata r:id="rId488" o:title=""/>
          </v:shape>
          <o:OLEObject Type="Embed" ProgID="Equation.DSMT4" ShapeID="_x0000_i1340" DrawAspect="Content" ObjectID="_1677295269" r:id="rId541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8F7E523">
          <v:shape id="_x0000_i1341" type="#_x0000_t75" style="width:14.35pt;height:8.8pt" o:ole="">
            <v:imagedata r:id="rId490" o:title=""/>
          </v:shape>
          <o:OLEObject Type="Embed" ProgID="Equation.DSMT4" ShapeID="_x0000_i1341" DrawAspect="Content" ObjectID="_1677295270" r:id="rId542"/>
        </w:object>
      </w:r>
      <w:r w:rsidRPr="008F1805">
        <w:rPr>
          <w:szCs w:val="22"/>
        </w:rPr>
        <w:t>6, 3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91E4F19">
          <v:shape id="_x0000_i1342" type="#_x0000_t75" style="width:14.35pt;height:8.8pt" o:ole="">
            <v:imagedata r:id="rId494" o:title=""/>
          </v:shape>
          <o:OLEObject Type="Embed" ProgID="Equation.DSMT4" ShapeID="_x0000_i1342" DrawAspect="Content" ObjectID="_1677295271" r:id="rId543"/>
        </w:object>
      </w:r>
      <w:r w:rsidRPr="008F1805">
        <w:rPr>
          <w:szCs w:val="22"/>
        </w:rPr>
        <w:t xml:space="preserve">4], </w:t>
      </w:r>
      <w:r w:rsidRPr="008F1805">
        <w:rPr>
          <w:i/>
          <w:iCs/>
          <w:szCs w:val="22"/>
        </w:rPr>
        <w:t>v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ACD54B0">
          <v:shape id="_x0000_i1343" type="#_x0000_t75" style="width:14.35pt;height:8.8pt" o:ole="">
            <v:imagedata r:id="rId480" o:title=""/>
          </v:shape>
          <o:OLEObject Type="Embed" ProgID="Equation.DSMT4" ShapeID="_x0000_i1343" DrawAspect="Content" ObjectID="_1677295272" r:id="rId544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236BF46">
          <v:shape id="_x0000_i1344" type="#_x0000_t75" style="width:14.35pt;height:8.8pt" o:ole="">
            <v:imagedata r:id="rId490" o:title=""/>
          </v:shape>
          <o:OLEObject Type="Embed" ProgID="Equation.DSMT4" ShapeID="_x0000_i1344" DrawAspect="Content" ObjectID="_1677295273" r:id="rId545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954CA61">
          <v:shape id="_x0000_i1345" type="#_x0000_t75" style="width:14.35pt;height:8.8pt" o:ole="">
            <v:imagedata r:id="rId494" o:title=""/>
          </v:shape>
          <o:OLEObject Type="Embed" ProgID="Equation.DSMT4" ShapeID="_x0000_i1345" DrawAspect="Content" ObjectID="_1677295274" r:id="rId546"/>
        </w:object>
      </w:r>
      <w:r w:rsidRPr="008F1805">
        <w:rPr>
          <w:szCs w:val="22"/>
        </w:rPr>
        <w:t>3]].</w:t>
      </w:r>
    </w:p>
    <w:p w14:paraId="6AB07C04" w14:textId="77777777" w:rsidR="00DA3688" w:rsidRPr="008F1805" w:rsidRDefault="00DA3688" w:rsidP="00EB28F8">
      <w:pPr>
        <w:spacing w:line="247" w:lineRule="auto"/>
        <w:ind w:firstLine="284"/>
        <w:jc w:val="both"/>
        <w:rPr>
          <w:szCs w:val="22"/>
        </w:rPr>
      </w:pPr>
      <w:r w:rsidRPr="008F1805">
        <w:rPr>
          <w:szCs w:val="22"/>
        </w:rPr>
        <w:t xml:space="preserve">Як бачимо, операція розіменування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 вибирає значення імені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з номінативного даного, а якщо такого значення немає, то результат буде невизначений. Операція оновлення з параме</w:t>
      </w:r>
      <w:r w:rsidRPr="008F1805">
        <w:rPr>
          <w:szCs w:val="22"/>
        </w:rPr>
        <w:t>т</w:t>
      </w:r>
      <w:r w:rsidRPr="008F1805">
        <w:rPr>
          <w:szCs w:val="22"/>
        </w:rPr>
        <w:t xml:space="preserve">ром </w:t>
      </w:r>
      <w:r w:rsidRPr="008F1805">
        <w:rPr>
          <w:i/>
          <w:iCs/>
          <w:szCs w:val="22"/>
        </w:rPr>
        <w:t xml:space="preserve">v </w:t>
      </w:r>
      <w:r w:rsidRPr="008F1805">
        <w:rPr>
          <w:szCs w:val="22"/>
        </w:rPr>
        <w:t xml:space="preserve">у номінативному даному (першому аргументі операції) замінює значення імені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на значення, яке задається другим а</w:t>
      </w:r>
      <w:r w:rsidRPr="008F1805">
        <w:rPr>
          <w:szCs w:val="22"/>
        </w:rPr>
        <w:t>р</w:t>
      </w:r>
      <w:r w:rsidRPr="008F1805">
        <w:rPr>
          <w:szCs w:val="22"/>
        </w:rPr>
        <w:t xml:space="preserve">гументом, а якщо значення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відсутнє в номінативному даному, то другий аргумент з іменем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додається до номінативного дан</w:t>
      </w:r>
      <w:r w:rsidRPr="008F1805">
        <w:rPr>
          <w:szCs w:val="22"/>
        </w:rPr>
        <w:t>о</w:t>
      </w:r>
      <w:r w:rsidRPr="008F1805">
        <w:rPr>
          <w:szCs w:val="22"/>
        </w:rPr>
        <w:t>го.</w:t>
      </w:r>
    </w:p>
    <w:p w14:paraId="0F928F7B" w14:textId="2141700B" w:rsidR="00DA3688" w:rsidRPr="008F1805" w:rsidRDefault="00DA3688" w:rsidP="00EB28F8">
      <w:pPr>
        <w:spacing w:line="247" w:lineRule="auto"/>
        <w:ind w:firstLine="360"/>
        <w:jc w:val="both"/>
        <w:rPr>
          <w:szCs w:val="22"/>
        </w:rPr>
      </w:pPr>
      <w:r w:rsidRPr="008F1805">
        <w:rPr>
          <w:szCs w:val="22"/>
        </w:rPr>
        <w:t xml:space="preserve">Наявність операції оновлення дозволяє визначити оператор присвоювання (як у мові </w:t>
      </w:r>
      <w:r w:rsidRPr="008F1805">
        <w:rPr>
          <w:i/>
          <w:iCs/>
          <w:szCs w:val="22"/>
        </w:rPr>
        <w:t>SIPL</w:t>
      </w:r>
      <w:r w:rsidRPr="008F1805">
        <w:rPr>
          <w:szCs w:val="22"/>
        </w:rPr>
        <w:t xml:space="preserve">) такою формулою: </w:t>
      </w:r>
      <w:r w:rsidRPr="008F1805">
        <w:rPr>
          <w:i/>
          <w:iCs/>
          <w:szCs w:val="22"/>
        </w:rPr>
        <w:t>AS</w:t>
      </w:r>
      <w:r w:rsidR="001909B2" w:rsidRPr="008F1805">
        <w:rPr>
          <w:i/>
          <w:iCs/>
          <w:szCs w:val="22"/>
        </w:rPr>
        <w:t> </w:t>
      </w:r>
      <w:r w:rsidRPr="008F1805">
        <w:rPr>
          <w:i/>
          <w:iCs/>
          <w:szCs w:val="22"/>
          <w:vertAlign w:val="superscript"/>
        </w:rPr>
        <w:t>x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>)(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)=</w:t>
      </w:r>
      <w:r w:rsidRPr="008F1805">
        <w:rPr>
          <w:i/>
          <w:iCs/>
          <w:szCs w:val="22"/>
          <w:lang w:val="en-US"/>
        </w:rPr>
        <w:t>d</w:t>
      </w:r>
      <w:r w:rsidRPr="008F1805">
        <w:rPr>
          <w:i/>
          <w:iCs/>
          <w:szCs w:val="22"/>
        </w:rPr>
        <w:t> </w:t>
      </w:r>
      <w:r w:rsidRPr="008F1805">
        <w:rPr>
          <w:szCs w:val="22"/>
        </w:rPr>
        <w:sym w:font="Symbol" w:char="F0D1"/>
      </w:r>
      <w:r w:rsidRPr="008F1805">
        <w:rPr>
          <w:i/>
          <w:iCs/>
          <w:sz w:val="28"/>
          <w:szCs w:val="28"/>
          <w:vertAlign w:val="superscript"/>
          <w:lang w:val="en-US"/>
        </w:rPr>
        <w:t>x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)), де 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 xml:space="preserve"> – функція, яка задається правою ч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стиною оператора присвоювання, а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 – номінативне дане. </w:t>
      </w:r>
    </w:p>
    <w:p w14:paraId="049715FD" w14:textId="77777777" w:rsidR="00DA3688" w:rsidRPr="008F1805" w:rsidRDefault="00DA3688" w:rsidP="00EB28F8">
      <w:pPr>
        <w:spacing w:line="247" w:lineRule="auto"/>
        <w:ind w:firstLine="284"/>
        <w:jc w:val="both"/>
      </w:pPr>
      <w:r w:rsidRPr="008F1805">
        <w:t>Тоді семантика оператора введення read(</w:t>
      </w:r>
      <w:r w:rsidRPr="008F1805">
        <w:rPr>
          <w:i/>
          <w:iCs/>
        </w:rPr>
        <w:t>x</w:t>
      </w:r>
      <w:r w:rsidRPr="008F1805">
        <w:t xml:space="preserve">) полягає в такому: прочитати перше значення списку (файлу) </w:t>
      </w:r>
      <w:r w:rsidRPr="008F1805">
        <w:rPr>
          <w:i/>
          <w:iCs/>
        </w:rPr>
        <w:t>input</w:t>
      </w:r>
      <w:r w:rsidRPr="008F1805">
        <w:t xml:space="preserve">, присвоїти його змінній </w:t>
      </w:r>
      <w:r w:rsidRPr="008F1805">
        <w:rPr>
          <w:i/>
          <w:iCs/>
        </w:rPr>
        <w:t>x</w:t>
      </w:r>
      <w:r w:rsidRPr="008F1805">
        <w:t xml:space="preserve"> та видалити з файлу </w:t>
      </w:r>
      <w:r w:rsidRPr="008F1805">
        <w:rPr>
          <w:i/>
          <w:iCs/>
        </w:rPr>
        <w:t>input</w:t>
      </w:r>
      <w:r w:rsidRPr="008F1805">
        <w:t xml:space="preserve"> перший елемент:</w:t>
      </w:r>
    </w:p>
    <w:p w14:paraId="33333625" w14:textId="66741097" w:rsidR="00DA3688" w:rsidRPr="008F1805" w:rsidRDefault="00DA3688" w:rsidP="00EB28F8">
      <w:pPr>
        <w:spacing w:before="40" w:after="40" w:line="247" w:lineRule="auto"/>
        <w:jc w:val="center"/>
      </w:pPr>
      <w:r w:rsidRPr="008F1805">
        <w:rPr>
          <w:i/>
          <w:iCs/>
        </w:rPr>
        <w:t>AS</w:t>
      </w:r>
      <w:r w:rsidR="001909B2" w:rsidRPr="008F1805">
        <w:rPr>
          <w:i/>
          <w:iCs/>
        </w:rPr>
        <w:t> </w:t>
      </w:r>
      <w:r w:rsidRPr="008F1805">
        <w:rPr>
          <w:i/>
          <w:iCs/>
          <w:vertAlign w:val="superscript"/>
        </w:rPr>
        <w:t>x</w:t>
      </w:r>
      <w:r w:rsidRPr="008F1805">
        <w:rPr>
          <w:iCs/>
        </w:rPr>
        <w:t>(</w:t>
      </w:r>
      <w:r w:rsidRPr="008F1805">
        <w:rPr>
          <w:i/>
          <w:iCs/>
        </w:rPr>
        <w:t>S</w:t>
      </w:r>
      <w:r w:rsidR="00D2036F" w:rsidRPr="008F1805">
        <w:rPr>
          <w:i/>
          <w:iCs/>
        </w:rPr>
        <w:t> </w:t>
      </w:r>
      <w:r w:rsidRPr="008F1805">
        <w:rPr>
          <w:vertAlign w:val="superscript"/>
        </w:rPr>
        <w:t>1</w:t>
      </w:r>
      <w:r w:rsidRPr="008F1805">
        <w:t>(</w:t>
      </w:r>
      <w:r w:rsidRPr="008F1805">
        <w:rPr>
          <w:i/>
          <w:iCs/>
        </w:rPr>
        <w:t>head</w:t>
      </w:r>
      <w:r w:rsidRPr="008F1805">
        <w:t xml:space="preserve">, </w:t>
      </w:r>
      <w:r w:rsidRPr="008F1805">
        <w:rPr>
          <w:i/>
          <w:iCs/>
        </w:rPr>
        <w:t>input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) </w:t>
      </w:r>
      <w:r w:rsidRPr="008F1805">
        <w:rPr>
          <w:szCs w:val="22"/>
        </w:rPr>
        <w:sym w:font="Symbol" w:char="F0B7"/>
      </w:r>
      <w:r w:rsidRPr="008F1805">
        <w:rPr>
          <w:i/>
          <w:iCs/>
        </w:rPr>
        <w:t xml:space="preserve"> AS </w:t>
      </w:r>
      <w:r w:rsidRPr="008F1805">
        <w:rPr>
          <w:i/>
          <w:iCs/>
          <w:vertAlign w:val="superscript"/>
        </w:rPr>
        <w:t>input</w:t>
      </w:r>
      <w:r w:rsidRPr="008F1805">
        <w:rPr>
          <w:iCs/>
        </w:rPr>
        <w:t>(</w:t>
      </w:r>
      <w:r w:rsidRPr="008F1805">
        <w:rPr>
          <w:i/>
          <w:iCs/>
        </w:rPr>
        <w:t>S</w:t>
      </w:r>
      <w:r w:rsidR="00D2036F" w:rsidRPr="008F1805">
        <w:rPr>
          <w:i/>
          <w:iCs/>
        </w:rPr>
        <w:t> </w:t>
      </w:r>
      <w:r w:rsidRPr="008F1805">
        <w:rPr>
          <w:vertAlign w:val="superscript"/>
        </w:rPr>
        <w:t>1</w:t>
      </w:r>
      <w:r w:rsidRPr="008F1805">
        <w:t>(</w:t>
      </w:r>
      <w:r w:rsidRPr="008F1805">
        <w:rPr>
          <w:i/>
          <w:iCs/>
        </w:rPr>
        <w:t>tail</w:t>
      </w:r>
      <w:r w:rsidRPr="008F1805">
        <w:t xml:space="preserve">, </w:t>
      </w:r>
      <w:r w:rsidRPr="008F1805">
        <w:rPr>
          <w:i/>
          <w:iCs/>
        </w:rPr>
        <w:t>input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)).</w:t>
      </w:r>
    </w:p>
    <w:p w14:paraId="4EB0FBDD" w14:textId="77777777" w:rsidR="00DA3688" w:rsidRPr="008F1805" w:rsidRDefault="00DA3688" w:rsidP="00EB28F8">
      <w:pPr>
        <w:spacing w:line="247" w:lineRule="auto"/>
        <w:ind w:firstLine="284"/>
        <w:jc w:val="both"/>
      </w:pPr>
      <w:r w:rsidRPr="008F1805">
        <w:t>Cемантика оператора write(</w:t>
      </w:r>
      <w:r w:rsidRPr="008F1805">
        <w:rPr>
          <w:i/>
          <w:iCs/>
        </w:rPr>
        <w:t>fa</w:t>
      </w:r>
      <w:r w:rsidRPr="008F1805">
        <w:t xml:space="preserve">) полягає в такому: обчислити значення фунції </w:t>
      </w:r>
      <w:r w:rsidRPr="008F1805">
        <w:rPr>
          <w:i/>
          <w:iCs/>
        </w:rPr>
        <w:t>fa</w:t>
      </w:r>
      <w:r w:rsidRPr="008F1805">
        <w:t xml:space="preserve"> та додати його до файлу </w:t>
      </w:r>
      <w:r w:rsidRPr="008F1805">
        <w:rPr>
          <w:i/>
          <w:iCs/>
        </w:rPr>
        <w:t>output</w:t>
      </w:r>
      <w:r w:rsidRPr="008F1805">
        <w:t>:</w:t>
      </w:r>
    </w:p>
    <w:p w14:paraId="76BB1FA1" w14:textId="2F8DAB62" w:rsidR="00DA3688" w:rsidRPr="008F1805" w:rsidRDefault="00DA3688" w:rsidP="00EB28F8">
      <w:pPr>
        <w:spacing w:before="40" w:after="40" w:line="247" w:lineRule="auto"/>
        <w:jc w:val="center"/>
        <w:rPr>
          <w:szCs w:val="22"/>
        </w:rPr>
      </w:pPr>
      <w:r w:rsidRPr="008F1805">
        <w:rPr>
          <w:i/>
          <w:iCs/>
        </w:rPr>
        <w:t xml:space="preserve">AS </w:t>
      </w:r>
      <w:r w:rsidRPr="008F1805">
        <w:rPr>
          <w:i/>
          <w:iCs/>
          <w:vertAlign w:val="superscript"/>
        </w:rPr>
        <w:t>output</w:t>
      </w:r>
      <w:r w:rsidRPr="008F1805">
        <w:t xml:space="preserve"> (</w:t>
      </w:r>
      <w:r w:rsidRPr="008F1805">
        <w:rPr>
          <w:i/>
          <w:iCs/>
        </w:rPr>
        <w:t>S</w:t>
      </w:r>
      <w:r w:rsidR="00D2036F" w:rsidRPr="008F1805">
        <w:rPr>
          <w:i/>
          <w:iCs/>
        </w:rPr>
        <w:t> </w:t>
      </w:r>
      <w:r w:rsidRPr="008F1805">
        <w:rPr>
          <w:vertAlign w:val="superscript"/>
        </w:rPr>
        <w:t>2</w:t>
      </w:r>
      <w:r w:rsidRPr="008F1805">
        <w:t>(</w:t>
      </w:r>
      <w:r w:rsidRPr="008F1805">
        <w:rPr>
          <w:i/>
          <w:iCs/>
        </w:rPr>
        <w:t>cons</w:t>
      </w:r>
      <w:r w:rsidRPr="008F1805">
        <w:t xml:space="preserve">, </w:t>
      </w:r>
      <w:r w:rsidRPr="008F1805">
        <w:rPr>
          <w:i/>
          <w:iCs/>
        </w:rPr>
        <w:t>fa</w:t>
      </w:r>
      <w:r w:rsidRPr="008F1805">
        <w:t xml:space="preserve">, </w:t>
      </w:r>
      <w:r w:rsidRPr="008F1805">
        <w:rPr>
          <w:i/>
          <w:iCs/>
        </w:rPr>
        <w:t>output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)).</w:t>
      </w:r>
    </w:p>
    <w:p w14:paraId="03B9553C" w14:textId="77777777" w:rsidR="00DA3688" w:rsidRPr="008F1805" w:rsidRDefault="00DA3688" w:rsidP="00EB28F8">
      <w:pPr>
        <w:spacing w:line="247" w:lineRule="auto"/>
        <w:ind w:firstLine="284"/>
        <w:jc w:val="both"/>
        <w:rPr>
          <w:szCs w:val="22"/>
        </w:rPr>
      </w:pPr>
      <w:r w:rsidRPr="008F1805">
        <w:rPr>
          <w:szCs w:val="22"/>
        </w:rPr>
        <w:lastRenderedPageBreak/>
        <w:t>Уведені операції розіменування й оновлення компонента м</w:t>
      </w:r>
      <w:r w:rsidRPr="008F1805">
        <w:rPr>
          <w:szCs w:val="22"/>
        </w:rPr>
        <w:t>а</w:t>
      </w:r>
      <w:r w:rsidRPr="008F1805">
        <w:rPr>
          <w:szCs w:val="22"/>
        </w:rPr>
        <w:t>ють своїми параметрами прості імена. Водночас у мовах пр</w:t>
      </w:r>
      <w:r w:rsidRPr="008F1805">
        <w:rPr>
          <w:szCs w:val="22"/>
        </w:rPr>
        <w:t>о</w:t>
      </w:r>
      <w:r w:rsidRPr="008F1805">
        <w:rPr>
          <w:szCs w:val="22"/>
        </w:rPr>
        <w:t>грамування використовуються і складні імена. Наприклад, для доступу чи оновлення компонента ієрархічного запису (ієрарх</w:t>
      </w:r>
      <w:r w:rsidRPr="008F1805">
        <w:rPr>
          <w:szCs w:val="22"/>
        </w:rPr>
        <w:t>і</w:t>
      </w:r>
      <w:r w:rsidRPr="008F1805">
        <w:rPr>
          <w:szCs w:val="22"/>
        </w:rPr>
        <w:t xml:space="preserve">чної структури) використовуються імена вигляду </w:t>
      </w:r>
      <w:r w:rsidRPr="008F1805">
        <w:rPr>
          <w:i/>
          <w:iCs/>
          <w:szCs w:val="22"/>
        </w:rPr>
        <w:t>x</w:t>
      </w:r>
      <w:r w:rsidRPr="008F1805">
        <w:rPr>
          <w:szCs w:val="22"/>
        </w:rPr>
        <w:t>.</w:t>
      </w:r>
      <w:r w:rsidRPr="008F1805">
        <w:rPr>
          <w:i/>
          <w:iCs/>
          <w:szCs w:val="22"/>
        </w:rPr>
        <w:t>y</w:t>
      </w:r>
      <w:r w:rsidRPr="008F1805">
        <w:rPr>
          <w:szCs w:val="22"/>
        </w:rPr>
        <w:t xml:space="preserve">. Вважаємо, що складні імена вигляду </w:t>
      </w:r>
      <w:r w:rsidRPr="008F1805">
        <w:rPr>
          <w:i/>
          <w:iCs/>
        </w:rPr>
        <w:t>x</w:t>
      </w:r>
      <w:r w:rsidRPr="008F1805">
        <w:rPr>
          <w:vertAlign w:val="subscript"/>
        </w:rPr>
        <w:t>1</w:t>
      </w:r>
      <w:r w:rsidRPr="008F1805">
        <w:t>.</w:t>
      </w:r>
      <w:r w:rsidRPr="008F1805">
        <w:rPr>
          <w:i/>
          <w:iCs/>
        </w:rPr>
        <w:t>x</w:t>
      </w:r>
      <w:r w:rsidRPr="008F1805">
        <w:rPr>
          <w:vertAlign w:val="subscript"/>
        </w:rPr>
        <w:t>2</w:t>
      </w:r>
      <w:r w:rsidRPr="008F1805">
        <w:rPr>
          <w:i/>
          <w:iCs/>
        </w:rPr>
        <w:t>. … .x</w:t>
      </w:r>
      <w:r w:rsidRPr="008F1805">
        <w:rPr>
          <w:i/>
          <w:iCs/>
          <w:vertAlign w:val="subscript"/>
        </w:rPr>
        <w:t>m</w:t>
      </w:r>
      <w:r w:rsidRPr="008F1805">
        <w:rPr>
          <w:szCs w:val="22"/>
        </w:rPr>
        <w:t xml:space="preserve"> утворюються за допом</w:t>
      </w:r>
      <w:r w:rsidRPr="008F1805">
        <w:rPr>
          <w:szCs w:val="22"/>
        </w:rPr>
        <w:t>о</w:t>
      </w:r>
      <w:r w:rsidRPr="008F1805">
        <w:rPr>
          <w:szCs w:val="22"/>
        </w:rPr>
        <w:t>гою асоціативної операції конкатенації, яку позначаємо крапкою ".". Це дозволяє узагальнити на складні імена операцію розім</w:t>
      </w:r>
      <w:r w:rsidRPr="008F1805">
        <w:rPr>
          <w:szCs w:val="22"/>
        </w:rPr>
        <w:t>е</w:t>
      </w:r>
      <w:r w:rsidRPr="008F1805">
        <w:rPr>
          <w:szCs w:val="22"/>
        </w:rPr>
        <w:t xml:space="preserve">нування </w:t>
      </w:r>
      <w:r w:rsidRPr="008F1805">
        <w:rPr>
          <w:i/>
          <w:iCs/>
        </w:rPr>
        <w:t>x</w:t>
      </w:r>
      <w:r w:rsidRPr="008F1805">
        <w:rPr>
          <w:vertAlign w:val="subscript"/>
        </w:rPr>
        <w:t>1</w:t>
      </w:r>
      <w:r w:rsidRPr="008F1805">
        <w:t>.</w:t>
      </w:r>
      <w:r w:rsidRPr="008F1805">
        <w:rPr>
          <w:i/>
          <w:iCs/>
        </w:rPr>
        <w:t>x</w:t>
      </w:r>
      <w:r w:rsidRPr="008F1805">
        <w:rPr>
          <w:vertAlign w:val="subscript"/>
        </w:rPr>
        <w:t>2</w:t>
      </w:r>
      <w:r w:rsidRPr="008F1805">
        <w:rPr>
          <w:i/>
          <w:iCs/>
        </w:rPr>
        <w:t>. … .x</w:t>
      </w:r>
      <w:r w:rsidRPr="008F1805">
        <w:rPr>
          <w:i/>
          <w:iCs/>
          <w:vertAlign w:val="subscript"/>
        </w:rPr>
        <w:t>m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 xml:space="preserve"> таким чином:</w:t>
      </w:r>
    </w:p>
    <w:p w14:paraId="78078814" w14:textId="77777777" w:rsidR="00DA3688" w:rsidRPr="008F1805" w:rsidRDefault="00DA3688" w:rsidP="00EB28F8">
      <w:pPr>
        <w:spacing w:before="40" w:after="40" w:line="247" w:lineRule="auto"/>
        <w:jc w:val="center"/>
        <w:rPr>
          <w:szCs w:val="22"/>
        </w:rPr>
      </w:pPr>
      <w:r w:rsidRPr="008F1805">
        <w:rPr>
          <w:i/>
          <w:iCs/>
        </w:rPr>
        <w:t>x</w:t>
      </w:r>
      <w:r w:rsidRPr="008F1805">
        <w:rPr>
          <w:vertAlign w:val="subscript"/>
        </w:rPr>
        <w:t>1</w:t>
      </w:r>
      <w:r w:rsidRPr="008F1805">
        <w:t>.</w:t>
      </w:r>
      <w:r w:rsidRPr="008F1805">
        <w:rPr>
          <w:i/>
          <w:iCs/>
        </w:rPr>
        <w:t>x</w:t>
      </w:r>
      <w:r w:rsidRPr="008F1805">
        <w:rPr>
          <w:vertAlign w:val="subscript"/>
        </w:rPr>
        <w:t>2</w:t>
      </w:r>
      <w:r w:rsidRPr="008F1805">
        <w:rPr>
          <w:i/>
          <w:iCs/>
        </w:rPr>
        <w:t>. … .x</w:t>
      </w:r>
      <w:r w:rsidRPr="008F1805">
        <w:rPr>
          <w:i/>
          <w:iCs/>
          <w:vertAlign w:val="subscript"/>
        </w:rPr>
        <w:t>m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 =</w:t>
      </w:r>
      <w:r w:rsidRPr="008F1805">
        <w:rPr>
          <w:i/>
          <w:iCs/>
        </w:rPr>
        <w:t xml:space="preserve"> x</w:t>
      </w:r>
      <w:r w:rsidRPr="008F1805">
        <w:rPr>
          <w:vertAlign w:val="subscript"/>
        </w:rPr>
        <w:t>m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(…(</w:t>
      </w:r>
      <w:r w:rsidRPr="008F1805">
        <w:rPr>
          <w:i/>
          <w:iCs/>
        </w:rPr>
        <w:t>x</w:t>
      </w:r>
      <w:r w:rsidRPr="008F1805">
        <w:rPr>
          <w:vertAlign w:val="subscript"/>
        </w:rPr>
        <w:t>2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</w:rPr>
        <w:t>x</w:t>
      </w:r>
      <w:r w:rsidRPr="008F1805">
        <w:rPr>
          <w:vertAlign w:val="subscript"/>
        </w:rPr>
        <w:t>1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)))…).</w:t>
      </w:r>
    </w:p>
    <w:p w14:paraId="53FC6AB0" w14:textId="77777777" w:rsidR="00DA3688" w:rsidRPr="008F1805" w:rsidRDefault="00DA3688" w:rsidP="00EB28F8">
      <w:pPr>
        <w:spacing w:line="247" w:lineRule="auto"/>
        <w:ind w:firstLine="284"/>
        <w:jc w:val="both"/>
        <w:rPr>
          <w:szCs w:val="22"/>
        </w:rPr>
      </w:pPr>
      <w:r w:rsidRPr="008F1805">
        <w:rPr>
          <w:szCs w:val="22"/>
        </w:rPr>
        <w:t>Також можна узагальнити на складні імена операцію оно</w:t>
      </w:r>
      <w:r w:rsidRPr="008F1805">
        <w:rPr>
          <w:szCs w:val="22"/>
        </w:rPr>
        <w:t>в</w:t>
      </w:r>
      <w:r w:rsidRPr="008F1805">
        <w:rPr>
          <w:szCs w:val="22"/>
        </w:rPr>
        <w:t xml:space="preserve">лення </w:t>
      </w:r>
      <w:r w:rsidRPr="008F1805">
        <w:rPr>
          <w:position w:val="-6"/>
        </w:rPr>
        <w:object w:dxaOrig="840" w:dyaOrig="300" w14:anchorId="54E4BEEF">
          <v:shape id="_x0000_i1346" type="#_x0000_t75" style="width:40.4pt;height:14.35pt" o:ole="">
            <v:imagedata r:id="rId547" o:title=""/>
          </v:shape>
          <o:OLEObject Type="Embed" ProgID="Equation.DSMT4" ShapeID="_x0000_i1346" DrawAspect="Content" ObjectID="_1677295275" r:id="rId548"/>
        </w:object>
      </w:r>
      <w:r w:rsidRPr="008F1805">
        <w:rPr>
          <w:szCs w:val="22"/>
        </w:rPr>
        <w:t xml:space="preserve">. Формальне визначення доволі громіздке, тому обмежимось інтуїтивним описом: для обчислення значення </w:t>
      </w:r>
      <w:r w:rsidRPr="008F1805">
        <w:rPr>
          <w:position w:val="-10"/>
        </w:rPr>
        <w:object w:dxaOrig="1219" w:dyaOrig="340" w14:anchorId="667DAC8A">
          <v:shape id="_x0000_i1347" type="#_x0000_t75" style="width:60.6pt;height:14.35pt" o:ole="">
            <v:imagedata r:id="rId549" o:title=""/>
          </v:shape>
          <o:OLEObject Type="Embed" ProgID="Equation.DSMT4" ShapeID="_x0000_i1347" DrawAspect="Content" ObjectID="_1677295276" r:id="rId550"/>
        </w:object>
      </w:r>
      <w:r w:rsidRPr="008F1805">
        <w:rPr>
          <w:szCs w:val="22"/>
        </w:rPr>
        <w:t xml:space="preserve"> треба віднайти в номінативному даному </w:t>
      </w:r>
      <w:r w:rsidRPr="008F1805">
        <w:rPr>
          <w:i/>
          <w:iCs/>
          <w:szCs w:val="22"/>
        </w:rPr>
        <w:t xml:space="preserve">d </w:t>
      </w:r>
      <w:r w:rsidRPr="008F1805">
        <w:rPr>
          <w:szCs w:val="22"/>
        </w:rPr>
        <w:t xml:space="preserve">"місце", яке задається іменем </w:t>
      </w:r>
      <w:r w:rsidRPr="008F1805">
        <w:rPr>
          <w:i/>
          <w:iCs/>
        </w:rPr>
        <w:t>x</w:t>
      </w:r>
      <w:r w:rsidRPr="008F1805">
        <w:rPr>
          <w:vertAlign w:val="subscript"/>
        </w:rPr>
        <w:t>1</w:t>
      </w:r>
      <w:r w:rsidRPr="008F1805">
        <w:t>.</w:t>
      </w:r>
      <w:r w:rsidRPr="008F1805">
        <w:rPr>
          <w:i/>
          <w:iCs/>
        </w:rPr>
        <w:t>x</w:t>
      </w:r>
      <w:r w:rsidRPr="008F1805">
        <w:rPr>
          <w:vertAlign w:val="subscript"/>
        </w:rPr>
        <w:t>2</w:t>
      </w:r>
      <w:r w:rsidRPr="008F1805">
        <w:rPr>
          <w:i/>
          <w:iCs/>
        </w:rPr>
        <w:t>. … .x</w:t>
      </w:r>
      <w:r w:rsidRPr="008F1805">
        <w:rPr>
          <w:i/>
          <w:iCs/>
          <w:vertAlign w:val="subscript"/>
        </w:rPr>
        <w:t>m</w:t>
      </w:r>
      <w:r w:rsidRPr="008F1805">
        <w:rPr>
          <w:szCs w:val="22"/>
        </w:rPr>
        <w:t>, і надати йому значення номін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тивного даного </w:t>
      </w:r>
      <w:r w:rsidRPr="008F1805">
        <w:rPr>
          <w:position w:val="-6"/>
        </w:rPr>
        <w:object w:dxaOrig="260" w:dyaOrig="260" w14:anchorId="7E51228A">
          <v:shape id="_x0000_i1348" type="#_x0000_t75" style="width:14.35pt;height:14.35pt" o:ole="">
            <v:imagedata r:id="rId551" o:title=""/>
          </v:shape>
          <o:OLEObject Type="Embed" ProgID="Equation.DSMT4" ShapeID="_x0000_i1348" DrawAspect="Content" ObjectID="_1677295277" r:id="rId552"/>
        </w:object>
      </w:r>
      <w:r w:rsidRPr="008F1805">
        <w:t xml:space="preserve">. </w:t>
      </w:r>
      <w:r w:rsidRPr="008F1805">
        <w:rPr>
          <w:szCs w:val="22"/>
        </w:rPr>
        <w:t>Тепер можна узагальнити оператор присв</w:t>
      </w:r>
      <w:r w:rsidRPr="008F1805">
        <w:rPr>
          <w:szCs w:val="22"/>
        </w:rPr>
        <w:t>о</w:t>
      </w:r>
      <w:r w:rsidRPr="008F1805">
        <w:rPr>
          <w:szCs w:val="22"/>
        </w:rPr>
        <w:t>ювання формулою</w:t>
      </w:r>
    </w:p>
    <w:p w14:paraId="1595D2DB" w14:textId="77777777" w:rsidR="00DA3688" w:rsidRPr="008F1805" w:rsidRDefault="00DA3688" w:rsidP="00A34A01">
      <w:pPr>
        <w:spacing w:before="40" w:after="40"/>
        <w:jc w:val="center"/>
        <w:rPr>
          <w:szCs w:val="22"/>
        </w:rPr>
      </w:pPr>
      <w:r w:rsidRPr="008F1805">
        <w:rPr>
          <w:position w:val="-10"/>
        </w:rPr>
        <w:object w:dxaOrig="3519" w:dyaOrig="340" w14:anchorId="09A7045E">
          <v:shape id="_x0000_i1349" type="#_x0000_t75" style="width:171.55pt;height:16.55pt" o:ole="">
            <v:imagedata r:id="rId553" o:title=""/>
          </v:shape>
          <o:OLEObject Type="Embed" ProgID="Equation.DSMT4" ShapeID="_x0000_i1349" DrawAspect="Content" ObjectID="_1677295278" r:id="rId554"/>
        </w:object>
      </w:r>
    </w:p>
    <w:p w14:paraId="2FC6EB22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 xml:space="preserve">Зауважимо, що поки ми ввели складні імена як параметри операцій над номінативними даними. Можна піти далі й увести номінативні дані зі складними іменами. </w:t>
      </w:r>
    </w:p>
    <w:p w14:paraId="7D374D71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Наприклад, номінативне дане, яке розглядалось раніше (рис. 7.1), можна перетворити на такі дані зі складними іменами:</w:t>
      </w:r>
    </w:p>
    <w:p w14:paraId="4DA2DCF0" w14:textId="77777777" w:rsidR="00DA3688" w:rsidRPr="008F1805" w:rsidRDefault="00DA3688" w:rsidP="00062D0A">
      <w:pPr>
        <w:ind w:left="567" w:hanging="283"/>
        <w:rPr>
          <w:szCs w:val="22"/>
        </w:rPr>
      </w:pPr>
      <w:r w:rsidRPr="008F1805">
        <w:rPr>
          <w:szCs w:val="22"/>
        </w:rPr>
        <w:t>(1) [A.1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75F43EB">
          <v:shape id="_x0000_i1350" type="#_x0000_t75" style="width:14.35pt;height:8.8pt" o:ole="">
            <v:imagedata r:id="rId555" o:title=""/>
          </v:shape>
          <o:OLEObject Type="Embed" ProgID="Equation.DSMT4" ShapeID="_x0000_i1350" DrawAspect="Content" ObjectID="_1677295279" r:id="rId556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CBD69EF">
          <v:shape id="_x0000_i1351" type="#_x0000_t75" style="width:14.35pt;height:8.8pt" o:ole="">
            <v:imagedata r:id="rId557" o:title=""/>
          </v:shape>
          <o:OLEObject Type="Embed" ProgID="Equation.DSMT4" ShapeID="_x0000_i1351" DrawAspect="Content" ObjectID="_1677295280" r:id="rId558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995CE51">
          <v:shape id="_x0000_i1352" type="#_x0000_t75" style="width:14.35pt;height:8.8pt" o:ole="">
            <v:imagedata r:id="rId559" o:title=""/>
          </v:shape>
          <o:OLEObject Type="Embed" ProgID="Equation.DSMT4" ShapeID="_x0000_i1352" DrawAspect="Content" ObjectID="_1677295281" r:id="rId560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318C0C2">
          <v:shape id="_x0000_i1353" type="#_x0000_t75" style="width:14.35pt;height:8.8pt" o:ole="">
            <v:imagedata r:id="rId561" o:title=""/>
          </v:shape>
          <o:OLEObject Type="Embed" ProgID="Equation.DSMT4" ShapeID="_x0000_i1353" DrawAspect="Content" ObjectID="_1677295282" r:id="rId562"/>
        </w:object>
      </w:r>
      <w:r w:rsidRPr="008F1805">
        <w:rPr>
          <w:szCs w:val="22"/>
        </w:rPr>
        <w:t>7], A.2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7A7A952">
          <v:shape id="_x0000_i1354" type="#_x0000_t75" style="width:14.35pt;height:8.8pt" o:ole="">
            <v:imagedata r:id="rId563" o:title=""/>
          </v:shape>
          <o:OLEObject Type="Embed" ProgID="Equation.DSMT4" ShapeID="_x0000_i1354" DrawAspect="Content" ObjectID="_1677295283" r:id="rId564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6177645">
          <v:shape id="_x0000_i1355" type="#_x0000_t75" style="width:14.35pt;height:8.8pt" o:ole="">
            <v:imagedata r:id="rId565" o:title=""/>
          </v:shape>
          <o:OLEObject Type="Embed" ProgID="Equation.DSMT4" ShapeID="_x0000_i1355" DrawAspect="Content" ObjectID="_1677295284" r:id="rId566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D2119D9">
          <v:shape id="_x0000_i1356" type="#_x0000_t75" style="width:14.35pt;height:8.8pt" o:ole="">
            <v:imagedata r:id="rId567" o:title=""/>
          </v:shape>
          <o:OLEObject Type="Embed" ProgID="Equation.DSMT4" ShapeID="_x0000_i1356" DrawAspect="Content" ObjectID="_1677295285" r:id="rId568"/>
        </w:object>
      </w:r>
      <w:r w:rsidRPr="008F1805">
        <w:rPr>
          <w:szCs w:val="22"/>
        </w:rPr>
        <w:t>5, 3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9E95912">
          <v:shape id="_x0000_i1357" type="#_x0000_t75" style="width:14.35pt;height:8.8pt" o:ole="">
            <v:imagedata r:id="rId569" o:title=""/>
          </v:shape>
          <o:OLEObject Type="Embed" ProgID="Equation.DSMT4" ShapeID="_x0000_i1357" DrawAspect="Content" ObjectID="_1677295286" r:id="rId570"/>
        </w:object>
      </w:r>
      <w:r w:rsidRPr="008F1805">
        <w:rPr>
          <w:szCs w:val="22"/>
        </w:rPr>
        <w:t>4]];</w:t>
      </w:r>
    </w:p>
    <w:p w14:paraId="7C02CACF" w14:textId="77777777" w:rsidR="00DA3688" w:rsidRPr="008F1805" w:rsidRDefault="00DA3688" w:rsidP="00062D0A">
      <w:pPr>
        <w:ind w:left="567" w:hanging="283"/>
        <w:rPr>
          <w:szCs w:val="22"/>
        </w:rPr>
      </w:pPr>
      <w:r w:rsidRPr="008F1805">
        <w:rPr>
          <w:szCs w:val="22"/>
        </w:rPr>
        <w:t>(2) [A.1.1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80AED12">
          <v:shape id="_x0000_i1358" type="#_x0000_t75" style="width:14.35pt;height:8.8pt" o:ole="">
            <v:imagedata r:id="rId571" o:title=""/>
          </v:shape>
          <o:OLEObject Type="Embed" ProgID="Equation.DSMT4" ShapeID="_x0000_i1358" DrawAspect="Content" ObjectID="_1677295287" r:id="rId572"/>
        </w:object>
      </w:r>
      <w:r w:rsidRPr="008F1805">
        <w:rPr>
          <w:szCs w:val="22"/>
        </w:rPr>
        <w:t>9, A.1.2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63583BB">
          <v:shape id="_x0000_i1359" type="#_x0000_t75" style="width:14.35pt;height:8.8pt" o:ole="">
            <v:imagedata r:id="rId573" o:title=""/>
          </v:shape>
          <o:OLEObject Type="Embed" ProgID="Equation.DSMT4" ShapeID="_x0000_i1359" DrawAspect="Content" ObjectID="_1677295288" r:id="rId574"/>
        </w:object>
      </w:r>
      <w:r w:rsidRPr="008F1805">
        <w:rPr>
          <w:szCs w:val="22"/>
        </w:rPr>
        <w:t>8, A.1.3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E0BA5F9">
          <v:shape id="_x0000_i1360" type="#_x0000_t75" style="width:14.35pt;height:8.8pt" o:ole="">
            <v:imagedata r:id="rId575" o:title=""/>
          </v:shape>
          <o:OLEObject Type="Embed" ProgID="Equation.DSMT4" ShapeID="_x0000_i1360" DrawAspect="Content" ObjectID="_1677295289" r:id="rId576"/>
        </w:object>
      </w:r>
      <w:r w:rsidRPr="008F1805">
        <w:rPr>
          <w:szCs w:val="22"/>
        </w:rPr>
        <w:t>7, A.2.1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FEB4A34">
          <v:shape id="_x0000_i1361" type="#_x0000_t75" style="width:14.35pt;height:8.8pt" o:ole="">
            <v:imagedata r:id="rId577" o:title=""/>
          </v:shape>
          <o:OLEObject Type="Embed" ProgID="Equation.DSMT4" ShapeID="_x0000_i1361" DrawAspect="Content" ObjectID="_1677295290" r:id="rId578"/>
        </w:object>
      </w:r>
      <w:r w:rsidRPr="008F1805">
        <w:rPr>
          <w:szCs w:val="22"/>
        </w:rPr>
        <w:t>6, A.2.2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08A7367">
          <v:shape id="_x0000_i1362" type="#_x0000_t75" style="width:14.35pt;height:8.8pt" o:ole="">
            <v:imagedata r:id="rId579" o:title=""/>
          </v:shape>
          <o:OLEObject Type="Embed" ProgID="Equation.DSMT4" ShapeID="_x0000_i1362" DrawAspect="Content" ObjectID="_1677295291" r:id="rId580"/>
        </w:object>
      </w:r>
      <w:r w:rsidRPr="008F1805">
        <w:rPr>
          <w:szCs w:val="22"/>
        </w:rPr>
        <w:t>5, A.2.3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A79E6F8">
          <v:shape id="_x0000_i1363" type="#_x0000_t75" style="width:14.35pt;height:8.8pt" o:ole="">
            <v:imagedata r:id="rId581" o:title=""/>
          </v:shape>
          <o:OLEObject Type="Embed" ProgID="Equation.DSMT4" ShapeID="_x0000_i1363" DrawAspect="Content" ObjectID="_1677295292" r:id="rId582"/>
        </w:object>
      </w:r>
      <w:r w:rsidRPr="008F1805">
        <w:rPr>
          <w:szCs w:val="22"/>
        </w:rPr>
        <w:t>4];</w:t>
      </w:r>
    </w:p>
    <w:p w14:paraId="122B6F6C" w14:textId="77777777" w:rsidR="00DA3688" w:rsidRPr="008F1805" w:rsidRDefault="00DA3688" w:rsidP="00062D0A">
      <w:pPr>
        <w:ind w:left="567" w:hanging="283"/>
        <w:rPr>
          <w:szCs w:val="22"/>
        </w:rPr>
      </w:pPr>
      <w:r w:rsidRPr="008F1805">
        <w:rPr>
          <w:szCs w:val="22"/>
        </w:rPr>
        <w:t>(3</w:t>
      </w:r>
      <w:r w:rsidRPr="008F1805">
        <w:rPr>
          <w:spacing w:val="-4"/>
          <w:szCs w:val="22"/>
        </w:rPr>
        <w:t>) [A.1.1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319EACE8">
          <v:shape id="_x0000_i1364" type="#_x0000_t75" style="width:14.35pt;height:8.8pt" o:ole="">
            <v:imagedata r:id="rId583" o:title=""/>
          </v:shape>
          <o:OLEObject Type="Embed" ProgID="Equation.DSMT4" ShapeID="_x0000_i1364" DrawAspect="Content" ObjectID="_1677295293" r:id="rId584"/>
        </w:object>
      </w:r>
      <w:r w:rsidRPr="008F1805">
        <w:rPr>
          <w:spacing w:val="-4"/>
          <w:szCs w:val="22"/>
        </w:rPr>
        <w:t>9, A.1.2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2F5C2104">
          <v:shape id="_x0000_i1365" type="#_x0000_t75" style="width:14.35pt;height:8.8pt" o:ole="">
            <v:imagedata r:id="rId585" o:title=""/>
          </v:shape>
          <o:OLEObject Type="Embed" ProgID="Equation.DSMT4" ShapeID="_x0000_i1365" DrawAspect="Content" ObjectID="_1677295294" r:id="rId586"/>
        </w:object>
      </w:r>
      <w:r w:rsidRPr="008F1805">
        <w:rPr>
          <w:spacing w:val="-4"/>
          <w:szCs w:val="22"/>
        </w:rPr>
        <w:t>8, A.1.3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7C6B5D08">
          <v:shape id="_x0000_i1366" type="#_x0000_t75" style="width:14.35pt;height:8.8pt" o:ole="">
            <v:imagedata r:id="rId587" o:title=""/>
          </v:shape>
          <o:OLEObject Type="Embed" ProgID="Equation.DSMT4" ShapeID="_x0000_i1366" DrawAspect="Content" ObjectID="_1677295295" r:id="rId588"/>
        </w:object>
      </w:r>
      <w:r w:rsidRPr="008F1805">
        <w:rPr>
          <w:spacing w:val="-4"/>
          <w:szCs w:val="22"/>
        </w:rPr>
        <w:t>7, A.2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3DDD0028">
          <v:shape id="_x0000_i1367" type="#_x0000_t75" style="width:14.35pt;height:8.8pt" o:ole="">
            <v:imagedata r:id="rId589" o:title=""/>
          </v:shape>
          <o:OLEObject Type="Embed" ProgID="Equation.DSMT4" ShapeID="_x0000_i1367" DrawAspect="Content" ObjectID="_1677295296" r:id="rId590"/>
        </w:object>
      </w:r>
      <w:r w:rsidRPr="008F1805">
        <w:rPr>
          <w:spacing w:val="-4"/>
          <w:szCs w:val="22"/>
        </w:rPr>
        <w:t>[1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625BC8EF">
          <v:shape id="_x0000_i1368" type="#_x0000_t75" style="width:14.35pt;height:8.8pt" o:ole="">
            <v:imagedata r:id="rId591" o:title=""/>
          </v:shape>
          <o:OLEObject Type="Embed" ProgID="Equation.DSMT4" ShapeID="_x0000_i1368" DrawAspect="Content" ObjectID="_1677295297" r:id="rId592"/>
        </w:object>
      </w:r>
      <w:r w:rsidRPr="008F1805">
        <w:rPr>
          <w:spacing w:val="-4"/>
          <w:szCs w:val="22"/>
        </w:rPr>
        <w:t>6, 2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763860D2">
          <v:shape id="_x0000_i1369" type="#_x0000_t75" style="width:14.35pt;height:8.8pt" o:ole="">
            <v:imagedata r:id="rId593" o:title=""/>
          </v:shape>
          <o:OLEObject Type="Embed" ProgID="Equation.DSMT4" ShapeID="_x0000_i1369" DrawAspect="Content" ObjectID="_1677295298" r:id="rId594"/>
        </w:object>
      </w:r>
      <w:r w:rsidRPr="008F1805">
        <w:rPr>
          <w:spacing w:val="-4"/>
          <w:szCs w:val="22"/>
        </w:rPr>
        <w:t>5, 3</w:t>
      </w:r>
      <w:r w:rsidRPr="008F1805">
        <w:rPr>
          <w:rFonts w:ascii="Times New Roman" w:hAnsi="Times New Roman"/>
          <w:spacing w:val="-4"/>
          <w:position w:val="-4"/>
          <w:szCs w:val="22"/>
        </w:rPr>
        <w:object w:dxaOrig="285" w:dyaOrig="195" w14:anchorId="6BE75CFC">
          <v:shape id="_x0000_i1370" type="#_x0000_t75" style="width:14.35pt;height:8.8pt" o:ole="">
            <v:imagedata r:id="rId595" o:title=""/>
          </v:shape>
          <o:OLEObject Type="Embed" ProgID="Equation.DSMT4" ShapeID="_x0000_i1370" DrawAspect="Content" ObjectID="_1677295299" r:id="rId596"/>
        </w:object>
      </w:r>
      <w:r w:rsidRPr="008F1805">
        <w:rPr>
          <w:spacing w:val="-4"/>
          <w:szCs w:val="22"/>
        </w:rPr>
        <w:t>4]].</w:t>
      </w:r>
    </w:p>
    <w:p w14:paraId="275E3E67" w14:textId="77777777" w:rsidR="00DA3688" w:rsidRPr="008F1805" w:rsidRDefault="00DA3688" w:rsidP="00062D0A">
      <w:pPr>
        <w:jc w:val="both"/>
        <w:rPr>
          <w:szCs w:val="22"/>
        </w:rPr>
      </w:pPr>
      <w:r w:rsidRPr="008F1805">
        <w:rPr>
          <w:szCs w:val="22"/>
        </w:rPr>
        <w:t>Графічно такі дані подано на рис. 7.2.</w:t>
      </w:r>
    </w:p>
    <w:bookmarkStart w:id="20" w:name="_MON_1645171423"/>
    <w:bookmarkEnd w:id="20"/>
    <w:p w14:paraId="658CC9C9" w14:textId="77777777" w:rsidR="00DA3688" w:rsidRPr="008F1805" w:rsidRDefault="00DA3688" w:rsidP="00A34A01">
      <w:pPr>
        <w:jc w:val="center"/>
        <w:rPr>
          <w:szCs w:val="22"/>
        </w:rPr>
      </w:pPr>
      <w:r w:rsidRPr="008F1805">
        <w:rPr>
          <w:rFonts w:ascii="Times New Roman" w:hAnsi="Times New Roman"/>
          <w:szCs w:val="22"/>
        </w:rPr>
        <w:object w:dxaOrig="7500" w:dyaOrig="2235" w14:anchorId="25E723C3">
          <v:shape id="_x0000_i1371" type="#_x0000_t75" style="width:304.55pt;height:110.95pt" o:ole="">
            <v:imagedata r:id="rId597" o:title="" cropleft="4631f" cropright="5479f"/>
          </v:shape>
          <o:OLEObject Type="Embed" ProgID="Word.Picture.8" ShapeID="_x0000_i1371" DrawAspect="Content" ObjectID="_1677295300" r:id="rId598"/>
        </w:object>
      </w:r>
    </w:p>
    <w:p w14:paraId="65261216" w14:textId="77777777" w:rsidR="00DA3688" w:rsidRPr="008F1805" w:rsidRDefault="00DA3688" w:rsidP="00062D0A">
      <w:pPr>
        <w:jc w:val="center"/>
        <w:rPr>
          <w:szCs w:val="22"/>
        </w:rPr>
      </w:pPr>
      <w:r w:rsidRPr="008F1805">
        <w:rPr>
          <w:rFonts w:ascii="Times New Roman" w:hAnsi="Times New Roman"/>
          <w:szCs w:val="22"/>
        </w:rPr>
        <w:object w:dxaOrig="4305" w:dyaOrig="2715" w14:anchorId="2F53BF31">
          <v:shape id="_x0000_i1372" type="#_x0000_t75" style="width:213.05pt;height:136.65pt" o:ole="">
            <v:imagedata r:id="rId599" o:title=""/>
          </v:shape>
          <o:OLEObject Type="Embed" ProgID="Word.Picture.8" ShapeID="_x0000_i1372" DrawAspect="Content" ObjectID="_1677295301" r:id="rId600"/>
        </w:object>
      </w:r>
    </w:p>
    <w:p w14:paraId="0090CFAE" w14:textId="77777777" w:rsidR="00DA3688" w:rsidRPr="008F1805" w:rsidRDefault="00DA3688" w:rsidP="00A34A01">
      <w:pPr>
        <w:jc w:val="center"/>
        <w:rPr>
          <w:b/>
          <w:sz w:val="20"/>
          <w:szCs w:val="22"/>
        </w:rPr>
      </w:pPr>
    </w:p>
    <w:p w14:paraId="4E7BF916" w14:textId="77777777" w:rsidR="00DA3688" w:rsidRPr="008F1805" w:rsidRDefault="00DA3688" w:rsidP="00A34A01">
      <w:pPr>
        <w:jc w:val="center"/>
        <w:rPr>
          <w:b/>
          <w:sz w:val="20"/>
          <w:szCs w:val="22"/>
        </w:rPr>
      </w:pPr>
      <w:r w:rsidRPr="008F1805">
        <w:rPr>
          <w:b/>
          <w:sz w:val="20"/>
          <w:szCs w:val="22"/>
        </w:rPr>
        <w:t>Рис. 7.2. Номінативні дані зі складними іменами</w:t>
      </w:r>
    </w:p>
    <w:p w14:paraId="050FA7A6" w14:textId="77777777" w:rsidR="00DA3688" w:rsidRPr="008F1805" w:rsidRDefault="00DA3688" w:rsidP="00062D0A">
      <w:pPr>
        <w:rPr>
          <w:szCs w:val="22"/>
        </w:rPr>
      </w:pPr>
    </w:p>
    <w:p w14:paraId="449F4466" w14:textId="00C09590" w:rsidR="00DA3688" w:rsidRPr="008F1805" w:rsidRDefault="00DA3688" w:rsidP="00062D0A">
      <w:pPr>
        <w:ind w:firstLine="284"/>
        <w:jc w:val="both"/>
        <w:rPr>
          <w:spacing w:val="-2"/>
          <w:szCs w:val="22"/>
        </w:rPr>
      </w:pPr>
      <w:r w:rsidRPr="008F1805">
        <w:rPr>
          <w:spacing w:val="-2"/>
          <w:szCs w:val="22"/>
        </w:rPr>
        <w:t>Усі раніше введені операції над номінативними даними тра</w:t>
      </w:r>
      <w:r w:rsidRPr="008F1805">
        <w:rPr>
          <w:spacing w:val="-2"/>
          <w:szCs w:val="22"/>
        </w:rPr>
        <w:t>к</w:t>
      </w:r>
      <w:r w:rsidRPr="008F1805">
        <w:rPr>
          <w:spacing w:val="-2"/>
          <w:szCs w:val="22"/>
        </w:rPr>
        <w:t xml:space="preserve">тували імена як відмінні від значень, тобто </w:t>
      </w:r>
      <w:r w:rsidRPr="008F1805">
        <w:rPr>
          <w:spacing w:val="-2"/>
          <w:position w:val="-6"/>
        </w:rPr>
        <w:object w:dxaOrig="1060" w:dyaOrig="260" w14:anchorId="3ADA7BFD">
          <v:shape id="_x0000_i1373" type="#_x0000_t75" style="width:53.25pt;height:14.35pt" o:ole="">
            <v:imagedata r:id="rId601" o:title=""/>
          </v:shape>
          <o:OLEObject Type="Embed" ProgID="Equation.DSMT4" ShapeID="_x0000_i1373" DrawAspect="Content" ObjectID="_1677295302" r:id="rId602"/>
        </w:object>
      </w:r>
      <w:r w:rsidRPr="008F1805">
        <w:rPr>
          <w:spacing w:val="-2"/>
        </w:rPr>
        <w:t xml:space="preserve">. </w:t>
      </w:r>
      <w:r w:rsidRPr="008F1805">
        <w:rPr>
          <w:spacing w:val="-2"/>
          <w:szCs w:val="22"/>
        </w:rPr>
        <w:t>Це озн</w:t>
      </w:r>
      <w:r w:rsidRPr="008F1805">
        <w:rPr>
          <w:spacing w:val="-2"/>
          <w:szCs w:val="22"/>
        </w:rPr>
        <w:t>а</w:t>
      </w:r>
      <w:r w:rsidRPr="008F1805">
        <w:rPr>
          <w:spacing w:val="-2"/>
          <w:szCs w:val="22"/>
        </w:rPr>
        <w:t>чає, що ми розглядали лише пряму адресацію, проте в мовах пр</w:t>
      </w:r>
      <w:r w:rsidRPr="008F1805">
        <w:rPr>
          <w:spacing w:val="-2"/>
          <w:szCs w:val="22"/>
        </w:rPr>
        <w:t>о</w:t>
      </w:r>
      <w:r w:rsidRPr="008F1805">
        <w:rPr>
          <w:spacing w:val="-2"/>
          <w:szCs w:val="22"/>
        </w:rPr>
        <w:t>грамування використовується і непряма адресація, наприклад вказівники вказують на ім'я, яке вказує на певне значення. Поді</w:t>
      </w:r>
      <w:r w:rsidRPr="008F1805">
        <w:rPr>
          <w:spacing w:val="-2"/>
          <w:szCs w:val="22"/>
        </w:rPr>
        <w:t>б</w:t>
      </w:r>
      <w:r w:rsidRPr="008F1805">
        <w:rPr>
          <w:spacing w:val="-2"/>
          <w:szCs w:val="22"/>
        </w:rPr>
        <w:t xml:space="preserve">на ситуація виникає при роботі з масивами. Наприклад, якщо ми звертаємось до компонента </w:t>
      </w:r>
      <w:r w:rsidRPr="008F1805">
        <w:rPr>
          <w:i/>
          <w:iCs/>
          <w:spacing w:val="-2"/>
          <w:szCs w:val="22"/>
        </w:rPr>
        <w:t>A</w:t>
      </w:r>
      <w:r w:rsidRPr="008F1805">
        <w:rPr>
          <w:spacing w:val="-2"/>
          <w:szCs w:val="22"/>
        </w:rPr>
        <w:t>[</w:t>
      </w:r>
      <w:r w:rsidRPr="008F1805">
        <w:rPr>
          <w:i/>
          <w:iCs/>
          <w:spacing w:val="-2"/>
          <w:szCs w:val="22"/>
        </w:rPr>
        <w:t>i</w:t>
      </w:r>
      <w:r w:rsidR="00675C7A" w:rsidRPr="008F1805">
        <w:rPr>
          <w:i/>
          <w:iCs/>
          <w:spacing w:val="-2"/>
          <w:szCs w:val="22"/>
          <w:lang w:val="ru-RU"/>
        </w:rPr>
        <w:t> </w:t>
      </w:r>
      <w:r w:rsidRPr="008F1805">
        <w:rPr>
          <w:i/>
          <w:iCs/>
          <w:spacing w:val="-2"/>
          <w:szCs w:val="22"/>
        </w:rPr>
        <w:t>+</w:t>
      </w:r>
      <w:r w:rsidR="00675C7A" w:rsidRPr="008F1805">
        <w:rPr>
          <w:i/>
          <w:iCs/>
          <w:spacing w:val="-2"/>
          <w:szCs w:val="22"/>
          <w:lang w:val="ru-RU"/>
        </w:rPr>
        <w:t> </w:t>
      </w:r>
      <w:r w:rsidRPr="008F1805">
        <w:rPr>
          <w:spacing w:val="-2"/>
          <w:szCs w:val="22"/>
        </w:rPr>
        <w:t xml:space="preserve">1], то </w:t>
      </w:r>
      <w:r w:rsidRPr="008F1805">
        <w:rPr>
          <w:i/>
          <w:iCs/>
          <w:spacing w:val="-2"/>
          <w:szCs w:val="22"/>
        </w:rPr>
        <w:t>i</w:t>
      </w:r>
      <w:r w:rsidR="00675C7A" w:rsidRPr="008F1805">
        <w:rPr>
          <w:i/>
          <w:iCs/>
          <w:spacing w:val="-2"/>
          <w:szCs w:val="22"/>
          <w:lang w:val="ru-RU"/>
        </w:rPr>
        <w:t> </w:t>
      </w:r>
      <w:r w:rsidRPr="008F1805">
        <w:rPr>
          <w:i/>
          <w:iCs/>
          <w:spacing w:val="-2"/>
          <w:szCs w:val="22"/>
        </w:rPr>
        <w:t>+</w:t>
      </w:r>
      <w:r w:rsidR="00675C7A" w:rsidRPr="008F1805">
        <w:rPr>
          <w:i/>
          <w:iCs/>
          <w:spacing w:val="-2"/>
          <w:szCs w:val="22"/>
          <w:lang w:val="ru-RU"/>
        </w:rPr>
        <w:t> </w:t>
      </w:r>
      <w:r w:rsidRPr="008F1805">
        <w:rPr>
          <w:spacing w:val="-2"/>
          <w:szCs w:val="22"/>
        </w:rPr>
        <w:t xml:space="preserve">1 не є прямим іменем компонента, а є виразом, значення якого буде іменем компонента. </w:t>
      </w:r>
    </w:p>
    <w:p w14:paraId="2D0FE6A1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З наведених міркувань доходимо висновку, що необхідно ввести нові операції та композиції, які дозволять спочатку обч</w:t>
      </w:r>
      <w:r w:rsidRPr="008F1805">
        <w:rPr>
          <w:szCs w:val="22"/>
        </w:rPr>
        <w:t>и</w:t>
      </w:r>
      <w:r w:rsidRPr="008F1805">
        <w:rPr>
          <w:szCs w:val="22"/>
        </w:rPr>
        <w:t xml:space="preserve">слювати імена, а потім вибирати або оновлювати їхні значення. Будемо вважати, що </w:t>
      </w:r>
      <w:r w:rsidRPr="008F1805">
        <w:rPr>
          <w:position w:val="-8"/>
        </w:rPr>
        <w:object w:dxaOrig="720" w:dyaOrig="279" w14:anchorId="6AD373CC">
          <v:shape id="_x0000_i1374" type="#_x0000_t75" style="width:36.75pt;height:14.35pt" o:ole="">
            <v:imagedata r:id="rId603" o:title=""/>
          </v:shape>
          <o:OLEObject Type="Embed" ProgID="Equation.DSMT4" ShapeID="_x0000_i1374" DrawAspect="Content" ObjectID="_1677295303" r:id="rId604"/>
        </w:object>
      </w:r>
      <w:r w:rsidRPr="008F1805">
        <w:t xml:space="preserve"> тобто що імена є значеннями. </w:t>
      </w:r>
      <w:r w:rsidRPr="008F1805">
        <w:rPr>
          <w:szCs w:val="22"/>
        </w:rPr>
        <w:t>Т</w:t>
      </w:r>
      <w:r w:rsidRPr="008F1805">
        <w:rPr>
          <w:szCs w:val="22"/>
        </w:rPr>
        <w:t>е</w:t>
      </w:r>
      <w:r w:rsidRPr="008F1805">
        <w:rPr>
          <w:szCs w:val="22"/>
        </w:rPr>
        <w:t xml:space="preserve">пер уведемо унарну композицію </w:t>
      </w:r>
      <w:r w:rsidRPr="008F1805">
        <w:rPr>
          <w:i/>
          <w:iCs/>
          <w:szCs w:val="22"/>
        </w:rPr>
        <w:t>обчислювального розіменування</w:t>
      </w:r>
      <w:r w:rsidRPr="008F1805">
        <w:rPr>
          <w:szCs w:val="22"/>
        </w:rPr>
        <w:t xml:space="preserve"> ^, яка задається такою формулою (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 xml:space="preserve"> – функція, значення якої є іменем,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 є номінативним даним): </w:t>
      </w:r>
    </w:p>
    <w:p w14:paraId="560F85B4" w14:textId="77777777" w:rsidR="00DA3688" w:rsidRPr="008F1805" w:rsidRDefault="00DA3688" w:rsidP="002219C3">
      <w:pPr>
        <w:ind w:firstLine="284"/>
        <w:jc w:val="center"/>
        <w:rPr>
          <w:szCs w:val="22"/>
        </w:rPr>
      </w:pPr>
      <w:r w:rsidRPr="008F1805">
        <w:rPr>
          <w:szCs w:val="22"/>
        </w:rPr>
        <w:lastRenderedPageBreak/>
        <w:t>^(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>)(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 = 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sym w:font="Symbol" w:char="F0DE"/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), де </w:t>
      </w:r>
      <w:r w:rsidRPr="008F1805">
        <w:rPr>
          <w:i/>
          <w:iCs/>
          <w:szCs w:val="22"/>
        </w:rPr>
        <w:t>v </w:t>
      </w:r>
      <w:r w:rsidRPr="008F1805">
        <w:rPr>
          <w:szCs w:val="22"/>
        </w:rPr>
        <w:t>= 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).</w:t>
      </w:r>
    </w:p>
    <w:p w14:paraId="2C8934B7" w14:textId="77777777" w:rsidR="00DA3688" w:rsidRPr="008F1805" w:rsidRDefault="00DA3688" w:rsidP="002219C3">
      <w:pPr>
        <w:jc w:val="both"/>
        <w:rPr>
          <w:szCs w:val="22"/>
        </w:rPr>
      </w:pPr>
      <w:r w:rsidRPr="008F1805">
        <w:rPr>
          <w:szCs w:val="22"/>
        </w:rPr>
        <w:t>Ця формула означає, що спочатку обчислюється значення фун</w:t>
      </w:r>
      <w:r w:rsidRPr="008F1805">
        <w:rPr>
          <w:szCs w:val="22"/>
        </w:rPr>
        <w:t>к</w:t>
      </w:r>
      <w:r w:rsidRPr="008F1805">
        <w:rPr>
          <w:szCs w:val="22"/>
        </w:rPr>
        <w:t xml:space="preserve">ції 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 xml:space="preserve"> на даному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, отримане значення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розглядається як ім'я, тому результатом буде значення цього імені в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.</w:t>
      </w:r>
    </w:p>
    <w:p w14:paraId="26B820A8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 xml:space="preserve">Бінарна композиція </w:t>
      </w:r>
      <w:r w:rsidRPr="008F1805">
        <w:rPr>
          <w:i/>
          <w:iCs/>
          <w:szCs w:val="22"/>
        </w:rPr>
        <w:t>обчислювального присвоювання</w:t>
      </w:r>
      <w:r w:rsidRPr="008F1805">
        <w:rPr>
          <w:szCs w:val="22"/>
        </w:rPr>
        <w:t xml:space="preserve"> </w:t>
      </w:r>
      <w:r w:rsidRPr="008F1805">
        <w:rPr>
          <w:i/>
          <w:iCs/>
          <w:szCs w:val="22"/>
        </w:rPr>
        <w:t xml:space="preserve">^AS </w:t>
      </w:r>
      <w:r w:rsidRPr="008F1805">
        <w:rPr>
          <w:szCs w:val="22"/>
        </w:rPr>
        <w:t>зад</w:t>
      </w:r>
      <w:r w:rsidRPr="008F1805">
        <w:rPr>
          <w:szCs w:val="22"/>
        </w:rPr>
        <w:t>а</w:t>
      </w:r>
      <w:r w:rsidRPr="008F1805">
        <w:rPr>
          <w:szCs w:val="22"/>
        </w:rPr>
        <w:t>ється таким чином (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 xml:space="preserve"> – функція, значення якої є іменем, фун</w:t>
      </w:r>
      <w:r w:rsidRPr="008F1805">
        <w:rPr>
          <w:szCs w:val="22"/>
        </w:rPr>
        <w:t>к</w:t>
      </w:r>
      <w:r w:rsidRPr="008F1805">
        <w:rPr>
          <w:szCs w:val="22"/>
        </w:rPr>
        <w:t xml:space="preserve">ція </w:t>
      </w:r>
      <w:r w:rsidRPr="008F1805">
        <w:rPr>
          <w:i/>
          <w:iCs/>
          <w:szCs w:val="22"/>
        </w:rPr>
        <w:t xml:space="preserve">fa </w:t>
      </w:r>
      <w:r w:rsidRPr="008F1805">
        <w:rPr>
          <w:szCs w:val="22"/>
        </w:rPr>
        <w:t xml:space="preserve">задає значення, яким оновлюється компонент,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 є номін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тивним даним): </w:t>
      </w:r>
    </w:p>
    <w:p w14:paraId="00C98E26" w14:textId="77777777" w:rsidR="00DA3688" w:rsidRPr="008F1805" w:rsidRDefault="00DA3688" w:rsidP="002219C3">
      <w:pPr>
        <w:ind w:firstLine="284"/>
        <w:jc w:val="center"/>
        <w:rPr>
          <w:szCs w:val="22"/>
        </w:rPr>
      </w:pPr>
      <w:r w:rsidRPr="008F1805">
        <w:rPr>
          <w:i/>
          <w:iCs/>
          <w:szCs w:val="22"/>
        </w:rPr>
        <w:t>^AS</w:t>
      </w:r>
      <w:r w:rsidRPr="008F1805">
        <w:rPr>
          <w:szCs w:val="22"/>
        </w:rPr>
        <w:t xml:space="preserve"> (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 xml:space="preserve">, 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>)(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 = </w:t>
      </w:r>
      <w:r w:rsidRPr="008F1805">
        <w:rPr>
          <w:i/>
          <w:iCs/>
          <w:szCs w:val="22"/>
        </w:rPr>
        <w:t>d</w:t>
      </w:r>
      <w:r w:rsidRPr="008F1805">
        <w:rPr>
          <w:i/>
          <w:iCs/>
          <w:szCs w:val="22"/>
          <w:lang w:val="en-US"/>
        </w:rPr>
        <w:t> </w:t>
      </w:r>
      <w:r w:rsidRPr="008F1805">
        <w:rPr>
          <w:szCs w:val="22"/>
        </w:rPr>
        <w:sym w:font="Symbol" w:char="F0D1"/>
      </w:r>
      <w:r w:rsidRPr="008F1805">
        <w:rPr>
          <w:i/>
          <w:iCs/>
          <w:sz w:val="28"/>
          <w:szCs w:val="28"/>
          <w:vertAlign w:val="superscript"/>
        </w:rPr>
        <w:t>v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)), де </w:t>
      </w:r>
      <w:r w:rsidRPr="008F1805">
        <w:rPr>
          <w:i/>
          <w:iCs/>
          <w:szCs w:val="22"/>
        </w:rPr>
        <w:t>v </w:t>
      </w:r>
      <w:r w:rsidRPr="008F1805">
        <w:rPr>
          <w:szCs w:val="22"/>
        </w:rPr>
        <w:t>= 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>(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).</w:t>
      </w:r>
    </w:p>
    <w:p w14:paraId="4F5EF55C" w14:textId="77777777" w:rsidR="00DA3688" w:rsidRPr="008F1805" w:rsidRDefault="00DA3688" w:rsidP="002219C3">
      <w:pPr>
        <w:jc w:val="both"/>
        <w:rPr>
          <w:szCs w:val="22"/>
        </w:rPr>
      </w:pPr>
      <w:r w:rsidRPr="008F1805">
        <w:rPr>
          <w:szCs w:val="22"/>
        </w:rPr>
        <w:t>Ця формула означає, що спочатку обчислюється значення фун</w:t>
      </w:r>
      <w:r w:rsidRPr="008F1805">
        <w:rPr>
          <w:szCs w:val="22"/>
        </w:rPr>
        <w:t>к</w:t>
      </w:r>
      <w:r w:rsidRPr="008F1805">
        <w:rPr>
          <w:szCs w:val="22"/>
        </w:rPr>
        <w:t xml:space="preserve">ції </w:t>
      </w:r>
      <w:r w:rsidRPr="008F1805">
        <w:rPr>
          <w:i/>
          <w:iCs/>
          <w:szCs w:val="22"/>
        </w:rPr>
        <w:t>fv</w:t>
      </w:r>
      <w:r w:rsidRPr="008F1805">
        <w:rPr>
          <w:szCs w:val="22"/>
        </w:rPr>
        <w:t xml:space="preserve"> на даному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 xml:space="preserve">, отримане значення </w:t>
      </w:r>
      <w:r w:rsidRPr="008F1805">
        <w:rPr>
          <w:i/>
          <w:iCs/>
          <w:szCs w:val="22"/>
        </w:rPr>
        <w:t>v</w:t>
      </w:r>
      <w:r w:rsidRPr="008F1805">
        <w:rPr>
          <w:szCs w:val="22"/>
        </w:rPr>
        <w:t xml:space="preserve"> розглядається як ім'я, яке буде оновлено значенням функції </w:t>
      </w:r>
      <w:r w:rsidRPr="008F1805">
        <w:rPr>
          <w:i/>
          <w:iCs/>
          <w:szCs w:val="22"/>
        </w:rPr>
        <w:t>fa</w:t>
      </w:r>
      <w:r w:rsidRPr="008F1805">
        <w:rPr>
          <w:szCs w:val="22"/>
        </w:rPr>
        <w:t xml:space="preserve"> на </w:t>
      </w:r>
      <w:r w:rsidRPr="008F1805">
        <w:rPr>
          <w:i/>
          <w:iCs/>
          <w:szCs w:val="22"/>
        </w:rPr>
        <w:t>d</w:t>
      </w:r>
      <w:r w:rsidRPr="008F1805">
        <w:rPr>
          <w:szCs w:val="22"/>
        </w:rPr>
        <w:t>.</w:t>
      </w:r>
    </w:p>
    <w:p w14:paraId="08F7B50D" w14:textId="77777777" w:rsidR="00DA3688" w:rsidRPr="008F1805" w:rsidRDefault="00DA3688" w:rsidP="002219C3">
      <w:pPr>
        <w:jc w:val="both"/>
        <w:rPr>
          <w:szCs w:val="22"/>
        </w:rPr>
      </w:pPr>
      <w:r w:rsidRPr="008F1805">
        <w:rPr>
          <w:szCs w:val="22"/>
        </w:rPr>
        <w:tab/>
        <w:t xml:space="preserve">Зауважимо, що </w:t>
      </w:r>
      <w:r w:rsidRPr="008F1805">
        <w:rPr>
          <w:i/>
          <w:iCs/>
          <w:szCs w:val="22"/>
        </w:rPr>
        <w:t xml:space="preserve">^AS </w:t>
      </w:r>
      <w:r w:rsidRPr="008F1805">
        <w:rPr>
          <w:szCs w:val="22"/>
        </w:rPr>
        <w:t xml:space="preserve">є символом композиції обчислювального присвоювання, тому символ </w:t>
      </w:r>
      <w:r w:rsidRPr="008F1805">
        <w:rPr>
          <w:i/>
          <w:iCs/>
          <w:szCs w:val="22"/>
        </w:rPr>
        <w:t xml:space="preserve">^ </w:t>
      </w:r>
      <w:r w:rsidRPr="008F1805">
        <w:rPr>
          <w:szCs w:val="22"/>
        </w:rPr>
        <w:t xml:space="preserve">у </w:t>
      </w:r>
      <w:r w:rsidRPr="008F1805">
        <w:rPr>
          <w:i/>
          <w:iCs/>
          <w:szCs w:val="22"/>
        </w:rPr>
        <w:t xml:space="preserve">^AS </w:t>
      </w:r>
      <w:r w:rsidRPr="008F1805">
        <w:rPr>
          <w:szCs w:val="22"/>
        </w:rPr>
        <w:t xml:space="preserve">не є символом композиції обчислювального розіменування. </w:t>
      </w:r>
    </w:p>
    <w:p w14:paraId="21E95E82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rFonts w:ascii="Times New Roman" w:hAnsi="Times New Roman"/>
          <w:b/>
          <w:bCs/>
          <w:iCs/>
          <w:szCs w:val="22"/>
        </w:rPr>
        <w:t xml:space="preserve">Приклад 7.5 </w:t>
      </w:r>
      <w:r w:rsidRPr="008F1805">
        <w:rPr>
          <w:rFonts w:ascii="Times New Roman" w:hAnsi="Times New Roman"/>
          <w:bCs/>
          <w:iCs/>
          <w:szCs w:val="22"/>
        </w:rPr>
        <w:t>(формалізація операцій над масивами</w:t>
      </w:r>
      <w:r w:rsidRPr="008F1805">
        <w:rPr>
          <w:rFonts w:ascii="Times New Roman" w:hAnsi="Times New Roman"/>
          <w:iCs/>
          <w:szCs w:val="22"/>
        </w:rPr>
        <w:t xml:space="preserve">). Треба записати семантику оператора присвоювання </w:t>
      </w:r>
      <w:bookmarkStart w:id="21" w:name="_GoBack"/>
      <w:r w:rsidRPr="008F1805">
        <w:rPr>
          <w:rFonts w:ascii="Times New Roman" w:hAnsi="Times New Roman"/>
          <w:iCs/>
          <w:szCs w:val="22"/>
        </w:rPr>
        <w:t>A[i]:=A[i+1].</w:t>
      </w:r>
      <w:bookmarkEnd w:id="21"/>
    </w:p>
    <w:p w14:paraId="10DB7034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rFonts w:ascii="Times New Roman" w:hAnsi="Times New Roman"/>
          <w:iCs/>
          <w:szCs w:val="22"/>
        </w:rPr>
        <w:t xml:space="preserve">Будемо використовувати функції-константи </w:t>
      </w:r>
      <w:r w:rsidRPr="008F1805">
        <w:rPr>
          <w:position w:val="-6"/>
        </w:rPr>
        <w:object w:dxaOrig="200" w:dyaOrig="279" w14:anchorId="4D0E3F9C">
          <v:shape id="_x0000_i1375" type="#_x0000_t75" style="width:9.9pt;height:14.35pt" o:ole="">
            <v:imagedata r:id="rId605" o:title=""/>
          </v:shape>
          <o:OLEObject Type="Embed" ProgID="Equation.DSMT4" ShapeID="_x0000_i1375" DrawAspect="Content" ObjectID="_1677295304" r:id="rId606"/>
        </w:object>
      </w:r>
      <w:r w:rsidRPr="008F1805">
        <w:t xml:space="preserve">та </w:t>
      </w:r>
      <w:r w:rsidRPr="008F1805">
        <w:rPr>
          <w:position w:val="-8"/>
        </w:rPr>
        <w:object w:dxaOrig="279" w:dyaOrig="320" w14:anchorId="36AB3018">
          <v:shape id="_x0000_i1376" type="#_x0000_t75" style="width:14.35pt;height:14.35pt" o:ole="">
            <v:imagedata r:id="rId607" o:title=""/>
          </v:shape>
          <o:OLEObject Type="Embed" ProgID="Equation.DSMT4" ShapeID="_x0000_i1376" DrawAspect="Content" ObjectID="_1677295305" r:id="rId608"/>
        </w:object>
      </w:r>
      <w:r w:rsidRPr="008F1805">
        <w:t xml:space="preserve"> які на довільному даному мають результат </w:t>
      </w:r>
      <w:r w:rsidRPr="008F1805">
        <w:rPr>
          <w:i/>
          <w:iCs/>
        </w:rPr>
        <w:t>i</w:t>
      </w:r>
      <w:r w:rsidRPr="008F1805">
        <w:t xml:space="preserve"> та </w:t>
      </w:r>
      <w:r w:rsidRPr="008F1805">
        <w:rPr>
          <w:rFonts w:ascii="Times New Roman" w:hAnsi="Times New Roman"/>
          <w:i/>
          <w:szCs w:val="22"/>
        </w:rPr>
        <w:t>A</w:t>
      </w:r>
      <w:r w:rsidRPr="008F1805">
        <w:t xml:space="preserve">, відповідно. Бінарну функцію конкатенації позначаємо </w:t>
      </w:r>
      <w:r w:rsidRPr="008F1805">
        <w:rPr>
          <w:i/>
          <w:iCs/>
        </w:rPr>
        <w:t>conс</w:t>
      </w:r>
      <w:r w:rsidRPr="008F1805">
        <w:t xml:space="preserve">. Ліва частина оператора присвоювання </w:t>
      </w:r>
      <w:r w:rsidRPr="008F1805">
        <w:rPr>
          <w:rFonts w:ascii="Times New Roman" w:hAnsi="Times New Roman"/>
          <w:iCs/>
          <w:szCs w:val="22"/>
        </w:rPr>
        <w:t xml:space="preserve">A[i+1] </w:t>
      </w:r>
      <w:r w:rsidRPr="008F1805">
        <w:t xml:space="preserve">означає, що треба оновити компонент, який задається виразом </w:t>
      </w:r>
      <w:r w:rsidRPr="008F1805">
        <w:rPr>
          <w:rFonts w:ascii="Times New Roman" w:hAnsi="Times New Roman"/>
          <w:iCs/>
          <w:szCs w:val="22"/>
        </w:rPr>
        <w:t xml:space="preserve">i+1, тому застосовуємо композицію </w:t>
      </w:r>
      <w:r w:rsidRPr="008F1805">
        <w:rPr>
          <w:szCs w:val="22"/>
        </w:rPr>
        <w:t>о</w:t>
      </w:r>
      <w:r w:rsidRPr="008F1805">
        <w:rPr>
          <w:szCs w:val="22"/>
        </w:rPr>
        <w:t>б</w:t>
      </w:r>
      <w:r w:rsidRPr="008F1805">
        <w:rPr>
          <w:szCs w:val="22"/>
        </w:rPr>
        <w:t xml:space="preserve">числювального розіменування. Отримуємо </w:t>
      </w:r>
    </w:p>
    <w:p w14:paraId="4D6C3F99" w14:textId="77777777" w:rsidR="00DA3688" w:rsidRPr="008F1805" w:rsidRDefault="00DA3688" w:rsidP="00A34A01">
      <w:pPr>
        <w:spacing w:before="40" w:after="40"/>
        <w:jc w:val="center"/>
        <w:rPr>
          <w:szCs w:val="22"/>
        </w:rPr>
      </w:pPr>
      <w:r w:rsidRPr="008F1805">
        <w:rPr>
          <w:position w:val="-10"/>
        </w:rPr>
        <w:object w:dxaOrig="2760" w:dyaOrig="340" w14:anchorId="6060DC30">
          <v:shape id="_x0000_i1377" type="#_x0000_t75" style="width:133.35pt;height:16.55pt" o:ole="">
            <v:imagedata r:id="rId609" o:title=""/>
          </v:shape>
          <o:OLEObject Type="Embed" ProgID="Equation.DSMT4" ShapeID="_x0000_i1377" DrawAspect="Content" ObjectID="_1677295306" r:id="rId610"/>
        </w:object>
      </w:r>
      <w:r w:rsidRPr="008F1805">
        <w:rPr>
          <w:szCs w:val="22"/>
        </w:rPr>
        <w:t>.</w:t>
      </w:r>
    </w:p>
    <w:p w14:paraId="4CD0C013" w14:textId="77777777" w:rsidR="00DA3688" w:rsidRPr="008F1805" w:rsidRDefault="00DA3688" w:rsidP="00062D0A">
      <w:pPr>
        <w:jc w:val="both"/>
        <w:rPr>
          <w:szCs w:val="22"/>
        </w:rPr>
      </w:pPr>
      <w:r w:rsidRPr="008F1805">
        <w:rPr>
          <w:szCs w:val="22"/>
        </w:rPr>
        <w:t xml:space="preserve">Формалізація правої частини дає формулу </w:t>
      </w:r>
      <w:r w:rsidRPr="008F1805">
        <w:rPr>
          <w:position w:val="-10"/>
        </w:rPr>
        <w:object w:dxaOrig="1579" w:dyaOrig="340" w14:anchorId="7EEC049C">
          <v:shape id="_x0000_i1378" type="#_x0000_t75" style="width:76.4pt;height:16.55pt" o:ole="">
            <v:imagedata r:id="rId611" o:title=""/>
          </v:shape>
          <o:OLEObject Type="Embed" ProgID="Equation.DSMT4" ShapeID="_x0000_i1378" DrawAspect="Content" ObjectID="_1677295307" r:id="rId612"/>
        </w:object>
      </w:r>
      <w:r w:rsidRPr="008F1805">
        <w:t>, а весь оператор присвоювання подається формулою</w:t>
      </w:r>
    </w:p>
    <w:p w14:paraId="7F657D87" w14:textId="77777777" w:rsidR="00DA3688" w:rsidRPr="008F1805" w:rsidRDefault="00DA3688" w:rsidP="00A34A01">
      <w:pPr>
        <w:spacing w:before="40" w:after="40"/>
        <w:jc w:val="center"/>
      </w:pPr>
      <w:r w:rsidRPr="008F1805">
        <w:rPr>
          <w:position w:val="-10"/>
        </w:rPr>
        <w:object w:dxaOrig="4840" w:dyaOrig="340" w14:anchorId="3F79D972">
          <v:shape id="_x0000_i1379" type="#_x0000_t75" style="width:241.35pt;height:16.55pt" o:ole="">
            <v:imagedata r:id="rId613" o:title=""/>
          </v:shape>
          <o:OLEObject Type="Embed" ProgID="Equation.DSMT4" ShapeID="_x0000_i1379" DrawAspect="Content" ObjectID="_1677295308" r:id="rId614"/>
        </w:object>
      </w:r>
    </w:p>
    <w:p w14:paraId="738DA212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Обчислимо отриману функцію на номінативному даному</w:t>
      </w:r>
    </w:p>
    <w:p w14:paraId="1B8F7A76" w14:textId="77777777" w:rsidR="00DA3688" w:rsidRPr="008F1805" w:rsidRDefault="00DA3688" w:rsidP="00A34A01">
      <w:pPr>
        <w:spacing w:before="40" w:after="40"/>
        <w:jc w:val="center"/>
        <w:rPr>
          <w:szCs w:val="22"/>
        </w:rPr>
      </w:pPr>
      <w:r w:rsidRPr="008F1805">
        <w:rPr>
          <w:i/>
          <w:iCs/>
          <w:szCs w:val="22"/>
        </w:rPr>
        <w:t>d=</w:t>
      </w: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A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097BF29">
          <v:shape id="_x0000_i1380" type="#_x0000_t75" style="width:14.35pt;height:8.8pt" o:ole="">
            <v:imagedata r:id="rId478" o:title=""/>
          </v:shape>
          <o:OLEObject Type="Embed" ProgID="Equation.DSMT4" ShapeID="_x0000_i1380" DrawAspect="Content" ObjectID="_1677295309" r:id="rId615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88D4C15">
          <v:shape id="_x0000_i1381" type="#_x0000_t75" style="width:14.35pt;height:8.8pt" o:ole="">
            <v:imagedata r:id="rId482" o:title=""/>
          </v:shape>
          <o:OLEObject Type="Embed" ProgID="Equation.DSMT4" ShapeID="_x0000_i1381" DrawAspect="Content" ObjectID="_1677295310" r:id="rId616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FAC8057">
          <v:shape id="_x0000_i1382" type="#_x0000_t75" style="width:14.35pt;height:8.8pt" o:ole="">
            <v:imagedata r:id="rId484" o:title=""/>
          </v:shape>
          <o:OLEObject Type="Embed" ProgID="Equation.DSMT4" ShapeID="_x0000_i1382" DrawAspect="Content" ObjectID="_1677295311" r:id="rId617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7C48B16">
          <v:shape id="_x0000_i1383" type="#_x0000_t75" style="width:14.35pt;height:8.8pt" o:ole="">
            <v:imagedata r:id="rId486" o:title=""/>
          </v:shape>
          <o:OLEObject Type="Embed" ProgID="Equation.DSMT4" ShapeID="_x0000_i1383" DrawAspect="Content" ObjectID="_1677295312" r:id="rId618"/>
        </w:object>
      </w:r>
      <w:r w:rsidRPr="008F1805">
        <w:rPr>
          <w:szCs w:val="22"/>
        </w:rPr>
        <w:t>7, 4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A1879AC">
          <v:shape id="_x0000_i1384" type="#_x0000_t75" style="width:14.35pt;height:8.8pt" o:ole="">
            <v:imagedata r:id="rId488" o:title=""/>
          </v:shape>
          <o:OLEObject Type="Embed" ProgID="Equation.DSMT4" ShapeID="_x0000_i1384" DrawAspect="Content" ObjectID="_1677295313" r:id="rId619"/>
        </w:object>
      </w:r>
      <w:r w:rsidRPr="008F1805">
        <w:rPr>
          <w:rFonts w:ascii="Times New Roman" w:hAnsi="Times New Roman"/>
          <w:szCs w:val="22"/>
        </w:rPr>
        <w:t>2</w:t>
      </w:r>
      <w:r w:rsidRPr="008F1805">
        <w:rPr>
          <w:szCs w:val="22"/>
        </w:rPr>
        <w:t xml:space="preserve">], </w:t>
      </w:r>
      <w:r w:rsidRPr="008F1805">
        <w:rPr>
          <w:szCs w:val="22"/>
        </w:rPr>
        <w:br/>
      </w:r>
      <w:r w:rsidRPr="008F1805">
        <w:rPr>
          <w:i/>
          <w:iCs/>
          <w:szCs w:val="22"/>
        </w:rPr>
        <w:t>i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8009B8B">
          <v:shape id="_x0000_i1385" type="#_x0000_t75" style="width:14.35pt;height:8.8pt" o:ole="">
            <v:imagedata r:id="rId488" o:title=""/>
          </v:shape>
          <o:OLEObject Type="Embed" ProgID="Equation.DSMT4" ShapeID="_x0000_i1385" DrawAspect="Content" ObjectID="_1677295314" r:id="rId620"/>
        </w:object>
      </w:r>
      <w:r w:rsidRPr="008F1805">
        <w:rPr>
          <w:rFonts w:ascii="Times New Roman" w:hAnsi="Times New Roman"/>
          <w:szCs w:val="22"/>
        </w:rPr>
        <w:t xml:space="preserve">2, </w:t>
      </w:r>
      <w:r w:rsidRPr="008F1805">
        <w:rPr>
          <w:rFonts w:ascii="Times New Roman" w:hAnsi="Times New Roman"/>
          <w:i/>
          <w:iCs/>
          <w:szCs w:val="22"/>
        </w:rPr>
        <w:t>B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A5BF817">
          <v:shape id="_x0000_i1386" type="#_x0000_t75" style="width:14.35pt;height:8.8pt" o:ole="">
            <v:imagedata r:id="rId494" o:title=""/>
          </v:shape>
          <o:OLEObject Type="Embed" ProgID="Equation.DSMT4" ShapeID="_x0000_i1386" DrawAspect="Content" ObjectID="_1677295315" r:id="rId621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54966F8">
          <v:shape id="_x0000_i1387" type="#_x0000_t75" style="width:14.35pt;height:8.8pt" o:ole="">
            <v:imagedata r:id="rId490" o:title=""/>
          </v:shape>
          <o:OLEObject Type="Embed" ProgID="Equation.DSMT4" ShapeID="_x0000_i1387" DrawAspect="Content" ObjectID="_1677295316" r:id="rId622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3BFFFF0D">
          <v:shape id="_x0000_i1388" type="#_x0000_t75" style="width:14.35pt;height:8.8pt" o:ole="">
            <v:imagedata r:id="rId492" o:title=""/>
          </v:shape>
          <o:OLEObject Type="Embed" ProgID="Equation.DSMT4" ShapeID="_x0000_i1388" DrawAspect="Content" ObjectID="_1677295317" r:id="rId623"/>
        </w:object>
      </w:r>
      <w:r w:rsidRPr="008F1805">
        <w:rPr>
          <w:szCs w:val="22"/>
        </w:rPr>
        <w:t>5, 3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6E87016">
          <v:shape id="_x0000_i1389" type="#_x0000_t75" style="width:14.35pt;height:8.8pt" o:ole="">
            <v:imagedata r:id="rId494" o:title=""/>
          </v:shape>
          <o:OLEObject Type="Embed" ProgID="Equation.DSMT4" ShapeID="_x0000_i1389" DrawAspect="Content" ObjectID="_1677295318" r:id="rId624"/>
        </w:object>
      </w:r>
      <w:r w:rsidRPr="008F1805">
        <w:rPr>
          <w:szCs w:val="22"/>
        </w:rPr>
        <w:t xml:space="preserve">4], </w:t>
      </w:r>
      <w:r w:rsidRPr="008F1805">
        <w:rPr>
          <w:i/>
          <w:iCs/>
          <w:szCs w:val="22"/>
        </w:rPr>
        <w:t>j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E20D813">
          <v:shape id="_x0000_i1390" type="#_x0000_t75" style="width:14.35pt;height:8.8pt" o:ole="">
            <v:imagedata r:id="rId488" o:title=""/>
          </v:shape>
          <o:OLEObject Type="Embed" ProgID="Equation.DSMT4" ShapeID="_x0000_i1390" DrawAspect="Content" ObjectID="_1677295319" r:id="rId625"/>
        </w:object>
      </w:r>
      <w:r w:rsidRPr="008F1805">
        <w:rPr>
          <w:rFonts w:ascii="Times New Roman" w:hAnsi="Times New Roman"/>
          <w:szCs w:val="22"/>
        </w:rPr>
        <w:t>4</w:t>
      </w:r>
      <w:r w:rsidRPr="008F1805">
        <w:rPr>
          <w:szCs w:val="22"/>
        </w:rPr>
        <w:t>].</w:t>
      </w:r>
    </w:p>
    <w:p w14:paraId="6A59C653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Спочатку обчислюємо праву частину:</w:t>
      </w:r>
    </w:p>
    <w:p w14:paraId="111A469B" w14:textId="77777777" w:rsidR="00DA3688" w:rsidRPr="008F1805" w:rsidRDefault="00DA3688" w:rsidP="00A34A01">
      <w:pPr>
        <w:spacing w:before="40" w:after="40"/>
        <w:jc w:val="center"/>
      </w:pPr>
      <w:r w:rsidRPr="008F1805">
        <w:rPr>
          <w:position w:val="-10"/>
        </w:rPr>
        <w:object w:dxaOrig="4480" w:dyaOrig="340" w14:anchorId="4D0E5A2C">
          <v:shape id="_x0000_i1391" type="#_x0000_t75" style="width:223.7pt;height:16.55pt" o:ole="">
            <v:imagedata r:id="rId626" o:title=""/>
          </v:shape>
          <o:OLEObject Type="Embed" ProgID="Equation.DSMT4" ShapeID="_x0000_i1391" DrawAspect="Content" ObjectID="_1677295320" r:id="rId627"/>
        </w:object>
      </w:r>
      <w:r w:rsidRPr="008F1805">
        <w:t>,</w:t>
      </w:r>
    </w:p>
    <w:p w14:paraId="381363BA" w14:textId="77777777" w:rsidR="00DA3688" w:rsidRPr="008F1805" w:rsidRDefault="00DA3688" w:rsidP="00A34A01">
      <w:pPr>
        <w:jc w:val="both"/>
      </w:pPr>
      <w:r w:rsidRPr="008F1805">
        <w:t xml:space="preserve">оскільки </w:t>
      </w:r>
    </w:p>
    <w:p w14:paraId="5AE5B1FB" w14:textId="77777777" w:rsidR="00DA3688" w:rsidRPr="008F1805" w:rsidRDefault="00DA3688" w:rsidP="00A34A01">
      <w:pPr>
        <w:spacing w:before="40" w:after="40"/>
        <w:jc w:val="center"/>
        <w:rPr>
          <w:szCs w:val="22"/>
        </w:rPr>
      </w:pPr>
      <w:r w:rsidRPr="008F1805">
        <w:rPr>
          <w:position w:val="-10"/>
        </w:rPr>
        <w:object w:dxaOrig="5899" w:dyaOrig="340" w14:anchorId="3AA61AD5">
          <v:shape id="_x0000_i1392" type="#_x0000_t75" style="width:283.6pt;height:16.55pt" o:ole="">
            <v:imagedata r:id="rId628" o:title=""/>
          </v:shape>
          <o:OLEObject Type="Embed" ProgID="Equation.DSMT4" ShapeID="_x0000_i1392" DrawAspect="Content" ObjectID="_1677295321" r:id="rId629"/>
        </w:object>
      </w:r>
      <w:r w:rsidRPr="008F1805">
        <w:br/>
        <w:t>=</w:t>
      </w:r>
      <w:r w:rsidRPr="008F1805">
        <w:rPr>
          <w:position w:val="-10"/>
        </w:rPr>
        <w:object w:dxaOrig="5960" w:dyaOrig="340" w14:anchorId="116036D9">
          <v:shape id="_x0000_i1393" type="#_x0000_t75" style="width:285.8pt;height:16.55pt" o:ole="">
            <v:imagedata r:id="rId630" o:title=""/>
          </v:shape>
          <o:OLEObject Type="Embed" ProgID="Equation.DSMT4" ShapeID="_x0000_i1393" DrawAspect="Content" ObjectID="_1677295322" r:id="rId631"/>
        </w:object>
      </w:r>
    </w:p>
    <w:p w14:paraId="38E9DB1A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rPr>
          <w:szCs w:val="22"/>
        </w:rPr>
        <w:t>Тепер обчислюємо ліву частину:</w:t>
      </w:r>
    </w:p>
    <w:p w14:paraId="7E874404" w14:textId="77777777" w:rsidR="00DA3688" w:rsidRPr="008F1805" w:rsidRDefault="00DA3688" w:rsidP="00A34A01">
      <w:pPr>
        <w:spacing w:before="40" w:after="40"/>
        <w:jc w:val="center"/>
      </w:pPr>
      <w:r w:rsidRPr="008F1805">
        <w:rPr>
          <w:position w:val="-10"/>
        </w:rPr>
        <w:object w:dxaOrig="5460" w:dyaOrig="340" w14:anchorId="3324D1AA">
          <v:shape id="_x0000_i1394" type="#_x0000_t75" style="width:272.95pt;height:16.55pt" o:ole="">
            <v:imagedata r:id="rId632" o:title=""/>
          </v:shape>
          <o:OLEObject Type="Embed" ProgID="Equation.DSMT4" ShapeID="_x0000_i1394" DrawAspect="Content" ObjectID="_1677295323" r:id="rId633"/>
        </w:object>
      </w:r>
      <w:r w:rsidRPr="008F1805">
        <w:t>.</w:t>
      </w:r>
    </w:p>
    <w:p w14:paraId="264949E9" w14:textId="77777777" w:rsidR="00DA3688" w:rsidRPr="008F1805" w:rsidRDefault="00DA3688" w:rsidP="00062D0A">
      <w:pPr>
        <w:ind w:firstLine="284"/>
        <w:jc w:val="both"/>
        <w:rPr>
          <w:szCs w:val="22"/>
        </w:rPr>
      </w:pPr>
      <w:r w:rsidRPr="008F1805">
        <w:t>Далі обчислюємо сам оператор присвоювання:</w:t>
      </w:r>
    </w:p>
    <w:p w14:paraId="64A53E3E" w14:textId="77777777" w:rsidR="00DA3688" w:rsidRPr="008F1805" w:rsidRDefault="00DA3688" w:rsidP="00A34A01">
      <w:pPr>
        <w:spacing w:before="40" w:after="40"/>
        <w:jc w:val="center"/>
      </w:pPr>
      <w:r w:rsidRPr="008F1805">
        <w:rPr>
          <w:position w:val="-10"/>
        </w:rPr>
        <w:object w:dxaOrig="5280" w:dyaOrig="340" w14:anchorId="268C2E64">
          <v:shape id="_x0000_i1395" type="#_x0000_t75" style="width:258.6pt;height:16.55pt" o:ole="">
            <v:imagedata r:id="rId634" o:title=""/>
          </v:shape>
          <o:OLEObject Type="Embed" ProgID="Equation.DSMT4" ShapeID="_x0000_i1395" DrawAspect="Content" ObjectID="_1677295324" r:id="rId635"/>
        </w:object>
      </w:r>
      <w:r w:rsidRPr="008F1805">
        <w:br/>
      </w:r>
      <w:r w:rsidRPr="008F1805">
        <w:rPr>
          <w:position w:val="-4"/>
        </w:rPr>
        <w:object w:dxaOrig="200" w:dyaOrig="180" w14:anchorId="6ADC7EAE">
          <v:shape id="_x0000_i1396" type="#_x0000_t75" style="width:9.9pt;height:9.2pt" o:ole="">
            <v:imagedata r:id="rId636" o:title=""/>
          </v:shape>
          <o:OLEObject Type="Embed" ProgID="Equation.DSMT4" ShapeID="_x0000_i1396" DrawAspect="Content" ObjectID="_1677295325" r:id="rId637"/>
        </w:object>
      </w:r>
      <w:r w:rsidRPr="008F1805">
        <w:rPr>
          <w:position w:val="-10"/>
        </w:rPr>
        <w:object w:dxaOrig="1840" w:dyaOrig="340" w14:anchorId="27F4B693">
          <v:shape id="_x0000_i1397" type="#_x0000_t75" style="width:92.95pt;height:16.55pt" o:ole="">
            <v:imagedata r:id="rId638" o:title=""/>
          </v:shape>
          <o:OLEObject Type="Embed" ProgID="Equation.DSMT4" ShapeID="_x0000_i1397" DrawAspect="Content" ObjectID="_1677295326" r:id="rId639"/>
        </w:object>
      </w:r>
    </w:p>
    <w:p w14:paraId="3251BF1E" w14:textId="77777777" w:rsidR="00DA3688" w:rsidRPr="008F1805" w:rsidRDefault="00DA3688" w:rsidP="00A34A01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lang w:val="en-US"/>
        </w:rPr>
        <w:t>= </w:t>
      </w: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A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20CE577">
          <v:shape id="_x0000_i1398" type="#_x0000_t75" style="width:14.35pt;height:8.8pt" o:ole="">
            <v:imagedata r:id="rId478" o:title=""/>
          </v:shape>
          <o:OLEObject Type="Embed" ProgID="Equation.DSMT4" ShapeID="_x0000_i1398" DrawAspect="Content" ObjectID="_1677295327" r:id="rId640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3CBEBAE">
          <v:shape id="_x0000_i1399" type="#_x0000_t75" style="width:14.35pt;height:8.8pt" o:ole="">
            <v:imagedata r:id="rId482" o:title=""/>
          </v:shape>
          <o:OLEObject Type="Embed" ProgID="Equation.DSMT4" ShapeID="_x0000_i1399" DrawAspect="Content" ObjectID="_1677295328" r:id="rId641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11D7050">
          <v:shape id="_x0000_i1400" type="#_x0000_t75" style="width:14.35pt;height:8.8pt" o:ole="">
            <v:imagedata r:id="rId484" o:title=""/>
          </v:shape>
          <o:OLEObject Type="Embed" ProgID="Equation.DSMT4" ShapeID="_x0000_i1400" DrawAspect="Content" ObjectID="_1677295329" r:id="rId642"/>
        </w:object>
      </w:r>
      <w:r w:rsidRPr="008F1805">
        <w:rPr>
          <w:szCs w:val="22"/>
        </w:rPr>
        <w:t>8, 3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16AA1E1">
          <v:shape id="_x0000_i1401" type="#_x0000_t75" style="width:14.35pt;height:8.8pt" o:ole="">
            <v:imagedata r:id="rId486" o:title=""/>
          </v:shape>
          <o:OLEObject Type="Embed" ProgID="Equation.DSMT4" ShapeID="_x0000_i1401" DrawAspect="Content" ObjectID="_1677295330" r:id="rId643"/>
        </w:object>
      </w:r>
      <w:r w:rsidRPr="008F1805">
        <w:rPr>
          <w:szCs w:val="22"/>
        </w:rPr>
        <w:t>7, 4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2D0EF1C">
          <v:shape id="_x0000_i1402" type="#_x0000_t75" style="width:14.35pt;height:8.8pt" o:ole="">
            <v:imagedata r:id="rId488" o:title=""/>
          </v:shape>
          <o:OLEObject Type="Embed" ProgID="Equation.DSMT4" ShapeID="_x0000_i1402" DrawAspect="Content" ObjectID="_1677295331" r:id="rId644"/>
        </w:object>
      </w:r>
      <w:r w:rsidRPr="008F1805">
        <w:rPr>
          <w:rFonts w:ascii="Times New Roman" w:hAnsi="Times New Roman"/>
          <w:szCs w:val="22"/>
        </w:rPr>
        <w:t>2</w:t>
      </w:r>
      <w:r w:rsidRPr="008F1805">
        <w:rPr>
          <w:szCs w:val="22"/>
        </w:rPr>
        <w:t xml:space="preserve">], </w:t>
      </w:r>
      <w:r w:rsidRPr="008F1805">
        <w:rPr>
          <w:i/>
          <w:iCs/>
          <w:szCs w:val="22"/>
        </w:rPr>
        <w:t>i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471CBC1">
          <v:shape id="_x0000_i1403" type="#_x0000_t75" style="width:14.35pt;height:8.8pt" o:ole="">
            <v:imagedata r:id="rId488" o:title=""/>
          </v:shape>
          <o:OLEObject Type="Embed" ProgID="Equation.DSMT4" ShapeID="_x0000_i1403" DrawAspect="Content" ObjectID="_1677295332" r:id="rId645"/>
        </w:object>
      </w:r>
      <w:r w:rsidRPr="008F1805">
        <w:rPr>
          <w:rFonts w:ascii="Times New Roman" w:hAnsi="Times New Roman"/>
          <w:szCs w:val="22"/>
        </w:rPr>
        <w:t xml:space="preserve">2, </w:t>
      </w:r>
    </w:p>
    <w:p w14:paraId="051DBFA3" w14:textId="5181F6A6" w:rsidR="00DA3688" w:rsidRPr="008F1805" w:rsidRDefault="00DA3688" w:rsidP="00A34A01">
      <w:pPr>
        <w:spacing w:before="40" w:after="40"/>
        <w:jc w:val="center"/>
      </w:pPr>
      <w:r w:rsidRPr="008F1805">
        <w:rPr>
          <w:rFonts w:ascii="Times New Roman" w:hAnsi="Times New Roman"/>
          <w:i/>
          <w:iCs/>
          <w:szCs w:val="22"/>
        </w:rPr>
        <w:t>B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CA288FF">
          <v:shape id="_x0000_i1404" type="#_x0000_t75" style="width:14.35pt;height:8.8pt" o:ole="">
            <v:imagedata r:id="rId494" o:title=""/>
          </v:shape>
          <o:OLEObject Type="Embed" ProgID="Equation.DSMT4" ShapeID="_x0000_i1404" DrawAspect="Content" ObjectID="_1677295333" r:id="rId646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026E8F55">
          <v:shape id="_x0000_i1405" type="#_x0000_t75" style="width:14.35pt;height:8.8pt" o:ole="">
            <v:imagedata r:id="rId490" o:title=""/>
          </v:shape>
          <o:OLEObject Type="Embed" ProgID="Equation.DSMT4" ShapeID="_x0000_i1405" DrawAspect="Content" ObjectID="_1677295334" r:id="rId647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67D6A8C">
          <v:shape id="_x0000_i1406" type="#_x0000_t75" style="width:14.35pt;height:8.8pt" o:ole="">
            <v:imagedata r:id="rId492" o:title=""/>
          </v:shape>
          <o:OLEObject Type="Embed" ProgID="Equation.DSMT4" ShapeID="_x0000_i1406" DrawAspect="Content" ObjectID="_1677295335" r:id="rId648"/>
        </w:object>
      </w:r>
      <w:r w:rsidRPr="008F1805">
        <w:rPr>
          <w:szCs w:val="22"/>
        </w:rPr>
        <w:t>5, 3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46D5F51">
          <v:shape id="_x0000_i1407" type="#_x0000_t75" style="width:14.35pt;height:8.8pt" o:ole="">
            <v:imagedata r:id="rId494" o:title=""/>
          </v:shape>
          <o:OLEObject Type="Embed" ProgID="Equation.DSMT4" ShapeID="_x0000_i1407" DrawAspect="Content" ObjectID="_1677295336" r:id="rId649"/>
        </w:object>
      </w:r>
      <w:r w:rsidRPr="008F1805">
        <w:rPr>
          <w:szCs w:val="22"/>
        </w:rPr>
        <w:t xml:space="preserve">4], </w:t>
      </w:r>
      <w:r w:rsidRPr="008F1805">
        <w:rPr>
          <w:i/>
          <w:iCs/>
          <w:szCs w:val="22"/>
        </w:rPr>
        <w:t>j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2EE8AD5">
          <v:shape id="_x0000_i1408" type="#_x0000_t75" style="width:14.35pt;height:8.8pt" o:ole="">
            <v:imagedata r:id="rId488" o:title=""/>
          </v:shape>
          <o:OLEObject Type="Embed" ProgID="Equation.DSMT4" ShapeID="_x0000_i1408" DrawAspect="Content" ObjectID="_1677295337" r:id="rId650"/>
        </w:object>
      </w:r>
      <w:r w:rsidRPr="008F1805">
        <w:rPr>
          <w:rFonts w:ascii="Times New Roman" w:hAnsi="Times New Roman"/>
          <w:szCs w:val="22"/>
        </w:rPr>
        <w:t>4</w:t>
      </w:r>
      <w:r w:rsidRPr="008F1805">
        <w:rPr>
          <w:szCs w:val="22"/>
        </w:rPr>
        <w:t>]</w:t>
      </w:r>
      <w:r w:rsidRPr="008F1805">
        <w:t xml:space="preserve"> </w:t>
      </w:r>
      <w:r w:rsidRPr="008F1805">
        <w:rPr>
          <w:position w:val="-6"/>
        </w:rPr>
        <w:object w:dxaOrig="720" w:dyaOrig="300" w14:anchorId="3450D024">
          <v:shape id="_x0000_i1409" type="#_x0000_t75" style="width:36.75pt;height:14.35pt" o:ole="">
            <v:imagedata r:id="rId651" o:title=""/>
          </v:shape>
          <o:OLEObject Type="Embed" ProgID="Equation.DSMT4" ShapeID="_x0000_i1409" DrawAspect="Content" ObjectID="_1677295338" r:id="rId652"/>
        </w:object>
      </w:r>
    </w:p>
    <w:p w14:paraId="614D8C9B" w14:textId="77777777" w:rsidR="00DA3688" w:rsidRPr="008F1805" w:rsidRDefault="00DA3688" w:rsidP="00A34A01">
      <w:pPr>
        <w:spacing w:before="40" w:after="40"/>
        <w:jc w:val="center"/>
        <w:rPr>
          <w:rFonts w:ascii="Times New Roman" w:hAnsi="Times New Roman"/>
          <w:szCs w:val="22"/>
        </w:rPr>
      </w:pPr>
      <w:r w:rsidRPr="008F1805">
        <w:rPr>
          <w:lang w:val="en-US"/>
        </w:rPr>
        <w:t>= </w:t>
      </w:r>
      <w:r w:rsidRPr="008F1805">
        <w:rPr>
          <w:szCs w:val="22"/>
        </w:rPr>
        <w:t>[</w:t>
      </w:r>
      <w:r w:rsidRPr="008F1805">
        <w:rPr>
          <w:i/>
          <w:iCs/>
          <w:szCs w:val="22"/>
        </w:rPr>
        <w:t>A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B4DC8DA">
          <v:shape id="_x0000_i1410" type="#_x0000_t75" style="width:14.35pt;height:8.8pt" o:ole="">
            <v:imagedata r:id="rId478" o:title=""/>
          </v:shape>
          <o:OLEObject Type="Embed" ProgID="Equation.DSMT4" ShapeID="_x0000_i1410" DrawAspect="Content" ObjectID="_1677295339" r:id="rId653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121F0985">
          <v:shape id="_x0000_i1411" type="#_x0000_t75" style="width:14.35pt;height:8.8pt" o:ole="">
            <v:imagedata r:id="rId482" o:title=""/>
          </v:shape>
          <o:OLEObject Type="Embed" ProgID="Equation.DSMT4" ShapeID="_x0000_i1411" DrawAspect="Content" ObjectID="_1677295340" r:id="rId654"/>
        </w:object>
      </w:r>
      <w:r w:rsidRPr="008F1805">
        <w:rPr>
          <w:szCs w:val="22"/>
        </w:rPr>
        <w:t>9, 2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BBD013E">
          <v:shape id="_x0000_i1412" type="#_x0000_t75" style="width:14.35pt;height:8.8pt" o:ole="">
            <v:imagedata r:id="rId484" o:title=""/>
          </v:shape>
          <o:OLEObject Type="Embed" ProgID="Equation.DSMT4" ShapeID="_x0000_i1412" DrawAspect="Content" ObjectID="_1677295341" r:id="rId655"/>
        </w:object>
      </w:r>
      <w:r w:rsidRPr="008F1805">
        <w:rPr>
          <w:rFonts w:ascii="Times New Roman" w:hAnsi="Times New Roman"/>
          <w:szCs w:val="22"/>
        </w:rPr>
        <w:t>7</w:t>
      </w:r>
      <w:r w:rsidRPr="008F1805">
        <w:rPr>
          <w:szCs w:val="22"/>
        </w:rPr>
        <w:t>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CE57DC4">
          <v:shape id="_x0000_i1413" type="#_x0000_t75" style="width:14.35pt;height:8.8pt" o:ole="">
            <v:imagedata r:id="rId486" o:title=""/>
          </v:shape>
          <o:OLEObject Type="Embed" ProgID="Equation.DSMT4" ShapeID="_x0000_i1413" DrawAspect="Content" ObjectID="_1677295342" r:id="rId656"/>
        </w:object>
      </w:r>
      <w:r w:rsidRPr="008F1805">
        <w:rPr>
          <w:szCs w:val="22"/>
        </w:rPr>
        <w:t>7, 4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B16A4A9">
          <v:shape id="_x0000_i1414" type="#_x0000_t75" style="width:14.35pt;height:8.8pt" o:ole="">
            <v:imagedata r:id="rId488" o:title=""/>
          </v:shape>
          <o:OLEObject Type="Embed" ProgID="Equation.DSMT4" ShapeID="_x0000_i1414" DrawAspect="Content" ObjectID="_1677295343" r:id="rId657"/>
        </w:object>
      </w:r>
      <w:r w:rsidRPr="008F1805">
        <w:rPr>
          <w:rFonts w:ascii="Times New Roman" w:hAnsi="Times New Roman"/>
          <w:szCs w:val="22"/>
        </w:rPr>
        <w:t>2</w:t>
      </w:r>
      <w:r w:rsidRPr="008F1805">
        <w:rPr>
          <w:szCs w:val="22"/>
        </w:rPr>
        <w:t xml:space="preserve">], </w:t>
      </w:r>
      <w:r w:rsidRPr="008F1805">
        <w:rPr>
          <w:i/>
          <w:iCs/>
          <w:szCs w:val="22"/>
        </w:rPr>
        <w:t>i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2EB7ED25">
          <v:shape id="_x0000_i1415" type="#_x0000_t75" style="width:14.35pt;height:8.8pt" o:ole="">
            <v:imagedata r:id="rId488" o:title=""/>
          </v:shape>
          <o:OLEObject Type="Embed" ProgID="Equation.DSMT4" ShapeID="_x0000_i1415" DrawAspect="Content" ObjectID="_1677295344" r:id="rId658"/>
        </w:object>
      </w:r>
      <w:r w:rsidRPr="008F1805">
        <w:rPr>
          <w:rFonts w:ascii="Times New Roman" w:hAnsi="Times New Roman"/>
          <w:szCs w:val="22"/>
        </w:rPr>
        <w:t xml:space="preserve">2, </w:t>
      </w:r>
    </w:p>
    <w:p w14:paraId="7717FF94" w14:textId="01E013BA" w:rsidR="00DA3688" w:rsidRPr="008F1805" w:rsidRDefault="00DA3688" w:rsidP="00A34A01">
      <w:pPr>
        <w:spacing w:before="40" w:after="40"/>
        <w:jc w:val="center"/>
      </w:pPr>
      <w:r w:rsidRPr="008F1805">
        <w:rPr>
          <w:rFonts w:ascii="Times New Roman" w:hAnsi="Times New Roman"/>
          <w:i/>
          <w:iCs/>
          <w:szCs w:val="22"/>
        </w:rPr>
        <w:t>B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11160C2">
          <v:shape id="_x0000_i1416" type="#_x0000_t75" style="width:14.35pt;height:8.8pt" o:ole="">
            <v:imagedata r:id="rId494" o:title=""/>
          </v:shape>
          <o:OLEObject Type="Embed" ProgID="Equation.DSMT4" ShapeID="_x0000_i1416" DrawAspect="Content" ObjectID="_1677295345" r:id="rId659"/>
        </w:object>
      </w:r>
      <w:r w:rsidRPr="008F1805">
        <w:rPr>
          <w:szCs w:val="22"/>
        </w:rPr>
        <w:t>[1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72B9D4C8">
          <v:shape id="_x0000_i1417" type="#_x0000_t75" style="width:14.35pt;height:8.8pt" o:ole="">
            <v:imagedata r:id="rId490" o:title=""/>
          </v:shape>
          <o:OLEObject Type="Embed" ProgID="Equation.DSMT4" ShapeID="_x0000_i1417" DrawAspect="Content" ObjectID="_1677295346" r:id="rId660"/>
        </w:object>
      </w:r>
      <w:r w:rsidRPr="008F1805">
        <w:rPr>
          <w:szCs w:val="22"/>
        </w:rPr>
        <w:t>6, 2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5E24E27B">
          <v:shape id="_x0000_i1418" type="#_x0000_t75" style="width:14.35pt;height:8.8pt" o:ole="">
            <v:imagedata r:id="rId492" o:title=""/>
          </v:shape>
          <o:OLEObject Type="Embed" ProgID="Equation.DSMT4" ShapeID="_x0000_i1418" DrawAspect="Content" ObjectID="_1677295347" r:id="rId661"/>
        </w:object>
      </w:r>
      <w:r w:rsidRPr="008F1805">
        <w:rPr>
          <w:szCs w:val="22"/>
        </w:rPr>
        <w:t>5, 3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48118331">
          <v:shape id="_x0000_i1419" type="#_x0000_t75" style="width:14.35pt;height:8.8pt" o:ole="">
            <v:imagedata r:id="rId494" o:title=""/>
          </v:shape>
          <o:OLEObject Type="Embed" ProgID="Equation.DSMT4" ShapeID="_x0000_i1419" DrawAspect="Content" ObjectID="_1677295348" r:id="rId662"/>
        </w:object>
      </w:r>
      <w:r w:rsidRPr="008F1805">
        <w:rPr>
          <w:szCs w:val="22"/>
        </w:rPr>
        <w:t xml:space="preserve">4], </w:t>
      </w:r>
      <w:r w:rsidRPr="008F1805">
        <w:rPr>
          <w:i/>
          <w:iCs/>
          <w:szCs w:val="22"/>
        </w:rPr>
        <w:t>j</w:t>
      </w:r>
      <w:r w:rsidRPr="008F1805">
        <w:rPr>
          <w:rFonts w:ascii="Times New Roman" w:hAnsi="Times New Roman"/>
          <w:position w:val="-4"/>
          <w:szCs w:val="22"/>
        </w:rPr>
        <w:object w:dxaOrig="285" w:dyaOrig="195" w14:anchorId="62E2C7F7">
          <v:shape id="_x0000_i1420" type="#_x0000_t75" style="width:14.35pt;height:8.8pt" o:ole="">
            <v:imagedata r:id="rId488" o:title=""/>
          </v:shape>
          <o:OLEObject Type="Embed" ProgID="Equation.DSMT4" ShapeID="_x0000_i1420" DrawAspect="Content" ObjectID="_1677295349" r:id="rId663"/>
        </w:object>
      </w:r>
      <w:r w:rsidRPr="008F1805">
        <w:rPr>
          <w:rFonts w:ascii="Times New Roman" w:hAnsi="Times New Roman"/>
          <w:szCs w:val="22"/>
        </w:rPr>
        <w:t>4</w:t>
      </w:r>
      <w:r w:rsidRPr="008F1805">
        <w:rPr>
          <w:szCs w:val="22"/>
        </w:rPr>
        <w:t>]</w:t>
      </w:r>
      <w:r w:rsidRPr="008F1805">
        <w:t>.</w:t>
      </w:r>
    </w:p>
    <w:p w14:paraId="6EB4D8D5" w14:textId="77777777" w:rsidR="00DA3688" w:rsidRPr="008F1805" w:rsidRDefault="00DA3688" w:rsidP="00062D0A">
      <w:pPr>
        <w:ind w:firstLine="284"/>
        <w:jc w:val="both"/>
        <w:rPr>
          <w:rFonts w:ascii="Times New Roman" w:hAnsi="Times New Roman"/>
          <w:iCs/>
          <w:szCs w:val="22"/>
        </w:rPr>
      </w:pPr>
      <w:r w:rsidRPr="008F1805">
        <w:rPr>
          <w:b/>
          <w:bCs/>
          <w:i/>
        </w:rPr>
        <w:t>Зауваження 7.1</w:t>
      </w:r>
      <w:r w:rsidRPr="008F1805">
        <w:t>. При порівнянні традиційного запису опер</w:t>
      </w:r>
      <w:r w:rsidRPr="008F1805">
        <w:t>а</w:t>
      </w:r>
      <w:r w:rsidRPr="008F1805">
        <w:t xml:space="preserve">тора присвоювання </w:t>
      </w:r>
      <w:r w:rsidRPr="008F1805">
        <w:rPr>
          <w:rFonts w:ascii="Times New Roman" w:hAnsi="Times New Roman"/>
          <w:iCs/>
          <w:szCs w:val="22"/>
        </w:rPr>
        <w:t xml:space="preserve">A[i]:=A[i+1] та формалізованого запису </w:t>
      </w:r>
    </w:p>
    <w:p w14:paraId="2AEF5E30" w14:textId="77777777" w:rsidR="00DA3688" w:rsidRPr="008F1805" w:rsidRDefault="00DA3688" w:rsidP="00DA761B">
      <w:pPr>
        <w:spacing w:before="40" w:after="40"/>
        <w:jc w:val="center"/>
      </w:pPr>
      <w:r w:rsidRPr="008F1805">
        <w:rPr>
          <w:position w:val="-10"/>
        </w:rPr>
        <w:object w:dxaOrig="4819" w:dyaOrig="340" w14:anchorId="311E2E6A">
          <v:shape id="_x0000_i1421" type="#_x0000_t75" style="width:238.4pt;height:16.55pt" o:ole="">
            <v:imagedata r:id="rId664" o:title=""/>
          </v:shape>
          <o:OLEObject Type="Embed" ProgID="Equation.DSMT4" ShapeID="_x0000_i1421" DrawAspect="Content" ObjectID="_1677295350" r:id="rId665"/>
        </w:object>
      </w:r>
    </w:p>
    <w:p w14:paraId="3BFD2630" w14:textId="5D7F6175" w:rsidR="00DA3688" w:rsidRPr="008F1805" w:rsidRDefault="00DA3688" w:rsidP="00062D0A">
      <w:pPr>
        <w:jc w:val="both"/>
      </w:pPr>
      <w:r w:rsidRPr="008F1805">
        <w:t>виникає природне запитання, чому формалізований запис вид</w:t>
      </w:r>
      <w:r w:rsidRPr="008F1805">
        <w:t>а</w:t>
      </w:r>
      <w:r w:rsidRPr="008F1805">
        <w:t xml:space="preserve">ється таким складним. Тут треба розуміти, що формалізований запис явно визначає чітку семантику оператора присвоювання та зазначає роль кожного символу в цьому записі, але це явно не відображається у традиційному записі. Наприклад, традиційний запис </w:t>
      </w:r>
      <w:r w:rsidRPr="008F1805">
        <w:rPr>
          <w:rFonts w:ascii="Times New Roman" w:hAnsi="Times New Roman"/>
          <w:iCs/>
          <w:szCs w:val="22"/>
        </w:rPr>
        <w:t>A[i+2] не дає можливості визначити його семантику. Це можна зробити лише після аналізу контексту: якщо цей запис є лівою частиною оператора присвоювання, то він означає ім’я, яке має бути оновленим; якщо ж запис є частиною певного в</w:t>
      </w:r>
      <w:r w:rsidRPr="008F1805">
        <w:rPr>
          <w:rFonts w:ascii="Times New Roman" w:hAnsi="Times New Roman"/>
          <w:iCs/>
          <w:szCs w:val="22"/>
        </w:rPr>
        <w:t>и</w:t>
      </w:r>
      <w:r w:rsidRPr="008F1805">
        <w:rPr>
          <w:rFonts w:ascii="Times New Roman" w:hAnsi="Times New Roman"/>
          <w:iCs/>
          <w:szCs w:val="22"/>
        </w:rPr>
        <w:t>разу, то його треба обчислити, щоб отримати відповідне значе</w:t>
      </w:r>
      <w:r w:rsidRPr="008F1805">
        <w:rPr>
          <w:rFonts w:ascii="Times New Roman" w:hAnsi="Times New Roman"/>
          <w:iCs/>
          <w:szCs w:val="22"/>
        </w:rPr>
        <w:t>н</w:t>
      </w:r>
      <w:r w:rsidRPr="008F1805">
        <w:rPr>
          <w:rFonts w:ascii="Times New Roman" w:hAnsi="Times New Roman"/>
          <w:iCs/>
          <w:szCs w:val="22"/>
        </w:rPr>
        <w:t>ня. Формалізований запис є більш складним, тому що контекст уже врахований у самому записі. Це означає, що формалізов</w:t>
      </w:r>
      <w:r w:rsidRPr="008F1805">
        <w:rPr>
          <w:rFonts w:ascii="Times New Roman" w:hAnsi="Times New Roman"/>
          <w:iCs/>
          <w:szCs w:val="22"/>
        </w:rPr>
        <w:t>а</w:t>
      </w:r>
      <w:r w:rsidRPr="008F1805">
        <w:rPr>
          <w:rFonts w:ascii="Times New Roman" w:hAnsi="Times New Roman"/>
          <w:iCs/>
          <w:szCs w:val="22"/>
        </w:rPr>
        <w:t>ний запис є композиційним, тому семантика його компонент не залежить від контексту.</w:t>
      </w:r>
    </w:p>
    <w:p w14:paraId="79AED59A" w14:textId="77777777" w:rsidR="00DA3688" w:rsidRPr="008F1805" w:rsidRDefault="00DA3688" w:rsidP="00062D0A">
      <w:pPr>
        <w:ind w:firstLine="284"/>
        <w:jc w:val="both"/>
      </w:pPr>
      <w:r w:rsidRPr="008F1805">
        <w:t>Аналогічно можна вводити інші конструкції мов програм</w:t>
      </w:r>
      <w:r w:rsidRPr="008F1805">
        <w:t>у</w:t>
      </w:r>
      <w:r w:rsidRPr="008F1805">
        <w:t>вання, наприклад вказівники, які реалізують принцип непрямого іменування.</w:t>
      </w:r>
    </w:p>
    <w:p w14:paraId="434570CD" w14:textId="77777777" w:rsidR="00DA3688" w:rsidRPr="008F1805" w:rsidRDefault="00DA3688" w:rsidP="00062D0A">
      <w:pPr>
        <w:jc w:val="both"/>
      </w:pPr>
      <w:r w:rsidRPr="008F1805">
        <w:t xml:space="preserve"> </w:t>
      </w:r>
    </w:p>
    <w:p w14:paraId="5A054C0D" w14:textId="77777777" w:rsidR="00DA3688" w:rsidRPr="008F1805" w:rsidRDefault="00DA3688" w:rsidP="00062D0A">
      <w:pPr>
        <w:jc w:val="both"/>
      </w:pPr>
    </w:p>
    <w:p w14:paraId="184377ED" w14:textId="77777777" w:rsidR="00DA3688" w:rsidRPr="008F1805" w:rsidRDefault="00DA3688" w:rsidP="00A16861">
      <w:pPr>
        <w:pStyle w:val="2"/>
        <w:numPr>
          <w:ilvl w:val="1"/>
          <w:numId w:val="98"/>
        </w:numPr>
        <w:spacing w:before="0" w:after="0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lastRenderedPageBreak/>
        <w:t xml:space="preserve">7.3. Композиційно-номінативні мови </w:t>
      </w:r>
    </w:p>
    <w:p w14:paraId="6F5C7378" w14:textId="77777777" w:rsidR="00DA3688" w:rsidRPr="008F1805" w:rsidRDefault="00DA3688" w:rsidP="00A34A01">
      <w:pPr>
        <w:pStyle w:val="2"/>
        <w:spacing w:before="0" w:after="0"/>
        <w:ind w:left="426" w:firstLine="36"/>
        <w:jc w:val="both"/>
        <w:rPr>
          <w:rFonts w:ascii="Century Gothic" w:hAnsi="Century Gothic"/>
        </w:rPr>
      </w:pPr>
      <w:r w:rsidRPr="008F1805">
        <w:rPr>
          <w:rFonts w:ascii="Century Gothic" w:hAnsi="Century Gothic"/>
        </w:rPr>
        <w:t xml:space="preserve">та логіки програм </w:t>
      </w:r>
    </w:p>
    <w:p w14:paraId="48C6C186" w14:textId="77777777" w:rsidR="00DA3688" w:rsidRPr="008F1805" w:rsidRDefault="00DA3688" w:rsidP="00062D0A">
      <w:pPr>
        <w:jc w:val="both"/>
      </w:pPr>
    </w:p>
    <w:p w14:paraId="0BFB0022" w14:textId="77777777" w:rsidR="00DA3688" w:rsidRPr="008F1805" w:rsidRDefault="00DA3688" w:rsidP="00062D0A">
      <w:pPr>
        <w:pStyle w:val="1e"/>
        <w:spacing w:line="240" w:lineRule="auto"/>
        <w:ind w:firstLine="284"/>
        <w:rPr>
          <w:sz w:val="22"/>
          <w:szCs w:val="22"/>
        </w:rPr>
      </w:pPr>
      <w:r w:rsidRPr="008F1805">
        <w:rPr>
          <w:sz w:val="22"/>
          <w:szCs w:val="22"/>
        </w:rPr>
        <w:t>Основним засобом подання програм є мови програмування. Головними їх недоліками з погляду теорії є те, що вони зазвичай неформалізовані та великі за описом. Це фактично робить н</w:t>
      </w:r>
      <w:r w:rsidRPr="008F1805">
        <w:rPr>
          <w:sz w:val="22"/>
          <w:szCs w:val="22"/>
        </w:rPr>
        <w:t>е</w:t>
      </w:r>
      <w:r w:rsidRPr="008F1805">
        <w:rPr>
          <w:sz w:val="22"/>
          <w:szCs w:val="22"/>
        </w:rPr>
        <w:t>можливим будь-які математичні доведення властивостей їхніх програм. Тому для наших цілей (розбудови формальної теорії програмування) необхідні мови, які задовольняють такі критерії:</w:t>
      </w:r>
    </w:p>
    <w:p w14:paraId="3740D2A6" w14:textId="77777777" w:rsidR="00DA3688" w:rsidRPr="008F1805" w:rsidRDefault="00DA3688" w:rsidP="00A16861">
      <w:pPr>
        <w:pStyle w:val="1e"/>
        <w:numPr>
          <w:ilvl w:val="0"/>
          <w:numId w:val="116"/>
        </w:numPr>
        <w:tabs>
          <w:tab w:val="clear" w:pos="1004"/>
        </w:tabs>
        <w:spacing w:line="240" w:lineRule="auto"/>
        <w:ind w:left="567" w:hanging="283"/>
        <w:rPr>
          <w:sz w:val="22"/>
          <w:szCs w:val="22"/>
        </w:rPr>
      </w:pPr>
      <w:r w:rsidRPr="008F1805">
        <w:rPr>
          <w:i/>
          <w:sz w:val="22"/>
          <w:szCs w:val="22"/>
        </w:rPr>
        <w:t>формальність</w:t>
      </w:r>
      <w:r w:rsidRPr="008F1805">
        <w:rPr>
          <w:sz w:val="22"/>
          <w:szCs w:val="22"/>
        </w:rPr>
        <w:t xml:space="preserve"> (математична строгість);</w:t>
      </w:r>
    </w:p>
    <w:p w14:paraId="4CDDE9EB" w14:textId="77777777" w:rsidR="00DA3688" w:rsidRPr="008F1805" w:rsidRDefault="00DA3688" w:rsidP="00A16861">
      <w:pPr>
        <w:pStyle w:val="1e"/>
        <w:numPr>
          <w:ilvl w:val="0"/>
          <w:numId w:val="116"/>
        </w:numPr>
        <w:tabs>
          <w:tab w:val="clear" w:pos="1004"/>
        </w:tabs>
        <w:spacing w:line="240" w:lineRule="auto"/>
        <w:ind w:left="567" w:hanging="283"/>
        <w:rPr>
          <w:sz w:val="22"/>
          <w:szCs w:val="22"/>
        </w:rPr>
      </w:pPr>
      <w:r w:rsidRPr="008F1805">
        <w:rPr>
          <w:i/>
          <w:sz w:val="22"/>
          <w:szCs w:val="22"/>
        </w:rPr>
        <w:t>дескриптивна простота</w:t>
      </w:r>
      <w:r w:rsidRPr="008F1805">
        <w:rPr>
          <w:sz w:val="22"/>
          <w:szCs w:val="22"/>
        </w:rPr>
        <w:t xml:space="preserve"> (невеликий опис мови);</w:t>
      </w:r>
    </w:p>
    <w:p w14:paraId="7863BE60" w14:textId="77777777" w:rsidR="00DA3688" w:rsidRPr="008F1805" w:rsidRDefault="00DA3688" w:rsidP="00A16861">
      <w:pPr>
        <w:pStyle w:val="1e"/>
        <w:numPr>
          <w:ilvl w:val="0"/>
          <w:numId w:val="116"/>
        </w:numPr>
        <w:tabs>
          <w:tab w:val="clear" w:pos="1004"/>
        </w:tabs>
        <w:spacing w:line="250" w:lineRule="auto"/>
        <w:ind w:left="567" w:hanging="283"/>
        <w:rPr>
          <w:sz w:val="22"/>
          <w:szCs w:val="22"/>
        </w:rPr>
      </w:pPr>
      <w:r w:rsidRPr="008F1805">
        <w:rPr>
          <w:i/>
          <w:sz w:val="22"/>
          <w:szCs w:val="22"/>
        </w:rPr>
        <w:t>функціональна повнота</w:t>
      </w:r>
      <w:r w:rsidRPr="008F1805">
        <w:rPr>
          <w:sz w:val="22"/>
          <w:szCs w:val="22"/>
        </w:rPr>
        <w:t xml:space="preserve"> (можливість запрограмувати будь-яку обчислювану функцію);</w:t>
      </w:r>
    </w:p>
    <w:p w14:paraId="258B5932" w14:textId="77777777" w:rsidR="00DA3688" w:rsidRPr="008F1805" w:rsidRDefault="00DA3688" w:rsidP="00A16861">
      <w:pPr>
        <w:pStyle w:val="1e"/>
        <w:numPr>
          <w:ilvl w:val="0"/>
          <w:numId w:val="116"/>
        </w:numPr>
        <w:tabs>
          <w:tab w:val="clear" w:pos="1004"/>
        </w:tabs>
        <w:spacing w:line="250" w:lineRule="auto"/>
        <w:ind w:left="567" w:hanging="283"/>
        <w:rPr>
          <w:sz w:val="22"/>
          <w:szCs w:val="22"/>
        </w:rPr>
      </w:pPr>
      <w:r w:rsidRPr="008F1805">
        <w:rPr>
          <w:i/>
          <w:sz w:val="22"/>
          <w:szCs w:val="22"/>
        </w:rPr>
        <w:t>структурна адекватність</w:t>
      </w:r>
      <w:r w:rsidRPr="008F1805">
        <w:rPr>
          <w:sz w:val="22"/>
          <w:szCs w:val="22"/>
        </w:rPr>
        <w:t xml:space="preserve"> (можливість відобразити пр</w:t>
      </w:r>
      <w:r w:rsidRPr="008F1805">
        <w:rPr>
          <w:sz w:val="22"/>
          <w:szCs w:val="22"/>
        </w:rPr>
        <w:t>о</w:t>
      </w:r>
      <w:r w:rsidRPr="008F1805">
        <w:rPr>
          <w:sz w:val="22"/>
          <w:szCs w:val="22"/>
        </w:rPr>
        <w:t>грамою структуру алгоритму розв'язання задачі).</w:t>
      </w:r>
    </w:p>
    <w:p w14:paraId="6DE9916D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</w:p>
    <w:p w14:paraId="347D00A1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rPr>
          <w:szCs w:val="22"/>
        </w:rPr>
        <w:t xml:space="preserve">Ясно, що ці вимоги не є експлікованими, тому можливі різні їх тлумачення. Утім, перші три є інтуїтивно зрозумілими, а що стосується структурної адекватності, то будемо тлумачити її як композиційну адекватність мови, тобто її набір композицій має виразити основні засоби конструювання програм. </w:t>
      </w:r>
    </w:p>
    <w:p w14:paraId="3A8DE80C" w14:textId="77777777" w:rsidR="00DA3688" w:rsidRPr="008F1805" w:rsidRDefault="00DA3688" w:rsidP="00A34A01">
      <w:pPr>
        <w:pStyle w:val="33"/>
        <w:widowControl/>
        <w:spacing w:before="0" w:after="0" w:line="250" w:lineRule="auto"/>
        <w:ind w:firstLine="284"/>
        <w:jc w:val="both"/>
        <w:rPr>
          <w:i w:val="0"/>
          <w:sz w:val="22"/>
          <w:szCs w:val="22"/>
        </w:rPr>
      </w:pPr>
      <w:r w:rsidRPr="008F1805">
        <w:rPr>
          <w:i w:val="0"/>
          <w:iCs/>
          <w:sz w:val="22"/>
          <w:szCs w:val="22"/>
        </w:rPr>
        <w:t>Для побудови мов, що відповідають наведеним критеріям, ми використовуємо композиційно-номінативний підхід [22]. Цей підхід базується на принципах композиційності та номіна</w:t>
      </w:r>
      <w:r w:rsidRPr="008F1805">
        <w:rPr>
          <w:i w:val="0"/>
          <w:iCs/>
          <w:sz w:val="22"/>
          <w:szCs w:val="22"/>
        </w:rPr>
        <w:softHyphen/>
        <w:t>тивності. Принцип</w:t>
      </w:r>
      <w:r w:rsidRPr="008F1805">
        <w:rPr>
          <w:sz w:val="22"/>
          <w:szCs w:val="22"/>
        </w:rPr>
        <w:t xml:space="preserve"> композиційності</w:t>
      </w:r>
      <w:r w:rsidRPr="008F1805">
        <w:rPr>
          <w:i w:val="0"/>
          <w:sz w:val="22"/>
          <w:szCs w:val="22"/>
        </w:rPr>
        <w:t xml:space="preserve"> трактує засоби побудови програм (функцій, предикатів) як алгебраїчні операції. </w:t>
      </w:r>
      <w:r w:rsidRPr="008F1805">
        <w:rPr>
          <w:sz w:val="22"/>
          <w:szCs w:val="22"/>
        </w:rPr>
        <w:t>Принцип номінативності</w:t>
      </w:r>
      <w:r w:rsidRPr="008F1805">
        <w:rPr>
          <w:i w:val="0"/>
          <w:sz w:val="22"/>
          <w:szCs w:val="22"/>
        </w:rPr>
        <w:t xml:space="preserve"> вимагає використання відношень іменування для побудови семантичних моделей і опису програм (їхніх даних, функцій та композицій). </w:t>
      </w:r>
    </w:p>
    <w:p w14:paraId="710BD9BE" w14:textId="77777777" w:rsidR="00DA3688" w:rsidRPr="008F1805" w:rsidRDefault="00DA3688" w:rsidP="00A34A01">
      <w:pPr>
        <w:pStyle w:val="33"/>
        <w:widowControl/>
        <w:spacing w:before="0" w:after="0" w:line="250" w:lineRule="auto"/>
        <w:ind w:firstLine="284"/>
        <w:jc w:val="both"/>
        <w:rPr>
          <w:i w:val="0"/>
          <w:iCs/>
          <w:sz w:val="22"/>
          <w:szCs w:val="22"/>
        </w:rPr>
      </w:pPr>
      <w:r w:rsidRPr="008F1805">
        <w:rPr>
          <w:i w:val="0"/>
          <w:sz w:val="22"/>
          <w:szCs w:val="22"/>
        </w:rPr>
        <w:t xml:space="preserve">Наведені принципи дозволяють подавати семантику програм за допомогою двох алгебр: алгебри даних та алгебри функцій. Головним структурним типом даних є номінативні дані. На їх основі </w:t>
      </w:r>
      <w:r w:rsidRPr="008F1805">
        <w:rPr>
          <w:i w:val="0"/>
          <w:iCs/>
          <w:sz w:val="22"/>
          <w:szCs w:val="22"/>
        </w:rPr>
        <w:t xml:space="preserve">можна вводити різні конструкції мов програмування, формалізуючи їхню семантику в термінах операцій і композицій </w:t>
      </w:r>
      <w:r w:rsidRPr="008F1805">
        <w:rPr>
          <w:i w:val="0"/>
          <w:iCs/>
          <w:sz w:val="22"/>
          <w:szCs w:val="22"/>
        </w:rPr>
        <w:lastRenderedPageBreak/>
        <w:t xml:space="preserve">над номінативними даними. Приклади були розглянуті в попередньому підрозділі. </w:t>
      </w:r>
    </w:p>
    <w:p w14:paraId="6EAD2F81" w14:textId="77777777" w:rsidR="00DA3688" w:rsidRPr="008F1805" w:rsidRDefault="00DA3688" w:rsidP="00A34A01">
      <w:pPr>
        <w:spacing w:line="250" w:lineRule="auto"/>
        <w:ind w:firstLine="284"/>
        <w:jc w:val="both"/>
      </w:pPr>
      <w:r w:rsidRPr="008F1805">
        <w:rPr>
          <w:rFonts w:ascii="Times New Roman" w:hAnsi="Times New Roman"/>
          <w:iCs/>
          <w:szCs w:val="22"/>
        </w:rPr>
        <w:t>Більше</w:t>
      </w:r>
      <w:r w:rsidRPr="008F1805">
        <w:t xml:space="preserve"> того, можна формалізувати типи даних, функцій і композицій, які можуть вводитися користувачем. Типи даних можна розглядати як спеціальні підкласи номінативних даних, нові функції можуть задаватись рекурсивними визначеннями (див. розд. 5), нові композиції також можуть вводитись рекурс</w:t>
      </w:r>
      <w:r w:rsidRPr="008F1805">
        <w:t>и</w:t>
      </w:r>
      <w:r w:rsidRPr="008F1805">
        <w:t xml:space="preserve">вними визначеннями. Наприклад, композиція </w:t>
      </w:r>
      <w:r w:rsidRPr="008F1805">
        <w:rPr>
          <w:i/>
          <w:iCs/>
        </w:rPr>
        <w:t>RU</w:t>
      </w:r>
      <w:r w:rsidRPr="008F1805">
        <w:t>(</w:t>
      </w:r>
      <w:r w:rsidRPr="008F1805">
        <w:rPr>
          <w:i/>
          <w:iCs/>
        </w:rPr>
        <w:t>f</w:t>
      </w:r>
      <w:r w:rsidRPr="008F1805">
        <w:t xml:space="preserve">, </w:t>
      </w:r>
      <w:r w:rsidRPr="008F1805">
        <w:rPr>
          <w:i/>
          <w:iCs/>
        </w:rPr>
        <w:t>p</w:t>
      </w:r>
      <w:r w:rsidRPr="008F1805">
        <w:t xml:space="preserve">) – </w:t>
      </w:r>
      <w:r w:rsidRPr="008F1805">
        <w:rPr>
          <w:b/>
          <w:bCs/>
        </w:rPr>
        <w:t>repeat</w:t>
      </w:r>
      <w:r w:rsidRPr="008F1805">
        <w:t xml:space="preserve"> </w:t>
      </w:r>
      <w:r w:rsidRPr="008F1805">
        <w:rPr>
          <w:i/>
          <w:iCs/>
        </w:rPr>
        <w:t>f</w:t>
      </w:r>
      <w:r w:rsidRPr="008F1805">
        <w:t xml:space="preserve"> </w:t>
      </w:r>
      <w:r w:rsidRPr="008F1805">
        <w:rPr>
          <w:b/>
          <w:bCs/>
        </w:rPr>
        <w:t>until</w:t>
      </w:r>
      <w:r w:rsidRPr="008F1805">
        <w:t xml:space="preserve"> </w:t>
      </w:r>
      <w:r w:rsidRPr="008F1805">
        <w:rPr>
          <w:i/>
          <w:iCs/>
        </w:rPr>
        <w:t>p</w:t>
      </w:r>
      <w:r w:rsidRPr="008F1805">
        <w:t xml:space="preserve"> – задається рекурсивним визначенням</w:t>
      </w:r>
    </w:p>
    <w:p w14:paraId="05044DD8" w14:textId="74EE6A22" w:rsidR="00DA3688" w:rsidRPr="008F1805" w:rsidRDefault="00DA3688" w:rsidP="00A34A01">
      <w:pPr>
        <w:spacing w:before="40" w:after="40" w:line="250" w:lineRule="auto"/>
        <w:jc w:val="center"/>
      </w:pPr>
      <w:r w:rsidRPr="008F1805">
        <w:rPr>
          <w:i/>
          <w:iCs/>
        </w:rPr>
        <w:t>RU</w:t>
      </w:r>
      <w:r w:rsidRPr="008F1805">
        <w:t>(</w:t>
      </w:r>
      <w:r w:rsidRPr="008F1805">
        <w:rPr>
          <w:i/>
          <w:iCs/>
        </w:rPr>
        <w:t>f</w:t>
      </w:r>
      <w:r w:rsidRPr="008F1805">
        <w:t xml:space="preserve">, </w:t>
      </w:r>
      <w:r w:rsidRPr="008F1805">
        <w:rPr>
          <w:i/>
          <w:iCs/>
        </w:rPr>
        <w:t>p</w:t>
      </w:r>
      <w:r w:rsidRPr="008F1805">
        <w:t>)</w:t>
      </w:r>
      <w:r w:rsidR="001909B2" w:rsidRPr="008F1805">
        <w:t> </w:t>
      </w:r>
      <w:r w:rsidRPr="008F1805">
        <w:t>=</w:t>
      </w:r>
      <w:r w:rsidRPr="008F1805">
        <w:rPr>
          <w:i/>
          <w:iCs/>
        </w:rPr>
        <w:t xml:space="preserve"> f </w:t>
      </w:r>
      <w:r w:rsidRPr="008F1805">
        <w:rPr>
          <w:szCs w:val="22"/>
        </w:rPr>
        <w:sym w:font="Symbol" w:char="F0B7"/>
      </w:r>
      <w:r w:rsidRPr="008F1805">
        <w:t> </w:t>
      </w:r>
      <w:r w:rsidRPr="008F1805">
        <w:rPr>
          <w:i/>
          <w:iCs/>
        </w:rPr>
        <w:t>IF</w:t>
      </w:r>
      <w:r w:rsidRPr="008F1805">
        <w:t>(</w:t>
      </w:r>
      <w:r w:rsidRPr="008F1805">
        <w:rPr>
          <w:i/>
          <w:iCs/>
        </w:rPr>
        <w:t>p</w:t>
      </w:r>
      <w:r w:rsidRPr="008F1805">
        <w:t xml:space="preserve">, </w:t>
      </w:r>
      <w:r w:rsidRPr="008F1805">
        <w:rPr>
          <w:i/>
          <w:iCs/>
        </w:rPr>
        <w:t>id</w:t>
      </w:r>
      <w:r w:rsidRPr="008F1805">
        <w:t xml:space="preserve">, </w:t>
      </w:r>
      <w:r w:rsidRPr="008F1805">
        <w:rPr>
          <w:i/>
          <w:iCs/>
        </w:rPr>
        <w:t>RU</w:t>
      </w:r>
      <w:r w:rsidRPr="008F1805">
        <w:t>(</w:t>
      </w:r>
      <w:r w:rsidRPr="008F1805">
        <w:rPr>
          <w:i/>
          <w:iCs/>
        </w:rPr>
        <w:t>f</w:t>
      </w:r>
      <w:r w:rsidRPr="008F1805">
        <w:t xml:space="preserve">, </w:t>
      </w:r>
      <w:r w:rsidRPr="008F1805">
        <w:rPr>
          <w:i/>
          <w:iCs/>
        </w:rPr>
        <w:t>p</w:t>
      </w:r>
      <w:r w:rsidRPr="008F1805">
        <w:t>)).</w:t>
      </w:r>
    </w:p>
    <w:p w14:paraId="112B1331" w14:textId="77777777" w:rsidR="00DA3688" w:rsidRPr="008F1805" w:rsidRDefault="00DA3688" w:rsidP="00A34A01">
      <w:pPr>
        <w:spacing w:line="250" w:lineRule="auto"/>
        <w:ind w:firstLine="284"/>
        <w:jc w:val="both"/>
      </w:pPr>
      <w:r w:rsidRPr="008F1805">
        <w:t xml:space="preserve">Ця композиція також може бути визначена за допомогою композиції циклу </w:t>
      </w:r>
      <w:r w:rsidRPr="008F1805">
        <w:rPr>
          <w:i/>
          <w:iCs/>
        </w:rPr>
        <w:t>WH</w:t>
      </w:r>
      <w:r w:rsidRPr="008F1805">
        <w:t>:</w:t>
      </w:r>
    </w:p>
    <w:p w14:paraId="3C8BE95C" w14:textId="08B27708" w:rsidR="00DA3688" w:rsidRPr="008F1805" w:rsidRDefault="00DA3688" w:rsidP="00A34A01">
      <w:pPr>
        <w:spacing w:before="40" w:after="40" w:line="250" w:lineRule="auto"/>
        <w:jc w:val="center"/>
      </w:pPr>
      <w:r w:rsidRPr="008F1805">
        <w:rPr>
          <w:i/>
          <w:iCs/>
        </w:rPr>
        <w:t>RU</w:t>
      </w:r>
      <w:r w:rsidRPr="008F1805">
        <w:t>(</w:t>
      </w:r>
      <w:r w:rsidRPr="008F1805">
        <w:rPr>
          <w:i/>
          <w:iCs/>
        </w:rPr>
        <w:t>f</w:t>
      </w:r>
      <w:r w:rsidRPr="008F1805">
        <w:t xml:space="preserve">, </w:t>
      </w:r>
      <w:r w:rsidRPr="008F1805">
        <w:rPr>
          <w:i/>
          <w:iCs/>
        </w:rPr>
        <w:t>p</w:t>
      </w:r>
      <w:r w:rsidRPr="008F1805">
        <w:t>)</w:t>
      </w:r>
      <w:r w:rsidR="001909B2" w:rsidRPr="008F1805">
        <w:t> </w:t>
      </w:r>
      <w:r w:rsidRPr="008F1805">
        <w:t>=</w:t>
      </w:r>
      <w:r w:rsidR="001909B2" w:rsidRPr="008F1805">
        <w:t> </w:t>
      </w:r>
      <w:r w:rsidRPr="008F1805">
        <w:rPr>
          <w:i/>
          <w:iCs/>
        </w:rPr>
        <w:t>f </w:t>
      </w:r>
      <w:r w:rsidRPr="008F1805">
        <w:rPr>
          <w:szCs w:val="22"/>
        </w:rPr>
        <w:sym w:font="Symbol" w:char="F0B7"/>
      </w:r>
      <w:r w:rsidRPr="008F1805">
        <w:t> </w:t>
      </w:r>
      <w:r w:rsidRPr="008F1805">
        <w:rPr>
          <w:i/>
          <w:iCs/>
        </w:rPr>
        <w:t>WH</w:t>
      </w:r>
      <w:r w:rsidRPr="008F1805">
        <w:t>(</w:t>
      </w:r>
      <w:r w:rsidRPr="008F1805">
        <w:rPr>
          <w:szCs w:val="22"/>
        </w:rPr>
        <w:sym w:font="Symbol" w:char="F0D8"/>
      </w:r>
      <w:r w:rsidRPr="008F1805">
        <w:rPr>
          <w:i/>
          <w:iCs/>
        </w:rPr>
        <w:t>p</w:t>
      </w:r>
      <w:r w:rsidRPr="008F1805">
        <w:t>, </w:t>
      </w:r>
      <w:r w:rsidRPr="008F1805">
        <w:rPr>
          <w:i/>
          <w:iCs/>
        </w:rPr>
        <w:t>f</w:t>
      </w:r>
      <w:r w:rsidRPr="008F1805">
        <w:t>).</w:t>
      </w:r>
    </w:p>
    <w:p w14:paraId="5E844EDA" w14:textId="77777777" w:rsidR="00DA3688" w:rsidRPr="008F1805" w:rsidRDefault="00DA3688" w:rsidP="00A34A01">
      <w:pPr>
        <w:spacing w:line="250" w:lineRule="auto"/>
        <w:ind w:firstLine="284"/>
        <w:jc w:val="both"/>
      </w:pPr>
      <w:r w:rsidRPr="008F1805">
        <w:t xml:space="preserve">Мову </w:t>
      </w:r>
      <w:r w:rsidRPr="008F1805">
        <w:rPr>
          <w:i/>
          <w:iCs/>
          <w:szCs w:val="22"/>
        </w:rPr>
        <w:t xml:space="preserve">SIPL </w:t>
      </w:r>
      <w:r w:rsidRPr="008F1805">
        <w:rPr>
          <w:szCs w:val="22"/>
        </w:rPr>
        <w:t>можна розглядати як просту композиційно-номінативну мову. Складніші композиційно-номінативні мови розглянуто в [2, 22, 23].</w:t>
      </w:r>
    </w:p>
    <w:p w14:paraId="14D1F8A2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t>Отже, композиційно-номінативні мови є потужним, але не занадто складним формалізмом подання мов програмування.</w:t>
      </w:r>
      <w:r w:rsidRPr="008F1805">
        <w:rPr>
          <w:szCs w:val="22"/>
        </w:rPr>
        <w:t xml:space="preserve"> </w:t>
      </w:r>
    </w:p>
    <w:p w14:paraId="563C26DB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rPr>
          <w:szCs w:val="22"/>
        </w:rPr>
        <w:t>Однак лише мов програмування недостатньо для дослідже</w:t>
      </w:r>
      <w:r w:rsidRPr="008F1805">
        <w:rPr>
          <w:szCs w:val="22"/>
        </w:rPr>
        <w:t>н</w:t>
      </w:r>
      <w:r w:rsidRPr="008F1805">
        <w:rPr>
          <w:szCs w:val="22"/>
        </w:rPr>
        <w:t xml:space="preserve">ня (аналізу, верифікації) програм. Для цього необхідні мови </w:t>
      </w:r>
      <w:r w:rsidRPr="008F1805">
        <w:rPr>
          <w:i/>
          <w:iCs/>
          <w:szCs w:val="22"/>
        </w:rPr>
        <w:t>специфікацій</w:t>
      </w:r>
      <w:r w:rsidRPr="008F1805">
        <w:rPr>
          <w:szCs w:val="22"/>
        </w:rPr>
        <w:t xml:space="preserve"> та </w:t>
      </w:r>
      <w:r w:rsidRPr="008F1805">
        <w:rPr>
          <w:i/>
          <w:iCs/>
          <w:szCs w:val="22"/>
        </w:rPr>
        <w:t>логіки програм</w:t>
      </w:r>
      <w:r w:rsidRPr="008F1805">
        <w:rPr>
          <w:szCs w:val="22"/>
        </w:rPr>
        <w:t>. Для мов специфікацій обчисл</w:t>
      </w:r>
      <w:r w:rsidRPr="008F1805">
        <w:rPr>
          <w:szCs w:val="22"/>
        </w:rPr>
        <w:t>ю</w:t>
      </w:r>
      <w:r w:rsidRPr="008F1805">
        <w:rPr>
          <w:szCs w:val="22"/>
        </w:rPr>
        <w:t>ваність композицій не вимагається. Тому серед композицій у мовах специфікацій є композиції універсальної та екзистенц</w:t>
      </w:r>
      <w:r w:rsidRPr="008F1805">
        <w:rPr>
          <w:szCs w:val="22"/>
        </w:rPr>
        <w:t>і</w:t>
      </w:r>
      <w:r w:rsidRPr="008F1805">
        <w:rPr>
          <w:szCs w:val="22"/>
        </w:rPr>
        <w:t>альної квантифікації предикатів. Це дозволяє використовувати потужні мови специфікацій програм для їх аналізу та верифік</w:t>
      </w:r>
      <w:r w:rsidRPr="008F1805">
        <w:rPr>
          <w:szCs w:val="22"/>
        </w:rPr>
        <w:t>а</w:t>
      </w:r>
      <w:r w:rsidRPr="008F1805">
        <w:rPr>
          <w:szCs w:val="22"/>
        </w:rPr>
        <w:t xml:space="preserve">ції. </w:t>
      </w:r>
    </w:p>
    <w:p w14:paraId="5CAB8EC0" w14:textId="7E5EB38B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rPr>
          <w:szCs w:val="22"/>
        </w:rPr>
        <w:t>Ідея програмних логік полягає у створенні формалізмів для опису властивостей програм. У цьому сенсі логіки подібні до абстрактних типів даних, але, на відміну від останніх, які конц</w:t>
      </w:r>
      <w:r w:rsidRPr="008F1805">
        <w:rPr>
          <w:szCs w:val="22"/>
        </w:rPr>
        <w:t>е</w:t>
      </w:r>
      <w:r w:rsidRPr="008F1805">
        <w:rPr>
          <w:szCs w:val="22"/>
        </w:rPr>
        <w:t>нтруються на описі властивостей операцій, програмні логіки передусім описують властивості композицій. Це добре видно для правил логіки Флойда–Хоара (табл. 6.3), що описують вла</w:t>
      </w:r>
      <w:r w:rsidRPr="008F1805">
        <w:rPr>
          <w:szCs w:val="22"/>
        </w:rPr>
        <w:t>с</w:t>
      </w:r>
      <w:r w:rsidRPr="008F1805">
        <w:rPr>
          <w:szCs w:val="22"/>
        </w:rPr>
        <w:t xml:space="preserve">тивості композицій мови </w:t>
      </w:r>
      <w:r w:rsidRPr="008F1805">
        <w:rPr>
          <w:i/>
          <w:iCs/>
          <w:szCs w:val="22"/>
        </w:rPr>
        <w:t>SIPL</w:t>
      </w:r>
      <w:r w:rsidRPr="008F1805">
        <w:rPr>
          <w:szCs w:val="22"/>
        </w:rPr>
        <w:t xml:space="preserve">. </w:t>
      </w:r>
    </w:p>
    <w:p w14:paraId="3C904ADF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rPr>
          <w:szCs w:val="22"/>
        </w:rPr>
        <w:lastRenderedPageBreak/>
        <w:t xml:space="preserve">Подібні логіки можна визначити для більш потужних, ніж </w:t>
      </w:r>
      <w:r w:rsidRPr="008F1805">
        <w:rPr>
          <w:i/>
          <w:iCs/>
          <w:szCs w:val="22"/>
        </w:rPr>
        <w:t>SIPL</w:t>
      </w:r>
      <w:r w:rsidRPr="008F1805">
        <w:rPr>
          <w:szCs w:val="22"/>
        </w:rPr>
        <w:t>, композиційно-номінативних мов [20, 22, 23]. Такі логіки використовуються для доведення властивостей програм [15].</w:t>
      </w:r>
    </w:p>
    <w:p w14:paraId="06950ECD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</w:p>
    <w:p w14:paraId="1F659462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</w:p>
    <w:p w14:paraId="16FA3923" w14:textId="77777777" w:rsidR="00DA3688" w:rsidRPr="008F1805" w:rsidRDefault="00DA3688" w:rsidP="00A34A01">
      <w:pPr>
        <w:pStyle w:val="33"/>
        <w:widowControl/>
        <w:spacing w:before="0" w:after="60" w:line="250" w:lineRule="auto"/>
        <w:ind w:firstLine="284"/>
        <w:jc w:val="both"/>
        <w:rPr>
          <w:rFonts w:ascii="Century Gothic" w:hAnsi="Century Gothic"/>
          <w:szCs w:val="22"/>
        </w:rPr>
      </w:pPr>
      <w:r w:rsidRPr="008F1805">
        <w:rPr>
          <w:rFonts w:ascii="Century Gothic" w:hAnsi="Century Gothic"/>
          <w:b/>
          <w:i w:val="0"/>
          <w:szCs w:val="22"/>
        </w:rPr>
        <w:t>Висновки</w:t>
      </w:r>
    </w:p>
    <w:p w14:paraId="186EBCC6" w14:textId="77777777" w:rsidR="00DA3688" w:rsidRPr="008F1805" w:rsidRDefault="00DA3688" w:rsidP="00A34A01">
      <w:pPr>
        <w:pStyle w:val="33"/>
        <w:widowControl/>
        <w:spacing w:before="0" w:after="0" w:line="250" w:lineRule="auto"/>
        <w:ind w:firstLine="284"/>
        <w:jc w:val="both"/>
        <w:rPr>
          <w:i w:val="0"/>
          <w:iCs/>
          <w:sz w:val="22"/>
          <w:szCs w:val="22"/>
        </w:rPr>
      </w:pPr>
      <w:r w:rsidRPr="008F1805">
        <w:rPr>
          <w:i w:val="0"/>
          <w:iCs/>
          <w:sz w:val="22"/>
          <w:szCs w:val="22"/>
        </w:rPr>
        <w:t>Формалізація мов програмування означає побудову формаль</w:t>
      </w:r>
      <w:r w:rsidRPr="008F1805">
        <w:rPr>
          <w:i w:val="0"/>
          <w:iCs/>
          <w:sz w:val="22"/>
          <w:szCs w:val="22"/>
        </w:rPr>
        <w:softHyphen/>
        <w:t xml:space="preserve">ної (математичної) моделі, яка: </w:t>
      </w:r>
    </w:p>
    <w:p w14:paraId="6B4CAF39" w14:textId="77777777" w:rsidR="00DA3688" w:rsidRPr="008F1805" w:rsidRDefault="00DA3688" w:rsidP="00A16861">
      <w:pPr>
        <w:pStyle w:val="33"/>
        <w:widowControl/>
        <w:numPr>
          <w:ilvl w:val="0"/>
          <w:numId w:val="117"/>
        </w:numPr>
        <w:tabs>
          <w:tab w:val="clear" w:pos="1004"/>
        </w:tabs>
        <w:spacing w:before="0" w:after="0" w:line="250" w:lineRule="auto"/>
        <w:ind w:left="567" w:hanging="283"/>
        <w:jc w:val="both"/>
        <w:rPr>
          <w:i w:val="0"/>
          <w:iCs/>
          <w:sz w:val="22"/>
          <w:szCs w:val="22"/>
        </w:rPr>
      </w:pPr>
      <w:r w:rsidRPr="008F1805">
        <w:rPr>
          <w:i w:val="0"/>
          <w:iCs/>
          <w:sz w:val="22"/>
          <w:szCs w:val="22"/>
        </w:rPr>
        <w:t>дозволяє точне й однозначне тлумачення програм;</w:t>
      </w:r>
    </w:p>
    <w:p w14:paraId="77EB1FDB" w14:textId="77777777" w:rsidR="00DA3688" w:rsidRPr="008F1805" w:rsidRDefault="00DA3688" w:rsidP="00A16861">
      <w:pPr>
        <w:pStyle w:val="33"/>
        <w:widowControl/>
        <w:numPr>
          <w:ilvl w:val="0"/>
          <w:numId w:val="117"/>
        </w:numPr>
        <w:tabs>
          <w:tab w:val="clear" w:pos="1004"/>
        </w:tabs>
        <w:spacing w:before="0" w:after="0" w:line="250" w:lineRule="auto"/>
        <w:ind w:left="567" w:hanging="283"/>
        <w:jc w:val="both"/>
        <w:rPr>
          <w:i w:val="0"/>
          <w:iCs/>
          <w:sz w:val="22"/>
          <w:szCs w:val="22"/>
        </w:rPr>
      </w:pPr>
      <w:r w:rsidRPr="008F1805">
        <w:rPr>
          <w:i w:val="0"/>
          <w:iCs/>
          <w:sz w:val="22"/>
          <w:szCs w:val="22"/>
        </w:rPr>
        <w:t>надає можливість використання математичних методів для дослідження властивостей програм, їх аналізу та верифікації;</w:t>
      </w:r>
    </w:p>
    <w:p w14:paraId="12320208" w14:textId="77777777" w:rsidR="00DA3688" w:rsidRPr="008F1805" w:rsidRDefault="00DA3688" w:rsidP="00A16861">
      <w:pPr>
        <w:pStyle w:val="33"/>
        <w:widowControl/>
        <w:numPr>
          <w:ilvl w:val="0"/>
          <w:numId w:val="117"/>
        </w:numPr>
        <w:tabs>
          <w:tab w:val="clear" w:pos="1004"/>
        </w:tabs>
        <w:spacing w:before="0" w:after="0" w:line="250" w:lineRule="auto"/>
        <w:ind w:left="567" w:hanging="283"/>
        <w:jc w:val="both"/>
        <w:rPr>
          <w:i w:val="0"/>
          <w:iCs/>
          <w:sz w:val="22"/>
          <w:szCs w:val="22"/>
        </w:rPr>
      </w:pPr>
      <w:r w:rsidRPr="008F1805">
        <w:rPr>
          <w:i w:val="0"/>
          <w:iCs/>
          <w:sz w:val="22"/>
          <w:szCs w:val="22"/>
        </w:rPr>
        <w:t>створює підстави для автоматизації дослідження програм.</w:t>
      </w:r>
    </w:p>
    <w:p w14:paraId="2384AEEC" w14:textId="77777777" w:rsidR="00DA3688" w:rsidRPr="008F1805" w:rsidRDefault="00DA3688" w:rsidP="00A34A01">
      <w:pPr>
        <w:pStyle w:val="33"/>
        <w:widowControl/>
        <w:spacing w:before="0" w:after="0" w:line="250" w:lineRule="auto"/>
        <w:ind w:firstLine="284"/>
        <w:jc w:val="both"/>
        <w:rPr>
          <w:i w:val="0"/>
          <w:spacing w:val="2"/>
          <w:sz w:val="22"/>
          <w:szCs w:val="22"/>
        </w:rPr>
      </w:pPr>
      <w:r w:rsidRPr="008F1805">
        <w:rPr>
          <w:i w:val="0"/>
          <w:spacing w:val="2"/>
          <w:sz w:val="22"/>
          <w:szCs w:val="22"/>
        </w:rPr>
        <w:t>При формалізації мов програмування важливими є принципи композиційності та номінативності. Це дозволяє подати семантику програм як функцій над номінативними даними. Такі функції будуються за допомогою композицій. У цьому випадку семантика програм задається двома алгебрами: даних і функцій. Формалізм алгебр даних і функцій дозволяє формалізувати основні конструкції мов програмування та мов специфікацій. Зрозуміло, що для простих мов програмування та специфікацій ми отримуємо достатньо прості формальні моделі програм (алгебри даних і функцій); для більш складних мов алгебри будуть складнішими.</w:t>
      </w:r>
    </w:p>
    <w:p w14:paraId="3437482F" w14:textId="77777777" w:rsidR="00DA3688" w:rsidRPr="008F1805" w:rsidRDefault="00DA3688" w:rsidP="00A34A01">
      <w:pPr>
        <w:spacing w:line="250" w:lineRule="auto"/>
        <w:ind w:firstLine="284"/>
        <w:jc w:val="both"/>
      </w:pPr>
      <w:r w:rsidRPr="008F1805">
        <w:t>Вивчення загальних властивостей програм полягає у вивче</w:t>
      </w:r>
      <w:r w:rsidRPr="008F1805">
        <w:t>н</w:t>
      </w:r>
      <w:r w:rsidRPr="008F1805">
        <w:t>ні властивостей операцій над даними, а також властивостей композицій. Коли дані визначаються властивостями їхніх оп</w:t>
      </w:r>
      <w:r w:rsidRPr="008F1805">
        <w:t>е</w:t>
      </w:r>
      <w:r w:rsidRPr="008F1805">
        <w:t>рацій, ми отримуємо поняття абстрактного типу даних; коли ми вивчаємо загальні властивості композицій програм, отримуємо поняття програмної логіки. Ці формалізми використовуються для доведення властивостей програм.</w:t>
      </w:r>
    </w:p>
    <w:p w14:paraId="47D9129C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  <w:r w:rsidRPr="008F1805">
        <w:rPr>
          <w:szCs w:val="22"/>
        </w:rPr>
        <w:t>Додаткові питання з формалізації мов програмування та її використання в розробці програм розглянуто в [7, 8, 15, 17, 24].</w:t>
      </w:r>
    </w:p>
    <w:p w14:paraId="6DABB4D9" w14:textId="77777777" w:rsidR="00DA3688" w:rsidRPr="008F1805" w:rsidRDefault="00DA3688" w:rsidP="00A34A01">
      <w:pPr>
        <w:pStyle w:val="33"/>
        <w:widowControl/>
        <w:spacing w:before="0" w:after="0" w:line="250" w:lineRule="auto"/>
        <w:ind w:firstLine="284"/>
        <w:jc w:val="both"/>
        <w:rPr>
          <w:i w:val="0"/>
          <w:sz w:val="22"/>
          <w:szCs w:val="22"/>
        </w:rPr>
      </w:pPr>
    </w:p>
    <w:p w14:paraId="6F45E24A" w14:textId="77777777" w:rsidR="00DA3688" w:rsidRPr="008F1805" w:rsidRDefault="00DA3688" w:rsidP="00A34A01">
      <w:pPr>
        <w:spacing w:line="250" w:lineRule="auto"/>
        <w:ind w:firstLine="284"/>
        <w:jc w:val="both"/>
        <w:rPr>
          <w:szCs w:val="22"/>
        </w:rPr>
      </w:pPr>
    </w:p>
    <w:p w14:paraId="67071BA7" w14:textId="77777777" w:rsidR="00DA3688" w:rsidRPr="008F1805" w:rsidRDefault="00DA3688" w:rsidP="00A34A01">
      <w:pPr>
        <w:spacing w:after="60" w:line="250" w:lineRule="auto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lastRenderedPageBreak/>
        <w:t>Контрольні запитання</w:t>
      </w:r>
    </w:p>
    <w:p w14:paraId="16BCCFBB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формальна модель програми?</w:t>
      </w:r>
    </w:p>
    <w:p w14:paraId="6479E849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Яка мета формалізації мов програмування?</w:t>
      </w:r>
    </w:p>
    <w:p w14:paraId="33D130EE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алгебри використовуються для формалізації мов пр</w:t>
      </w:r>
      <w:r w:rsidRPr="008F1805">
        <w:rPr>
          <w:rFonts w:ascii="Times New Roman" w:hAnsi="Times New Roman"/>
          <w:szCs w:val="22"/>
        </w:rPr>
        <w:t>о</w:t>
      </w:r>
      <w:r w:rsidRPr="008F1805">
        <w:rPr>
          <w:rFonts w:ascii="Times New Roman" w:hAnsi="Times New Roman"/>
          <w:szCs w:val="22"/>
        </w:rPr>
        <w:t>грамування?</w:t>
      </w:r>
    </w:p>
    <w:p w14:paraId="7B4EF053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таке абстрактний тип даних?</w:t>
      </w:r>
    </w:p>
    <w:p w14:paraId="1E66A680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</w:t>
      </w:r>
      <w:r w:rsidRPr="008F1805">
        <w:rPr>
          <w:rFonts w:ascii="Times New Roman" w:hAnsi="Times New Roman"/>
          <w:spacing w:val="-6"/>
          <w:szCs w:val="22"/>
        </w:rPr>
        <w:t>ка ідея покладена у визначення поняття номінативних д</w:t>
      </w:r>
      <w:r w:rsidRPr="008F1805">
        <w:rPr>
          <w:rFonts w:ascii="Times New Roman" w:hAnsi="Times New Roman"/>
          <w:spacing w:val="-6"/>
          <w:szCs w:val="22"/>
        </w:rPr>
        <w:t>а</w:t>
      </w:r>
      <w:r w:rsidRPr="008F1805">
        <w:rPr>
          <w:rFonts w:ascii="Times New Roman" w:hAnsi="Times New Roman"/>
          <w:spacing w:val="-6"/>
          <w:szCs w:val="22"/>
        </w:rPr>
        <w:t>них</w:t>
      </w:r>
      <w:r w:rsidRPr="008F1805">
        <w:rPr>
          <w:rFonts w:ascii="Times New Roman" w:hAnsi="Times New Roman"/>
          <w:szCs w:val="22"/>
        </w:rPr>
        <w:t>?</w:t>
      </w:r>
    </w:p>
    <w:p w14:paraId="630E4A33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 визначається клас номінативних даних?</w:t>
      </w:r>
    </w:p>
    <w:p w14:paraId="36416E3B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Які операції над номінативними даними є основними?</w:t>
      </w:r>
    </w:p>
    <w:p w14:paraId="072E8FE6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означає принцип номінативності?</w:t>
      </w:r>
    </w:p>
    <w:p w14:paraId="20532274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Що означає принцип композиційності?</w:t>
      </w:r>
    </w:p>
    <w:p w14:paraId="305D82F3" w14:textId="77777777" w:rsidR="00DA3688" w:rsidRPr="008F1805" w:rsidRDefault="00DA3688" w:rsidP="00A16861">
      <w:pPr>
        <w:numPr>
          <w:ilvl w:val="0"/>
          <w:numId w:val="106"/>
        </w:numPr>
        <w:tabs>
          <w:tab w:val="clear" w:pos="1080"/>
        </w:tabs>
        <w:spacing w:line="250" w:lineRule="auto"/>
        <w:ind w:left="567" w:hanging="28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Яка мета введення програмних логік?</w:t>
      </w:r>
    </w:p>
    <w:p w14:paraId="0E7570B5" w14:textId="77777777" w:rsidR="00DA3688" w:rsidRPr="008F1805" w:rsidRDefault="00DA3688" w:rsidP="00A34A01">
      <w:pPr>
        <w:spacing w:line="250" w:lineRule="auto"/>
        <w:ind w:firstLine="284"/>
        <w:jc w:val="both"/>
        <w:rPr>
          <w:rFonts w:ascii="Times New Roman" w:hAnsi="Times New Roman"/>
          <w:b/>
          <w:szCs w:val="22"/>
        </w:rPr>
      </w:pPr>
    </w:p>
    <w:p w14:paraId="4A718DB8" w14:textId="77777777" w:rsidR="00DA3688" w:rsidRPr="008F1805" w:rsidRDefault="00DA3688" w:rsidP="00A34A01">
      <w:pPr>
        <w:spacing w:after="60" w:line="250" w:lineRule="auto"/>
        <w:ind w:firstLine="284"/>
        <w:jc w:val="both"/>
        <w:rPr>
          <w:rFonts w:ascii="Century Gothic" w:hAnsi="Century Gothic"/>
          <w:b/>
          <w:sz w:val="24"/>
          <w:szCs w:val="22"/>
        </w:rPr>
      </w:pPr>
      <w:r w:rsidRPr="008F1805">
        <w:rPr>
          <w:rFonts w:ascii="Century Gothic" w:hAnsi="Century Gothic"/>
          <w:b/>
          <w:sz w:val="24"/>
          <w:szCs w:val="22"/>
        </w:rPr>
        <w:t>Вправи</w:t>
      </w:r>
    </w:p>
    <w:p w14:paraId="0156AE01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Побудувати абстрактний тип даних "стек".</w:t>
      </w:r>
    </w:p>
    <w:p w14:paraId="755E0DE3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Побудувати абстрактний тип даних "черга".</w:t>
      </w:r>
    </w:p>
    <w:p w14:paraId="3447C024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Побудувати абстрактний тип даних "бінарне дерево".</w:t>
      </w:r>
    </w:p>
    <w:p w14:paraId="3FA30211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Побудувати абстрактний тип даних "дерево".</w:t>
      </w:r>
    </w:p>
    <w:p w14:paraId="6B93099C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>Побудувати абстрактний тип даних "номінативне дане".</w:t>
      </w:r>
    </w:p>
    <w:p w14:paraId="02E491CC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розширення мови </w:t>
      </w:r>
      <w:r w:rsidRPr="008F1805">
        <w:rPr>
          <w:rFonts w:ascii="Times New Roman" w:hAnsi="Times New Roman"/>
          <w:i/>
          <w:iCs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булевим типом.</w:t>
      </w:r>
    </w:p>
    <w:p w14:paraId="15B9F6C9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розширення мови </w:t>
      </w:r>
      <w:r w:rsidRPr="008F1805">
        <w:rPr>
          <w:rFonts w:ascii="Times New Roman" w:hAnsi="Times New Roman"/>
          <w:i/>
          <w:iCs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символьним типом.</w:t>
      </w:r>
    </w:p>
    <w:p w14:paraId="1A3D2EED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567" w:hanging="284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розширення мови </w:t>
      </w:r>
      <w:r w:rsidRPr="008F1805">
        <w:rPr>
          <w:rFonts w:ascii="Times New Roman" w:hAnsi="Times New Roman"/>
          <w:i/>
          <w:iCs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структурами (запис</w:t>
      </w:r>
      <w:r w:rsidRPr="008F1805">
        <w:rPr>
          <w:rFonts w:ascii="Times New Roman" w:hAnsi="Times New Roman"/>
          <w:szCs w:val="22"/>
        </w:rPr>
        <w:t>а</w:t>
      </w:r>
      <w:r w:rsidRPr="008F1805">
        <w:rPr>
          <w:rFonts w:ascii="Times New Roman" w:hAnsi="Times New Roman"/>
          <w:szCs w:val="22"/>
        </w:rPr>
        <w:t>ми).</w:t>
      </w:r>
    </w:p>
    <w:p w14:paraId="383E0387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розширення мови </w:t>
      </w:r>
      <w:r w:rsidRPr="008F1805">
        <w:rPr>
          <w:rFonts w:ascii="Times New Roman" w:hAnsi="Times New Roman"/>
          <w:i/>
          <w:iCs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масивами.</w:t>
      </w:r>
    </w:p>
    <w:p w14:paraId="3E1A2C2F" w14:textId="77777777" w:rsidR="00DA3688" w:rsidRPr="008F1805" w:rsidRDefault="00DA3688" w:rsidP="00A16861">
      <w:pPr>
        <w:numPr>
          <w:ilvl w:val="0"/>
          <w:numId w:val="107"/>
        </w:numPr>
        <w:tabs>
          <w:tab w:val="clear" w:pos="914"/>
          <w:tab w:val="num" w:pos="567"/>
        </w:tabs>
        <w:spacing w:line="250" w:lineRule="auto"/>
        <w:ind w:left="913"/>
        <w:jc w:val="both"/>
        <w:rPr>
          <w:rFonts w:ascii="Times New Roman" w:hAnsi="Times New Roman"/>
          <w:szCs w:val="22"/>
        </w:rPr>
      </w:pPr>
      <w:r w:rsidRPr="008F1805">
        <w:rPr>
          <w:rFonts w:ascii="Times New Roman" w:hAnsi="Times New Roman"/>
          <w:szCs w:val="22"/>
        </w:rPr>
        <w:t xml:space="preserve">Побудувати розширення мови </w:t>
      </w:r>
      <w:r w:rsidRPr="008F1805">
        <w:rPr>
          <w:rFonts w:ascii="Times New Roman" w:hAnsi="Times New Roman"/>
          <w:i/>
          <w:iCs/>
          <w:szCs w:val="22"/>
        </w:rPr>
        <w:t>SIPL</w:t>
      </w:r>
      <w:r w:rsidRPr="008F1805">
        <w:rPr>
          <w:rFonts w:ascii="Times New Roman" w:hAnsi="Times New Roman"/>
          <w:szCs w:val="22"/>
        </w:rPr>
        <w:t xml:space="preserve"> процедурами.</w:t>
      </w:r>
    </w:p>
    <w:p w14:paraId="0D1DCE42" w14:textId="77777777" w:rsidR="00DA3688" w:rsidRPr="008F1805" w:rsidRDefault="00DA3688" w:rsidP="009C3B57">
      <w:pPr>
        <w:spacing w:line="250" w:lineRule="auto"/>
        <w:ind w:left="913"/>
        <w:jc w:val="both"/>
        <w:rPr>
          <w:rFonts w:ascii="Times New Roman" w:hAnsi="Times New Roman"/>
          <w:szCs w:val="22"/>
        </w:rPr>
      </w:pPr>
    </w:p>
    <w:p w14:paraId="4B7E82E2" w14:textId="77777777" w:rsidR="00DA3688" w:rsidRPr="008F1805" w:rsidRDefault="00DA3688" w:rsidP="00062D0A">
      <w:pPr>
        <w:rPr>
          <w:rFonts w:ascii="Times New Roman" w:hAnsi="Times New Roman"/>
          <w:b/>
          <w:bCs/>
          <w:szCs w:val="22"/>
        </w:rPr>
      </w:pPr>
    </w:p>
    <w:p w14:paraId="4F6FE7D3" w14:textId="77777777" w:rsidR="00DA3688" w:rsidRPr="008F1805" w:rsidRDefault="00DA3688">
      <w:pPr>
        <w:rPr>
          <w:rFonts w:ascii="Times New Roman" w:hAnsi="Times New Roman"/>
          <w:b/>
          <w:bCs/>
          <w:color w:val="000000"/>
          <w:kern w:val="32"/>
          <w:szCs w:val="22"/>
          <w:lang w:eastAsia="uk-UA"/>
        </w:rPr>
      </w:pPr>
      <w:r w:rsidRPr="008F1805">
        <w:rPr>
          <w:color w:val="000000"/>
          <w:szCs w:val="22"/>
        </w:rPr>
        <w:br w:type="page"/>
      </w:r>
    </w:p>
    <w:p w14:paraId="131D6DAF" w14:textId="77777777" w:rsidR="00DA3688" w:rsidRPr="008F1805" w:rsidRDefault="00DA3688" w:rsidP="00A34A01">
      <w:pPr>
        <w:pStyle w:val="0"/>
        <w:spacing w:before="0" w:after="0" w:line="240" w:lineRule="auto"/>
        <w:ind w:left="425" w:hanging="425"/>
        <w:jc w:val="both"/>
        <w:rPr>
          <w:rFonts w:ascii="Century Gothic" w:hAnsi="Century Gothic"/>
          <w:b w:val="0"/>
          <w:bCs/>
          <w:color w:val="000000"/>
          <w:sz w:val="28"/>
          <w:szCs w:val="22"/>
        </w:rPr>
      </w:pPr>
      <w:r w:rsidRPr="008F1805">
        <w:rPr>
          <w:rFonts w:ascii="Century Gothic" w:hAnsi="Century Gothic"/>
          <w:color w:val="000000"/>
          <w:sz w:val="28"/>
          <w:szCs w:val="22"/>
        </w:rPr>
        <w:t>СПИСОК ЛІТЕРАТУРИ</w:t>
      </w:r>
      <w:r w:rsidRPr="008F1805">
        <w:rPr>
          <w:rFonts w:ascii="Century Gothic" w:hAnsi="Century Gothic"/>
          <w:b w:val="0"/>
          <w:color w:val="000000"/>
          <w:sz w:val="28"/>
          <w:szCs w:val="22"/>
        </w:rPr>
        <w:t xml:space="preserve"> </w:t>
      </w:r>
    </w:p>
    <w:p w14:paraId="6B0598DB" w14:textId="77777777" w:rsidR="00DA3688" w:rsidRPr="008F1805" w:rsidRDefault="00DA3688" w:rsidP="00A34A01">
      <w:pPr>
        <w:pStyle w:val="0"/>
        <w:spacing w:before="0" w:after="0" w:line="240" w:lineRule="auto"/>
        <w:ind w:left="425" w:hanging="425"/>
        <w:jc w:val="both"/>
        <w:rPr>
          <w:b w:val="0"/>
          <w:bCs/>
          <w:color w:val="000000"/>
          <w:kern w:val="0"/>
          <w:sz w:val="22"/>
          <w:szCs w:val="22"/>
          <w:lang w:eastAsia="ru-RU"/>
        </w:rPr>
      </w:pPr>
    </w:p>
    <w:p w14:paraId="50C5F1EF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Ахо А. Теория синтаксического анализа, перевода и комп</w:t>
      </w:r>
      <w:r w:rsidRPr="008F1805">
        <w:rPr>
          <w:color w:val="000000"/>
          <w:lang w:val="uk-UA"/>
        </w:rPr>
        <w:t>и</w:t>
      </w:r>
      <w:r w:rsidRPr="008F1805">
        <w:rPr>
          <w:color w:val="000000"/>
          <w:lang w:val="uk-UA"/>
        </w:rPr>
        <w:t>ляции. Т. 1. Синтаксический анализ / А. Ахо, Дж. Ульман. – М. : Мир, 1978.</w:t>
      </w:r>
    </w:p>
    <w:p w14:paraId="54DF38B6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Басараб И. А. Композиционные базы данных / И. А. Басараб, Н. С. Никитченко, В. Н. Редько. – К. : Либідь, 1992.</w:t>
      </w:r>
    </w:p>
    <w:p w14:paraId="128F849F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Глушков В. М. Алгебра. Языки. Программирование / В. М. Глушков, Г. Е. Цейтлин, Е. Л. Ющенко.– К. : Наукова думка, 1974.</w:t>
      </w:r>
    </w:p>
    <w:p w14:paraId="26DF8DD2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 xml:space="preserve">Грис Д. Наука программирования / Д. Грис. – М. : Мир, 1982. </w:t>
      </w:r>
    </w:p>
    <w:p w14:paraId="695084C2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Гросс М. Теория формальных грамматик / М. Гросс, А. Лантен. – М. : Мир, 1971.</w:t>
      </w:r>
    </w:p>
    <w:p w14:paraId="5101EDA7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Дейкстра Э. Дисциплина программирования / Э. Дейкстра. – М. : Мир, 1976.</w:t>
      </w:r>
    </w:p>
    <w:p w14:paraId="5206FE14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spacing w:val="4"/>
          <w:lang w:val="uk-UA"/>
        </w:rPr>
      </w:pPr>
      <w:r w:rsidRPr="008F1805">
        <w:rPr>
          <w:color w:val="000000"/>
          <w:spacing w:val="4"/>
          <w:shd w:val="clear" w:color="auto" w:fill="FFFFFF"/>
          <w:lang w:val="uk-UA"/>
        </w:rPr>
        <w:t>Камкин А. С. Введение в формальные методы верифик</w:t>
      </w:r>
      <w:r w:rsidRPr="008F1805">
        <w:rPr>
          <w:color w:val="000000"/>
          <w:spacing w:val="4"/>
          <w:shd w:val="clear" w:color="auto" w:fill="FFFFFF"/>
          <w:lang w:val="uk-UA"/>
        </w:rPr>
        <w:t>а</w:t>
      </w:r>
      <w:r w:rsidRPr="008F1805">
        <w:rPr>
          <w:color w:val="000000"/>
          <w:spacing w:val="4"/>
          <w:shd w:val="clear" w:color="auto" w:fill="FFFFFF"/>
          <w:lang w:val="uk-UA"/>
        </w:rPr>
        <w:t>ции программ : учеб. пособие / А. С. Камкин. – М. : МАКС Пресс, 2018.</w:t>
      </w:r>
    </w:p>
    <w:p w14:paraId="714E1A02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Кривий С. Л. Вступ до методів створення програмних прод</w:t>
      </w:r>
      <w:r w:rsidRPr="008F1805">
        <w:rPr>
          <w:color w:val="000000"/>
          <w:lang w:val="uk-UA"/>
        </w:rPr>
        <w:t>у</w:t>
      </w:r>
      <w:r w:rsidRPr="008F1805">
        <w:rPr>
          <w:color w:val="000000"/>
          <w:lang w:val="uk-UA"/>
        </w:rPr>
        <w:t>ктів / С. Л. Кривий. – К. : НУКМА, 2018.</w:t>
      </w:r>
    </w:p>
    <w:p w14:paraId="5C48A946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 xml:space="preserve">Лавров С. Программирование. Математические основы, средства, теория / С. Лавров. – СПб. : БХВ-Петербург, 2001. </w:t>
      </w:r>
    </w:p>
    <w:p w14:paraId="6A92C7A8" w14:textId="66FBE843" w:rsidR="00DA3688" w:rsidRPr="008F1805" w:rsidRDefault="00DA3688" w:rsidP="00A16861">
      <w:pPr>
        <w:numPr>
          <w:ilvl w:val="0"/>
          <w:numId w:val="108"/>
        </w:numPr>
        <w:spacing w:line="360" w:lineRule="auto"/>
        <w:ind w:left="284" w:hanging="284"/>
        <w:jc w:val="both"/>
        <w:rPr>
          <w:rFonts w:ascii="Times New Roman" w:hAnsi="Times New Roman"/>
          <w:color w:val="000000"/>
          <w:szCs w:val="22"/>
        </w:rPr>
      </w:pPr>
      <w:r w:rsidRPr="008F1805">
        <w:rPr>
          <w:rFonts w:ascii="Times New Roman" w:hAnsi="Times New Roman"/>
          <w:color w:val="000000"/>
          <w:szCs w:val="22"/>
        </w:rPr>
        <w:t>Нікітченко</w:t>
      </w:r>
      <w:r w:rsidR="007577CA" w:rsidRPr="008F1805">
        <w:rPr>
          <w:rFonts w:ascii="Times New Roman" w:hAnsi="Times New Roman"/>
          <w:color w:val="000000"/>
          <w:szCs w:val="22"/>
        </w:rPr>
        <w:t> </w:t>
      </w:r>
      <w:r w:rsidRPr="008F1805">
        <w:rPr>
          <w:rFonts w:ascii="Times New Roman" w:hAnsi="Times New Roman"/>
          <w:color w:val="000000"/>
          <w:szCs w:val="22"/>
        </w:rPr>
        <w:t>М.</w:t>
      </w:r>
      <w:r w:rsidR="007577CA" w:rsidRPr="008F1805">
        <w:rPr>
          <w:rFonts w:ascii="Times New Roman" w:hAnsi="Times New Roman"/>
          <w:color w:val="000000"/>
          <w:szCs w:val="22"/>
        </w:rPr>
        <w:t> </w:t>
      </w:r>
      <w:r w:rsidRPr="008F1805">
        <w:rPr>
          <w:rFonts w:ascii="Times New Roman" w:hAnsi="Times New Roman"/>
          <w:color w:val="000000"/>
          <w:szCs w:val="22"/>
        </w:rPr>
        <w:t>С. Теорія програмування. Ч. 1. / М. С. Нікітченко. – Ніжин, 2010.</w:t>
      </w:r>
    </w:p>
    <w:p w14:paraId="1C026115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lastRenderedPageBreak/>
        <w:t xml:space="preserve">Нікітченко М. С. Математична логіка та теорія алгоритмів / М. С. Нікітченко, С. С. Шкільняк. – </w:t>
      </w:r>
      <w:r w:rsidRPr="008F1805">
        <w:rPr>
          <w:rFonts w:eastAsia="MS Mincho"/>
          <w:color w:val="000000"/>
          <w:lang w:val="uk-UA"/>
        </w:rPr>
        <w:t>К. : ВПЦ "Київський університет"</w:t>
      </w:r>
      <w:r w:rsidRPr="008F1805">
        <w:rPr>
          <w:color w:val="000000"/>
          <w:lang w:val="uk-UA"/>
        </w:rPr>
        <w:t>, 2008.</w:t>
      </w:r>
    </w:p>
    <w:p w14:paraId="22532F6F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Нікітченко М. С. Прикладна логіка / М. С. Нікітченко, С. С. Шкільняк. –</w:t>
      </w:r>
      <w:r w:rsidRPr="008F1805">
        <w:rPr>
          <w:rFonts w:eastAsia="MS Mincho"/>
          <w:color w:val="000000"/>
          <w:lang w:val="uk-UA"/>
        </w:rPr>
        <w:t xml:space="preserve"> К. : ВПЦ "Київський університет"</w:t>
      </w:r>
      <w:r w:rsidRPr="008F1805">
        <w:rPr>
          <w:color w:val="000000"/>
          <w:lang w:val="uk-UA"/>
        </w:rPr>
        <w:t>, 2013.</w:t>
      </w:r>
    </w:p>
    <w:p w14:paraId="6C4F6FC4" w14:textId="79359800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Пентус</w:t>
      </w:r>
      <w:r w:rsidR="007577CA" w:rsidRPr="008F1805">
        <w:rPr>
          <w:color w:val="000000"/>
          <w:lang w:val="uk-UA"/>
        </w:rPr>
        <w:t> </w:t>
      </w:r>
      <w:r w:rsidRPr="008F1805">
        <w:rPr>
          <w:color w:val="000000"/>
          <w:lang w:val="uk-UA"/>
        </w:rPr>
        <w:t>А.</w:t>
      </w:r>
      <w:r w:rsidR="007577CA" w:rsidRPr="008F1805">
        <w:rPr>
          <w:color w:val="000000"/>
          <w:lang w:val="uk-UA"/>
        </w:rPr>
        <w:t> </w:t>
      </w:r>
      <w:r w:rsidRPr="008F1805">
        <w:rPr>
          <w:color w:val="000000"/>
          <w:lang w:val="uk-UA"/>
        </w:rPr>
        <w:t xml:space="preserve">Е. Теория формальных языков : учеб. пособие / А. Е. Пентус, М. Р. Пентус. – М. : Изд-во ЦПИ при мех.-мат. ф-те МГУ, 2004. </w:t>
      </w:r>
    </w:p>
    <w:p w14:paraId="3E7FA61E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Редько В. Н. Композиции программ и композиционное пр</w:t>
      </w:r>
      <w:r w:rsidRPr="008F1805">
        <w:rPr>
          <w:color w:val="000000"/>
          <w:lang w:val="uk-UA"/>
        </w:rPr>
        <w:t>о</w:t>
      </w:r>
      <w:r w:rsidRPr="008F1805">
        <w:rPr>
          <w:color w:val="000000"/>
          <w:lang w:val="uk-UA"/>
        </w:rPr>
        <w:t>граммирование / В. Н. Редько // Программирование. – 1978. – № 5. – С. 3–24.</w:t>
      </w:r>
    </w:p>
    <w:p w14:paraId="4214A6BD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bCs/>
          <w:color w:val="000000"/>
          <w:lang w:val="uk-UA"/>
        </w:rPr>
        <w:t>Формальні методи специфікації програм : навч. посіб. / </w:t>
      </w:r>
      <w:r w:rsidRPr="008F1805">
        <w:rPr>
          <w:rFonts w:eastAsia="MS Mincho"/>
          <w:color w:val="000000"/>
          <w:lang w:val="uk-UA"/>
        </w:rPr>
        <w:t>А. Ю. Дорошенко, К. А. Жереб, Є. В. Іванов, М. С. Нікітченко, О. А. Яценко. – К. : ВПЦ "Київський ун</w:t>
      </w:r>
      <w:r w:rsidRPr="008F1805">
        <w:rPr>
          <w:rFonts w:eastAsia="MS Mincho"/>
          <w:color w:val="000000"/>
          <w:lang w:val="uk-UA"/>
        </w:rPr>
        <w:t>і</w:t>
      </w:r>
      <w:r w:rsidRPr="008F1805">
        <w:rPr>
          <w:rFonts w:eastAsia="MS Mincho"/>
          <w:color w:val="000000"/>
          <w:lang w:val="uk-UA"/>
        </w:rPr>
        <w:t>верситет", 2018.</w:t>
      </w:r>
    </w:p>
    <w:p w14:paraId="2D4D7255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Хопкрофт Дж. Введение в теорию автоматов, языков и выч</w:t>
      </w:r>
      <w:r w:rsidRPr="008F1805">
        <w:rPr>
          <w:color w:val="000000"/>
          <w:lang w:val="uk-UA"/>
        </w:rPr>
        <w:t>и</w:t>
      </w:r>
      <w:r w:rsidRPr="008F1805">
        <w:rPr>
          <w:color w:val="000000"/>
          <w:lang w:val="uk-UA"/>
        </w:rPr>
        <w:t>слений / Дж. Хопкрофт, Р. Мотвани, Д. Ульман. – М. : Вил</w:t>
      </w:r>
      <w:r w:rsidRPr="008F1805">
        <w:rPr>
          <w:color w:val="000000"/>
          <w:lang w:val="uk-UA"/>
        </w:rPr>
        <w:t>ь</w:t>
      </w:r>
      <w:r w:rsidRPr="008F1805">
        <w:rPr>
          <w:color w:val="000000"/>
          <w:lang w:val="uk-UA"/>
        </w:rPr>
        <w:t>ямс, 2002.</w:t>
      </w:r>
    </w:p>
    <w:p w14:paraId="0F280046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Abrial J.-R. Assigning Programs to Meanings / J.-R. Abrial. – Cambridge University press, 1996.</w:t>
      </w:r>
    </w:p>
    <w:p w14:paraId="0C9F254C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spacing w:val="4"/>
          <w:shd w:val="clear" w:color="auto" w:fill="FCFCFC"/>
          <w:lang w:val="uk-UA"/>
        </w:rPr>
        <w:t>Hehner E. C. R. A Practical Theory of Programming. Texts and Monographs in Computer Science / E. C. R. Hehner. – N.Y. : Springer, 1993.</w:t>
      </w:r>
    </w:p>
    <w:p w14:paraId="506679FF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Hoare C. A. R. Unifying Theories of Programming / C. A. R. Hoare, H. Jifeng. – Prentice Hall Europe, 1998.</w:t>
      </w:r>
    </w:p>
    <w:p w14:paraId="06631DFB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shd w:val="clear" w:color="auto" w:fill="FFFFFF"/>
          <w:lang w:val="uk-UA"/>
        </w:rPr>
        <w:lastRenderedPageBreak/>
        <w:t>Formalization of the algebra of nominative data in mizar</w:t>
      </w:r>
      <w:r w:rsidRPr="008F1805">
        <w:rPr>
          <w:rStyle w:val="afff3"/>
          <w:b w:val="0"/>
          <w:color w:val="000000"/>
          <w:shd w:val="clear" w:color="auto" w:fill="FFFFFF"/>
          <w:lang w:val="uk-UA"/>
        </w:rPr>
        <w:t>. Federated Conference on Computer Science and Information Systems (FedCSIS)</w:t>
      </w:r>
      <w:r w:rsidRPr="008F1805">
        <w:rPr>
          <w:b/>
          <w:bCs/>
          <w:color w:val="000000"/>
          <w:shd w:val="clear" w:color="auto" w:fill="FFFFFF"/>
          <w:lang w:val="uk-UA"/>
        </w:rPr>
        <w:t xml:space="preserve"> / </w:t>
      </w:r>
      <w:r w:rsidRPr="008F1805">
        <w:rPr>
          <w:color w:val="000000"/>
          <w:shd w:val="clear" w:color="auto" w:fill="FFFFFF"/>
          <w:lang w:val="uk-UA"/>
        </w:rPr>
        <w:t>A. Korniłowicz, A. Kryvolap, M. Nikitchenko, I. Ivanov. – Prague, 2017. – P. 237–245.</w:t>
      </w:r>
    </w:p>
    <w:p w14:paraId="2381E0B4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Nielson H. R. Semantics with Applications. A Formal Introduction / H. R. Nielson, F. Nielson. – John Wiley &amp; Sons, Chichester, England, 1992.</w:t>
      </w:r>
    </w:p>
    <w:p w14:paraId="48962DE9" w14:textId="06CBF9E5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Nikitchenko</w:t>
      </w:r>
      <w:r w:rsidR="007577CA" w:rsidRPr="008F1805">
        <w:rPr>
          <w:color w:val="000000"/>
          <w:lang w:val="uk-UA"/>
        </w:rPr>
        <w:t> </w:t>
      </w:r>
      <w:r w:rsidRPr="008F1805">
        <w:rPr>
          <w:color w:val="000000"/>
          <w:lang w:val="uk-UA"/>
        </w:rPr>
        <w:t>N.</w:t>
      </w:r>
      <w:r w:rsidR="007577CA" w:rsidRPr="008F1805">
        <w:rPr>
          <w:color w:val="000000"/>
          <w:lang w:val="uk-UA"/>
        </w:rPr>
        <w:t> </w:t>
      </w:r>
      <w:r w:rsidRPr="008F1805">
        <w:rPr>
          <w:color w:val="000000"/>
          <w:lang w:val="uk-UA"/>
        </w:rPr>
        <w:t>A. Composition Nominative Approach to Program Semantics. Technical Report IT-TR: 1998-020 / N. A. Nikitchenko. – Technical University of Denmark, 1998.</w:t>
      </w:r>
    </w:p>
    <w:p w14:paraId="446C194A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rStyle w:val="page-numbers-info"/>
          <w:color w:val="000000"/>
          <w:lang w:val="uk-UA"/>
        </w:rPr>
      </w:pPr>
      <w:r w:rsidRPr="008F1805">
        <w:rPr>
          <w:color w:val="000000"/>
          <w:spacing w:val="4"/>
          <w:shd w:val="clear" w:color="auto" w:fill="FCFCFC"/>
          <w:lang w:val="uk-UA"/>
        </w:rPr>
        <w:t>Extended Floyd-Hoare Logic over Relational Nominative Data / M. Nikitchenko, I. Ivanov, A. Korniłowicz, A. Kryvolap // Communications in Computer and Information Science. – Springer, Cham, 2018. – Vol. 826. – P</w:t>
      </w:r>
      <w:r w:rsidRPr="008F1805">
        <w:rPr>
          <w:rStyle w:val="page-numbers-info"/>
          <w:color w:val="000000"/>
          <w:spacing w:val="4"/>
          <w:lang w:val="uk-UA"/>
        </w:rPr>
        <w:t>. 41–64.</w:t>
      </w:r>
    </w:p>
    <w:p w14:paraId="0212F6F7" w14:textId="37854B7B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spacing w:val="-4"/>
          <w:lang w:val="uk-UA"/>
        </w:rPr>
      </w:pPr>
      <w:r w:rsidRPr="008F1805">
        <w:rPr>
          <w:color w:val="000000"/>
          <w:spacing w:val="-4"/>
          <w:lang w:val="uk-UA"/>
        </w:rPr>
        <w:t>Spivey</w:t>
      </w:r>
      <w:r w:rsidR="007577CA" w:rsidRPr="008F1805">
        <w:rPr>
          <w:color w:val="000000"/>
          <w:spacing w:val="-4"/>
          <w:lang w:val="uk-UA"/>
        </w:rPr>
        <w:t> </w:t>
      </w:r>
      <w:r w:rsidRPr="008F1805">
        <w:rPr>
          <w:color w:val="000000"/>
          <w:spacing w:val="-4"/>
          <w:lang w:val="uk-UA"/>
        </w:rPr>
        <w:t>J.</w:t>
      </w:r>
      <w:r w:rsidR="007577CA" w:rsidRPr="008F1805">
        <w:rPr>
          <w:color w:val="000000"/>
          <w:spacing w:val="-4"/>
          <w:lang w:val="uk-UA"/>
        </w:rPr>
        <w:t> </w:t>
      </w:r>
      <w:r w:rsidRPr="008F1805">
        <w:rPr>
          <w:color w:val="000000"/>
          <w:spacing w:val="-4"/>
          <w:lang w:val="uk-UA"/>
        </w:rPr>
        <w:t>M. Understanding Z: A specification language and its formal semantics / J. M. Spivey. – Cambridge University press, 1988.</w:t>
      </w:r>
    </w:p>
    <w:p w14:paraId="2C99155C" w14:textId="77777777" w:rsidR="00DA3688" w:rsidRPr="008F1805" w:rsidRDefault="00DA3688" w:rsidP="00A16861">
      <w:pPr>
        <w:pStyle w:val="Normal1"/>
        <w:numPr>
          <w:ilvl w:val="0"/>
          <w:numId w:val="108"/>
        </w:numPr>
        <w:spacing w:line="360" w:lineRule="auto"/>
        <w:ind w:left="284" w:hanging="284"/>
        <w:jc w:val="both"/>
        <w:rPr>
          <w:color w:val="000000"/>
          <w:lang w:val="uk-UA"/>
        </w:rPr>
      </w:pPr>
      <w:r w:rsidRPr="008F1805">
        <w:rPr>
          <w:color w:val="000000"/>
          <w:lang w:val="uk-UA"/>
        </w:rPr>
        <w:t>Winskel G. The Formal Semantics of Programming Languages: An Introduction / G. Winskel. – The MIT Press, London : England, 1993.</w:t>
      </w:r>
    </w:p>
    <w:p w14:paraId="07D523AC" w14:textId="77777777" w:rsidR="00DA3688" w:rsidRPr="00EE3028" w:rsidRDefault="00DA3688" w:rsidP="00062D0A">
      <w:pPr>
        <w:pStyle w:val="af5"/>
        <w:ind w:left="426" w:hanging="426"/>
        <w:jc w:val="center"/>
        <w:rPr>
          <w:color w:val="000000"/>
          <w:sz w:val="22"/>
          <w:szCs w:val="22"/>
        </w:rPr>
      </w:pPr>
    </w:p>
    <w:p w14:paraId="16C63F46" w14:textId="195065FC" w:rsidR="00DA3688" w:rsidRPr="00EE3028" w:rsidRDefault="00DA3688" w:rsidP="00062D0A">
      <w:pPr>
        <w:ind w:left="426" w:hanging="426"/>
        <w:rPr>
          <w:rFonts w:ascii="Times New Roman" w:hAnsi="Times New Roman"/>
          <w:color w:val="000000"/>
          <w:szCs w:val="22"/>
        </w:rPr>
      </w:pPr>
    </w:p>
    <w:sectPr w:rsidR="00DA3688" w:rsidRPr="00EE3028" w:rsidSect="00C93821">
      <w:headerReference w:type="even" r:id="rId666"/>
      <w:headerReference w:type="default" r:id="rId667"/>
      <w:footerReference w:type="even" r:id="rId668"/>
      <w:footerReference w:type="default" r:id="rId669"/>
      <w:pgSz w:w="8391" w:h="11906" w:code="11"/>
      <w:pgMar w:top="1134" w:right="1134" w:bottom="1247" w:left="1134" w:header="907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0B1D6A" w14:textId="77777777" w:rsidR="007778F1" w:rsidRDefault="007778F1">
      <w:r>
        <w:separator/>
      </w:r>
    </w:p>
  </w:endnote>
  <w:endnote w:type="continuationSeparator" w:id="0">
    <w:p w14:paraId="5DF1E2E8" w14:textId="77777777" w:rsidR="007778F1" w:rsidRDefault="00777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MB Extra 12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IDFont+F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5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T Extra">
    <w:panose1 w:val="05050102010205020202"/>
    <w:charset w:val="02"/>
    <w:family w:val="roman"/>
    <w:pitch w:val="variable"/>
    <w:sig w:usb0="8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68C17C" w14:textId="77777777" w:rsidR="00D06C97" w:rsidRDefault="00D06C97" w:rsidP="007D09ED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FD3AA27" w14:textId="77777777" w:rsidR="00D06C97" w:rsidRDefault="00D06C97">
    <w:pPr>
      <w:pStyle w:val="a6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01515" w14:textId="77777777" w:rsidR="00D06C97" w:rsidRPr="00CC2489" w:rsidRDefault="00D06C97" w:rsidP="00062D0A">
    <w:pPr>
      <w:pStyle w:val="a6"/>
      <w:jc w:val="center"/>
      <w:rPr>
        <w:rFonts w:ascii="Century Gothic" w:hAnsi="Century Gothic"/>
        <w:b/>
        <w:sz w:val="18"/>
      </w:rPr>
    </w:pPr>
    <w:r w:rsidRPr="00CC2489">
      <w:rPr>
        <w:rFonts w:ascii="Century Gothic" w:hAnsi="Century Gothic"/>
        <w:b/>
        <w:sz w:val="18"/>
      </w:rPr>
      <w:fldChar w:fldCharType="begin"/>
    </w:r>
    <w:r w:rsidRPr="00CC2489">
      <w:rPr>
        <w:rFonts w:ascii="Century Gothic" w:hAnsi="Century Gothic"/>
        <w:b/>
        <w:sz w:val="18"/>
      </w:rPr>
      <w:instrText xml:space="preserve"> PAGE   \* MERGEFORMAT </w:instrText>
    </w:r>
    <w:r w:rsidRPr="00CC2489">
      <w:rPr>
        <w:rFonts w:ascii="Century Gothic" w:hAnsi="Century Gothic"/>
        <w:b/>
        <w:sz w:val="18"/>
      </w:rPr>
      <w:fldChar w:fldCharType="separate"/>
    </w:r>
    <w:r w:rsidR="00A64D22">
      <w:rPr>
        <w:rFonts w:ascii="Century Gothic" w:hAnsi="Century Gothic"/>
        <w:b/>
        <w:noProof/>
        <w:sz w:val="18"/>
      </w:rPr>
      <w:t>101</w:t>
    </w:r>
    <w:r w:rsidRPr="00CC2489">
      <w:rPr>
        <w:rFonts w:ascii="Century Gothic" w:hAnsi="Century Gothic"/>
        <w:b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C4117D" w14:textId="77777777" w:rsidR="007778F1" w:rsidRDefault="007778F1">
      <w:r>
        <w:separator/>
      </w:r>
    </w:p>
  </w:footnote>
  <w:footnote w:type="continuationSeparator" w:id="0">
    <w:p w14:paraId="1455262D" w14:textId="77777777" w:rsidR="007778F1" w:rsidRDefault="007778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19D5E8" w14:textId="77777777" w:rsidR="00D06C97" w:rsidRDefault="00D06C97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572FE38C" w14:textId="77777777" w:rsidR="00D06C97" w:rsidRDefault="00D06C97">
    <w:pPr>
      <w:pStyle w:val="a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C692EA" w14:textId="77777777" w:rsidR="00D06C97" w:rsidRPr="00062D0A" w:rsidRDefault="00D06C97">
    <w:pPr>
      <w:pStyle w:val="a4"/>
      <w:ind w:right="360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EE40C5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272AC9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">
    <w:nsid w:val="FFFFFF89"/>
    <w:multiLevelType w:val="singleLevel"/>
    <w:tmpl w:val="561E3B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FFFFFFFE"/>
    <w:multiLevelType w:val="singleLevel"/>
    <w:tmpl w:val="FFFFFFFF"/>
    <w:lvl w:ilvl="0">
      <w:numFmt w:val="decimal"/>
      <w:lvlText w:val="*"/>
      <w:lvlJc w:val="left"/>
      <w:rPr>
        <w:rFonts w:cs="Times New Roman"/>
      </w:rPr>
    </w:lvl>
  </w:abstractNum>
  <w:abstractNum w:abstractNumId="4">
    <w:nsid w:val="00086EEE"/>
    <w:multiLevelType w:val="hybridMultilevel"/>
    <w:tmpl w:val="809ED332"/>
    <w:lvl w:ilvl="0" w:tplc="C690402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8DB0433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CB43E8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7DD8335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0574884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B70B7A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3D24DD5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35CCF0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11845D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5">
    <w:nsid w:val="003E75B8"/>
    <w:multiLevelType w:val="hybridMultilevel"/>
    <w:tmpl w:val="EBC80ACE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01A55724"/>
    <w:multiLevelType w:val="hybridMultilevel"/>
    <w:tmpl w:val="1430E066"/>
    <w:lvl w:ilvl="0" w:tplc="69AEB44C">
      <w:start w:val="1"/>
      <w:numFmt w:val="decimal"/>
      <w:lvlText w:val="%1."/>
      <w:lvlJc w:val="left"/>
      <w:pPr>
        <w:tabs>
          <w:tab w:val="num" w:pos="839"/>
        </w:tabs>
        <w:ind w:left="839" w:hanging="555"/>
      </w:pPr>
      <w:rPr>
        <w:rFonts w:cs="Times New Roman" w:hint="default"/>
      </w:rPr>
    </w:lvl>
    <w:lvl w:ilvl="1" w:tplc="73F019A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0AAA824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AAD4396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3FE47A2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BFD4A71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5FE2CA3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CDE0BF3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5426BF8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7">
    <w:nsid w:val="020F3072"/>
    <w:multiLevelType w:val="hybridMultilevel"/>
    <w:tmpl w:val="7F36CC1A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02663EEA"/>
    <w:multiLevelType w:val="hybridMultilevel"/>
    <w:tmpl w:val="BE262D6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06F34A24"/>
    <w:multiLevelType w:val="hybridMultilevel"/>
    <w:tmpl w:val="B4B059A6"/>
    <w:lvl w:ilvl="0" w:tplc="0419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 w:hint="default"/>
      </w:rPr>
    </w:lvl>
    <w:lvl w:ilvl="2" w:tplc="AE94030C">
      <w:start w:val="1"/>
      <w:numFmt w:val="decimal"/>
      <w:lvlText w:val="%3."/>
      <w:lvlJc w:val="left"/>
      <w:pPr>
        <w:tabs>
          <w:tab w:val="num" w:pos="2549"/>
        </w:tabs>
        <w:ind w:left="2549" w:hanging="645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10">
    <w:nsid w:val="07045CD1"/>
    <w:multiLevelType w:val="hybridMultilevel"/>
    <w:tmpl w:val="1C6E1F2C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1">
    <w:nsid w:val="076566D2"/>
    <w:multiLevelType w:val="hybridMultilevel"/>
    <w:tmpl w:val="07D25FCC"/>
    <w:lvl w:ilvl="0" w:tplc="8D707B4C">
      <w:start w:val="1"/>
      <w:numFmt w:val="decimal"/>
      <w:lvlText w:val="%1."/>
      <w:lvlJc w:val="left"/>
      <w:pPr>
        <w:tabs>
          <w:tab w:val="num" w:pos="1692"/>
        </w:tabs>
        <w:ind w:left="1692" w:hanging="1125"/>
      </w:pPr>
      <w:rPr>
        <w:rFonts w:cs="Times New Roman" w:hint="default"/>
      </w:rPr>
    </w:lvl>
    <w:lvl w:ilvl="1" w:tplc="A54CC0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423A37E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7BF6299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C2E24D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D94BBA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16F29C2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1578EC7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8438DE7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2">
    <w:nsid w:val="09DE4DA3"/>
    <w:multiLevelType w:val="hybridMultilevel"/>
    <w:tmpl w:val="4E2437BC"/>
    <w:lvl w:ilvl="0" w:tplc="C55E445C">
      <w:start w:val="1"/>
      <w:numFmt w:val="decimal"/>
      <w:lvlText w:val="%1)"/>
      <w:lvlJc w:val="left"/>
      <w:pPr>
        <w:tabs>
          <w:tab w:val="num" w:pos="783"/>
        </w:tabs>
        <w:ind w:left="783" w:hanging="360"/>
      </w:pPr>
      <w:rPr>
        <w:rFonts w:cs="Times New Roman" w:hint="default"/>
      </w:rPr>
    </w:lvl>
    <w:lvl w:ilvl="1" w:tplc="727452D4">
      <w:start w:val="1"/>
      <w:numFmt w:val="decimal"/>
      <w:lvlText w:val="%2."/>
      <w:lvlJc w:val="left"/>
      <w:pPr>
        <w:tabs>
          <w:tab w:val="num" w:pos="1503"/>
        </w:tabs>
        <w:ind w:left="1503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  <w:rPr>
        <w:rFonts w:cs="Times New Roman"/>
      </w:rPr>
    </w:lvl>
  </w:abstractNum>
  <w:abstractNum w:abstractNumId="13">
    <w:nsid w:val="0A340F08"/>
    <w:multiLevelType w:val="hybridMultilevel"/>
    <w:tmpl w:val="B868138A"/>
    <w:lvl w:ilvl="0" w:tplc="04190001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4"/>
        </w:tabs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4"/>
        </w:tabs>
        <w:ind w:left="42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4"/>
        </w:tabs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4"/>
        </w:tabs>
        <w:ind w:left="64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</w:rPr>
    </w:lvl>
  </w:abstractNum>
  <w:abstractNum w:abstractNumId="14">
    <w:nsid w:val="0D3C72C9"/>
    <w:multiLevelType w:val="hybridMultilevel"/>
    <w:tmpl w:val="CA1ADB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0D647144"/>
    <w:multiLevelType w:val="hybridMultilevel"/>
    <w:tmpl w:val="2F2E5E3C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6">
    <w:nsid w:val="0E6854EB"/>
    <w:multiLevelType w:val="multilevel"/>
    <w:tmpl w:val="1A00E6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BNHeading2"/>
      <w:lvlText w:val="4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7">
    <w:nsid w:val="10F65846"/>
    <w:multiLevelType w:val="hybridMultilevel"/>
    <w:tmpl w:val="C16CF184"/>
    <w:lvl w:ilvl="0" w:tplc="279CE906">
      <w:start w:val="2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1" w:tplc="076C076A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11883106"/>
    <w:multiLevelType w:val="hybridMultilevel"/>
    <w:tmpl w:val="8B304A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120A398F"/>
    <w:multiLevelType w:val="hybridMultilevel"/>
    <w:tmpl w:val="19AE731E"/>
    <w:lvl w:ilvl="0" w:tplc="9A56498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  <w:rPr>
        <w:rFonts w:cs="Times New Roman"/>
      </w:rPr>
    </w:lvl>
  </w:abstractNum>
  <w:abstractNum w:abstractNumId="20">
    <w:nsid w:val="145000E1"/>
    <w:multiLevelType w:val="hybridMultilevel"/>
    <w:tmpl w:val="A5B239B6"/>
    <w:lvl w:ilvl="0" w:tplc="04190001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</w:rPr>
    </w:lvl>
    <w:lvl w:ilvl="1" w:tplc="67F49126">
      <w:numFmt w:val="bullet"/>
      <w:lvlText w:val=""/>
      <w:lvlJc w:val="left"/>
      <w:pPr>
        <w:tabs>
          <w:tab w:val="num" w:pos="2124"/>
        </w:tabs>
        <w:ind w:left="2124" w:hanging="360"/>
      </w:pPr>
      <w:rPr>
        <w:rFonts w:ascii="Symbol" w:eastAsia="Times New Roman" w:hAnsi="Symbol" w:hint="default"/>
        <w:b/>
      </w:rPr>
    </w:lvl>
    <w:lvl w:ilvl="2" w:tplc="04190005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4"/>
        </w:tabs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4"/>
        </w:tabs>
        <w:ind w:left="42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4"/>
        </w:tabs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4"/>
        </w:tabs>
        <w:ind w:left="64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</w:rPr>
    </w:lvl>
  </w:abstractNum>
  <w:abstractNum w:abstractNumId="21">
    <w:nsid w:val="152D0727"/>
    <w:multiLevelType w:val="multilevel"/>
    <w:tmpl w:val="36F8276A"/>
    <w:lvl w:ilvl="0">
      <w:start w:val="6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</w:rPr>
    </w:lvl>
    <w:lvl w:ilvl="1">
      <w:start w:val="2"/>
      <w:numFmt w:val="decimal"/>
      <w:lvlText w:val="%1.%2."/>
      <w:lvlJc w:val="left"/>
      <w:pPr>
        <w:ind w:left="644" w:hanging="360"/>
      </w:pPr>
      <w:rPr>
        <w:rFonts w:cs="Times New Roman" w:hint="default"/>
        <w:sz w:val="22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 w:hint="default"/>
        <w:sz w:val="22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 w:hint="default"/>
        <w:sz w:val="22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 w:hint="default"/>
        <w:sz w:val="22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 w:hint="default"/>
        <w:sz w:val="22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 w:hint="default"/>
        <w:sz w:val="22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 w:hint="default"/>
        <w:sz w:val="22"/>
      </w:rPr>
    </w:lvl>
  </w:abstractNum>
  <w:abstractNum w:abstractNumId="22">
    <w:nsid w:val="156A2862"/>
    <w:multiLevelType w:val="hybridMultilevel"/>
    <w:tmpl w:val="E64209C6"/>
    <w:lvl w:ilvl="0" w:tplc="2CC03638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32"/>
        </w:tabs>
        <w:ind w:left="24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152"/>
        </w:tabs>
        <w:ind w:left="31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872"/>
        </w:tabs>
        <w:ind w:left="38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92"/>
        </w:tabs>
        <w:ind w:left="45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312"/>
        </w:tabs>
        <w:ind w:left="53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032"/>
        </w:tabs>
        <w:ind w:left="60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752"/>
        </w:tabs>
        <w:ind w:left="67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472"/>
        </w:tabs>
        <w:ind w:left="7472" w:hanging="180"/>
      </w:pPr>
      <w:rPr>
        <w:rFonts w:cs="Times New Roman"/>
      </w:rPr>
    </w:lvl>
  </w:abstractNum>
  <w:abstractNum w:abstractNumId="23">
    <w:nsid w:val="19700CA4"/>
    <w:multiLevelType w:val="hybridMultilevel"/>
    <w:tmpl w:val="549AFD5A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1CB61933"/>
    <w:multiLevelType w:val="hybridMultilevel"/>
    <w:tmpl w:val="BA5C074C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9D1EF81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4356A1F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5E4ABB8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D40C8F6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178251D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9B894D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979000C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5D38838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25">
    <w:nsid w:val="1D237F9E"/>
    <w:multiLevelType w:val="hybridMultilevel"/>
    <w:tmpl w:val="395E3440"/>
    <w:lvl w:ilvl="0" w:tplc="05168F70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26">
    <w:nsid w:val="1D6B5AE0"/>
    <w:multiLevelType w:val="hybridMultilevel"/>
    <w:tmpl w:val="1A185F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1E90299F"/>
    <w:multiLevelType w:val="hybridMultilevel"/>
    <w:tmpl w:val="E0D2600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1F472EAE"/>
    <w:multiLevelType w:val="hybridMultilevel"/>
    <w:tmpl w:val="2C064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1FE12158"/>
    <w:multiLevelType w:val="hybridMultilevel"/>
    <w:tmpl w:val="6B26FF5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ABB4A77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0">
    <w:nsid w:val="203411B2"/>
    <w:multiLevelType w:val="hybridMultilevel"/>
    <w:tmpl w:val="5008C71E"/>
    <w:lvl w:ilvl="0" w:tplc="0419000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1" w:tplc="867A596A">
      <w:start w:val="1"/>
      <w:numFmt w:val="decimal"/>
      <w:lvlText w:val="%2)"/>
      <w:lvlJc w:val="left"/>
      <w:pPr>
        <w:tabs>
          <w:tab w:val="num" w:pos="2952"/>
        </w:tabs>
        <w:ind w:left="2952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672"/>
        </w:tabs>
        <w:ind w:left="367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392"/>
        </w:tabs>
        <w:ind w:left="439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112"/>
        </w:tabs>
        <w:ind w:left="511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  <w:rPr>
        <w:rFonts w:cs="Times New Roman"/>
      </w:rPr>
    </w:lvl>
  </w:abstractNum>
  <w:abstractNum w:abstractNumId="31">
    <w:nsid w:val="22A3097C"/>
    <w:multiLevelType w:val="hybridMultilevel"/>
    <w:tmpl w:val="6AB05E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26A2496A"/>
    <w:multiLevelType w:val="hybridMultilevel"/>
    <w:tmpl w:val="6C8A8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E7376D"/>
    <w:multiLevelType w:val="hybridMultilevel"/>
    <w:tmpl w:val="D82A50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>
    <w:nsid w:val="2A623372"/>
    <w:multiLevelType w:val="hybridMultilevel"/>
    <w:tmpl w:val="CC268C8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5">
    <w:nsid w:val="2A693A71"/>
    <w:multiLevelType w:val="hybridMultilevel"/>
    <w:tmpl w:val="5D2A80D8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6">
    <w:nsid w:val="2AD02FF2"/>
    <w:multiLevelType w:val="hybridMultilevel"/>
    <w:tmpl w:val="391EC230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7">
    <w:nsid w:val="2AE5567E"/>
    <w:multiLevelType w:val="multilevel"/>
    <w:tmpl w:val="096604FC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48"/>
        </w:tabs>
        <w:ind w:left="1148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92"/>
        </w:tabs>
        <w:ind w:left="1292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436"/>
        </w:tabs>
        <w:ind w:left="1436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580"/>
        </w:tabs>
        <w:ind w:left="1580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724"/>
        </w:tabs>
        <w:ind w:left="1724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868"/>
        </w:tabs>
        <w:ind w:left="1868" w:hanging="1584"/>
      </w:pPr>
      <w:rPr>
        <w:rFonts w:cs="Times New Roman" w:hint="default"/>
      </w:rPr>
    </w:lvl>
  </w:abstractNum>
  <w:abstractNum w:abstractNumId="38">
    <w:nsid w:val="2AEC6C83"/>
    <w:multiLevelType w:val="hybridMultilevel"/>
    <w:tmpl w:val="435CA104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9">
    <w:nsid w:val="2B983107"/>
    <w:multiLevelType w:val="hybridMultilevel"/>
    <w:tmpl w:val="2CA4E85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2BE23D14"/>
    <w:multiLevelType w:val="hybridMultilevel"/>
    <w:tmpl w:val="0CBA91D0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DDB29C0E">
      <w:start w:val="3"/>
      <w:numFmt w:val="bullet"/>
      <w:lvlText w:val="–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1">
    <w:nsid w:val="2C82398B"/>
    <w:multiLevelType w:val="hybridMultilevel"/>
    <w:tmpl w:val="6EE0FD0C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42">
    <w:nsid w:val="2E633D33"/>
    <w:multiLevelType w:val="hybridMultilevel"/>
    <w:tmpl w:val="1A7C61F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3">
    <w:nsid w:val="2FD83EF1"/>
    <w:multiLevelType w:val="hybridMultilevel"/>
    <w:tmpl w:val="06A41C38"/>
    <w:lvl w:ilvl="0" w:tplc="04190001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4"/>
        </w:tabs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4"/>
        </w:tabs>
        <w:ind w:left="42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4"/>
        </w:tabs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4"/>
        </w:tabs>
        <w:ind w:left="64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</w:rPr>
    </w:lvl>
  </w:abstractNum>
  <w:abstractNum w:abstractNumId="44">
    <w:nsid w:val="32D2526F"/>
    <w:multiLevelType w:val="hybridMultilevel"/>
    <w:tmpl w:val="5EE4A852"/>
    <w:lvl w:ilvl="0" w:tplc="DDB29C0E">
      <w:start w:val="3"/>
      <w:numFmt w:val="bullet"/>
      <w:lvlText w:val="–"/>
      <w:lvlJc w:val="left"/>
      <w:pPr>
        <w:tabs>
          <w:tab w:val="num" w:pos="1320"/>
        </w:tabs>
        <w:ind w:left="13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45">
    <w:nsid w:val="32ED7B29"/>
    <w:multiLevelType w:val="hybridMultilevel"/>
    <w:tmpl w:val="A6A44D7A"/>
    <w:lvl w:ilvl="0" w:tplc="CA68876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FC70E72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C09491E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DA00BBA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E2D2561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65888CB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EA1A91E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92C000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232C9D9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6">
    <w:nsid w:val="35A37A74"/>
    <w:multiLevelType w:val="hybridMultilevel"/>
    <w:tmpl w:val="291A467A"/>
    <w:lvl w:ilvl="0" w:tplc="02FCEAF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C75EFC0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3190B64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E00E2A4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82F6A3C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5D6204B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18EA3F8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23969E9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222AEF3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7">
    <w:nsid w:val="35B110B1"/>
    <w:multiLevelType w:val="hybridMultilevel"/>
    <w:tmpl w:val="CF602F10"/>
    <w:lvl w:ilvl="0" w:tplc="2DEAB694">
      <w:start w:val="1"/>
      <w:numFmt w:val="decimal"/>
      <w:lvlText w:val="%1."/>
      <w:lvlJc w:val="left"/>
      <w:pPr>
        <w:tabs>
          <w:tab w:val="num" w:pos="1260"/>
        </w:tabs>
        <w:ind w:left="1260" w:hanging="540"/>
      </w:pPr>
      <w:rPr>
        <w:rFonts w:cs="Times New Roman" w:hint="default"/>
      </w:rPr>
    </w:lvl>
    <w:lvl w:ilvl="1" w:tplc="04190019">
      <w:start w:val="1"/>
      <w:numFmt w:val="decimal"/>
      <w:lvlText w:val="(%2)"/>
      <w:lvlJc w:val="left"/>
      <w:pPr>
        <w:tabs>
          <w:tab w:val="num" w:pos="1845"/>
        </w:tabs>
        <w:ind w:left="1845" w:hanging="405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48">
    <w:nsid w:val="378D6B33"/>
    <w:multiLevelType w:val="hybridMultilevel"/>
    <w:tmpl w:val="83ACD0F2"/>
    <w:lvl w:ilvl="0" w:tplc="2CC0363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49">
    <w:nsid w:val="38681C1A"/>
    <w:multiLevelType w:val="hybridMultilevel"/>
    <w:tmpl w:val="4468C6E6"/>
    <w:lvl w:ilvl="0" w:tplc="0E20508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8EB2D58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1E0BD9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18E44E4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34FE53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B714F6A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4EFC94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5AAFB8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1DC332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50">
    <w:nsid w:val="38793D7E"/>
    <w:multiLevelType w:val="hybridMultilevel"/>
    <w:tmpl w:val="97842138"/>
    <w:lvl w:ilvl="0" w:tplc="0422000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51">
    <w:nsid w:val="3882211F"/>
    <w:multiLevelType w:val="hybridMultilevel"/>
    <w:tmpl w:val="D71ABB10"/>
    <w:lvl w:ilvl="0" w:tplc="DDB29C0E">
      <w:start w:val="3"/>
      <w:numFmt w:val="bullet"/>
      <w:lvlText w:val="–"/>
      <w:lvlJc w:val="left"/>
      <w:pPr>
        <w:tabs>
          <w:tab w:val="num" w:pos="1320"/>
        </w:tabs>
        <w:ind w:left="13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52">
    <w:nsid w:val="38B7754E"/>
    <w:multiLevelType w:val="hybridMultilevel"/>
    <w:tmpl w:val="2BCEC5C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3">
    <w:nsid w:val="3B38048A"/>
    <w:multiLevelType w:val="hybridMultilevel"/>
    <w:tmpl w:val="092653A8"/>
    <w:lvl w:ilvl="0" w:tplc="BC5C9BC6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  <w:rPr>
        <w:rFonts w:cs="Times New Roman" w:hint="default"/>
      </w:rPr>
    </w:lvl>
    <w:lvl w:ilvl="1" w:tplc="A4C4696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AFC48AF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90B63AC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085281C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58029C9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240438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5428E88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55A89B5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54">
    <w:nsid w:val="3B3C1AE3"/>
    <w:multiLevelType w:val="hybridMultilevel"/>
    <w:tmpl w:val="3BF209B6"/>
    <w:lvl w:ilvl="0" w:tplc="0419000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</w:rPr>
    </w:lvl>
    <w:lvl w:ilvl="1" w:tplc="0419000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3CA41DA6"/>
    <w:multiLevelType w:val="hybridMultilevel"/>
    <w:tmpl w:val="4A4A8292"/>
    <w:lvl w:ilvl="0" w:tplc="E9D8816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6">
    <w:nsid w:val="3DFD5B78"/>
    <w:multiLevelType w:val="hybridMultilevel"/>
    <w:tmpl w:val="98466154"/>
    <w:lvl w:ilvl="0" w:tplc="0419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  <w:rPr>
        <w:rFonts w:cs="Times New Roman"/>
      </w:rPr>
    </w:lvl>
  </w:abstractNum>
  <w:abstractNum w:abstractNumId="57">
    <w:nsid w:val="3EEC328E"/>
    <w:multiLevelType w:val="hybridMultilevel"/>
    <w:tmpl w:val="4ACAAAD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8">
    <w:nsid w:val="3F352066"/>
    <w:multiLevelType w:val="hybridMultilevel"/>
    <w:tmpl w:val="40600C60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9">
    <w:nsid w:val="41080E24"/>
    <w:multiLevelType w:val="hybridMultilevel"/>
    <w:tmpl w:val="E10E6BC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0">
    <w:nsid w:val="41FE7C51"/>
    <w:multiLevelType w:val="hybridMultilevel"/>
    <w:tmpl w:val="D4F43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2172A53"/>
    <w:multiLevelType w:val="hybridMultilevel"/>
    <w:tmpl w:val="B5EE1A1E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2">
    <w:nsid w:val="44B50AF4"/>
    <w:multiLevelType w:val="hybridMultilevel"/>
    <w:tmpl w:val="DF24E664"/>
    <w:lvl w:ilvl="0" w:tplc="F12A6024">
      <w:start w:val="1"/>
      <w:numFmt w:val="decimal"/>
      <w:lvlText w:val="%1."/>
      <w:lvlJc w:val="left"/>
      <w:pPr>
        <w:tabs>
          <w:tab w:val="num" w:pos="5580"/>
        </w:tabs>
        <w:ind w:left="55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3">
    <w:nsid w:val="45BE4926"/>
    <w:multiLevelType w:val="hybridMultilevel"/>
    <w:tmpl w:val="EDE89032"/>
    <w:lvl w:ilvl="0" w:tplc="2CC03638">
      <w:start w:val="1"/>
      <w:numFmt w:val="decimal"/>
      <w:lvlText w:val="%1."/>
      <w:lvlJc w:val="left"/>
      <w:pPr>
        <w:tabs>
          <w:tab w:val="num" w:pos="1139"/>
        </w:tabs>
        <w:ind w:left="113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5"/>
        </w:tabs>
        <w:ind w:left="193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5"/>
        </w:tabs>
        <w:ind w:left="265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5"/>
        </w:tabs>
        <w:ind w:left="337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5"/>
        </w:tabs>
        <w:ind w:left="409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5"/>
        </w:tabs>
        <w:ind w:left="481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5"/>
        </w:tabs>
        <w:ind w:left="553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5"/>
        </w:tabs>
        <w:ind w:left="625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5"/>
        </w:tabs>
        <w:ind w:left="6975" w:hanging="180"/>
      </w:pPr>
      <w:rPr>
        <w:rFonts w:cs="Times New Roman"/>
      </w:rPr>
    </w:lvl>
  </w:abstractNum>
  <w:abstractNum w:abstractNumId="64">
    <w:nsid w:val="45C72AB7"/>
    <w:multiLevelType w:val="hybridMultilevel"/>
    <w:tmpl w:val="735275C4"/>
    <w:lvl w:ilvl="0" w:tplc="0CF0AB7E">
      <w:start w:val="1"/>
      <w:numFmt w:val="decimal"/>
      <w:lvlText w:val="%1."/>
      <w:lvlJc w:val="left"/>
      <w:pPr>
        <w:tabs>
          <w:tab w:val="num" w:pos="869"/>
        </w:tabs>
        <w:ind w:left="869" w:hanging="585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65">
    <w:nsid w:val="480D6E76"/>
    <w:multiLevelType w:val="hybridMultilevel"/>
    <w:tmpl w:val="F182D0FA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6">
    <w:nsid w:val="48E3606F"/>
    <w:multiLevelType w:val="hybridMultilevel"/>
    <w:tmpl w:val="908CF88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7">
    <w:nsid w:val="48EC437E"/>
    <w:multiLevelType w:val="hybridMultilevel"/>
    <w:tmpl w:val="E5EC0B8E"/>
    <w:lvl w:ilvl="0" w:tplc="C20E2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8">
    <w:nsid w:val="4A0A2B8F"/>
    <w:multiLevelType w:val="hybridMultilevel"/>
    <w:tmpl w:val="4836A7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9">
    <w:nsid w:val="4BF12F6F"/>
    <w:multiLevelType w:val="hybridMultilevel"/>
    <w:tmpl w:val="F84E955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0">
    <w:nsid w:val="4C2C66EB"/>
    <w:multiLevelType w:val="hybridMultilevel"/>
    <w:tmpl w:val="455C4BB4"/>
    <w:lvl w:ilvl="0" w:tplc="AC8C1944">
      <w:start w:val="7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1">
    <w:nsid w:val="4C3430A9"/>
    <w:multiLevelType w:val="hybridMultilevel"/>
    <w:tmpl w:val="DB120030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72">
    <w:nsid w:val="4CB3474B"/>
    <w:multiLevelType w:val="singleLevel"/>
    <w:tmpl w:val="742AFCD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cs="Times New Roman"/>
      </w:rPr>
    </w:lvl>
  </w:abstractNum>
  <w:abstractNum w:abstractNumId="73">
    <w:nsid w:val="4D446F85"/>
    <w:multiLevelType w:val="hybridMultilevel"/>
    <w:tmpl w:val="434AE14A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4">
    <w:nsid w:val="4E7B0B1D"/>
    <w:multiLevelType w:val="hybridMultilevel"/>
    <w:tmpl w:val="C3DA23B6"/>
    <w:lvl w:ilvl="0" w:tplc="F6F81A7E">
      <w:start w:val="1"/>
      <w:numFmt w:val="decimal"/>
      <w:lvlText w:val="%1)"/>
      <w:lvlJc w:val="left"/>
      <w:pPr>
        <w:tabs>
          <w:tab w:val="num" w:pos="1044"/>
        </w:tabs>
        <w:ind w:left="10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64"/>
        </w:tabs>
        <w:ind w:left="17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84"/>
        </w:tabs>
        <w:ind w:left="24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04"/>
        </w:tabs>
        <w:ind w:left="32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24"/>
        </w:tabs>
        <w:ind w:left="39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44"/>
        </w:tabs>
        <w:ind w:left="46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64"/>
        </w:tabs>
        <w:ind w:left="53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84"/>
        </w:tabs>
        <w:ind w:left="60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04"/>
        </w:tabs>
        <w:ind w:left="6804" w:hanging="180"/>
      </w:pPr>
      <w:rPr>
        <w:rFonts w:cs="Times New Roman"/>
      </w:rPr>
    </w:lvl>
  </w:abstractNum>
  <w:abstractNum w:abstractNumId="75">
    <w:nsid w:val="516379CE"/>
    <w:multiLevelType w:val="hybridMultilevel"/>
    <w:tmpl w:val="ED324A0C"/>
    <w:lvl w:ilvl="0" w:tplc="A98006B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  <w:rPr>
        <w:rFonts w:cs="Times New Roman"/>
      </w:rPr>
    </w:lvl>
  </w:abstractNum>
  <w:abstractNum w:abstractNumId="76">
    <w:nsid w:val="52427248"/>
    <w:multiLevelType w:val="hybridMultilevel"/>
    <w:tmpl w:val="73305AD6"/>
    <w:lvl w:ilvl="0" w:tplc="44CA885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5F1E983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DB98E65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C2FA822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D26AE4A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6FB056D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1B9CBA9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8F4851D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44E00F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77">
    <w:nsid w:val="52EE48FC"/>
    <w:multiLevelType w:val="hybridMultilevel"/>
    <w:tmpl w:val="18E0BFF8"/>
    <w:lvl w:ilvl="0" w:tplc="3ED00D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D674A53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81CD87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8400764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162F9C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A6D49BA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AD6A6A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BA54E24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39067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78">
    <w:nsid w:val="53C74679"/>
    <w:multiLevelType w:val="hybridMultilevel"/>
    <w:tmpl w:val="C3063D2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>
    <w:nsid w:val="54D94812"/>
    <w:multiLevelType w:val="multilevel"/>
    <w:tmpl w:val="36F8276A"/>
    <w:lvl w:ilvl="0">
      <w:start w:val="6"/>
      <w:numFmt w:val="decimal"/>
      <w:lvlText w:val="%1."/>
      <w:lvlJc w:val="left"/>
      <w:pPr>
        <w:ind w:left="360" w:hanging="360"/>
      </w:pPr>
      <w:rPr>
        <w:rFonts w:cs="Times New Roman" w:hint="default"/>
        <w:sz w:val="22"/>
      </w:rPr>
    </w:lvl>
    <w:lvl w:ilvl="1">
      <w:start w:val="2"/>
      <w:numFmt w:val="decimal"/>
      <w:lvlText w:val="%1.%2."/>
      <w:lvlJc w:val="left"/>
      <w:pPr>
        <w:ind w:left="644" w:hanging="360"/>
      </w:pPr>
      <w:rPr>
        <w:rFonts w:cs="Times New Roman" w:hint="default"/>
        <w:sz w:val="22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 w:hint="default"/>
        <w:sz w:val="22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 w:hint="default"/>
        <w:sz w:val="22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 w:hint="default"/>
        <w:sz w:val="22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 w:hint="default"/>
        <w:sz w:val="22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 w:hint="default"/>
        <w:sz w:val="22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 w:hint="default"/>
        <w:sz w:val="22"/>
      </w:rPr>
    </w:lvl>
  </w:abstractNum>
  <w:abstractNum w:abstractNumId="80">
    <w:nsid w:val="55ED2F93"/>
    <w:multiLevelType w:val="hybridMultilevel"/>
    <w:tmpl w:val="AF08372C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1">
    <w:nsid w:val="573F5F5D"/>
    <w:multiLevelType w:val="hybridMultilevel"/>
    <w:tmpl w:val="7C2E5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2">
    <w:nsid w:val="58417A82"/>
    <w:multiLevelType w:val="hybridMultilevel"/>
    <w:tmpl w:val="31480284"/>
    <w:lvl w:ilvl="0" w:tplc="631E079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3">
    <w:nsid w:val="589C0FB7"/>
    <w:multiLevelType w:val="hybridMultilevel"/>
    <w:tmpl w:val="0652C07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4">
    <w:nsid w:val="5AD01ACD"/>
    <w:multiLevelType w:val="hybridMultilevel"/>
    <w:tmpl w:val="A2AC305E"/>
    <w:lvl w:ilvl="0" w:tplc="F12A6024">
      <w:start w:val="1"/>
      <w:numFmt w:val="decimal"/>
      <w:lvlText w:val="%1."/>
      <w:lvlJc w:val="left"/>
      <w:pPr>
        <w:tabs>
          <w:tab w:val="num" w:pos="5580"/>
        </w:tabs>
        <w:ind w:left="55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5">
    <w:nsid w:val="5AEE36A8"/>
    <w:multiLevelType w:val="singleLevel"/>
    <w:tmpl w:val="F2B008BC"/>
    <w:lvl w:ilvl="0">
      <w:start w:val="2"/>
      <w:numFmt w:val="decimal"/>
      <w:lvlText w:val="%1)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86">
    <w:nsid w:val="5B4702A3"/>
    <w:multiLevelType w:val="hybridMultilevel"/>
    <w:tmpl w:val="AABED4F8"/>
    <w:lvl w:ilvl="0" w:tplc="D49875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80E1EE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254317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ABABC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120AC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65CE0D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3FCA83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40F0828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499673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7">
    <w:nsid w:val="5BDC615E"/>
    <w:multiLevelType w:val="hybridMultilevel"/>
    <w:tmpl w:val="253605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>
    <w:nsid w:val="5C7239DF"/>
    <w:multiLevelType w:val="hybridMultilevel"/>
    <w:tmpl w:val="D698304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9">
    <w:nsid w:val="5C9101CC"/>
    <w:multiLevelType w:val="hybridMultilevel"/>
    <w:tmpl w:val="4A46CEFC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0">
    <w:nsid w:val="5E6D55F8"/>
    <w:multiLevelType w:val="hybridMultilevel"/>
    <w:tmpl w:val="40600C60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1">
    <w:nsid w:val="5F5C0A9F"/>
    <w:multiLevelType w:val="hybridMultilevel"/>
    <w:tmpl w:val="8B64F294"/>
    <w:lvl w:ilvl="0" w:tplc="B0588F04">
      <w:start w:val="1"/>
      <w:numFmt w:val="decimal"/>
      <w:lvlText w:val="%1."/>
      <w:lvlJc w:val="left"/>
      <w:pPr>
        <w:tabs>
          <w:tab w:val="num" w:pos="1425"/>
        </w:tabs>
        <w:ind w:left="1425" w:hanging="705"/>
      </w:pPr>
      <w:rPr>
        <w:rFonts w:cs="Times New Roman" w:hint="default"/>
      </w:rPr>
    </w:lvl>
    <w:lvl w:ilvl="1" w:tplc="3860255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C99A8DE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CEDC784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CB70041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428C6F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51DE20C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44D89AF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8564F6D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2">
    <w:nsid w:val="5FC41E4E"/>
    <w:multiLevelType w:val="hybridMultilevel"/>
    <w:tmpl w:val="E0744180"/>
    <w:lvl w:ilvl="0" w:tplc="DDB29C0E">
      <w:start w:val="3"/>
      <w:numFmt w:val="bullet"/>
      <w:lvlText w:val="–"/>
      <w:lvlJc w:val="left"/>
      <w:pPr>
        <w:tabs>
          <w:tab w:val="num" w:pos="1320"/>
        </w:tabs>
        <w:ind w:left="1320" w:hanging="360"/>
      </w:pPr>
      <w:rPr>
        <w:rFonts w:ascii="Times New Roman" w:eastAsia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93">
    <w:nsid w:val="612D49B2"/>
    <w:multiLevelType w:val="hybridMultilevel"/>
    <w:tmpl w:val="03FC1FA2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>
    <w:nsid w:val="631607AE"/>
    <w:multiLevelType w:val="hybridMultilevel"/>
    <w:tmpl w:val="9766CF14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5">
    <w:nsid w:val="648F1918"/>
    <w:multiLevelType w:val="hybridMultilevel"/>
    <w:tmpl w:val="DE88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64986357"/>
    <w:multiLevelType w:val="hybridMultilevel"/>
    <w:tmpl w:val="84149A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7">
    <w:nsid w:val="686254D0"/>
    <w:multiLevelType w:val="hybridMultilevel"/>
    <w:tmpl w:val="E452D28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98">
    <w:nsid w:val="6A6C01F8"/>
    <w:multiLevelType w:val="hybridMultilevel"/>
    <w:tmpl w:val="905EECA0"/>
    <w:lvl w:ilvl="0" w:tplc="C974FB8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9">
    <w:nsid w:val="6AFC1192"/>
    <w:multiLevelType w:val="hybridMultilevel"/>
    <w:tmpl w:val="8B6A02C8"/>
    <w:lvl w:ilvl="0" w:tplc="C55E44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0">
    <w:nsid w:val="6B393EA9"/>
    <w:multiLevelType w:val="hybridMultilevel"/>
    <w:tmpl w:val="3A26453C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E632881"/>
    <w:multiLevelType w:val="hybridMultilevel"/>
    <w:tmpl w:val="3478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6F031508"/>
    <w:multiLevelType w:val="hybridMultilevel"/>
    <w:tmpl w:val="22521630"/>
    <w:lvl w:ilvl="0" w:tplc="B43AB6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103">
    <w:nsid w:val="702D39B6"/>
    <w:multiLevelType w:val="hybridMultilevel"/>
    <w:tmpl w:val="9A3EDE6E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0634843"/>
    <w:multiLevelType w:val="hybridMultilevel"/>
    <w:tmpl w:val="C9E2943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05">
    <w:nsid w:val="74A0776D"/>
    <w:multiLevelType w:val="hybridMultilevel"/>
    <w:tmpl w:val="AC18C702"/>
    <w:lvl w:ilvl="0" w:tplc="2CC03638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32"/>
        </w:tabs>
        <w:ind w:left="24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152"/>
        </w:tabs>
        <w:ind w:left="31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872"/>
        </w:tabs>
        <w:ind w:left="38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92"/>
        </w:tabs>
        <w:ind w:left="45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312"/>
        </w:tabs>
        <w:ind w:left="53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032"/>
        </w:tabs>
        <w:ind w:left="60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752"/>
        </w:tabs>
        <w:ind w:left="67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472"/>
        </w:tabs>
        <w:ind w:left="7472" w:hanging="180"/>
      </w:pPr>
      <w:rPr>
        <w:rFonts w:cs="Times New Roman"/>
      </w:rPr>
    </w:lvl>
  </w:abstractNum>
  <w:abstractNum w:abstractNumId="106">
    <w:nsid w:val="7550543B"/>
    <w:multiLevelType w:val="hybridMultilevel"/>
    <w:tmpl w:val="6B26FF5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ABB4A77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07">
    <w:nsid w:val="75DD03A2"/>
    <w:multiLevelType w:val="hybridMultilevel"/>
    <w:tmpl w:val="26C0E46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8">
    <w:nsid w:val="76A736BD"/>
    <w:multiLevelType w:val="hybridMultilevel"/>
    <w:tmpl w:val="4E6290A8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9">
    <w:nsid w:val="780244D8"/>
    <w:multiLevelType w:val="hybridMultilevel"/>
    <w:tmpl w:val="A4980EC4"/>
    <w:lvl w:ilvl="0" w:tplc="DDB29C0E">
      <w:start w:val="3"/>
      <w:numFmt w:val="bullet"/>
      <w:lvlText w:val="–"/>
      <w:lvlJc w:val="left"/>
      <w:pPr>
        <w:tabs>
          <w:tab w:val="num" w:pos="1320"/>
        </w:tabs>
        <w:ind w:left="13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10">
    <w:nsid w:val="78367B4E"/>
    <w:multiLevelType w:val="hybridMultilevel"/>
    <w:tmpl w:val="40600C60"/>
    <w:lvl w:ilvl="0" w:tplc="AB5EDB9C">
      <w:start w:val="1"/>
      <w:numFmt w:val="decimal"/>
      <w:lvlText w:val="%1."/>
      <w:lvlJc w:val="left"/>
      <w:pPr>
        <w:tabs>
          <w:tab w:val="num" w:pos="914"/>
        </w:tabs>
        <w:ind w:left="914" w:hanging="63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1">
    <w:nsid w:val="7A98654F"/>
    <w:multiLevelType w:val="hybridMultilevel"/>
    <w:tmpl w:val="92F8A1D4"/>
    <w:lvl w:ilvl="0" w:tplc="2CC03638">
      <w:start w:val="1"/>
      <w:numFmt w:val="decimal"/>
      <w:lvlText w:val="%1."/>
      <w:lvlJc w:val="left"/>
      <w:pPr>
        <w:tabs>
          <w:tab w:val="num" w:pos="1139"/>
        </w:tabs>
        <w:ind w:left="113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5"/>
        </w:tabs>
        <w:ind w:left="193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5"/>
        </w:tabs>
        <w:ind w:left="265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5"/>
        </w:tabs>
        <w:ind w:left="337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5"/>
        </w:tabs>
        <w:ind w:left="409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5"/>
        </w:tabs>
        <w:ind w:left="481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5"/>
        </w:tabs>
        <w:ind w:left="553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5"/>
        </w:tabs>
        <w:ind w:left="625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5"/>
        </w:tabs>
        <w:ind w:left="6975" w:hanging="180"/>
      </w:pPr>
      <w:rPr>
        <w:rFonts w:cs="Times New Roman"/>
      </w:rPr>
    </w:lvl>
  </w:abstractNum>
  <w:abstractNum w:abstractNumId="112">
    <w:nsid w:val="7DA734CA"/>
    <w:multiLevelType w:val="hybridMultilevel"/>
    <w:tmpl w:val="D47E6DC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3">
    <w:nsid w:val="7EE60196"/>
    <w:multiLevelType w:val="hybridMultilevel"/>
    <w:tmpl w:val="F49A5F02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14">
    <w:nsid w:val="7F232DEE"/>
    <w:multiLevelType w:val="hybridMultilevel"/>
    <w:tmpl w:val="8F2E6888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15">
    <w:nsid w:val="7F60533E"/>
    <w:multiLevelType w:val="hybridMultilevel"/>
    <w:tmpl w:val="C6429014"/>
    <w:lvl w:ilvl="0" w:tplc="61F45462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3" w:tplc="5FBE6CAA" w:tentative="1">
      <w:start w:val="1"/>
      <w:numFmt w:val="bullet"/>
      <w:lvlText w:val=""/>
      <w:lvlJc w:val="left"/>
      <w:pPr>
        <w:tabs>
          <w:tab w:val="num" w:pos="3564"/>
        </w:tabs>
        <w:ind w:left="3564" w:hanging="360"/>
      </w:pPr>
      <w:rPr>
        <w:rFonts w:ascii="Symbol" w:hAnsi="Symbol" w:hint="default"/>
      </w:rPr>
    </w:lvl>
    <w:lvl w:ilvl="4" w:tplc="53DA650C" w:tentative="1">
      <w:start w:val="1"/>
      <w:numFmt w:val="bullet"/>
      <w:lvlText w:val="o"/>
      <w:lvlJc w:val="left"/>
      <w:pPr>
        <w:tabs>
          <w:tab w:val="num" w:pos="4284"/>
        </w:tabs>
        <w:ind w:left="4284" w:hanging="360"/>
      </w:pPr>
      <w:rPr>
        <w:rFonts w:ascii="Courier New" w:hAnsi="Courier New" w:hint="default"/>
      </w:rPr>
    </w:lvl>
    <w:lvl w:ilvl="5" w:tplc="6A84A14A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</w:rPr>
    </w:lvl>
    <w:lvl w:ilvl="6" w:tplc="53DA650C" w:tentative="1">
      <w:start w:val="1"/>
      <w:numFmt w:val="bullet"/>
      <w:lvlText w:val=""/>
      <w:lvlJc w:val="left"/>
      <w:pPr>
        <w:tabs>
          <w:tab w:val="num" w:pos="5724"/>
        </w:tabs>
        <w:ind w:left="572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44"/>
        </w:tabs>
        <w:ind w:left="6444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  <w:num w:numId="5">
    <w:abstractNumId w:val="2"/>
  </w:num>
  <w:num w:numId="6">
    <w:abstractNumId w:val="0"/>
  </w:num>
  <w:num w:numId="7">
    <w:abstractNumId w:val="1"/>
  </w:num>
  <w:num w:numId="8">
    <w:abstractNumId w:val="2"/>
  </w:num>
  <w:num w:numId="9">
    <w:abstractNumId w:val="0"/>
  </w:num>
  <w:num w:numId="10">
    <w:abstractNumId w:val="37"/>
  </w:num>
  <w:num w:numId="11">
    <w:abstractNumId w:val="16"/>
  </w:num>
  <w:num w:numId="12">
    <w:abstractNumId w:val="54"/>
  </w:num>
  <w:num w:numId="13">
    <w:abstractNumId w:val="17"/>
  </w:num>
  <w:num w:numId="14">
    <w:abstractNumId w:val="20"/>
  </w:num>
  <w:num w:numId="15">
    <w:abstractNumId w:val="115"/>
  </w:num>
  <w:num w:numId="16">
    <w:abstractNumId w:val="26"/>
  </w:num>
  <w:num w:numId="17">
    <w:abstractNumId w:val="30"/>
  </w:num>
  <w:num w:numId="18">
    <w:abstractNumId w:val="3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9">
    <w:abstractNumId w:val="3"/>
    <w:lvlOverride w:ilvl="0">
      <w:lvl w:ilvl="0">
        <w:start w:val="1"/>
        <w:numFmt w:val="bullet"/>
        <w:lvlText w:val="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0">
    <w:abstractNumId w:val="85"/>
  </w:num>
  <w:num w:numId="21">
    <w:abstractNumId w:val="107"/>
  </w:num>
  <w:num w:numId="22">
    <w:abstractNumId w:val="45"/>
  </w:num>
  <w:num w:numId="23">
    <w:abstractNumId w:val="86"/>
  </w:num>
  <w:num w:numId="24">
    <w:abstractNumId w:val="47"/>
  </w:num>
  <w:num w:numId="25">
    <w:abstractNumId w:val="91"/>
  </w:num>
  <w:num w:numId="26">
    <w:abstractNumId w:val="75"/>
  </w:num>
  <w:num w:numId="27">
    <w:abstractNumId w:val="25"/>
  </w:num>
  <w:num w:numId="28">
    <w:abstractNumId w:val="82"/>
  </w:num>
  <w:num w:numId="29">
    <w:abstractNumId w:val="76"/>
  </w:num>
  <w:num w:numId="30">
    <w:abstractNumId w:val="6"/>
  </w:num>
  <w:num w:numId="31">
    <w:abstractNumId w:val="99"/>
  </w:num>
  <w:num w:numId="32">
    <w:abstractNumId w:val="12"/>
  </w:num>
  <w:num w:numId="33">
    <w:abstractNumId w:val="31"/>
  </w:num>
  <w:num w:numId="34">
    <w:abstractNumId w:val="68"/>
  </w:num>
  <w:num w:numId="35">
    <w:abstractNumId w:val="112"/>
  </w:num>
  <w:num w:numId="36">
    <w:abstractNumId w:val="96"/>
  </w:num>
  <w:num w:numId="37">
    <w:abstractNumId w:val="18"/>
  </w:num>
  <w:num w:numId="38">
    <w:abstractNumId w:val="33"/>
  </w:num>
  <w:num w:numId="39">
    <w:abstractNumId w:val="67"/>
  </w:num>
  <w:num w:numId="40">
    <w:abstractNumId w:val="35"/>
  </w:num>
  <w:num w:numId="41">
    <w:abstractNumId w:val="71"/>
  </w:num>
  <w:num w:numId="42">
    <w:abstractNumId w:val="77"/>
  </w:num>
  <w:num w:numId="43">
    <w:abstractNumId w:val="102"/>
  </w:num>
  <w:num w:numId="44">
    <w:abstractNumId w:val="49"/>
  </w:num>
  <w:num w:numId="45">
    <w:abstractNumId w:val="108"/>
  </w:num>
  <w:num w:numId="46">
    <w:abstractNumId w:val="48"/>
  </w:num>
  <w:num w:numId="47">
    <w:abstractNumId w:val="63"/>
  </w:num>
  <w:num w:numId="48">
    <w:abstractNumId w:val="105"/>
  </w:num>
  <w:num w:numId="49">
    <w:abstractNumId w:val="22"/>
  </w:num>
  <w:num w:numId="50">
    <w:abstractNumId w:val="111"/>
  </w:num>
  <w:num w:numId="51">
    <w:abstractNumId w:val="40"/>
  </w:num>
  <w:num w:numId="52">
    <w:abstractNumId w:val="14"/>
  </w:num>
  <w:num w:numId="53">
    <w:abstractNumId w:val="78"/>
  </w:num>
  <w:num w:numId="54">
    <w:abstractNumId w:val="53"/>
  </w:num>
  <w:num w:numId="55">
    <w:abstractNumId w:val="74"/>
  </w:num>
  <w:num w:numId="56">
    <w:abstractNumId w:val="92"/>
  </w:num>
  <w:num w:numId="57">
    <w:abstractNumId w:val="109"/>
  </w:num>
  <w:num w:numId="58">
    <w:abstractNumId w:val="51"/>
  </w:num>
  <w:num w:numId="59">
    <w:abstractNumId w:val="87"/>
  </w:num>
  <w:num w:numId="60">
    <w:abstractNumId w:val="114"/>
  </w:num>
  <w:num w:numId="61">
    <w:abstractNumId w:val="4"/>
  </w:num>
  <w:num w:numId="62">
    <w:abstractNumId w:val="64"/>
  </w:num>
  <w:num w:numId="63">
    <w:abstractNumId w:val="43"/>
  </w:num>
  <w:num w:numId="64">
    <w:abstractNumId w:val="62"/>
  </w:num>
  <w:num w:numId="65">
    <w:abstractNumId w:val="80"/>
  </w:num>
  <w:num w:numId="66">
    <w:abstractNumId w:val="59"/>
  </w:num>
  <w:num w:numId="67">
    <w:abstractNumId w:val="89"/>
  </w:num>
  <w:num w:numId="68">
    <w:abstractNumId w:val="44"/>
  </w:num>
  <w:num w:numId="69">
    <w:abstractNumId w:val="10"/>
  </w:num>
  <w:num w:numId="70">
    <w:abstractNumId w:val="104"/>
  </w:num>
  <w:num w:numId="71">
    <w:abstractNumId w:val="34"/>
  </w:num>
  <w:num w:numId="72">
    <w:abstractNumId w:val="94"/>
  </w:num>
  <w:num w:numId="73">
    <w:abstractNumId w:val="24"/>
  </w:num>
  <w:num w:numId="74">
    <w:abstractNumId w:val="88"/>
  </w:num>
  <w:num w:numId="75">
    <w:abstractNumId w:val="98"/>
  </w:num>
  <w:num w:numId="76">
    <w:abstractNumId w:val="81"/>
  </w:num>
  <w:num w:numId="77">
    <w:abstractNumId w:val="56"/>
  </w:num>
  <w:num w:numId="78">
    <w:abstractNumId w:val="9"/>
  </w:num>
  <w:num w:numId="79">
    <w:abstractNumId w:val="83"/>
  </w:num>
  <w:num w:numId="80">
    <w:abstractNumId w:val="42"/>
  </w:num>
  <w:num w:numId="81">
    <w:abstractNumId w:val="97"/>
  </w:num>
  <w:num w:numId="82">
    <w:abstractNumId w:val="66"/>
  </w:num>
  <w:num w:numId="83">
    <w:abstractNumId w:val="38"/>
  </w:num>
  <w:num w:numId="84">
    <w:abstractNumId w:val="65"/>
  </w:num>
  <w:num w:numId="85">
    <w:abstractNumId w:val="57"/>
  </w:num>
  <w:num w:numId="86">
    <w:abstractNumId w:val="19"/>
  </w:num>
  <w:num w:numId="87">
    <w:abstractNumId w:val="11"/>
  </w:num>
  <w:num w:numId="88">
    <w:abstractNumId w:val="13"/>
  </w:num>
  <w:num w:numId="89">
    <w:abstractNumId w:val="113"/>
  </w:num>
  <w:num w:numId="90">
    <w:abstractNumId w:val="36"/>
  </w:num>
  <w:num w:numId="91">
    <w:abstractNumId w:val="69"/>
  </w:num>
  <w:num w:numId="92">
    <w:abstractNumId w:val="41"/>
  </w:num>
  <w:num w:numId="93">
    <w:abstractNumId w:val="23"/>
  </w:num>
  <w:num w:numId="94">
    <w:abstractNumId w:val="84"/>
  </w:num>
  <w:num w:numId="95">
    <w:abstractNumId w:val="5"/>
  </w:num>
  <w:num w:numId="96">
    <w:abstractNumId w:val="110"/>
  </w:num>
  <w:num w:numId="97">
    <w:abstractNumId w:val="52"/>
  </w:num>
  <w:num w:numId="98">
    <w:abstractNumId w:val="46"/>
  </w:num>
  <w:num w:numId="99">
    <w:abstractNumId w:val="79"/>
  </w:num>
  <w:num w:numId="100">
    <w:abstractNumId w:val="60"/>
  </w:num>
  <w:num w:numId="101">
    <w:abstractNumId w:val="32"/>
  </w:num>
  <w:num w:numId="102">
    <w:abstractNumId w:val="29"/>
  </w:num>
  <w:num w:numId="103">
    <w:abstractNumId w:val="90"/>
  </w:num>
  <w:num w:numId="104">
    <w:abstractNumId w:val="70"/>
  </w:num>
  <w:num w:numId="105">
    <w:abstractNumId w:val="55"/>
  </w:num>
  <w:num w:numId="106">
    <w:abstractNumId w:val="106"/>
  </w:num>
  <w:num w:numId="107">
    <w:abstractNumId w:val="58"/>
  </w:num>
  <w:num w:numId="108">
    <w:abstractNumId w:val="72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  <w:rPr>
          <w:rFonts w:cs="Times New Roman"/>
        </w:rPr>
      </w:lvl>
    </w:lvlOverride>
  </w:num>
  <w:num w:numId="109">
    <w:abstractNumId w:val="21"/>
  </w:num>
  <w:num w:numId="110">
    <w:abstractNumId w:val="100"/>
  </w:num>
  <w:num w:numId="111">
    <w:abstractNumId w:val="7"/>
  </w:num>
  <w:num w:numId="112">
    <w:abstractNumId w:val="73"/>
  </w:num>
  <w:num w:numId="113">
    <w:abstractNumId w:val="103"/>
  </w:num>
  <w:num w:numId="114">
    <w:abstractNumId w:val="93"/>
  </w:num>
  <w:num w:numId="115">
    <w:abstractNumId w:val="50"/>
  </w:num>
  <w:num w:numId="116">
    <w:abstractNumId w:val="15"/>
  </w:num>
  <w:num w:numId="117">
    <w:abstractNumId w:val="61"/>
  </w:num>
  <w:num w:numId="118">
    <w:abstractNumId w:val="95"/>
  </w:num>
  <w:num w:numId="119">
    <w:abstractNumId w:val="101"/>
  </w:num>
  <w:num w:numId="120">
    <w:abstractNumId w:val="27"/>
  </w:num>
  <w:num w:numId="121">
    <w:abstractNumId w:val="39"/>
  </w:num>
  <w:num w:numId="122">
    <w:abstractNumId w:val="8"/>
  </w:num>
  <w:num w:numId="123">
    <w:abstractNumId w:val="28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284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43077"/>
    <w:rsid w:val="00000805"/>
    <w:rsid w:val="00001947"/>
    <w:rsid w:val="00001A95"/>
    <w:rsid w:val="000037CF"/>
    <w:rsid w:val="000038F0"/>
    <w:rsid w:val="00005350"/>
    <w:rsid w:val="0000593B"/>
    <w:rsid w:val="00006B3A"/>
    <w:rsid w:val="000077FF"/>
    <w:rsid w:val="000105B9"/>
    <w:rsid w:val="00010ADB"/>
    <w:rsid w:val="0001112D"/>
    <w:rsid w:val="0001225A"/>
    <w:rsid w:val="000125EA"/>
    <w:rsid w:val="000129B6"/>
    <w:rsid w:val="00012D50"/>
    <w:rsid w:val="00013AA5"/>
    <w:rsid w:val="00014078"/>
    <w:rsid w:val="000155B1"/>
    <w:rsid w:val="00015F88"/>
    <w:rsid w:val="00016244"/>
    <w:rsid w:val="000176FB"/>
    <w:rsid w:val="000206DE"/>
    <w:rsid w:val="00021324"/>
    <w:rsid w:val="00021499"/>
    <w:rsid w:val="00021E74"/>
    <w:rsid w:val="0002353D"/>
    <w:rsid w:val="00023B49"/>
    <w:rsid w:val="00023F06"/>
    <w:rsid w:val="00025D16"/>
    <w:rsid w:val="000267E7"/>
    <w:rsid w:val="00026C0C"/>
    <w:rsid w:val="00026FF3"/>
    <w:rsid w:val="00027158"/>
    <w:rsid w:val="000274FD"/>
    <w:rsid w:val="00030074"/>
    <w:rsid w:val="00031527"/>
    <w:rsid w:val="00031D7B"/>
    <w:rsid w:val="0003229F"/>
    <w:rsid w:val="000324CC"/>
    <w:rsid w:val="0003252F"/>
    <w:rsid w:val="00032534"/>
    <w:rsid w:val="00032CBE"/>
    <w:rsid w:val="00035362"/>
    <w:rsid w:val="00036688"/>
    <w:rsid w:val="00036EA2"/>
    <w:rsid w:val="00037538"/>
    <w:rsid w:val="00040AC1"/>
    <w:rsid w:val="00041C26"/>
    <w:rsid w:val="000420DA"/>
    <w:rsid w:val="000428F6"/>
    <w:rsid w:val="00042B96"/>
    <w:rsid w:val="00042BD2"/>
    <w:rsid w:val="00042C81"/>
    <w:rsid w:val="0004329F"/>
    <w:rsid w:val="00043E36"/>
    <w:rsid w:val="00044A2A"/>
    <w:rsid w:val="00044D4B"/>
    <w:rsid w:val="00046201"/>
    <w:rsid w:val="000467AB"/>
    <w:rsid w:val="00046E46"/>
    <w:rsid w:val="0004723F"/>
    <w:rsid w:val="00050515"/>
    <w:rsid w:val="000509E0"/>
    <w:rsid w:val="000514F3"/>
    <w:rsid w:val="000521FD"/>
    <w:rsid w:val="00052216"/>
    <w:rsid w:val="0005388A"/>
    <w:rsid w:val="00053ABA"/>
    <w:rsid w:val="000545DA"/>
    <w:rsid w:val="00054CD3"/>
    <w:rsid w:val="000556FB"/>
    <w:rsid w:val="000558B0"/>
    <w:rsid w:val="00057CD1"/>
    <w:rsid w:val="00060192"/>
    <w:rsid w:val="00060801"/>
    <w:rsid w:val="000623B8"/>
    <w:rsid w:val="00062D0A"/>
    <w:rsid w:val="00062E3C"/>
    <w:rsid w:val="000640E5"/>
    <w:rsid w:val="000643D2"/>
    <w:rsid w:val="00065CAF"/>
    <w:rsid w:val="0006686E"/>
    <w:rsid w:val="000669E2"/>
    <w:rsid w:val="00066B96"/>
    <w:rsid w:val="000675CC"/>
    <w:rsid w:val="00067FF0"/>
    <w:rsid w:val="0007160E"/>
    <w:rsid w:val="00072BA8"/>
    <w:rsid w:val="0007310E"/>
    <w:rsid w:val="0007359B"/>
    <w:rsid w:val="00073F95"/>
    <w:rsid w:val="00074316"/>
    <w:rsid w:val="000754D0"/>
    <w:rsid w:val="000763A9"/>
    <w:rsid w:val="00077CDE"/>
    <w:rsid w:val="000805AD"/>
    <w:rsid w:val="0008138A"/>
    <w:rsid w:val="0008309B"/>
    <w:rsid w:val="00084D57"/>
    <w:rsid w:val="00084EEE"/>
    <w:rsid w:val="00085343"/>
    <w:rsid w:val="000856DD"/>
    <w:rsid w:val="000868C4"/>
    <w:rsid w:val="00086ADD"/>
    <w:rsid w:val="0009196B"/>
    <w:rsid w:val="00093366"/>
    <w:rsid w:val="00096471"/>
    <w:rsid w:val="00097692"/>
    <w:rsid w:val="000A09C8"/>
    <w:rsid w:val="000A0C6D"/>
    <w:rsid w:val="000A1624"/>
    <w:rsid w:val="000A2123"/>
    <w:rsid w:val="000A27F6"/>
    <w:rsid w:val="000A2CC7"/>
    <w:rsid w:val="000A3064"/>
    <w:rsid w:val="000A309E"/>
    <w:rsid w:val="000A37EA"/>
    <w:rsid w:val="000A3B5E"/>
    <w:rsid w:val="000A3CF7"/>
    <w:rsid w:val="000A3F05"/>
    <w:rsid w:val="000A47E2"/>
    <w:rsid w:val="000A582D"/>
    <w:rsid w:val="000A5B94"/>
    <w:rsid w:val="000A5CAF"/>
    <w:rsid w:val="000A619E"/>
    <w:rsid w:val="000A642E"/>
    <w:rsid w:val="000A6F13"/>
    <w:rsid w:val="000A751D"/>
    <w:rsid w:val="000A7821"/>
    <w:rsid w:val="000A7B95"/>
    <w:rsid w:val="000A7EC5"/>
    <w:rsid w:val="000B144C"/>
    <w:rsid w:val="000B31C4"/>
    <w:rsid w:val="000B4FEA"/>
    <w:rsid w:val="000B593B"/>
    <w:rsid w:val="000B6433"/>
    <w:rsid w:val="000B67FD"/>
    <w:rsid w:val="000B698D"/>
    <w:rsid w:val="000B6ECA"/>
    <w:rsid w:val="000B722D"/>
    <w:rsid w:val="000B7C91"/>
    <w:rsid w:val="000C063D"/>
    <w:rsid w:val="000C0843"/>
    <w:rsid w:val="000C0CA0"/>
    <w:rsid w:val="000C3190"/>
    <w:rsid w:val="000C4227"/>
    <w:rsid w:val="000C4709"/>
    <w:rsid w:val="000C5979"/>
    <w:rsid w:val="000C5C11"/>
    <w:rsid w:val="000C784A"/>
    <w:rsid w:val="000D222B"/>
    <w:rsid w:val="000D2C26"/>
    <w:rsid w:val="000D2E50"/>
    <w:rsid w:val="000D306F"/>
    <w:rsid w:val="000D32ED"/>
    <w:rsid w:val="000D4148"/>
    <w:rsid w:val="000D414F"/>
    <w:rsid w:val="000D4349"/>
    <w:rsid w:val="000D447C"/>
    <w:rsid w:val="000D47E3"/>
    <w:rsid w:val="000D4CC6"/>
    <w:rsid w:val="000D5066"/>
    <w:rsid w:val="000D51D4"/>
    <w:rsid w:val="000D53A4"/>
    <w:rsid w:val="000D53BA"/>
    <w:rsid w:val="000D5A56"/>
    <w:rsid w:val="000D5C29"/>
    <w:rsid w:val="000D6A72"/>
    <w:rsid w:val="000D6BBE"/>
    <w:rsid w:val="000D717C"/>
    <w:rsid w:val="000E00C1"/>
    <w:rsid w:val="000E01C4"/>
    <w:rsid w:val="000E09F1"/>
    <w:rsid w:val="000E0F76"/>
    <w:rsid w:val="000E1456"/>
    <w:rsid w:val="000E312B"/>
    <w:rsid w:val="000E41C1"/>
    <w:rsid w:val="000E480B"/>
    <w:rsid w:val="000E6315"/>
    <w:rsid w:val="000E6514"/>
    <w:rsid w:val="000F0307"/>
    <w:rsid w:val="000F0A3C"/>
    <w:rsid w:val="000F0F49"/>
    <w:rsid w:val="000F1A40"/>
    <w:rsid w:val="000F1CA5"/>
    <w:rsid w:val="000F1D62"/>
    <w:rsid w:val="000F1ED8"/>
    <w:rsid w:val="000F2190"/>
    <w:rsid w:val="000F237F"/>
    <w:rsid w:val="000F3313"/>
    <w:rsid w:val="000F3790"/>
    <w:rsid w:val="000F3DD3"/>
    <w:rsid w:val="000F4EEB"/>
    <w:rsid w:val="000F6907"/>
    <w:rsid w:val="000F71A7"/>
    <w:rsid w:val="000F73BC"/>
    <w:rsid w:val="000F751C"/>
    <w:rsid w:val="000F77F4"/>
    <w:rsid w:val="000F78DC"/>
    <w:rsid w:val="000F7F82"/>
    <w:rsid w:val="001020C0"/>
    <w:rsid w:val="0010243B"/>
    <w:rsid w:val="001026AF"/>
    <w:rsid w:val="001027D4"/>
    <w:rsid w:val="001055D5"/>
    <w:rsid w:val="001057DF"/>
    <w:rsid w:val="00105FAF"/>
    <w:rsid w:val="001067E1"/>
    <w:rsid w:val="00107134"/>
    <w:rsid w:val="001078A0"/>
    <w:rsid w:val="001115AD"/>
    <w:rsid w:val="0011171A"/>
    <w:rsid w:val="00112E2F"/>
    <w:rsid w:val="001158FA"/>
    <w:rsid w:val="0011781A"/>
    <w:rsid w:val="00117C98"/>
    <w:rsid w:val="00120C34"/>
    <w:rsid w:val="00121240"/>
    <w:rsid w:val="00121590"/>
    <w:rsid w:val="001219ED"/>
    <w:rsid w:val="0012209D"/>
    <w:rsid w:val="001227D3"/>
    <w:rsid w:val="00122E76"/>
    <w:rsid w:val="0012352E"/>
    <w:rsid w:val="00123BB4"/>
    <w:rsid w:val="00124149"/>
    <w:rsid w:val="00124EBB"/>
    <w:rsid w:val="00125449"/>
    <w:rsid w:val="00125BCE"/>
    <w:rsid w:val="00125C14"/>
    <w:rsid w:val="00126113"/>
    <w:rsid w:val="001263D6"/>
    <w:rsid w:val="00126AFB"/>
    <w:rsid w:val="00127B9B"/>
    <w:rsid w:val="001305CE"/>
    <w:rsid w:val="0013075D"/>
    <w:rsid w:val="0013106E"/>
    <w:rsid w:val="00131612"/>
    <w:rsid w:val="00131AEF"/>
    <w:rsid w:val="00132CA8"/>
    <w:rsid w:val="001334CE"/>
    <w:rsid w:val="00133FF4"/>
    <w:rsid w:val="001340A3"/>
    <w:rsid w:val="0013513A"/>
    <w:rsid w:val="001361E1"/>
    <w:rsid w:val="001363CD"/>
    <w:rsid w:val="001403F0"/>
    <w:rsid w:val="001407E7"/>
    <w:rsid w:val="00140EC6"/>
    <w:rsid w:val="001415A6"/>
    <w:rsid w:val="001419A3"/>
    <w:rsid w:val="00141DBF"/>
    <w:rsid w:val="00142016"/>
    <w:rsid w:val="00142B79"/>
    <w:rsid w:val="00142D68"/>
    <w:rsid w:val="0014308B"/>
    <w:rsid w:val="001437BD"/>
    <w:rsid w:val="00145661"/>
    <w:rsid w:val="00145CFD"/>
    <w:rsid w:val="001460B8"/>
    <w:rsid w:val="00146920"/>
    <w:rsid w:val="00147727"/>
    <w:rsid w:val="00147897"/>
    <w:rsid w:val="00147D7D"/>
    <w:rsid w:val="00147E59"/>
    <w:rsid w:val="00151F90"/>
    <w:rsid w:val="00152234"/>
    <w:rsid w:val="00152700"/>
    <w:rsid w:val="00152C47"/>
    <w:rsid w:val="0015367C"/>
    <w:rsid w:val="001552D2"/>
    <w:rsid w:val="00155741"/>
    <w:rsid w:val="00155998"/>
    <w:rsid w:val="001569D9"/>
    <w:rsid w:val="00162C2B"/>
    <w:rsid w:val="00162EE0"/>
    <w:rsid w:val="001638D4"/>
    <w:rsid w:val="00163AB5"/>
    <w:rsid w:val="00163CB2"/>
    <w:rsid w:val="00163D28"/>
    <w:rsid w:val="00165523"/>
    <w:rsid w:val="0016646A"/>
    <w:rsid w:val="001669D8"/>
    <w:rsid w:val="00166A06"/>
    <w:rsid w:val="00166A5E"/>
    <w:rsid w:val="00166CD6"/>
    <w:rsid w:val="00166FEB"/>
    <w:rsid w:val="00167873"/>
    <w:rsid w:val="00170152"/>
    <w:rsid w:val="0017080A"/>
    <w:rsid w:val="00170BDD"/>
    <w:rsid w:val="00171DA5"/>
    <w:rsid w:val="00172718"/>
    <w:rsid w:val="00172C57"/>
    <w:rsid w:val="00172D30"/>
    <w:rsid w:val="00172E91"/>
    <w:rsid w:val="00172FD1"/>
    <w:rsid w:val="001735ED"/>
    <w:rsid w:val="00175602"/>
    <w:rsid w:val="00175C56"/>
    <w:rsid w:val="00176E3D"/>
    <w:rsid w:val="0017757B"/>
    <w:rsid w:val="00180F05"/>
    <w:rsid w:val="0018156E"/>
    <w:rsid w:val="001816CF"/>
    <w:rsid w:val="001820AE"/>
    <w:rsid w:val="00182562"/>
    <w:rsid w:val="00182B6F"/>
    <w:rsid w:val="001831B3"/>
    <w:rsid w:val="00183556"/>
    <w:rsid w:val="00183B8F"/>
    <w:rsid w:val="00184220"/>
    <w:rsid w:val="001856E6"/>
    <w:rsid w:val="00185EAC"/>
    <w:rsid w:val="00186275"/>
    <w:rsid w:val="00186424"/>
    <w:rsid w:val="00187F94"/>
    <w:rsid w:val="00190375"/>
    <w:rsid w:val="0019058D"/>
    <w:rsid w:val="001909B2"/>
    <w:rsid w:val="00192251"/>
    <w:rsid w:val="0019235E"/>
    <w:rsid w:val="001925D5"/>
    <w:rsid w:val="00192ACA"/>
    <w:rsid w:val="00192FDE"/>
    <w:rsid w:val="001931A2"/>
    <w:rsid w:val="0019398E"/>
    <w:rsid w:val="00193AA1"/>
    <w:rsid w:val="001947E6"/>
    <w:rsid w:val="001959E7"/>
    <w:rsid w:val="001977FA"/>
    <w:rsid w:val="00197E54"/>
    <w:rsid w:val="00197F54"/>
    <w:rsid w:val="001A1270"/>
    <w:rsid w:val="001A1B21"/>
    <w:rsid w:val="001A1CEC"/>
    <w:rsid w:val="001A3494"/>
    <w:rsid w:val="001A46ED"/>
    <w:rsid w:val="001A55F6"/>
    <w:rsid w:val="001A59B9"/>
    <w:rsid w:val="001A5F59"/>
    <w:rsid w:val="001A60D0"/>
    <w:rsid w:val="001A6905"/>
    <w:rsid w:val="001A780D"/>
    <w:rsid w:val="001B016F"/>
    <w:rsid w:val="001B08B7"/>
    <w:rsid w:val="001B2C22"/>
    <w:rsid w:val="001B3085"/>
    <w:rsid w:val="001B49C7"/>
    <w:rsid w:val="001B5B9C"/>
    <w:rsid w:val="001B751B"/>
    <w:rsid w:val="001C0EA1"/>
    <w:rsid w:val="001C0FAB"/>
    <w:rsid w:val="001C10E5"/>
    <w:rsid w:val="001C1143"/>
    <w:rsid w:val="001C11B6"/>
    <w:rsid w:val="001C18B5"/>
    <w:rsid w:val="001C47DD"/>
    <w:rsid w:val="001C4C72"/>
    <w:rsid w:val="001C4CE9"/>
    <w:rsid w:val="001C73BB"/>
    <w:rsid w:val="001C765E"/>
    <w:rsid w:val="001C7D59"/>
    <w:rsid w:val="001C7DD4"/>
    <w:rsid w:val="001D015C"/>
    <w:rsid w:val="001D04AB"/>
    <w:rsid w:val="001D0A9B"/>
    <w:rsid w:val="001D1CAE"/>
    <w:rsid w:val="001D2EA4"/>
    <w:rsid w:val="001D39A3"/>
    <w:rsid w:val="001D5044"/>
    <w:rsid w:val="001D6D9C"/>
    <w:rsid w:val="001E08DE"/>
    <w:rsid w:val="001E0CC3"/>
    <w:rsid w:val="001E2B1F"/>
    <w:rsid w:val="001E3E8D"/>
    <w:rsid w:val="001E53E1"/>
    <w:rsid w:val="001E57C4"/>
    <w:rsid w:val="001E5A78"/>
    <w:rsid w:val="001E75C4"/>
    <w:rsid w:val="001E7EA7"/>
    <w:rsid w:val="001E7F60"/>
    <w:rsid w:val="001F00FB"/>
    <w:rsid w:val="001F011F"/>
    <w:rsid w:val="001F0846"/>
    <w:rsid w:val="001F0F79"/>
    <w:rsid w:val="001F2503"/>
    <w:rsid w:val="001F2C43"/>
    <w:rsid w:val="001F305A"/>
    <w:rsid w:val="001F30C3"/>
    <w:rsid w:val="001F3B49"/>
    <w:rsid w:val="001F47B8"/>
    <w:rsid w:val="001F5A26"/>
    <w:rsid w:val="001F79C6"/>
    <w:rsid w:val="00200938"/>
    <w:rsid w:val="002019A7"/>
    <w:rsid w:val="00202F8D"/>
    <w:rsid w:val="002034AA"/>
    <w:rsid w:val="002035B7"/>
    <w:rsid w:val="0020652C"/>
    <w:rsid w:val="00211402"/>
    <w:rsid w:val="00211742"/>
    <w:rsid w:val="00211AB5"/>
    <w:rsid w:val="00212DAB"/>
    <w:rsid w:val="00213F8A"/>
    <w:rsid w:val="00214C99"/>
    <w:rsid w:val="00215328"/>
    <w:rsid w:val="002155AE"/>
    <w:rsid w:val="00215A53"/>
    <w:rsid w:val="00215E11"/>
    <w:rsid w:val="00216AF4"/>
    <w:rsid w:val="00217415"/>
    <w:rsid w:val="00217752"/>
    <w:rsid w:val="00220486"/>
    <w:rsid w:val="002214CA"/>
    <w:rsid w:val="0022179B"/>
    <w:rsid w:val="002219C3"/>
    <w:rsid w:val="00221AD3"/>
    <w:rsid w:val="0022220F"/>
    <w:rsid w:val="002225A5"/>
    <w:rsid w:val="0022295B"/>
    <w:rsid w:val="00223C62"/>
    <w:rsid w:val="00223D0B"/>
    <w:rsid w:val="0022423E"/>
    <w:rsid w:val="002246EF"/>
    <w:rsid w:val="00225038"/>
    <w:rsid w:val="00225E74"/>
    <w:rsid w:val="00226DE4"/>
    <w:rsid w:val="00227007"/>
    <w:rsid w:val="00227A10"/>
    <w:rsid w:val="00227F22"/>
    <w:rsid w:val="0023010D"/>
    <w:rsid w:val="00230772"/>
    <w:rsid w:val="00231EE5"/>
    <w:rsid w:val="00232008"/>
    <w:rsid w:val="0023271D"/>
    <w:rsid w:val="002331EF"/>
    <w:rsid w:val="00233A68"/>
    <w:rsid w:val="00233E9A"/>
    <w:rsid w:val="0023495F"/>
    <w:rsid w:val="002352D2"/>
    <w:rsid w:val="00237C11"/>
    <w:rsid w:val="0024114D"/>
    <w:rsid w:val="00241834"/>
    <w:rsid w:val="002423C3"/>
    <w:rsid w:val="002425B3"/>
    <w:rsid w:val="002425BC"/>
    <w:rsid w:val="0024262E"/>
    <w:rsid w:val="00242A09"/>
    <w:rsid w:val="00243077"/>
    <w:rsid w:val="0024373D"/>
    <w:rsid w:val="0024387E"/>
    <w:rsid w:val="00244774"/>
    <w:rsid w:val="0024525F"/>
    <w:rsid w:val="002453D6"/>
    <w:rsid w:val="00245B32"/>
    <w:rsid w:val="00245C9B"/>
    <w:rsid w:val="00246E70"/>
    <w:rsid w:val="00247110"/>
    <w:rsid w:val="002477BC"/>
    <w:rsid w:val="002501A3"/>
    <w:rsid w:val="002503B0"/>
    <w:rsid w:val="00250705"/>
    <w:rsid w:val="00251A2C"/>
    <w:rsid w:val="00251E0D"/>
    <w:rsid w:val="00251F94"/>
    <w:rsid w:val="00253468"/>
    <w:rsid w:val="00253F98"/>
    <w:rsid w:val="00254836"/>
    <w:rsid w:val="00254A74"/>
    <w:rsid w:val="00257157"/>
    <w:rsid w:val="002578CF"/>
    <w:rsid w:val="0025794B"/>
    <w:rsid w:val="002608CC"/>
    <w:rsid w:val="00260AFB"/>
    <w:rsid w:val="00261C05"/>
    <w:rsid w:val="00261C0A"/>
    <w:rsid w:val="00263387"/>
    <w:rsid w:val="00264D2C"/>
    <w:rsid w:val="00265871"/>
    <w:rsid w:val="00266C6A"/>
    <w:rsid w:val="002670C0"/>
    <w:rsid w:val="002676F1"/>
    <w:rsid w:val="00267BDD"/>
    <w:rsid w:val="00267EF3"/>
    <w:rsid w:val="00270690"/>
    <w:rsid w:val="002706BF"/>
    <w:rsid w:val="00271E3C"/>
    <w:rsid w:val="00272144"/>
    <w:rsid w:val="002722D5"/>
    <w:rsid w:val="0027491A"/>
    <w:rsid w:val="00274FB0"/>
    <w:rsid w:val="00275B4E"/>
    <w:rsid w:val="00275CAB"/>
    <w:rsid w:val="00275D38"/>
    <w:rsid w:val="00276491"/>
    <w:rsid w:val="00276EBF"/>
    <w:rsid w:val="002776EB"/>
    <w:rsid w:val="00277A3C"/>
    <w:rsid w:val="00277ADF"/>
    <w:rsid w:val="00280D8D"/>
    <w:rsid w:val="002832D3"/>
    <w:rsid w:val="00284A6F"/>
    <w:rsid w:val="00284DAC"/>
    <w:rsid w:val="00284FAF"/>
    <w:rsid w:val="00286392"/>
    <w:rsid w:val="002903D7"/>
    <w:rsid w:val="002908E8"/>
    <w:rsid w:val="00290D36"/>
    <w:rsid w:val="002933A3"/>
    <w:rsid w:val="00293625"/>
    <w:rsid w:val="00293A11"/>
    <w:rsid w:val="00293AD8"/>
    <w:rsid w:val="00294500"/>
    <w:rsid w:val="00295A81"/>
    <w:rsid w:val="00296313"/>
    <w:rsid w:val="0029643D"/>
    <w:rsid w:val="00296A43"/>
    <w:rsid w:val="00297310"/>
    <w:rsid w:val="002975DC"/>
    <w:rsid w:val="002976A3"/>
    <w:rsid w:val="00297C93"/>
    <w:rsid w:val="00297EB9"/>
    <w:rsid w:val="00297FE2"/>
    <w:rsid w:val="002A0333"/>
    <w:rsid w:val="002A0851"/>
    <w:rsid w:val="002A091E"/>
    <w:rsid w:val="002A0C75"/>
    <w:rsid w:val="002A244F"/>
    <w:rsid w:val="002A2CFB"/>
    <w:rsid w:val="002A3220"/>
    <w:rsid w:val="002A3C79"/>
    <w:rsid w:val="002A4434"/>
    <w:rsid w:val="002A533C"/>
    <w:rsid w:val="002A5767"/>
    <w:rsid w:val="002A5D21"/>
    <w:rsid w:val="002A6120"/>
    <w:rsid w:val="002A6AF2"/>
    <w:rsid w:val="002A7987"/>
    <w:rsid w:val="002A7AB0"/>
    <w:rsid w:val="002B0988"/>
    <w:rsid w:val="002B09AE"/>
    <w:rsid w:val="002B0F6E"/>
    <w:rsid w:val="002B1DAB"/>
    <w:rsid w:val="002B21F2"/>
    <w:rsid w:val="002B26E0"/>
    <w:rsid w:val="002B2E9F"/>
    <w:rsid w:val="002B4163"/>
    <w:rsid w:val="002B4301"/>
    <w:rsid w:val="002B43DE"/>
    <w:rsid w:val="002B45E0"/>
    <w:rsid w:val="002B5255"/>
    <w:rsid w:val="002B56C3"/>
    <w:rsid w:val="002B5DAA"/>
    <w:rsid w:val="002B6246"/>
    <w:rsid w:val="002B66D2"/>
    <w:rsid w:val="002B7010"/>
    <w:rsid w:val="002B7042"/>
    <w:rsid w:val="002B7431"/>
    <w:rsid w:val="002B787D"/>
    <w:rsid w:val="002B7CD4"/>
    <w:rsid w:val="002B7FF0"/>
    <w:rsid w:val="002C1AC5"/>
    <w:rsid w:val="002C2805"/>
    <w:rsid w:val="002C3B34"/>
    <w:rsid w:val="002C5C04"/>
    <w:rsid w:val="002D06E6"/>
    <w:rsid w:val="002D0F8E"/>
    <w:rsid w:val="002D14CC"/>
    <w:rsid w:val="002D1610"/>
    <w:rsid w:val="002D208C"/>
    <w:rsid w:val="002D2DF0"/>
    <w:rsid w:val="002D3D36"/>
    <w:rsid w:val="002D43B5"/>
    <w:rsid w:val="002D4824"/>
    <w:rsid w:val="002D4917"/>
    <w:rsid w:val="002D4F1B"/>
    <w:rsid w:val="002D54CE"/>
    <w:rsid w:val="002D631E"/>
    <w:rsid w:val="002D6556"/>
    <w:rsid w:val="002D6BF8"/>
    <w:rsid w:val="002D6EAF"/>
    <w:rsid w:val="002D7975"/>
    <w:rsid w:val="002E191A"/>
    <w:rsid w:val="002E2559"/>
    <w:rsid w:val="002E2572"/>
    <w:rsid w:val="002E2E61"/>
    <w:rsid w:val="002E3EBB"/>
    <w:rsid w:val="002E4AEF"/>
    <w:rsid w:val="002E502F"/>
    <w:rsid w:val="002E517B"/>
    <w:rsid w:val="002E57B8"/>
    <w:rsid w:val="002E58D5"/>
    <w:rsid w:val="002E59B0"/>
    <w:rsid w:val="002E63EC"/>
    <w:rsid w:val="002E73AD"/>
    <w:rsid w:val="002F0E02"/>
    <w:rsid w:val="002F10CE"/>
    <w:rsid w:val="002F1B86"/>
    <w:rsid w:val="002F3006"/>
    <w:rsid w:val="002F399D"/>
    <w:rsid w:val="002F4172"/>
    <w:rsid w:val="002F431F"/>
    <w:rsid w:val="002F585E"/>
    <w:rsid w:val="002F5F95"/>
    <w:rsid w:val="002F664E"/>
    <w:rsid w:val="002F6933"/>
    <w:rsid w:val="002F7760"/>
    <w:rsid w:val="002F7B45"/>
    <w:rsid w:val="00301844"/>
    <w:rsid w:val="003024CA"/>
    <w:rsid w:val="00302577"/>
    <w:rsid w:val="003026DD"/>
    <w:rsid w:val="0030292A"/>
    <w:rsid w:val="00303D23"/>
    <w:rsid w:val="0030411E"/>
    <w:rsid w:val="00304FBD"/>
    <w:rsid w:val="003052CC"/>
    <w:rsid w:val="0030594B"/>
    <w:rsid w:val="00306550"/>
    <w:rsid w:val="00306CFD"/>
    <w:rsid w:val="00306DB4"/>
    <w:rsid w:val="0030707F"/>
    <w:rsid w:val="00307568"/>
    <w:rsid w:val="00311577"/>
    <w:rsid w:val="0031184B"/>
    <w:rsid w:val="0031191B"/>
    <w:rsid w:val="0031229C"/>
    <w:rsid w:val="00312B8F"/>
    <w:rsid w:val="00313B43"/>
    <w:rsid w:val="00313F35"/>
    <w:rsid w:val="003142B2"/>
    <w:rsid w:val="00314EAA"/>
    <w:rsid w:val="00315060"/>
    <w:rsid w:val="003154F6"/>
    <w:rsid w:val="003177ED"/>
    <w:rsid w:val="00317F54"/>
    <w:rsid w:val="00320568"/>
    <w:rsid w:val="00320765"/>
    <w:rsid w:val="003216D6"/>
    <w:rsid w:val="00323176"/>
    <w:rsid w:val="003232F0"/>
    <w:rsid w:val="00324104"/>
    <w:rsid w:val="00324153"/>
    <w:rsid w:val="003247B9"/>
    <w:rsid w:val="003248B9"/>
    <w:rsid w:val="003267C8"/>
    <w:rsid w:val="00326E48"/>
    <w:rsid w:val="00327695"/>
    <w:rsid w:val="00327746"/>
    <w:rsid w:val="00327F0C"/>
    <w:rsid w:val="00330669"/>
    <w:rsid w:val="00331965"/>
    <w:rsid w:val="00331CAD"/>
    <w:rsid w:val="0033238B"/>
    <w:rsid w:val="00332BC8"/>
    <w:rsid w:val="00334471"/>
    <w:rsid w:val="00334BEA"/>
    <w:rsid w:val="00335543"/>
    <w:rsid w:val="003355E9"/>
    <w:rsid w:val="00336137"/>
    <w:rsid w:val="003367A2"/>
    <w:rsid w:val="00336878"/>
    <w:rsid w:val="00336946"/>
    <w:rsid w:val="00340509"/>
    <w:rsid w:val="00341917"/>
    <w:rsid w:val="003423EF"/>
    <w:rsid w:val="00343C65"/>
    <w:rsid w:val="00344980"/>
    <w:rsid w:val="00345BDF"/>
    <w:rsid w:val="00346391"/>
    <w:rsid w:val="003467E0"/>
    <w:rsid w:val="00347569"/>
    <w:rsid w:val="00347744"/>
    <w:rsid w:val="00347CD3"/>
    <w:rsid w:val="0035086A"/>
    <w:rsid w:val="003510B4"/>
    <w:rsid w:val="00351BC1"/>
    <w:rsid w:val="00353A3A"/>
    <w:rsid w:val="00353D88"/>
    <w:rsid w:val="00354E45"/>
    <w:rsid w:val="00355C39"/>
    <w:rsid w:val="00356488"/>
    <w:rsid w:val="0035690A"/>
    <w:rsid w:val="00356F0B"/>
    <w:rsid w:val="00357481"/>
    <w:rsid w:val="003575CF"/>
    <w:rsid w:val="00357839"/>
    <w:rsid w:val="00357939"/>
    <w:rsid w:val="00357BDC"/>
    <w:rsid w:val="00357E1E"/>
    <w:rsid w:val="003615A7"/>
    <w:rsid w:val="00361646"/>
    <w:rsid w:val="00361E7B"/>
    <w:rsid w:val="00362149"/>
    <w:rsid w:val="003624D9"/>
    <w:rsid w:val="00362C16"/>
    <w:rsid w:val="00362DBF"/>
    <w:rsid w:val="0036373E"/>
    <w:rsid w:val="00364611"/>
    <w:rsid w:val="00365EE6"/>
    <w:rsid w:val="003665C4"/>
    <w:rsid w:val="00366A29"/>
    <w:rsid w:val="00366E85"/>
    <w:rsid w:val="00367984"/>
    <w:rsid w:val="00367FDC"/>
    <w:rsid w:val="003705C9"/>
    <w:rsid w:val="00371035"/>
    <w:rsid w:val="003716D8"/>
    <w:rsid w:val="00371872"/>
    <w:rsid w:val="00373063"/>
    <w:rsid w:val="00373722"/>
    <w:rsid w:val="00373CF7"/>
    <w:rsid w:val="00373D23"/>
    <w:rsid w:val="00374E86"/>
    <w:rsid w:val="00374E9B"/>
    <w:rsid w:val="00375A09"/>
    <w:rsid w:val="0037706C"/>
    <w:rsid w:val="00381283"/>
    <w:rsid w:val="003834C8"/>
    <w:rsid w:val="00384080"/>
    <w:rsid w:val="003868DD"/>
    <w:rsid w:val="00387E6D"/>
    <w:rsid w:val="0039067D"/>
    <w:rsid w:val="00390805"/>
    <w:rsid w:val="00390974"/>
    <w:rsid w:val="00390AE2"/>
    <w:rsid w:val="00391116"/>
    <w:rsid w:val="00391A44"/>
    <w:rsid w:val="00391F3B"/>
    <w:rsid w:val="003921F9"/>
    <w:rsid w:val="00393342"/>
    <w:rsid w:val="003936E1"/>
    <w:rsid w:val="0039420F"/>
    <w:rsid w:val="003947D8"/>
    <w:rsid w:val="00394E6E"/>
    <w:rsid w:val="00395920"/>
    <w:rsid w:val="00395BFE"/>
    <w:rsid w:val="00395F7A"/>
    <w:rsid w:val="00396A4E"/>
    <w:rsid w:val="00396F24"/>
    <w:rsid w:val="00397412"/>
    <w:rsid w:val="003A0BD4"/>
    <w:rsid w:val="003A151C"/>
    <w:rsid w:val="003A1B9F"/>
    <w:rsid w:val="003A1FD5"/>
    <w:rsid w:val="003A4D25"/>
    <w:rsid w:val="003A50DF"/>
    <w:rsid w:val="003A5A4C"/>
    <w:rsid w:val="003A65E5"/>
    <w:rsid w:val="003A6AEE"/>
    <w:rsid w:val="003B037B"/>
    <w:rsid w:val="003B0C79"/>
    <w:rsid w:val="003B188F"/>
    <w:rsid w:val="003B255A"/>
    <w:rsid w:val="003B283E"/>
    <w:rsid w:val="003B5039"/>
    <w:rsid w:val="003B58D4"/>
    <w:rsid w:val="003B5B2D"/>
    <w:rsid w:val="003B6494"/>
    <w:rsid w:val="003B745D"/>
    <w:rsid w:val="003C03DC"/>
    <w:rsid w:val="003C05E9"/>
    <w:rsid w:val="003C0FA9"/>
    <w:rsid w:val="003C302D"/>
    <w:rsid w:val="003C4A58"/>
    <w:rsid w:val="003C518A"/>
    <w:rsid w:val="003C7ACC"/>
    <w:rsid w:val="003D144D"/>
    <w:rsid w:val="003D1767"/>
    <w:rsid w:val="003D1EFE"/>
    <w:rsid w:val="003D261E"/>
    <w:rsid w:val="003D30C4"/>
    <w:rsid w:val="003D3F88"/>
    <w:rsid w:val="003D6F56"/>
    <w:rsid w:val="003D7086"/>
    <w:rsid w:val="003E0510"/>
    <w:rsid w:val="003E0881"/>
    <w:rsid w:val="003E0A30"/>
    <w:rsid w:val="003E16FE"/>
    <w:rsid w:val="003E19BE"/>
    <w:rsid w:val="003E2256"/>
    <w:rsid w:val="003E2505"/>
    <w:rsid w:val="003E283C"/>
    <w:rsid w:val="003E32ED"/>
    <w:rsid w:val="003E349A"/>
    <w:rsid w:val="003E3CF9"/>
    <w:rsid w:val="003E4E3B"/>
    <w:rsid w:val="003E5886"/>
    <w:rsid w:val="003E69EE"/>
    <w:rsid w:val="003E708D"/>
    <w:rsid w:val="003E7933"/>
    <w:rsid w:val="003E7D83"/>
    <w:rsid w:val="003F0936"/>
    <w:rsid w:val="003F1385"/>
    <w:rsid w:val="003F1723"/>
    <w:rsid w:val="003F1945"/>
    <w:rsid w:val="003F2C3D"/>
    <w:rsid w:val="003F2CFE"/>
    <w:rsid w:val="003F311F"/>
    <w:rsid w:val="003F4E2A"/>
    <w:rsid w:val="003F4E53"/>
    <w:rsid w:val="003F5492"/>
    <w:rsid w:val="003F59D6"/>
    <w:rsid w:val="003F755A"/>
    <w:rsid w:val="003F76E4"/>
    <w:rsid w:val="003F76FD"/>
    <w:rsid w:val="003F7966"/>
    <w:rsid w:val="004021A2"/>
    <w:rsid w:val="004025FE"/>
    <w:rsid w:val="00403003"/>
    <w:rsid w:val="00404961"/>
    <w:rsid w:val="00404EB7"/>
    <w:rsid w:val="004055B9"/>
    <w:rsid w:val="00406BE8"/>
    <w:rsid w:val="00410E89"/>
    <w:rsid w:val="004114AF"/>
    <w:rsid w:val="004116D0"/>
    <w:rsid w:val="00411F88"/>
    <w:rsid w:val="00413372"/>
    <w:rsid w:val="00414076"/>
    <w:rsid w:val="00414D5C"/>
    <w:rsid w:val="00414F02"/>
    <w:rsid w:val="00415963"/>
    <w:rsid w:val="004166DE"/>
    <w:rsid w:val="004172A8"/>
    <w:rsid w:val="0041791E"/>
    <w:rsid w:val="00417E31"/>
    <w:rsid w:val="004201D3"/>
    <w:rsid w:val="0042037F"/>
    <w:rsid w:val="00420E96"/>
    <w:rsid w:val="004213F6"/>
    <w:rsid w:val="00421B87"/>
    <w:rsid w:val="004224C5"/>
    <w:rsid w:val="0042264C"/>
    <w:rsid w:val="0042312D"/>
    <w:rsid w:val="00423F3C"/>
    <w:rsid w:val="00424097"/>
    <w:rsid w:val="00424485"/>
    <w:rsid w:val="004244F3"/>
    <w:rsid w:val="0042629C"/>
    <w:rsid w:val="004264DD"/>
    <w:rsid w:val="00427093"/>
    <w:rsid w:val="004270C9"/>
    <w:rsid w:val="00427248"/>
    <w:rsid w:val="00427615"/>
    <w:rsid w:val="004278BA"/>
    <w:rsid w:val="004279C0"/>
    <w:rsid w:val="00427A3F"/>
    <w:rsid w:val="0043091B"/>
    <w:rsid w:val="00430EB5"/>
    <w:rsid w:val="00432011"/>
    <w:rsid w:val="00432816"/>
    <w:rsid w:val="00433404"/>
    <w:rsid w:val="0043367E"/>
    <w:rsid w:val="004345F9"/>
    <w:rsid w:val="00434731"/>
    <w:rsid w:val="004349F1"/>
    <w:rsid w:val="00436717"/>
    <w:rsid w:val="0043689F"/>
    <w:rsid w:val="00436955"/>
    <w:rsid w:val="00436D7A"/>
    <w:rsid w:val="0043779E"/>
    <w:rsid w:val="00440852"/>
    <w:rsid w:val="0044201A"/>
    <w:rsid w:val="00443538"/>
    <w:rsid w:val="00443827"/>
    <w:rsid w:val="00443B7F"/>
    <w:rsid w:val="00447C37"/>
    <w:rsid w:val="00447D60"/>
    <w:rsid w:val="00450688"/>
    <w:rsid w:val="004507C2"/>
    <w:rsid w:val="004508B9"/>
    <w:rsid w:val="00451627"/>
    <w:rsid w:val="00451684"/>
    <w:rsid w:val="00451CB1"/>
    <w:rsid w:val="00451EE4"/>
    <w:rsid w:val="00451FD9"/>
    <w:rsid w:val="004544F5"/>
    <w:rsid w:val="004547C7"/>
    <w:rsid w:val="00454CAF"/>
    <w:rsid w:val="00455067"/>
    <w:rsid w:val="004551F8"/>
    <w:rsid w:val="00455282"/>
    <w:rsid w:val="00456F79"/>
    <w:rsid w:val="00456FB6"/>
    <w:rsid w:val="00457850"/>
    <w:rsid w:val="00457A05"/>
    <w:rsid w:val="0046068F"/>
    <w:rsid w:val="00460C08"/>
    <w:rsid w:val="00460F2D"/>
    <w:rsid w:val="004619AD"/>
    <w:rsid w:val="00461D86"/>
    <w:rsid w:val="004628D0"/>
    <w:rsid w:val="00463C6E"/>
    <w:rsid w:val="004640CF"/>
    <w:rsid w:val="0046415E"/>
    <w:rsid w:val="004642A8"/>
    <w:rsid w:val="004658C7"/>
    <w:rsid w:val="00465982"/>
    <w:rsid w:val="00465AE5"/>
    <w:rsid w:val="00465E4F"/>
    <w:rsid w:val="0046647A"/>
    <w:rsid w:val="00466ACA"/>
    <w:rsid w:val="004674FD"/>
    <w:rsid w:val="00467B14"/>
    <w:rsid w:val="004702D5"/>
    <w:rsid w:val="00470E65"/>
    <w:rsid w:val="00471E2D"/>
    <w:rsid w:val="00472765"/>
    <w:rsid w:val="00473738"/>
    <w:rsid w:val="00473AD9"/>
    <w:rsid w:val="00474B0C"/>
    <w:rsid w:val="004755A8"/>
    <w:rsid w:val="00475FD3"/>
    <w:rsid w:val="004777D7"/>
    <w:rsid w:val="00477AFC"/>
    <w:rsid w:val="00477C05"/>
    <w:rsid w:val="004805CD"/>
    <w:rsid w:val="0048159F"/>
    <w:rsid w:val="004837DA"/>
    <w:rsid w:val="004838EF"/>
    <w:rsid w:val="00483CCB"/>
    <w:rsid w:val="00484F9E"/>
    <w:rsid w:val="004869EC"/>
    <w:rsid w:val="00486ACA"/>
    <w:rsid w:val="00487D7F"/>
    <w:rsid w:val="00487F7B"/>
    <w:rsid w:val="004900CF"/>
    <w:rsid w:val="0049031E"/>
    <w:rsid w:val="00490585"/>
    <w:rsid w:val="004909AA"/>
    <w:rsid w:val="004909D7"/>
    <w:rsid w:val="004915B4"/>
    <w:rsid w:val="004917DE"/>
    <w:rsid w:val="00492DD5"/>
    <w:rsid w:val="00493476"/>
    <w:rsid w:val="00493845"/>
    <w:rsid w:val="004941E5"/>
    <w:rsid w:val="0049506A"/>
    <w:rsid w:val="0049605A"/>
    <w:rsid w:val="0049675A"/>
    <w:rsid w:val="004A047D"/>
    <w:rsid w:val="004A0963"/>
    <w:rsid w:val="004A1576"/>
    <w:rsid w:val="004A1D1E"/>
    <w:rsid w:val="004A1EF3"/>
    <w:rsid w:val="004A1FB4"/>
    <w:rsid w:val="004A2D12"/>
    <w:rsid w:val="004A3F51"/>
    <w:rsid w:val="004A48CE"/>
    <w:rsid w:val="004A4CAA"/>
    <w:rsid w:val="004A57F6"/>
    <w:rsid w:val="004A5832"/>
    <w:rsid w:val="004A5B86"/>
    <w:rsid w:val="004A6E24"/>
    <w:rsid w:val="004A765F"/>
    <w:rsid w:val="004B06B4"/>
    <w:rsid w:val="004B1E8B"/>
    <w:rsid w:val="004B3563"/>
    <w:rsid w:val="004B3F62"/>
    <w:rsid w:val="004B4066"/>
    <w:rsid w:val="004B44C0"/>
    <w:rsid w:val="004B452D"/>
    <w:rsid w:val="004B4D69"/>
    <w:rsid w:val="004B7310"/>
    <w:rsid w:val="004B78FA"/>
    <w:rsid w:val="004C0096"/>
    <w:rsid w:val="004C0839"/>
    <w:rsid w:val="004C10C9"/>
    <w:rsid w:val="004C18E2"/>
    <w:rsid w:val="004C24E1"/>
    <w:rsid w:val="004C2B4F"/>
    <w:rsid w:val="004C3716"/>
    <w:rsid w:val="004C3968"/>
    <w:rsid w:val="004C3DDB"/>
    <w:rsid w:val="004C3F3D"/>
    <w:rsid w:val="004C58FB"/>
    <w:rsid w:val="004C5916"/>
    <w:rsid w:val="004C5A25"/>
    <w:rsid w:val="004C64CD"/>
    <w:rsid w:val="004C6EFE"/>
    <w:rsid w:val="004C7310"/>
    <w:rsid w:val="004C75E6"/>
    <w:rsid w:val="004D02C8"/>
    <w:rsid w:val="004D0FC0"/>
    <w:rsid w:val="004D213E"/>
    <w:rsid w:val="004D270E"/>
    <w:rsid w:val="004D42A2"/>
    <w:rsid w:val="004D47BD"/>
    <w:rsid w:val="004D725C"/>
    <w:rsid w:val="004D7E97"/>
    <w:rsid w:val="004E1C21"/>
    <w:rsid w:val="004E1D50"/>
    <w:rsid w:val="004E2272"/>
    <w:rsid w:val="004E2288"/>
    <w:rsid w:val="004E2A13"/>
    <w:rsid w:val="004E2A98"/>
    <w:rsid w:val="004E2F35"/>
    <w:rsid w:val="004E38A4"/>
    <w:rsid w:val="004E3F21"/>
    <w:rsid w:val="004E4D8B"/>
    <w:rsid w:val="004E5AF6"/>
    <w:rsid w:val="004E7360"/>
    <w:rsid w:val="004F08C2"/>
    <w:rsid w:val="004F1266"/>
    <w:rsid w:val="004F17E5"/>
    <w:rsid w:val="004F26CC"/>
    <w:rsid w:val="004F2841"/>
    <w:rsid w:val="004F2B17"/>
    <w:rsid w:val="004F3B7A"/>
    <w:rsid w:val="004F43C9"/>
    <w:rsid w:val="004F4E85"/>
    <w:rsid w:val="004F5027"/>
    <w:rsid w:val="004F7BA2"/>
    <w:rsid w:val="005003E1"/>
    <w:rsid w:val="0050043C"/>
    <w:rsid w:val="00500632"/>
    <w:rsid w:val="0050077F"/>
    <w:rsid w:val="0050123F"/>
    <w:rsid w:val="00501B98"/>
    <w:rsid w:val="00502240"/>
    <w:rsid w:val="00503ACA"/>
    <w:rsid w:val="00503B85"/>
    <w:rsid w:val="00503FEF"/>
    <w:rsid w:val="00505318"/>
    <w:rsid w:val="00505DF0"/>
    <w:rsid w:val="0050602D"/>
    <w:rsid w:val="005065EE"/>
    <w:rsid w:val="005069B2"/>
    <w:rsid w:val="00506AA0"/>
    <w:rsid w:val="00506BAA"/>
    <w:rsid w:val="005078D7"/>
    <w:rsid w:val="005108CA"/>
    <w:rsid w:val="00511C39"/>
    <w:rsid w:val="00511CC7"/>
    <w:rsid w:val="005122BD"/>
    <w:rsid w:val="00513344"/>
    <w:rsid w:val="00513382"/>
    <w:rsid w:val="00513D2E"/>
    <w:rsid w:val="00514092"/>
    <w:rsid w:val="0051492F"/>
    <w:rsid w:val="00514E62"/>
    <w:rsid w:val="00515418"/>
    <w:rsid w:val="00517EAA"/>
    <w:rsid w:val="005207B1"/>
    <w:rsid w:val="0052084C"/>
    <w:rsid w:val="00520865"/>
    <w:rsid w:val="0052149F"/>
    <w:rsid w:val="005216CD"/>
    <w:rsid w:val="00521817"/>
    <w:rsid w:val="00521C1A"/>
    <w:rsid w:val="00521E6E"/>
    <w:rsid w:val="005224FF"/>
    <w:rsid w:val="00523130"/>
    <w:rsid w:val="00523ECD"/>
    <w:rsid w:val="00525136"/>
    <w:rsid w:val="005252BF"/>
    <w:rsid w:val="00525CCE"/>
    <w:rsid w:val="00525FBE"/>
    <w:rsid w:val="00526070"/>
    <w:rsid w:val="00526B8D"/>
    <w:rsid w:val="005317BD"/>
    <w:rsid w:val="005318C9"/>
    <w:rsid w:val="00531B57"/>
    <w:rsid w:val="00531ECC"/>
    <w:rsid w:val="00533033"/>
    <w:rsid w:val="00534292"/>
    <w:rsid w:val="00534416"/>
    <w:rsid w:val="00535D7E"/>
    <w:rsid w:val="005365F9"/>
    <w:rsid w:val="00536B05"/>
    <w:rsid w:val="00536C80"/>
    <w:rsid w:val="00537533"/>
    <w:rsid w:val="00540519"/>
    <w:rsid w:val="00540876"/>
    <w:rsid w:val="005418B9"/>
    <w:rsid w:val="00542164"/>
    <w:rsid w:val="005429C5"/>
    <w:rsid w:val="00543006"/>
    <w:rsid w:val="00543D18"/>
    <w:rsid w:val="00543D34"/>
    <w:rsid w:val="005443EB"/>
    <w:rsid w:val="00544BE9"/>
    <w:rsid w:val="00546D26"/>
    <w:rsid w:val="005518B0"/>
    <w:rsid w:val="00554C26"/>
    <w:rsid w:val="00554D14"/>
    <w:rsid w:val="005573A6"/>
    <w:rsid w:val="00557475"/>
    <w:rsid w:val="0055773A"/>
    <w:rsid w:val="005577D5"/>
    <w:rsid w:val="00557F50"/>
    <w:rsid w:val="005607AE"/>
    <w:rsid w:val="005621FE"/>
    <w:rsid w:val="0056274C"/>
    <w:rsid w:val="00562A23"/>
    <w:rsid w:val="005638C0"/>
    <w:rsid w:val="005645DB"/>
    <w:rsid w:val="0056478B"/>
    <w:rsid w:val="00565EF5"/>
    <w:rsid w:val="00567D00"/>
    <w:rsid w:val="0057020A"/>
    <w:rsid w:val="00570AAA"/>
    <w:rsid w:val="00570CA4"/>
    <w:rsid w:val="00571DF6"/>
    <w:rsid w:val="00574D13"/>
    <w:rsid w:val="00576A93"/>
    <w:rsid w:val="00576E11"/>
    <w:rsid w:val="00577072"/>
    <w:rsid w:val="0058005C"/>
    <w:rsid w:val="00581E1C"/>
    <w:rsid w:val="00583F04"/>
    <w:rsid w:val="005845A7"/>
    <w:rsid w:val="0058509F"/>
    <w:rsid w:val="00585583"/>
    <w:rsid w:val="00585DE4"/>
    <w:rsid w:val="00590268"/>
    <w:rsid w:val="0059026A"/>
    <w:rsid w:val="005904C0"/>
    <w:rsid w:val="005905C3"/>
    <w:rsid w:val="00590A6A"/>
    <w:rsid w:val="00592173"/>
    <w:rsid w:val="00592609"/>
    <w:rsid w:val="00592954"/>
    <w:rsid w:val="0059299C"/>
    <w:rsid w:val="0059309B"/>
    <w:rsid w:val="005933A4"/>
    <w:rsid w:val="005944FE"/>
    <w:rsid w:val="0059475B"/>
    <w:rsid w:val="00594990"/>
    <w:rsid w:val="00594EF4"/>
    <w:rsid w:val="00595083"/>
    <w:rsid w:val="00595A1D"/>
    <w:rsid w:val="00595DDA"/>
    <w:rsid w:val="00596817"/>
    <w:rsid w:val="005A125A"/>
    <w:rsid w:val="005A221F"/>
    <w:rsid w:val="005A23BC"/>
    <w:rsid w:val="005A4B1E"/>
    <w:rsid w:val="005A4EE9"/>
    <w:rsid w:val="005A62A4"/>
    <w:rsid w:val="005A6B84"/>
    <w:rsid w:val="005A6E0E"/>
    <w:rsid w:val="005A72C0"/>
    <w:rsid w:val="005A7575"/>
    <w:rsid w:val="005A75A1"/>
    <w:rsid w:val="005A7C58"/>
    <w:rsid w:val="005B013C"/>
    <w:rsid w:val="005B1BB1"/>
    <w:rsid w:val="005B2D8D"/>
    <w:rsid w:val="005B446C"/>
    <w:rsid w:val="005B48C6"/>
    <w:rsid w:val="005B520E"/>
    <w:rsid w:val="005B55F5"/>
    <w:rsid w:val="005B576E"/>
    <w:rsid w:val="005B5C58"/>
    <w:rsid w:val="005B63FA"/>
    <w:rsid w:val="005C0268"/>
    <w:rsid w:val="005C04F8"/>
    <w:rsid w:val="005C11BD"/>
    <w:rsid w:val="005C3426"/>
    <w:rsid w:val="005C38FD"/>
    <w:rsid w:val="005C4262"/>
    <w:rsid w:val="005C497B"/>
    <w:rsid w:val="005C6819"/>
    <w:rsid w:val="005C6C37"/>
    <w:rsid w:val="005C6C71"/>
    <w:rsid w:val="005C70AF"/>
    <w:rsid w:val="005D1AEB"/>
    <w:rsid w:val="005D237E"/>
    <w:rsid w:val="005D27C0"/>
    <w:rsid w:val="005D30CF"/>
    <w:rsid w:val="005D3C3B"/>
    <w:rsid w:val="005D4549"/>
    <w:rsid w:val="005D4587"/>
    <w:rsid w:val="005D58A1"/>
    <w:rsid w:val="005D5CB8"/>
    <w:rsid w:val="005D6290"/>
    <w:rsid w:val="005D6324"/>
    <w:rsid w:val="005D6FB6"/>
    <w:rsid w:val="005D6FEF"/>
    <w:rsid w:val="005D73A3"/>
    <w:rsid w:val="005D7C23"/>
    <w:rsid w:val="005E0C2F"/>
    <w:rsid w:val="005E0E24"/>
    <w:rsid w:val="005E240A"/>
    <w:rsid w:val="005E38E8"/>
    <w:rsid w:val="005E3C33"/>
    <w:rsid w:val="005E4781"/>
    <w:rsid w:val="005E5449"/>
    <w:rsid w:val="005E58D0"/>
    <w:rsid w:val="005E74A1"/>
    <w:rsid w:val="005E776B"/>
    <w:rsid w:val="005F0FF0"/>
    <w:rsid w:val="005F16CB"/>
    <w:rsid w:val="005F1CEC"/>
    <w:rsid w:val="005F3AA1"/>
    <w:rsid w:val="005F3C74"/>
    <w:rsid w:val="005F41E6"/>
    <w:rsid w:val="005F42C2"/>
    <w:rsid w:val="005F4E5C"/>
    <w:rsid w:val="005F5D82"/>
    <w:rsid w:val="005F5F78"/>
    <w:rsid w:val="005F6D91"/>
    <w:rsid w:val="005F7748"/>
    <w:rsid w:val="005F7C5B"/>
    <w:rsid w:val="00600EEC"/>
    <w:rsid w:val="00601268"/>
    <w:rsid w:val="00602A78"/>
    <w:rsid w:val="00602F07"/>
    <w:rsid w:val="00602FCF"/>
    <w:rsid w:val="00603467"/>
    <w:rsid w:val="00603D7E"/>
    <w:rsid w:val="00603D8D"/>
    <w:rsid w:val="00604800"/>
    <w:rsid w:val="00607351"/>
    <w:rsid w:val="0061260B"/>
    <w:rsid w:val="006135A7"/>
    <w:rsid w:val="00613ED8"/>
    <w:rsid w:val="00614011"/>
    <w:rsid w:val="00614024"/>
    <w:rsid w:val="00614124"/>
    <w:rsid w:val="00615DA2"/>
    <w:rsid w:val="00615EFD"/>
    <w:rsid w:val="00616A2C"/>
    <w:rsid w:val="00616D1F"/>
    <w:rsid w:val="00620052"/>
    <w:rsid w:val="006211A3"/>
    <w:rsid w:val="00621A1B"/>
    <w:rsid w:val="0062221B"/>
    <w:rsid w:val="006228DF"/>
    <w:rsid w:val="00622A36"/>
    <w:rsid w:val="00622B20"/>
    <w:rsid w:val="0062364A"/>
    <w:rsid w:val="0062551E"/>
    <w:rsid w:val="00625C3E"/>
    <w:rsid w:val="0062791D"/>
    <w:rsid w:val="00627C37"/>
    <w:rsid w:val="006301CD"/>
    <w:rsid w:val="00630957"/>
    <w:rsid w:val="00630CAE"/>
    <w:rsid w:val="00630E60"/>
    <w:rsid w:val="00630FCD"/>
    <w:rsid w:val="00631124"/>
    <w:rsid w:val="00631407"/>
    <w:rsid w:val="00631EC5"/>
    <w:rsid w:val="0063218E"/>
    <w:rsid w:val="0063318C"/>
    <w:rsid w:val="0063475D"/>
    <w:rsid w:val="006359E4"/>
    <w:rsid w:val="00635E4F"/>
    <w:rsid w:val="006366CB"/>
    <w:rsid w:val="00636D0F"/>
    <w:rsid w:val="00637348"/>
    <w:rsid w:val="00637616"/>
    <w:rsid w:val="006409DA"/>
    <w:rsid w:val="00640A10"/>
    <w:rsid w:val="00640DD2"/>
    <w:rsid w:val="00641185"/>
    <w:rsid w:val="00644C7D"/>
    <w:rsid w:val="00645383"/>
    <w:rsid w:val="00645485"/>
    <w:rsid w:val="00645E81"/>
    <w:rsid w:val="00645F56"/>
    <w:rsid w:val="006467A6"/>
    <w:rsid w:val="00646CEF"/>
    <w:rsid w:val="006475B3"/>
    <w:rsid w:val="006503FF"/>
    <w:rsid w:val="00650553"/>
    <w:rsid w:val="00652117"/>
    <w:rsid w:val="00653729"/>
    <w:rsid w:val="00654430"/>
    <w:rsid w:val="0065448A"/>
    <w:rsid w:val="00654AE2"/>
    <w:rsid w:val="00654DF8"/>
    <w:rsid w:val="0065502F"/>
    <w:rsid w:val="00655674"/>
    <w:rsid w:val="00656479"/>
    <w:rsid w:val="00660465"/>
    <w:rsid w:val="0066047D"/>
    <w:rsid w:val="00660CC5"/>
    <w:rsid w:val="00661642"/>
    <w:rsid w:val="00661CD3"/>
    <w:rsid w:val="0066222A"/>
    <w:rsid w:val="00664D1C"/>
    <w:rsid w:val="00664D21"/>
    <w:rsid w:val="00665226"/>
    <w:rsid w:val="00665777"/>
    <w:rsid w:val="00665BEA"/>
    <w:rsid w:val="0066607F"/>
    <w:rsid w:val="00666CCE"/>
    <w:rsid w:val="00670E06"/>
    <w:rsid w:val="00671847"/>
    <w:rsid w:val="00671856"/>
    <w:rsid w:val="00671A81"/>
    <w:rsid w:val="0067250E"/>
    <w:rsid w:val="00672C4F"/>
    <w:rsid w:val="00674D7F"/>
    <w:rsid w:val="00675A6E"/>
    <w:rsid w:val="00675C7A"/>
    <w:rsid w:val="00676738"/>
    <w:rsid w:val="006772DF"/>
    <w:rsid w:val="006815D1"/>
    <w:rsid w:val="0068161F"/>
    <w:rsid w:val="00683ABA"/>
    <w:rsid w:val="00684286"/>
    <w:rsid w:val="006843F3"/>
    <w:rsid w:val="00686124"/>
    <w:rsid w:val="00686756"/>
    <w:rsid w:val="006902D0"/>
    <w:rsid w:val="00690B59"/>
    <w:rsid w:val="00691854"/>
    <w:rsid w:val="00691ABC"/>
    <w:rsid w:val="00691EA1"/>
    <w:rsid w:val="006923A2"/>
    <w:rsid w:val="00692CBB"/>
    <w:rsid w:val="00692CC6"/>
    <w:rsid w:val="00692DFA"/>
    <w:rsid w:val="0069300E"/>
    <w:rsid w:val="00695201"/>
    <w:rsid w:val="00695778"/>
    <w:rsid w:val="00695A3E"/>
    <w:rsid w:val="00695FC0"/>
    <w:rsid w:val="006964B0"/>
    <w:rsid w:val="00696AD3"/>
    <w:rsid w:val="00696B67"/>
    <w:rsid w:val="00697E40"/>
    <w:rsid w:val="00697F94"/>
    <w:rsid w:val="006A02D7"/>
    <w:rsid w:val="006A1399"/>
    <w:rsid w:val="006A1A86"/>
    <w:rsid w:val="006A2789"/>
    <w:rsid w:val="006A2B49"/>
    <w:rsid w:val="006A3471"/>
    <w:rsid w:val="006A4C3F"/>
    <w:rsid w:val="006A5101"/>
    <w:rsid w:val="006A52E4"/>
    <w:rsid w:val="006A5440"/>
    <w:rsid w:val="006A5EF7"/>
    <w:rsid w:val="006A6144"/>
    <w:rsid w:val="006A6710"/>
    <w:rsid w:val="006B01C4"/>
    <w:rsid w:val="006B06DD"/>
    <w:rsid w:val="006B145E"/>
    <w:rsid w:val="006B1EF2"/>
    <w:rsid w:val="006B2998"/>
    <w:rsid w:val="006B32A1"/>
    <w:rsid w:val="006B37A9"/>
    <w:rsid w:val="006B4208"/>
    <w:rsid w:val="006B58CF"/>
    <w:rsid w:val="006B673F"/>
    <w:rsid w:val="006B6F1B"/>
    <w:rsid w:val="006B73BA"/>
    <w:rsid w:val="006B7495"/>
    <w:rsid w:val="006B79D7"/>
    <w:rsid w:val="006C0887"/>
    <w:rsid w:val="006C088F"/>
    <w:rsid w:val="006C0A0F"/>
    <w:rsid w:val="006C0BC4"/>
    <w:rsid w:val="006C0FD4"/>
    <w:rsid w:val="006C1673"/>
    <w:rsid w:val="006C267A"/>
    <w:rsid w:val="006C3A0F"/>
    <w:rsid w:val="006C3CE8"/>
    <w:rsid w:val="006C497A"/>
    <w:rsid w:val="006C49B6"/>
    <w:rsid w:val="006C4D0D"/>
    <w:rsid w:val="006C6BB1"/>
    <w:rsid w:val="006C7A9D"/>
    <w:rsid w:val="006C7C50"/>
    <w:rsid w:val="006D0859"/>
    <w:rsid w:val="006D12C8"/>
    <w:rsid w:val="006D2817"/>
    <w:rsid w:val="006D2CEA"/>
    <w:rsid w:val="006D2D8F"/>
    <w:rsid w:val="006D4184"/>
    <w:rsid w:val="006D4191"/>
    <w:rsid w:val="006D49C4"/>
    <w:rsid w:val="006D4B6E"/>
    <w:rsid w:val="006D501C"/>
    <w:rsid w:val="006D54F4"/>
    <w:rsid w:val="006D64C3"/>
    <w:rsid w:val="006D6600"/>
    <w:rsid w:val="006D6F60"/>
    <w:rsid w:val="006D7A48"/>
    <w:rsid w:val="006D7CC4"/>
    <w:rsid w:val="006E2B69"/>
    <w:rsid w:val="006E30FE"/>
    <w:rsid w:val="006E38B6"/>
    <w:rsid w:val="006E4033"/>
    <w:rsid w:val="006E4483"/>
    <w:rsid w:val="006E47D3"/>
    <w:rsid w:val="006E6C83"/>
    <w:rsid w:val="006E7134"/>
    <w:rsid w:val="006F08E5"/>
    <w:rsid w:val="006F0BB3"/>
    <w:rsid w:val="006F0E02"/>
    <w:rsid w:val="006F12D3"/>
    <w:rsid w:val="006F3227"/>
    <w:rsid w:val="006F4841"/>
    <w:rsid w:val="006F4B08"/>
    <w:rsid w:val="006F5702"/>
    <w:rsid w:val="006F58FE"/>
    <w:rsid w:val="006F6E62"/>
    <w:rsid w:val="006F7D81"/>
    <w:rsid w:val="006F7F92"/>
    <w:rsid w:val="00700087"/>
    <w:rsid w:val="00700C2A"/>
    <w:rsid w:val="00700E9C"/>
    <w:rsid w:val="00701E4F"/>
    <w:rsid w:val="0070283F"/>
    <w:rsid w:val="00702AB4"/>
    <w:rsid w:val="00702AED"/>
    <w:rsid w:val="007034ED"/>
    <w:rsid w:val="007036FE"/>
    <w:rsid w:val="00703A8F"/>
    <w:rsid w:val="00705670"/>
    <w:rsid w:val="00705754"/>
    <w:rsid w:val="007059E4"/>
    <w:rsid w:val="007061A9"/>
    <w:rsid w:val="007074F5"/>
    <w:rsid w:val="00710C02"/>
    <w:rsid w:val="00711331"/>
    <w:rsid w:val="00711801"/>
    <w:rsid w:val="00711CDE"/>
    <w:rsid w:val="00712417"/>
    <w:rsid w:val="007136DA"/>
    <w:rsid w:val="007138D2"/>
    <w:rsid w:val="00714592"/>
    <w:rsid w:val="00714E1E"/>
    <w:rsid w:val="00715251"/>
    <w:rsid w:val="00715A09"/>
    <w:rsid w:val="0071752A"/>
    <w:rsid w:val="0071758B"/>
    <w:rsid w:val="007200B4"/>
    <w:rsid w:val="00720637"/>
    <w:rsid w:val="00720C58"/>
    <w:rsid w:val="00721381"/>
    <w:rsid w:val="0072150B"/>
    <w:rsid w:val="0072249F"/>
    <w:rsid w:val="0072259B"/>
    <w:rsid w:val="007226AB"/>
    <w:rsid w:val="00723931"/>
    <w:rsid w:val="00723CD5"/>
    <w:rsid w:val="00723D64"/>
    <w:rsid w:val="00724627"/>
    <w:rsid w:val="00724A05"/>
    <w:rsid w:val="00724C45"/>
    <w:rsid w:val="00725DB5"/>
    <w:rsid w:val="007263D3"/>
    <w:rsid w:val="00726AF1"/>
    <w:rsid w:val="00727732"/>
    <w:rsid w:val="00730F48"/>
    <w:rsid w:val="007317D6"/>
    <w:rsid w:val="00733341"/>
    <w:rsid w:val="007335F3"/>
    <w:rsid w:val="00733D30"/>
    <w:rsid w:val="007358B1"/>
    <w:rsid w:val="00736683"/>
    <w:rsid w:val="007375FF"/>
    <w:rsid w:val="00737F76"/>
    <w:rsid w:val="0074016F"/>
    <w:rsid w:val="00740470"/>
    <w:rsid w:val="00741073"/>
    <w:rsid w:val="00741B9D"/>
    <w:rsid w:val="007437F1"/>
    <w:rsid w:val="007438A2"/>
    <w:rsid w:val="00744ACC"/>
    <w:rsid w:val="00745749"/>
    <w:rsid w:val="00745CB0"/>
    <w:rsid w:val="007460A9"/>
    <w:rsid w:val="007471B3"/>
    <w:rsid w:val="007476C7"/>
    <w:rsid w:val="007478BB"/>
    <w:rsid w:val="00750A2D"/>
    <w:rsid w:val="00751BB9"/>
    <w:rsid w:val="00753613"/>
    <w:rsid w:val="00754083"/>
    <w:rsid w:val="0075425A"/>
    <w:rsid w:val="007552EB"/>
    <w:rsid w:val="00755308"/>
    <w:rsid w:val="007553FE"/>
    <w:rsid w:val="0075555F"/>
    <w:rsid w:val="00755648"/>
    <w:rsid w:val="007565A9"/>
    <w:rsid w:val="00756C98"/>
    <w:rsid w:val="007573F9"/>
    <w:rsid w:val="0075766D"/>
    <w:rsid w:val="007577CA"/>
    <w:rsid w:val="00757CCB"/>
    <w:rsid w:val="00757CF2"/>
    <w:rsid w:val="00757F34"/>
    <w:rsid w:val="00762E52"/>
    <w:rsid w:val="00762F59"/>
    <w:rsid w:val="00763E51"/>
    <w:rsid w:val="00763FE7"/>
    <w:rsid w:val="007651F0"/>
    <w:rsid w:val="00765921"/>
    <w:rsid w:val="00765ADF"/>
    <w:rsid w:val="00766343"/>
    <w:rsid w:val="00766448"/>
    <w:rsid w:val="007676EA"/>
    <w:rsid w:val="007679E6"/>
    <w:rsid w:val="00767A22"/>
    <w:rsid w:val="00770328"/>
    <w:rsid w:val="00770735"/>
    <w:rsid w:val="007718D7"/>
    <w:rsid w:val="00772BD2"/>
    <w:rsid w:val="007735C5"/>
    <w:rsid w:val="007747EF"/>
    <w:rsid w:val="007755BE"/>
    <w:rsid w:val="00776133"/>
    <w:rsid w:val="00776144"/>
    <w:rsid w:val="00776475"/>
    <w:rsid w:val="00776785"/>
    <w:rsid w:val="00776B8A"/>
    <w:rsid w:val="00776DAE"/>
    <w:rsid w:val="007778F1"/>
    <w:rsid w:val="00780203"/>
    <w:rsid w:val="007803D0"/>
    <w:rsid w:val="0078060F"/>
    <w:rsid w:val="00782612"/>
    <w:rsid w:val="00782711"/>
    <w:rsid w:val="007836A1"/>
    <w:rsid w:val="00783ED9"/>
    <w:rsid w:val="00786042"/>
    <w:rsid w:val="00786134"/>
    <w:rsid w:val="00786877"/>
    <w:rsid w:val="00786A75"/>
    <w:rsid w:val="0078703D"/>
    <w:rsid w:val="007878F8"/>
    <w:rsid w:val="007901B4"/>
    <w:rsid w:val="00790EC9"/>
    <w:rsid w:val="00791303"/>
    <w:rsid w:val="00791465"/>
    <w:rsid w:val="00792383"/>
    <w:rsid w:val="0079263C"/>
    <w:rsid w:val="00793865"/>
    <w:rsid w:val="0079511A"/>
    <w:rsid w:val="00795497"/>
    <w:rsid w:val="00797017"/>
    <w:rsid w:val="00797801"/>
    <w:rsid w:val="00797A25"/>
    <w:rsid w:val="007A1394"/>
    <w:rsid w:val="007A17CF"/>
    <w:rsid w:val="007A17FF"/>
    <w:rsid w:val="007A1A97"/>
    <w:rsid w:val="007A27DA"/>
    <w:rsid w:val="007A311D"/>
    <w:rsid w:val="007A35DE"/>
    <w:rsid w:val="007A3D99"/>
    <w:rsid w:val="007A4359"/>
    <w:rsid w:val="007A5623"/>
    <w:rsid w:val="007B0123"/>
    <w:rsid w:val="007B04C9"/>
    <w:rsid w:val="007B0CF0"/>
    <w:rsid w:val="007B135B"/>
    <w:rsid w:val="007B4524"/>
    <w:rsid w:val="007B616F"/>
    <w:rsid w:val="007B655F"/>
    <w:rsid w:val="007B7CF7"/>
    <w:rsid w:val="007C1C26"/>
    <w:rsid w:val="007C205A"/>
    <w:rsid w:val="007C2548"/>
    <w:rsid w:val="007C2A27"/>
    <w:rsid w:val="007C3D72"/>
    <w:rsid w:val="007C4537"/>
    <w:rsid w:val="007C4EB0"/>
    <w:rsid w:val="007C5013"/>
    <w:rsid w:val="007C508A"/>
    <w:rsid w:val="007C585F"/>
    <w:rsid w:val="007C5F33"/>
    <w:rsid w:val="007C7AD5"/>
    <w:rsid w:val="007C7CA4"/>
    <w:rsid w:val="007C7D8D"/>
    <w:rsid w:val="007C7E0E"/>
    <w:rsid w:val="007D03EE"/>
    <w:rsid w:val="007D09ED"/>
    <w:rsid w:val="007D152A"/>
    <w:rsid w:val="007D1596"/>
    <w:rsid w:val="007D2B5B"/>
    <w:rsid w:val="007D38B3"/>
    <w:rsid w:val="007D437D"/>
    <w:rsid w:val="007D4FAE"/>
    <w:rsid w:val="007D6063"/>
    <w:rsid w:val="007D6FBC"/>
    <w:rsid w:val="007E0D8D"/>
    <w:rsid w:val="007E1B77"/>
    <w:rsid w:val="007E1CA1"/>
    <w:rsid w:val="007E295D"/>
    <w:rsid w:val="007E2C27"/>
    <w:rsid w:val="007E2E2D"/>
    <w:rsid w:val="007E32E7"/>
    <w:rsid w:val="007E339B"/>
    <w:rsid w:val="007E372C"/>
    <w:rsid w:val="007E38FC"/>
    <w:rsid w:val="007E65FC"/>
    <w:rsid w:val="007E7FF0"/>
    <w:rsid w:val="007F02B7"/>
    <w:rsid w:val="007F0BBB"/>
    <w:rsid w:val="007F1168"/>
    <w:rsid w:val="007F1D6A"/>
    <w:rsid w:val="007F1E81"/>
    <w:rsid w:val="007F243F"/>
    <w:rsid w:val="007F2D75"/>
    <w:rsid w:val="007F2EFB"/>
    <w:rsid w:val="007F30AD"/>
    <w:rsid w:val="007F394F"/>
    <w:rsid w:val="007F440B"/>
    <w:rsid w:val="007F503A"/>
    <w:rsid w:val="007F509C"/>
    <w:rsid w:val="007F55D1"/>
    <w:rsid w:val="007F598D"/>
    <w:rsid w:val="007F6B32"/>
    <w:rsid w:val="007F6C48"/>
    <w:rsid w:val="007F7086"/>
    <w:rsid w:val="007F76E1"/>
    <w:rsid w:val="007F77B3"/>
    <w:rsid w:val="0080001A"/>
    <w:rsid w:val="00800A35"/>
    <w:rsid w:val="0080120B"/>
    <w:rsid w:val="00802315"/>
    <w:rsid w:val="00802577"/>
    <w:rsid w:val="00802DA2"/>
    <w:rsid w:val="0080364C"/>
    <w:rsid w:val="008041F5"/>
    <w:rsid w:val="0080424F"/>
    <w:rsid w:val="00804B28"/>
    <w:rsid w:val="008056F9"/>
    <w:rsid w:val="00805E49"/>
    <w:rsid w:val="008061A3"/>
    <w:rsid w:val="008063B5"/>
    <w:rsid w:val="00806400"/>
    <w:rsid w:val="0081199D"/>
    <w:rsid w:val="008120D9"/>
    <w:rsid w:val="0081240E"/>
    <w:rsid w:val="00813975"/>
    <w:rsid w:val="008141CA"/>
    <w:rsid w:val="008144BD"/>
    <w:rsid w:val="00814C15"/>
    <w:rsid w:val="008151D5"/>
    <w:rsid w:val="008155D4"/>
    <w:rsid w:val="00815F85"/>
    <w:rsid w:val="00816DEC"/>
    <w:rsid w:val="00817CF4"/>
    <w:rsid w:val="008212FF"/>
    <w:rsid w:val="00821D62"/>
    <w:rsid w:val="00822216"/>
    <w:rsid w:val="00822650"/>
    <w:rsid w:val="00822CEA"/>
    <w:rsid w:val="00822F87"/>
    <w:rsid w:val="0082335A"/>
    <w:rsid w:val="008233DF"/>
    <w:rsid w:val="008247ED"/>
    <w:rsid w:val="00824949"/>
    <w:rsid w:val="00825DF5"/>
    <w:rsid w:val="008268B2"/>
    <w:rsid w:val="0082734B"/>
    <w:rsid w:val="008302F4"/>
    <w:rsid w:val="00830BBE"/>
    <w:rsid w:val="0083132C"/>
    <w:rsid w:val="0083219E"/>
    <w:rsid w:val="0083220D"/>
    <w:rsid w:val="008333E5"/>
    <w:rsid w:val="00833FCB"/>
    <w:rsid w:val="008349B4"/>
    <w:rsid w:val="00835F25"/>
    <w:rsid w:val="0083622C"/>
    <w:rsid w:val="00837EC2"/>
    <w:rsid w:val="00840EBE"/>
    <w:rsid w:val="008411BE"/>
    <w:rsid w:val="00841700"/>
    <w:rsid w:val="008419A3"/>
    <w:rsid w:val="00842BEA"/>
    <w:rsid w:val="00843043"/>
    <w:rsid w:val="00843461"/>
    <w:rsid w:val="00844F90"/>
    <w:rsid w:val="008452A7"/>
    <w:rsid w:val="00845F02"/>
    <w:rsid w:val="00846020"/>
    <w:rsid w:val="00847760"/>
    <w:rsid w:val="00850BF3"/>
    <w:rsid w:val="00850C1B"/>
    <w:rsid w:val="00851CD5"/>
    <w:rsid w:val="00851ECB"/>
    <w:rsid w:val="008525BE"/>
    <w:rsid w:val="00852748"/>
    <w:rsid w:val="00852F9F"/>
    <w:rsid w:val="0085304E"/>
    <w:rsid w:val="00856299"/>
    <w:rsid w:val="008563AA"/>
    <w:rsid w:val="00856A4D"/>
    <w:rsid w:val="00856DAD"/>
    <w:rsid w:val="00856E4B"/>
    <w:rsid w:val="0086103A"/>
    <w:rsid w:val="00861E07"/>
    <w:rsid w:val="00862BCC"/>
    <w:rsid w:val="00863AA9"/>
    <w:rsid w:val="00864924"/>
    <w:rsid w:val="00864A9F"/>
    <w:rsid w:val="00864CD3"/>
    <w:rsid w:val="00864FCB"/>
    <w:rsid w:val="00865047"/>
    <w:rsid w:val="00865216"/>
    <w:rsid w:val="0086539F"/>
    <w:rsid w:val="008656A0"/>
    <w:rsid w:val="00865C3E"/>
    <w:rsid w:val="00867115"/>
    <w:rsid w:val="00870621"/>
    <w:rsid w:val="008728FB"/>
    <w:rsid w:val="00872E07"/>
    <w:rsid w:val="0087453A"/>
    <w:rsid w:val="0087657A"/>
    <w:rsid w:val="00876652"/>
    <w:rsid w:val="00876CB3"/>
    <w:rsid w:val="00876ECE"/>
    <w:rsid w:val="00877170"/>
    <w:rsid w:val="00880489"/>
    <w:rsid w:val="00880A5E"/>
    <w:rsid w:val="00880D8F"/>
    <w:rsid w:val="008811D2"/>
    <w:rsid w:val="00881BA0"/>
    <w:rsid w:val="0088208F"/>
    <w:rsid w:val="00882D7C"/>
    <w:rsid w:val="00883FCE"/>
    <w:rsid w:val="0088461A"/>
    <w:rsid w:val="00884E2A"/>
    <w:rsid w:val="008872B0"/>
    <w:rsid w:val="00890AC8"/>
    <w:rsid w:val="00890B4A"/>
    <w:rsid w:val="00892223"/>
    <w:rsid w:val="00892430"/>
    <w:rsid w:val="00892DDE"/>
    <w:rsid w:val="008934FB"/>
    <w:rsid w:val="008938A7"/>
    <w:rsid w:val="00893A21"/>
    <w:rsid w:val="00893B19"/>
    <w:rsid w:val="0089433E"/>
    <w:rsid w:val="008967E8"/>
    <w:rsid w:val="008968BA"/>
    <w:rsid w:val="0089732B"/>
    <w:rsid w:val="008A05E9"/>
    <w:rsid w:val="008A089F"/>
    <w:rsid w:val="008A09E7"/>
    <w:rsid w:val="008A16BF"/>
    <w:rsid w:val="008A17F5"/>
    <w:rsid w:val="008A1D0B"/>
    <w:rsid w:val="008A2183"/>
    <w:rsid w:val="008A25C5"/>
    <w:rsid w:val="008A3DB6"/>
    <w:rsid w:val="008A602F"/>
    <w:rsid w:val="008A6603"/>
    <w:rsid w:val="008A6715"/>
    <w:rsid w:val="008A7A05"/>
    <w:rsid w:val="008A7FB2"/>
    <w:rsid w:val="008B172A"/>
    <w:rsid w:val="008B1CDB"/>
    <w:rsid w:val="008B228F"/>
    <w:rsid w:val="008B2D4A"/>
    <w:rsid w:val="008B2D60"/>
    <w:rsid w:val="008B35B7"/>
    <w:rsid w:val="008B3CDC"/>
    <w:rsid w:val="008B3D3A"/>
    <w:rsid w:val="008B4B12"/>
    <w:rsid w:val="008B4D70"/>
    <w:rsid w:val="008B4DD5"/>
    <w:rsid w:val="008B4EEE"/>
    <w:rsid w:val="008B6264"/>
    <w:rsid w:val="008B63B3"/>
    <w:rsid w:val="008B702E"/>
    <w:rsid w:val="008B79AC"/>
    <w:rsid w:val="008B79B6"/>
    <w:rsid w:val="008B7E47"/>
    <w:rsid w:val="008C0621"/>
    <w:rsid w:val="008C0813"/>
    <w:rsid w:val="008C21E6"/>
    <w:rsid w:val="008C4A38"/>
    <w:rsid w:val="008C4E7E"/>
    <w:rsid w:val="008C5715"/>
    <w:rsid w:val="008C7322"/>
    <w:rsid w:val="008D0350"/>
    <w:rsid w:val="008D0F50"/>
    <w:rsid w:val="008D1B84"/>
    <w:rsid w:val="008D313E"/>
    <w:rsid w:val="008D3805"/>
    <w:rsid w:val="008D5A1D"/>
    <w:rsid w:val="008D6DEE"/>
    <w:rsid w:val="008D77B2"/>
    <w:rsid w:val="008E0F70"/>
    <w:rsid w:val="008E11E1"/>
    <w:rsid w:val="008E465F"/>
    <w:rsid w:val="008E5720"/>
    <w:rsid w:val="008E6A1C"/>
    <w:rsid w:val="008E6EBA"/>
    <w:rsid w:val="008F0068"/>
    <w:rsid w:val="008F16F8"/>
    <w:rsid w:val="008F1805"/>
    <w:rsid w:val="008F2B7E"/>
    <w:rsid w:val="008F2E04"/>
    <w:rsid w:val="008F2E9D"/>
    <w:rsid w:val="008F39CF"/>
    <w:rsid w:val="008F4F94"/>
    <w:rsid w:val="008F583D"/>
    <w:rsid w:val="008F637D"/>
    <w:rsid w:val="008F6918"/>
    <w:rsid w:val="008F7654"/>
    <w:rsid w:val="0090023B"/>
    <w:rsid w:val="009015A2"/>
    <w:rsid w:val="00901E2C"/>
    <w:rsid w:val="00902B97"/>
    <w:rsid w:val="00902F35"/>
    <w:rsid w:val="0090386D"/>
    <w:rsid w:val="009044CD"/>
    <w:rsid w:val="009061B0"/>
    <w:rsid w:val="009075D7"/>
    <w:rsid w:val="00907E4A"/>
    <w:rsid w:val="00910030"/>
    <w:rsid w:val="0091036D"/>
    <w:rsid w:val="00910A4B"/>
    <w:rsid w:val="00910A7F"/>
    <w:rsid w:val="00910B10"/>
    <w:rsid w:val="0091115C"/>
    <w:rsid w:val="00911E76"/>
    <w:rsid w:val="009120DE"/>
    <w:rsid w:val="00912A83"/>
    <w:rsid w:val="00912D7D"/>
    <w:rsid w:val="0091302B"/>
    <w:rsid w:val="00913501"/>
    <w:rsid w:val="00913F58"/>
    <w:rsid w:val="00916365"/>
    <w:rsid w:val="00917EB5"/>
    <w:rsid w:val="0092030C"/>
    <w:rsid w:val="0092149A"/>
    <w:rsid w:val="00921C60"/>
    <w:rsid w:val="00921CFE"/>
    <w:rsid w:val="009229B8"/>
    <w:rsid w:val="00922C71"/>
    <w:rsid w:val="00922F66"/>
    <w:rsid w:val="0092315A"/>
    <w:rsid w:val="009234FB"/>
    <w:rsid w:val="0092454D"/>
    <w:rsid w:val="0092481A"/>
    <w:rsid w:val="009254B8"/>
    <w:rsid w:val="00925F83"/>
    <w:rsid w:val="00926199"/>
    <w:rsid w:val="00926349"/>
    <w:rsid w:val="00927414"/>
    <w:rsid w:val="00931451"/>
    <w:rsid w:val="009314DC"/>
    <w:rsid w:val="009316F2"/>
    <w:rsid w:val="00932132"/>
    <w:rsid w:val="00932D48"/>
    <w:rsid w:val="00932FFC"/>
    <w:rsid w:val="00933E60"/>
    <w:rsid w:val="0093481C"/>
    <w:rsid w:val="00934B14"/>
    <w:rsid w:val="00936F9F"/>
    <w:rsid w:val="00937042"/>
    <w:rsid w:val="009410EF"/>
    <w:rsid w:val="0094140F"/>
    <w:rsid w:val="0094196D"/>
    <w:rsid w:val="0094327C"/>
    <w:rsid w:val="00943B67"/>
    <w:rsid w:val="00944DD1"/>
    <w:rsid w:val="009452DC"/>
    <w:rsid w:val="00946BEC"/>
    <w:rsid w:val="00946D35"/>
    <w:rsid w:val="00947AFD"/>
    <w:rsid w:val="00947BE9"/>
    <w:rsid w:val="00950335"/>
    <w:rsid w:val="00950E64"/>
    <w:rsid w:val="009514C0"/>
    <w:rsid w:val="00951926"/>
    <w:rsid w:val="0095336E"/>
    <w:rsid w:val="00953C6F"/>
    <w:rsid w:val="009541C3"/>
    <w:rsid w:val="009543C5"/>
    <w:rsid w:val="00957200"/>
    <w:rsid w:val="00957F71"/>
    <w:rsid w:val="009615AF"/>
    <w:rsid w:val="0096268D"/>
    <w:rsid w:val="009629C7"/>
    <w:rsid w:val="009629CE"/>
    <w:rsid w:val="0096318C"/>
    <w:rsid w:val="00963846"/>
    <w:rsid w:val="00963E4A"/>
    <w:rsid w:val="009648B5"/>
    <w:rsid w:val="00965963"/>
    <w:rsid w:val="009670AD"/>
    <w:rsid w:val="009678B9"/>
    <w:rsid w:val="00970DCE"/>
    <w:rsid w:val="00970FF6"/>
    <w:rsid w:val="00972005"/>
    <w:rsid w:val="009733C5"/>
    <w:rsid w:val="009746A4"/>
    <w:rsid w:val="00974BEE"/>
    <w:rsid w:val="00975B21"/>
    <w:rsid w:val="00976610"/>
    <w:rsid w:val="00980536"/>
    <w:rsid w:val="00981169"/>
    <w:rsid w:val="009817E2"/>
    <w:rsid w:val="009822EA"/>
    <w:rsid w:val="00984395"/>
    <w:rsid w:val="00984D07"/>
    <w:rsid w:val="00985076"/>
    <w:rsid w:val="0098594D"/>
    <w:rsid w:val="009876B4"/>
    <w:rsid w:val="009904F7"/>
    <w:rsid w:val="00990678"/>
    <w:rsid w:val="00990728"/>
    <w:rsid w:val="009918C2"/>
    <w:rsid w:val="00992D1C"/>
    <w:rsid w:val="0099374E"/>
    <w:rsid w:val="00993CD2"/>
    <w:rsid w:val="00994299"/>
    <w:rsid w:val="0099471C"/>
    <w:rsid w:val="00994D5A"/>
    <w:rsid w:val="00995325"/>
    <w:rsid w:val="00995792"/>
    <w:rsid w:val="00996510"/>
    <w:rsid w:val="00997464"/>
    <w:rsid w:val="00997BD5"/>
    <w:rsid w:val="009A00AE"/>
    <w:rsid w:val="009A03A0"/>
    <w:rsid w:val="009A0569"/>
    <w:rsid w:val="009A0593"/>
    <w:rsid w:val="009A24A3"/>
    <w:rsid w:val="009A29BA"/>
    <w:rsid w:val="009A329D"/>
    <w:rsid w:val="009A43B7"/>
    <w:rsid w:val="009A52C5"/>
    <w:rsid w:val="009A533E"/>
    <w:rsid w:val="009A57A1"/>
    <w:rsid w:val="009A60D1"/>
    <w:rsid w:val="009A7165"/>
    <w:rsid w:val="009B037E"/>
    <w:rsid w:val="009B059F"/>
    <w:rsid w:val="009B05A3"/>
    <w:rsid w:val="009B07E2"/>
    <w:rsid w:val="009B09FE"/>
    <w:rsid w:val="009B0A3D"/>
    <w:rsid w:val="009B14D1"/>
    <w:rsid w:val="009B1CE0"/>
    <w:rsid w:val="009B23CE"/>
    <w:rsid w:val="009B24E3"/>
    <w:rsid w:val="009B2F44"/>
    <w:rsid w:val="009B4494"/>
    <w:rsid w:val="009B53A9"/>
    <w:rsid w:val="009B6311"/>
    <w:rsid w:val="009B63F6"/>
    <w:rsid w:val="009B6479"/>
    <w:rsid w:val="009B6D07"/>
    <w:rsid w:val="009B7319"/>
    <w:rsid w:val="009C0322"/>
    <w:rsid w:val="009C061C"/>
    <w:rsid w:val="009C07F9"/>
    <w:rsid w:val="009C10D3"/>
    <w:rsid w:val="009C1220"/>
    <w:rsid w:val="009C1E8A"/>
    <w:rsid w:val="009C2685"/>
    <w:rsid w:val="009C28AD"/>
    <w:rsid w:val="009C37D2"/>
    <w:rsid w:val="009C3B57"/>
    <w:rsid w:val="009C50AE"/>
    <w:rsid w:val="009C562E"/>
    <w:rsid w:val="009C57B1"/>
    <w:rsid w:val="009C67AD"/>
    <w:rsid w:val="009C6BB0"/>
    <w:rsid w:val="009C7BEC"/>
    <w:rsid w:val="009D012C"/>
    <w:rsid w:val="009D0B9B"/>
    <w:rsid w:val="009D1711"/>
    <w:rsid w:val="009D2EA0"/>
    <w:rsid w:val="009D320E"/>
    <w:rsid w:val="009D3302"/>
    <w:rsid w:val="009D3D35"/>
    <w:rsid w:val="009D3F89"/>
    <w:rsid w:val="009D4054"/>
    <w:rsid w:val="009D41A6"/>
    <w:rsid w:val="009D47B4"/>
    <w:rsid w:val="009D5883"/>
    <w:rsid w:val="009D5D40"/>
    <w:rsid w:val="009D5E44"/>
    <w:rsid w:val="009D6709"/>
    <w:rsid w:val="009D712C"/>
    <w:rsid w:val="009D75A0"/>
    <w:rsid w:val="009E245F"/>
    <w:rsid w:val="009E356A"/>
    <w:rsid w:val="009E39AA"/>
    <w:rsid w:val="009E47F1"/>
    <w:rsid w:val="009E5381"/>
    <w:rsid w:val="009E65FC"/>
    <w:rsid w:val="009E6633"/>
    <w:rsid w:val="009E7325"/>
    <w:rsid w:val="009E779F"/>
    <w:rsid w:val="009E7C7B"/>
    <w:rsid w:val="009F0C84"/>
    <w:rsid w:val="009F14FC"/>
    <w:rsid w:val="009F1DE7"/>
    <w:rsid w:val="009F2042"/>
    <w:rsid w:val="009F4DB5"/>
    <w:rsid w:val="009F4EE5"/>
    <w:rsid w:val="009F4F31"/>
    <w:rsid w:val="009F4F46"/>
    <w:rsid w:val="009F50B5"/>
    <w:rsid w:val="009F5196"/>
    <w:rsid w:val="009F5932"/>
    <w:rsid w:val="009F6AE4"/>
    <w:rsid w:val="009F6CC6"/>
    <w:rsid w:val="009F708C"/>
    <w:rsid w:val="009F7690"/>
    <w:rsid w:val="009F7A75"/>
    <w:rsid w:val="00A01882"/>
    <w:rsid w:val="00A01911"/>
    <w:rsid w:val="00A01C0A"/>
    <w:rsid w:val="00A02013"/>
    <w:rsid w:val="00A040AE"/>
    <w:rsid w:val="00A05221"/>
    <w:rsid w:val="00A0537E"/>
    <w:rsid w:val="00A05AB3"/>
    <w:rsid w:val="00A06B60"/>
    <w:rsid w:val="00A071C2"/>
    <w:rsid w:val="00A07CBE"/>
    <w:rsid w:val="00A07E26"/>
    <w:rsid w:val="00A100BC"/>
    <w:rsid w:val="00A11199"/>
    <w:rsid w:val="00A117EA"/>
    <w:rsid w:val="00A122A7"/>
    <w:rsid w:val="00A13537"/>
    <w:rsid w:val="00A137C2"/>
    <w:rsid w:val="00A13A9C"/>
    <w:rsid w:val="00A13B76"/>
    <w:rsid w:val="00A1462D"/>
    <w:rsid w:val="00A14FBF"/>
    <w:rsid w:val="00A159F5"/>
    <w:rsid w:val="00A16861"/>
    <w:rsid w:val="00A16EAC"/>
    <w:rsid w:val="00A2003F"/>
    <w:rsid w:val="00A21E06"/>
    <w:rsid w:val="00A22215"/>
    <w:rsid w:val="00A22C0C"/>
    <w:rsid w:val="00A22D1D"/>
    <w:rsid w:val="00A24809"/>
    <w:rsid w:val="00A258F6"/>
    <w:rsid w:val="00A25D05"/>
    <w:rsid w:val="00A25FE3"/>
    <w:rsid w:val="00A266C5"/>
    <w:rsid w:val="00A26725"/>
    <w:rsid w:val="00A27760"/>
    <w:rsid w:val="00A27A69"/>
    <w:rsid w:val="00A300BC"/>
    <w:rsid w:val="00A30350"/>
    <w:rsid w:val="00A30876"/>
    <w:rsid w:val="00A32397"/>
    <w:rsid w:val="00A328D1"/>
    <w:rsid w:val="00A335D0"/>
    <w:rsid w:val="00A33F1A"/>
    <w:rsid w:val="00A34A01"/>
    <w:rsid w:val="00A357D2"/>
    <w:rsid w:val="00A36348"/>
    <w:rsid w:val="00A366C2"/>
    <w:rsid w:val="00A36906"/>
    <w:rsid w:val="00A419A5"/>
    <w:rsid w:val="00A41E51"/>
    <w:rsid w:val="00A41F00"/>
    <w:rsid w:val="00A4260B"/>
    <w:rsid w:val="00A433FA"/>
    <w:rsid w:val="00A44E07"/>
    <w:rsid w:val="00A45995"/>
    <w:rsid w:val="00A46017"/>
    <w:rsid w:val="00A4608B"/>
    <w:rsid w:val="00A461A6"/>
    <w:rsid w:val="00A46264"/>
    <w:rsid w:val="00A467C2"/>
    <w:rsid w:val="00A46A63"/>
    <w:rsid w:val="00A47E13"/>
    <w:rsid w:val="00A501A5"/>
    <w:rsid w:val="00A51125"/>
    <w:rsid w:val="00A52781"/>
    <w:rsid w:val="00A53590"/>
    <w:rsid w:val="00A5423A"/>
    <w:rsid w:val="00A544F4"/>
    <w:rsid w:val="00A55991"/>
    <w:rsid w:val="00A56250"/>
    <w:rsid w:val="00A56B30"/>
    <w:rsid w:val="00A56D7A"/>
    <w:rsid w:val="00A570CB"/>
    <w:rsid w:val="00A57267"/>
    <w:rsid w:val="00A5785C"/>
    <w:rsid w:val="00A57B03"/>
    <w:rsid w:val="00A61153"/>
    <w:rsid w:val="00A6409F"/>
    <w:rsid w:val="00A64D22"/>
    <w:rsid w:val="00A65AD5"/>
    <w:rsid w:val="00A65C31"/>
    <w:rsid w:val="00A669E7"/>
    <w:rsid w:val="00A66F1E"/>
    <w:rsid w:val="00A67A6C"/>
    <w:rsid w:val="00A67F76"/>
    <w:rsid w:val="00A702CA"/>
    <w:rsid w:val="00A70A60"/>
    <w:rsid w:val="00A713B3"/>
    <w:rsid w:val="00A72111"/>
    <w:rsid w:val="00A7248F"/>
    <w:rsid w:val="00A733C8"/>
    <w:rsid w:val="00A73F76"/>
    <w:rsid w:val="00A74916"/>
    <w:rsid w:val="00A75BCB"/>
    <w:rsid w:val="00A76637"/>
    <w:rsid w:val="00A766B6"/>
    <w:rsid w:val="00A76A51"/>
    <w:rsid w:val="00A77B05"/>
    <w:rsid w:val="00A816E1"/>
    <w:rsid w:val="00A821C3"/>
    <w:rsid w:val="00A830CC"/>
    <w:rsid w:val="00A837BD"/>
    <w:rsid w:val="00A84244"/>
    <w:rsid w:val="00A85C0B"/>
    <w:rsid w:val="00A85EE3"/>
    <w:rsid w:val="00A860C1"/>
    <w:rsid w:val="00A869EC"/>
    <w:rsid w:val="00A870D2"/>
    <w:rsid w:val="00A87909"/>
    <w:rsid w:val="00A87B62"/>
    <w:rsid w:val="00A90C0F"/>
    <w:rsid w:val="00A91959"/>
    <w:rsid w:val="00A91DE9"/>
    <w:rsid w:val="00A920EC"/>
    <w:rsid w:val="00A9274D"/>
    <w:rsid w:val="00A92C90"/>
    <w:rsid w:val="00A92EBB"/>
    <w:rsid w:val="00A93688"/>
    <w:rsid w:val="00A93DDF"/>
    <w:rsid w:val="00A952DD"/>
    <w:rsid w:val="00A95A39"/>
    <w:rsid w:val="00A9644B"/>
    <w:rsid w:val="00A96728"/>
    <w:rsid w:val="00A9754B"/>
    <w:rsid w:val="00A97AFB"/>
    <w:rsid w:val="00AA0269"/>
    <w:rsid w:val="00AA07F6"/>
    <w:rsid w:val="00AA1128"/>
    <w:rsid w:val="00AA182C"/>
    <w:rsid w:val="00AA1F9E"/>
    <w:rsid w:val="00AA247A"/>
    <w:rsid w:val="00AA2A68"/>
    <w:rsid w:val="00AA4A84"/>
    <w:rsid w:val="00AA50BA"/>
    <w:rsid w:val="00AA632D"/>
    <w:rsid w:val="00AA66F8"/>
    <w:rsid w:val="00AA74D9"/>
    <w:rsid w:val="00AA75AC"/>
    <w:rsid w:val="00AA7F85"/>
    <w:rsid w:val="00AB01E5"/>
    <w:rsid w:val="00AB030A"/>
    <w:rsid w:val="00AB04D5"/>
    <w:rsid w:val="00AB0741"/>
    <w:rsid w:val="00AB09AA"/>
    <w:rsid w:val="00AB1D63"/>
    <w:rsid w:val="00AB45F8"/>
    <w:rsid w:val="00AB45FE"/>
    <w:rsid w:val="00AB4693"/>
    <w:rsid w:val="00AB5071"/>
    <w:rsid w:val="00AB50D6"/>
    <w:rsid w:val="00AB6C3B"/>
    <w:rsid w:val="00AB7243"/>
    <w:rsid w:val="00AC03CA"/>
    <w:rsid w:val="00AC0917"/>
    <w:rsid w:val="00AC1728"/>
    <w:rsid w:val="00AC1E1B"/>
    <w:rsid w:val="00AC2B75"/>
    <w:rsid w:val="00AC304F"/>
    <w:rsid w:val="00AC3214"/>
    <w:rsid w:val="00AC366D"/>
    <w:rsid w:val="00AC3890"/>
    <w:rsid w:val="00AC5B2A"/>
    <w:rsid w:val="00AC5DA0"/>
    <w:rsid w:val="00AC6AED"/>
    <w:rsid w:val="00AC77E8"/>
    <w:rsid w:val="00AC7F35"/>
    <w:rsid w:val="00AD028B"/>
    <w:rsid w:val="00AD02B3"/>
    <w:rsid w:val="00AD0554"/>
    <w:rsid w:val="00AD1494"/>
    <w:rsid w:val="00AD1651"/>
    <w:rsid w:val="00AD1D8B"/>
    <w:rsid w:val="00AD2401"/>
    <w:rsid w:val="00AD3915"/>
    <w:rsid w:val="00AD3AD0"/>
    <w:rsid w:val="00AD449A"/>
    <w:rsid w:val="00AD4E4A"/>
    <w:rsid w:val="00AD5096"/>
    <w:rsid w:val="00AD7A3C"/>
    <w:rsid w:val="00AD7F58"/>
    <w:rsid w:val="00AE08FB"/>
    <w:rsid w:val="00AE0CBB"/>
    <w:rsid w:val="00AE0E80"/>
    <w:rsid w:val="00AE2373"/>
    <w:rsid w:val="00AE2644"/>
    <w:rsid w:val="00AE3386"/>
    <w:rsid w:val="00AE375E"/>
    <w:rsid w:val="00AE4D2C"/>
    <w:rsid w:val="00AE5231"/>
    <w:rsid w:val="00AE64FD"/>
    <w:rsid w:val="00AE67B6"/>
    <w:rsid w:val="00AE7692"/>
    <w:rsid w:val="00AF1A40"/>
    <w:rsid w:val="00AF1C62"/>
    <w:rsid w:val="00AF1E4D"/>
    <w:rsid w:val="00AF2476"/>
    <w:rsid w:val="00AF37C7"/>
    <w:rsid w:val="00AF3AF6"/>
    <w:rsid w:val="00AF3FE0"/>
    <w:rsid w:val="00AF58F8"/>
    <w:rsid w:val="00AF5F1B"/>
    <w:rsid w:val="00AF5FE8"/>
    <w:rsid w:val="00AF7F9F"/>
    <w:rsid w:val="00B011EA"/>
    <w:rsid w:val="00B01495"/>
    <w:rsid w:val="00B0165B"/>
    <w:rsid w:val="00B02200"/>
    <w:rsid w:val="00B027DE"/>
    <w:rsid w:val="00B0389F"/>
    <w:rsid w:val="00B04BF2"/>
    <w:rsid w:val="00B05476"/>
    <w:rsid w:val="00B05834"/>
    <w:rsid w:val="00B069E0"/>
    <w:rsid w:val="00B06BFB"/>
    <w:rsid w:val="00B06D8E"/>
    <w:rsid w:val="00B076AB"/>
    <w:rsid w:val="00B077FA"/>
    <w:rsid w:val="00B07AB8"/>
    <w:rsid w:val="00B10FC6"/>
    <w:rsid w:val="00B119C6"/>
    <w:rsid w:val="00B11A13"/>
    <w:rsid w:val="00B12100"/>
    <w:rsid w:val="00B13547"/>
    <w:rsid w:val="00B14131"/>
    <w:rsid w:val="00B1425C"/>
    <w:rsid w:val="00B14818"/>
    <w:rsid w:val="00B1504B"/>
    <w:rsid w:val="00B15102"/>
    <w:rsid w:val="00B154B9"/>
    <w:rsid w:val="00B15595"/>
    <w:rsid w:val="00B17659"/>
    <w:rsid w:val="00B17B8D"/>
    <w:rsid w:val="00B17CF0"/>
    <w:rsid w:val="00B2069A"/>
    <w:rsid w:val="00B21551"/>
    <w:rsid w:val="00B219BA"/>
    <w:rsid w:val="00B21A37"/>
    <w:rsid w:val="00B21B5C"/>
    <w:rsid w:val="00B21BE9"/>
    <w:rsid w:val="00B21BF3"/>
    <w:rsid w:val="00B22FC3"/>
    <w:rsid w:val="00B24C9A"/>
    <w:rsid w:val="00B24F0B"/>
    <w:rsid w:val="00B25C23"/>
    <w:rsid w:val="00B27072"/>
    <w:rsid w:val="00B27178"/>
    <w:rsid w:val="00B3029B"/>
    <w:rsid w:val="00B303B4"/>
    <w:rsid w:val="00B30730"/>
    <w:rsid w:val="00B3081E"/>
    <w:rsid w:val="00B3396C"/>
    <w:rsid w:val="00B343EB"/>
    <w:rsid w:val="00B3497A"/>
    <w:rsid w:val="00B34A49"/>
    <w:rsid w:val="00B34CE1"/>
    <w:rsid w:val="00B34E76"/>
    <w:rsid w:val="00B3508C"/>
    <w:rsid w:val="00B3548F"/>
    <w:rsid w:val="00B354C6"/>
    <w:rsid w:val="00B35604"/>
    <w:rsid w:val="00B3641F"/>
    <w:rsid w:val="00B36A33"/>
    <w:rsid w:val="00B37A71"/>
    <w:rsid w:val="00B40B9E"/>
    <w:rsid w:val="00B4148D"/>
    <w:rsid w:val="00B41549"/>
    <w:rsid w:val="00B419F6"/>
    <w:rsid w:val="00B427CD"/>
    <w:rsid w:val="00B42FA0"/>
    <w:rsid w:val="00B4362D"/>
    <w:rsid w:val="00B43B07"/>
    <w:rsid w:val="00B442B0"/>
    <w:rsid w:val="00B44495"/>
    <w:rsid w:val="00B44863"/>
    <w:rsid w:val="00B44F44"/>
    <w:rsid w:val="00B45272"/>
    <w:rsid w:val="00B4640D"/>
    <w:rsid w:val="00B46DDB"/>
    <w:rsid w:val="00B47012"/>
    <w:rsid w:val="00B471A4"/>
    <w:rsid w:val="00B47BFC"/>
    <w:rsid w:val="00B50711"/>
    <w:rsid w:val="00B51666"/>
    <w:rsid w:val="00B5175B"/>
    <w:rsid w:val="00B522E9"/>
    <w:rsid w:val="00B52F1A"/>
    <w:rsid w:val="00B52FB0"/>
    <w:rsid w:val="00B534E9"/>
    <w:rsid w:val="00B54031"/>
    <w:rsid w:val="00B5475B"/>
    <w:rsid w:val="00B54C32"/>
    <w:rsid w:val="00B54F87"/>
    <w:rsid w:val="00B5508F"/>
    <w:rsid w:val="00B564C3"/>
    <w:rsid w:val="00B566C6"/>
    <w:rsid w:val="00B57A76"/>
    <w:rsid w:val="00B57FF5"/>
    <w:rsid w:val="00B6006F"/>
    <w:rsid w:val="00B60D3C"/>
    <w:rsid w:val="00B61500"/>
    <w:rsid w:val="00B6151C"/>
    <w:rsid w:val="00B622B2"/>
    <w:rsid w:val="00B65005"/>
    <w:rsid w:val="00B654CD"/>
    <w:rsid w:val="00B6550D"/>
    <w:rsid w:val="00B65B7E"/>
    <w:rsid w:val="00B65FC2"/>
    <w:rsid w:val="00B661C2"/>
    <w:rsid w:val="00B66DBA"/>
    <w:rsid w:val="00B66E5E"/>
    <w:rsid w:val="00B6768C"/>
    <w:rsid w:val="00B67C33"/>
    <w:rsid w:val="00B7067D"/>
    <w:rsid w:val="00B708B3"/>
    <w:rsid w:val="00B70C7C"/>
    <w:rsid w:val="00B7125A"/>
    <w:rsid w:val="00B71CFE"/>
    <w:rsid w:val="00B72EE5"/>
    <w:rsid w:val="00B73FC2"/>
    <w:rsid w:val="00B748D2"/>
    <w:rsid w:val="00B7525A"/>
    <w:rsid w:val="00B75EEB"/>
    <w:rsid w:val="00B76701"/>
    <w:rsid w:val="00B76E6E"/>
    <w:rsid w:val="00B77207"/>
    <w:rsid w:val="00B7748D"/>
    <w:rsid w:val="00B77E8E"/>
    <w:rsid w:val="00B80B65"/>
    <w:rsid w:val="00B8329F"/>
    <w:rsid w:val="00B84886"/>
    <w:rsid w:val="00B85C6B"/>
    <w:rsid w:val="00B86857"/>
    <w:rsid w:val="00B873DB"/>
    <w:rsid w:val="00B87824"/>
    <w:rsid w:val="00B90761"/>
    <w:rsid w:val="00B909D0"/>
    <w:rsid w:val="00B91E4D"/>
    <w:rsid w:val="00B92152"/>
    <w:rsid w:val="00B9232A"/>
    <w:rsid w:val="00B92443"/>
    <w:rsid w:val="00B92AD7"/>
    <w:rsid w:val="00B93B10"/>
    <w:rsid w:val="00B94C4E"/>
    <w:rsid w:val="00B94DAA"/>
    <w:rsid w:val="00B96BBE"/>
    <w:rsid w:val="00B97ACA"/>
    <w:rsid w:val="00BA0029"/>
    <w:rsid w:val="00BA0F8B"/>
    <w:rsid w:val="00BA1487"/>
    <w:rsid w:val="00BA1F99"/>
    <w:rsid w:val="00BA2967"/>
    <w:rsid w:val="00BA2C25"/>
    <w:rsid w:val="00BA2F5E"/>
    <w:rsid w:val="00BA424E"/>
    <w:rsid w:val="00BA6B1F"/>
    <w:rsid w:val="00BA6C1E"/>
    <w:rsid w:val="00BA6D32"/>
    <w:rsid w:val="00BA6E2A"/>
    <w:rsid w:val="00BB0048"/>
    <w:rsid w:val="00BB0898"/>
    <w:rsid w:val="00BB15C0"/>
    <w:rsid w:val="00BB271C"/>
    <w:rsid w:val="00BB2B82"/>
    <w:rsid w:val="00BB2E8F"/>
    <w:rsid w:val="00BB44B1"/>
    <w:rsid w:val="00BB4A34"/>
    <w:rsid w:val="00BB5323"/>
    <w:rsid w:val="00BB5DFE"/>
    <w:rsid w:val="00BB66AB"/>
    <w:rsid w:val="00BB7062"/>
    <w:rsid w:val="00BC0D3A"/>
    <w:rsid w:val="00BC0D88"/>
    <w:rsid w:val="00BC0F75"/>
    <w:rsid w:val="00BC0FE4"/>
    <w:rsid w:val="00BC2FE2"/>
    <w:rsid w:val="00BC42E5"/>
    <w:rsid w:val="00BD22D9"/>
    <w:rsid w:val="00BD23D9"/>
    <w:rsid w:val="00BD2569"/>
    <w:rsid w:val="00BD2809"/>
    <w:rsid w:val="00BD29D4"/>
    <w:rsid w:val="00BD2B55"/>
    <w:rsid w:val="00BD4788"/>
    <w:rsid w:val="00BD51E9"/>
    <w:rsid w:val="00BD64AE"/>
    <w:rsid w:val="00BD677F"/>
    <w:rsid w:val="00BD7E20"/>
    <w:rsid w:val="00BE02C0"/>
    <w:rsid w:val="00BE0556"/>
    <w:rsid w:val="00BE0B09"/>
    <w:rsid w:val="00BE0D73"/>
    <w:rsid w:val="00BE20E2"/>
    <w:rsid w:val="00BE2A66"/>
    <w:rsid w:val="00BE332C"/>
    <w:rsid w:val="00BE351D"/>
    <w:rsid w:val="00BE361A"/>
    <w:rsid w:val="00BE4B9F"/>
    <w:rsid w:val="00BE64A8"/>
    <w:rsid w:val="00BE6EB4"/>
    <w:rsid w:val="00BE77F1"/>
    <w:rsid w:val="00BF1BB0"/>
    <w:rsid w:val="00BF1F91"/>
    <w:rsid w:val="00BF28BB"/>
    <w:rsid w:val="00BF4949"/>
    <w:rsid w:val="00BF50C1"/>
    <w:rsid w:val="00BF5B1B"/>
    <w:rsid w:val="00BF5F54"/>
    <w:rsid w:val="00BF6443"/>
    <w:rsid w:val="00C011BA"/>
    <w:rsid w:val="00C014DF"/>
    <w:rsid w:val="00C02327"/>
    <w:rsid w:val="00C03B19"/>
    <w:rsid w:val="00C03D9E"/>
    <w:rsid w:val="00C03DC9"/>
    <w:rsid w:val="00C04790"/>
    <w:rsid w:val="00C0489F"/>
    <w:rsid w:val="00C05097"/>
    <w:rsid w:val="00C055F7"/>
    <w:rsid w:val="00C05751"/>
    <w:rsid w:val="00C0598B"/>
    <w:rsid w:val="00C064E9"/>
    <w:rsid w:val="00C0725F"/>
    <w:rsid w:val="00C07700"/>
    <w:rsid w:val="00C078F7"/>
    <w:rsid w:val="00C07ADD"/>
    <w:rsid w:val="00C10E06"/>
    <w:rsid w:val="00C11332"/>
    <w:rsid w:val="00C1152D"/>
    <w:rsid w:val="00C1154A"/>
    <w:rsid w:val="00C11E24"/>
    <w:rsid w:val="00C1351F"/>
    <w:rsid w:val="00C1594C"/>
    <w:rsid w:val="00C15E91"/>
    <w:rsid w:val="00C1632B"/>
    <w:rsid w:val="00C16D59"/>
    <w:rsid w:val="00C16DBF"/>
    <w:rsid w:val="00C16F72"/>
    <w:rsid w:val="00C17736"/>
    <w:rsid w:val="00C20085"/>
    <w:rsid w:val="00C2025B"/>
    <w:rsid w:val="00C202CB"/>
    <w:rsid w:val="00C20301"/>
    <w:rsid w:val="00C2041B"/>
    <w:rsid w:val="00C20839"/>
    <w:rsid w:val="00C20ABD"/>
    <w:rsid w:val="00C219BE"/>
    <w:rsid w:val="00C23099"/>
    <w:rsid w:val="00C26C18"/>
    <w:rsid w:val="00C270D2"/>
    <w:rsid w:val="00C30758"/>
    <w:rsid w:val="00C308B6"/>
    <w:rsid w:val="00C32F5A"/>
    <w:rsid w:val="00C33659"/>
    <w:rsid w:val="00C3368A"/>
    <w:rsid w:val="00C33744"/>
    <w:rsid w:val="00C33B16"/>
    <w:rsid w:val="00C34338"/>
    <w:rsid w:val="00C35010"/>
    <w:rsid w:val="00C35AC0"/>
    <w:rsid w:val="00C35F0B"/>
    <w:rsid w:val="00C366E9"/>
    <w:rsid w:val="00C36D50"/>
    <w:rsid w:val="00C37B8A"/>
    <w:rsid w:val="00C405D2"/>
    <w:rsid w:val="00C41F48"/>
    <w:rsid w:val="00C42F1E"/>
    <w:rsid w:val="00C44C67"/>
    <w:rsid w:val="00C44D85"/>
    <w:rsid w:val="00C451A7"/>
    <w:rsid w:val="00C45FF9"/>
    <w:rsid w:val="00C464AC"/>
    <w:rsid w:val="00C46618"/>
    <w:rsid w:val="00C475F5"/>
    <w:rsid w:val="00C476CA"/>
    <w:rsid w:val="00C478FB"/>
    <w:rsid w:val="00C47B58"/>
    <w:rsid w:val="00C50B16"/>
    <w:rsid w:val="00C513C4"/>
    <w:rsid w:val="00C51973"/>
    <w:rsid w:val="00C519A5"/>
    <w:rsid w:val="00C51BCE"/>
    <w:rsid w:val="00C5272E"/>
    <w:rsid w:val="00C527E1"/>
    <w:rsid w:val="00C538C2"/>
    <w:rsid w:val="00C53A19"/>
    <w:rsid w:val="00C54258"/>
    <w:rsid w:val="00C54753"/>
    <w:rsid w:val="00C54B72"/>
    <w:rsid w:val="00C54B86"/>
    <w:rsid w:val="00C54D49"/>
    <w:rsid w:val="00C565F1"/>
    <w:rsid w:val="00C566D7"/>
    <w:rsid w:val="00C570C6"/>
    <w:rsid w:val="00C60687"/>
    <w:rsid w:val="00C613AC"/>
    <w:rsid w:val="00C61572"/>
    <w:rsid w:val="00C61C07"/>
    <w:rsid w:val="00C61E70"/>
    <w:rsid w:val="00C62789"/>
    <w:rsid w:val="00C63952"/>
    <w:rsid w:val="00C65734"/>
    <w:rsid w:val="00C65CEE"/>
    <w:rsid w:val="00C665BF"/>
    <w:rsid w:val="00C665F0"/>
    <w:rsid w:val="00C67AFF"/>
    <w:rsid w:val="00C70AB5"/>
    <w:rsid w:val="00C72533"/>
    <w:rsid w:val="00C729F4"/>
    <w:rsid w:val="00C72A13"/>
    <w:rsid w:val="00C737F1"/>
    <w:rsid w:val="00C73D6D"/>
    <w:rsid w:val="00C74C2D"/>
    <w:rsid w:val="00C74E2D"/>
    <w:rsid w:val="00C757B9"/>
    <w:rsid w:val="00C7604C"/>
    <w:rsid w:val="00C77728"/>
    <w:rsid w:val="00C80773"/>
    <w:rsid w:val="00C81D04"/>
    <w:rsid w:val="00C81D56"/>
    <w:rsid w:val="00C829C5"/>
    <w:rsid w:val="00C82F28"/>
    <w:rsid w:val="00C840FD"/>
    <w:rsid w:val="00C8697A"/>
    <w:rsid w:val="00C87697"/>
    <w:rsid w:val="00C92B47"/>
    <w:rsid w:val="00C93821"/>
    <w:rsid w:val="00C942FC"/>
    <w:rsid w:val="00C94FB5"/>
    <w:rsid w:val="00C95989"/>
    <w:rsid w:val="00C96A8D"/>
    <w:rsid w:val="00C9704F"/>
    <w:rsid w:val="00CA00E8"/>
    <w:rsid w:val="00CA1F82"/>
    <w:rsid w:val="00CA2AF5"/>
    <w:rsid w:val="00CA3854"/>
    <w:rsid w:val="00CA3B0D"/>
    <w:rsid w:val="00CA4381"/>
    <w:rsid w:val="00CA4391"/>
    <w:rsid w:val="00CA45F9"/>
    <w:rsid w:val="00CA4E50"/>
    <w:rsid w:val="00CA5080"/>
    <w:rsid w:val="00CA5344"/>
    <w:rsid w:val="00CA5852"/>
    <w:rsid w:val="00CA5EE3"/>
    <w:rsid w:val="00CA7190"/>
    <w:rsid w:val="00CA7391"/>
    <w:rsid w:val="00CA7CB3"/>
    <w:rsid w:val="00CA7F5E"/>
    <w:rsid w:val="00CB043E"/>
    <w:rsid w:val="00CB0890"/>
    <w:rsid w:val="00CB0943"/>
    <w:rsid w:val="00CB0BE8"/>
    <w:rsid w:val="00CB0DFB"/>
    <w:rsid w:val="00CB1820"/>
    <w:rsid w:val="00CB1997"/>
    <w:rsid w:val="00CB1FAB"/>
    <w:rsid w:val="00CB41DD"/>
    <w:rsid w:val="00CB54B6"/>
    <w:rsid w:val="00CB5CFA"/>
    <w:rsid w:val="00CB5D5F"/>
    <w:rsid w:val="00CB5FAA"/>
    <w:rsid w:val="00CB7F51"/>
    <w:rsid w:val="00CC01D3"/>
    <w:rsid w:val="00CC16F0"/>
    <w:rsid w:val="00CC1DE6"/>
    <w:rsid w:val="00CC2489"/>
    <w:rsid w:val="00CC2984"/>
    <w:rsid w:val="00CC33A7"/>
    <w:rsid w:val="00CC398C"/>
    <w:rsid w:val="00CC454C"/>
    <w:rsid w:val="00CC562A"/>
    <w:rsid w:val="00CC7E4F"/>
    <w:rsid w:val="00CD0A34"/>
    <w:rsid w:val="00CD1788"/>
    <w:rsid w:val="00CD1DA6"/>
    <w:rsid w:val="00CD22C1"/>
    <w:rsid w:val="00CD34E3"/>
    <w:rsid w:val="00CD4474"/>
    <w:rsid w:val="00CD47E9"/>
    <w:rsid w:val="00CD4955"/>
    <w:rsid w:val="00CD4DFC"/>
    <w:rsid w:val="00CD4E77"/>
    <w:rsid w:val="00CD53A2"/>
    <w:rsid w:val="00CD5AB9"/>
    <w:rsid w:val="00CD5CCA"/>
    <w:rsid w:val="00CD762C"/>
    <w:rsid w:val="00CD7EF2"/>
    <w:rsid w:val="00CD7F7E"/>
    <w:rsid w:val="00CE0854"/>
    <w:rsid w:val="00CE142C"/>
    <w:rsid w:val="00CE17B8"/>
    <w:rsid w:val="00CE19A1"/>
    <w:rsid w:val="00CE1FA1"/>
    <w:rsid w:val="00CE2441"/>
    <w:rsid w:val="00CE2FF2"/>
    <w:rsid w:val="00CE321B"/>
    <w:rsid w:val="00CE35E0"/>
    <w:rsid w:val="00CE3A93"/>
    <w:rsid w:val="00CE402E"/>
    <w:rsid w:val="00CE417D"/>
    <w:rsid w:val="00CE4665"/>
    <w:rsid w:val="00CE4A2D"/>
    <w:rsid w:val="00CE5514"/>
    <w:rsid w:val="00CE5760"/>
    <w:rsid w:val="00CE5A4F"/>
    <w:rsid w:val="00CE5BBF"/>
    <w:rsid w:val="00CE7568"/>
    <w:rsid w:val="00CF009C"/>
    <w:rsid w:val="00CF0502"/>
    <w:rsid w:val="00CF0854"/>
    <w:rsid w:val="00CF1079"/>
    <w:rsid w:val="00CF2167"/>
    <w:rsid w:val="00CF2EEB"/>
    <w:rsid w:val="00CF313E"/>
    <w:rsid w:val="00CF31DE"/>
    <w:rsid w:val="00CF3633"/>
    <w:rsid w:val="00CF36E4"/>
    <w:rsid w:val="00CF3DDE"/>
    <w:rsid w:val="00CF4187"/>
    <w:rsid w:val="00CF43DF"/>
    <w:rsid w:val="00CF4812"/>
    <w:rsid w:val="00CF6361"/>
    <w:rsid w:val="00CF78B9"/>
    <w:rsid w:val="00D00785"/>
    <w:rsid w:val="00D00EA7"/>
    <w:rsid w:val="00D01956"/>
    <w:rsid w:val="00D02801"/>
    <w:rsid w:val="00D034CC"/>
    <w:rsid w:val="00D03EBA"/>
    <w:rsid w:val="00D043CC"/>
    <w:rsid w:val="00D0497D"/>
    <w:rsid w:val="00D04A61"/>
    <w:rsid w:val="00D051D0"/>
    <w:rsid w:val="00D054D4"/>
    <w:rsid w:val="00D05750"/>
    <w:rsid w:val="00D058B7"/>
    <w:rsid w:val="00D05D3C"/>
    <w:rsid w:val="00D06C97"/>
    <w:rsid w:val="00D10B09"/>
    <w:rsid w:val="00D10E99"/>
    <w:rsid w:val="00D11B86"/>
    <w:rsid w:val="00D11B8F"/>
    <w:rsid w:val="00D13333"/>
    <w:rsid w:val="00D15235"/>
    <w:rsid w:val="00D15690"/>
    <w:rsid w:val="00D15D81"/>
    <w:rsid w:val="00D16180"/>
    <w:rsid w:val="00D17B08"/>
    <w:rsid w:val="00D17B5F"/>
    <w:rsid w:val="00D2027F"/>
    <w:rsid w:val="00D2035D"/>
    <w:rsid w:val="00D2036F"/>
    <w:rsid w:val="00D22113"/>
    <w:rsid w:val="00D23C5B"/>
    <w:rsid w:val="00D24786"/>
    <w:rsid w:val="00D26DD0"/>
    <w:rsid w:val="00D274AF"/>
    <w:rsid w:val="00D302A6"/>
    <w:rsid w:val="00D312FC"/>
    <w:rsid w:val="00D322BD"/>
    <w:rsid w:val="00D3300F"/>
    <w:rsid w:val="00D3408C"/>
    <w:rsid w:val="00D34592"/>
    <w:rsid w:val="00D3532B"/>
    <w:rsid w:val="00D355BF"/>
    <w:rsid w:val="00D35E20"/>
    <w:rsid w:val="00D35E78"/>
    <w:rsid w:val="00D3617F"/>
    <w:rsid w:val="00D3707F"/>
    <w:rsid w:val="00D370BE"/>
    <w:rsid w:val="00D3726D"/>
    <w:rsid w:val="00D40334"/>
    <w:rsid w:val="00D40D3D"/>
    <w:rsid w:val="00D40E6E"/>
    <w:rsid w:val="00D41569"/>
    <w:rsid w:val="00D4161D"/>
    <w:rsid w:val="00D42BBA"/>
    <w:rsid w:val="00D43DFF"/>
    <w:rsid w:val="00D44C63"/>
    <w:rsid w:val="00D45D21"/>
    <w:rsid w:val="00D4660B"/>
    <w:rsid w:val="00D46AD2"/>
    <w:rsid w:val="00D50390"/>
    <w:rsid w:val="00D50674"/>
    <w:rsid w:val="00D5094A"/>
    <w:rsid w:val="00D50DD7"/>
    <w:rsid w:val="00D511C6"/>
    <w:rsid w:val="00D5184F"/>
    <w:rsid w:val="00D51B72"/>
    <w:rsid w:val="00D51D0C"/>
    <w:rsid w:val="00D5270D"/>
    <w:rsid w:val="00D54BE5"/>
    <w:rsid w:val="00D551C5"/>
    <w:rsid w:val="00D556DB"/>
    <w:rsid w:val="00D55E65"/>
    <w:rsid w:val="00D56202"/>
    <w:rsid w:val="00D5675A"/>
    <w:rsid w:val="00D56846"/>
    <w:rsid w:val="00D56FBE"/>
    <w:rsid w:val="00D571DA"/>
    <w:rsid w:val="00D6049A"/>
    <w:rsid w:val="00D606EB"/>
    <w:rsid w:val="00D62316"/>
    <w:rsid w:val="00D6256B"/>
    <w:rsid w:val="00D62DF7"/>
    <w:rsid w:val="00D62FBF"/>
    <w:rsid w:val="00D63B92"/>
    <w:rsid w:val="00D64E25"/>
    <w:rsid w:val="00D64E52"/>
    <w:rsid w:val="00D665EC"/>
    <w:rsid w:val="00D6734B"/>
    <w:rsid w:val="00D674DE"/>
    <w:rsid w:val="00D703BC"/>
    <w:rsid w:val="00D7076A"/>
    <w:rsid w:val="00D70AD8"/>
    <w:rsid w:val="00D7128B"/>
    <w:rsid w:val="00D71540"/>
    <w:rsid w:val="00D731CA"/>
    <w:rsid w:val="00D732C1"/>
    <w:rsid w:val="00D737D3"/>
    <w:rsid w:val="00D73E8B"/>
    <w:rsid w:val="00D74656"/>
    <w:rsid w:val="00D750A2"/>
    <w:rsid w:val="00D75DF0"/>
    <w:rsid w:val="00D76010"/>
    <w:rsid w:val="00D76EE9"/>
    <w:rsid w:val="00D77121"/>
    <w:rsid w:val="00D7781A"/>
    <w:rsid w:val="00D80AF6"/>
    <w:rsid w:val="00D80D2D"/>
    <w:rsid w:val="00D8106E"/>
    <w:rsid w:val="00D8205C"/>
    <w:rsid w:val="00D82A46"/>
    <w:rsid w:val="00D83808"/>
    <w:rsid w:val="00D8413B"/>
    <w:rsid w:val="00D8471F"/>
    <w:rsid w:val="00D84D14"/>
    <w:rsid w:val="00D8509E"/>
    <w:rsid w:val="00D86232"/>
    <w:rsid w:val="00D9094B"/>
    <w:rsid w:val="00D91C25"/>
    <w:rsid w:val="00D91D8C"/>
    <w:rsid w:val="00D92652"/>
    <w:rsid w:val="00D9341A"/>
    <w:rsid w:val="00D938E8"/>
    <w:rsid w:val="00D94340"/>
    <w:rsid w:val="00D95D49"/>
    <w:rsid w:val="00D95FA1"/>
    <w:rsid w:val="00D96E86"/>
    <w:rsid w:val="00D971C6"/>
    <w:rsid w:val="00D97AB2"/>
    <w:rsid w:val="00D97D42"/>
    <w:rsid w:val="00DA0723"/>
    <w:rsid w:val="00DA0F0B"/>
    <w:rsid w:val="00DA1106"/>
    <w:rsid w:val="00DA195C"/>
    <w:rsid w:val="00DA1A28"/>
    <w:rsid w:val="00DA2CFB"/>
    <w:rsid w:val="00DA3472"/>
    <w:rsid w:val="00DA3688"/>
    <w:rsid w:val="00DA483E"/>
    <w:rsid w:val="00DA4FFD"/>
    <w:rsid w:val="00DA5423"/>
    <w:rsid w:val="00DA5825"/>
    <w:rsid w:val="00DA635F"/>
    <w:rsid w:val="00DA761B"/>
    <w:rsid w:val="00DA78BC"/>
    <w:rsid w:val="00DB0BC5"/>
    <w:rsid w:val="00DB104A"/>
    <w:rsid w:val="00DB161D"/>
    <w:rsid w:val="00DB1689"/>
    <w:rsid w:val="00DB178A"/>
    <w:rsid w:val="00DB190C"/>
    <w:rsid w:val="00DB1B87"/>
    <w:rsid w:val="00DB21F6"/>
    <w:rsid w:val="00DB34B3"/>
    <w:rsid w:val="00DB4679"/>
    <w:rsid w:val="00DB49D4"/>
    <w:rsid w:val="00DB51E8"/>
    <w:rsid w:val="00DB54E1"/>
    <w:rsid w:val="00DB64B5"/>
    <w:rsid w:val="00DB6F0C"/>
    <w:rsid w:val="00DB6FA5"/>
    <w:rsid w:val="00DB78BF"/>
    <w:rsid w:val="00DB7959"/>
    <w:rsid w:val="00DC0382"/>
    <w:rsid w:val="00DC0A54"/>
    <w:rsid w:val="00DC1756"/>
    <w:rsid w:val="00DC2411"/>
    <w:rsid w:val="00DC3598"/>
    <w:rsid w:val="00DC3803"/>
    <w:rsid w:val="00DC459D"/>
    <w:rsid w:val="00DC5534"/>
    <w:rsid w:val="00DC6D12"/>
    <w:rsid w:val="00DC768E"/>
    <w:rsid w:val="00DD1ADC"/>
    <w:rsid w:val="00DD1C7E"/>
    <w:rsid w:val="00DD21B7"/>
    <w:rsid w:val="00DD3324"/>
    <w:rsid w:val="00DD33A9"/>
    <w:rsid w:val="00DD37E7"/>
    <w:rsid w:val="00DD3DAB"/>
    <w:rsid w:val="00DD3F25"/>
    <w:rsid w:val="00DD44A3"/>
    <w:rsid w:val="00DD4860"/>
    <w:rsid w:val="00DD4DF6"/>
    <w:rsid w:val="00DD6D9C"/>
    <w:rsid w:val="00DD6F04"/>
    <w:rsid w:val="00DD6F19"/>
    <w:rsid w:val="00DE0136"/>
    <w:rsid w:val="00DE0321"/>
    <w:rsid w:val="00DE0554"/>
    <w:rsid w:val="00DE08E0"/>
    <w:rsid w:val="00DE15BE"/>
    <w:rsid w:val="00DE245A"/>
    <w:rsid w:val="00DE27D6"/>
    <w:rsid w:val="00DE297E"/>
    <w:rsid w:val="00DE2A7D"/>
    <w:rsid w:val="00DE4B13"/>
    <w:rsid w:val="00DE4D68"/>
    <w:rsid w:val="00DE5B19"/>
    <w:rsid w:val="00DE5CD0"/>
    <w:rsid w:val="00DE5E71"/>
    <w:rsid w:val="00DE605D"/>
    <w:rsid w:val="00DE656E"/>
    <w:rsid w:val="00DE6F6A"/>
    <w:rsid w:val="00DF47DC"/>
    <w:rsid w:val="00DF48AB"/>
    <w:rsid w:val="00DF4A25"/>
    <w:rsid w:val="00DF4DCF"/>
    <w:rsid w:val="00DF4DE9"/>
    <w:rsid w:val="00E00FDD"/>
    <w:rsid w:val="00E01364"/>
    <w:rsid w:val="00E02E69"/>
    <w:rsid w:val="00E02F78"/>
    <w:rsid w:val="00E034A3"/>
    <w:rsid w:val="00E03B01"/>
    <w:rsid w:val="00E047DB"/>
    <w:rsid w:val="00E048B2"/>
    <w:rsid w:val="00E05631"/>
    <w:rsid w:val="00E05B11"/>
    <w:rsid w:val="00E05B7E"/>
    <w:rsid w:val="00E0606C"/>
    <w:rsid w:val="00E068C3"/>
    <w:rsid w:val="00E06FC7"/>
    <w:rsid w:val="00E07B57"/>
    <w:rsid w:val="00E07D41"/>
    <w:rsid w:val="00E11973"/>
    <w:rsid w:val="00E12509"/>
    <w:rsid w:val="00E12D84"/>
    <w:rsid w:val="00E13317"/>
    <w:rsid w:val="00E13B8B"/>
    <w:rsid w:val="00E13E28"/>
    <w:rsid w:val="00E140FA"/>
    <w:rsid w:val="00E15265"/>
    <w:rsid w:val="00E15F24"/>
    <w:rsid w:val="00E16064"/>
    <w:rsid w:val="00E16763"/>
    <w:rsid w:val="00E1698D"/>
    <w:rsid w:val="00E17818"/>
    <w:rsid w:val="00E17BFC"/>
    <w:rsid w:val="00E207C4"/>
    <w:rsid w:val="00E22878"/>
    <w:rsid w:val="00E23A5F"/>
    <w:rsid w:val="00E23D8C"/>
    <w:rsid w:val="00E24CDE"/>
    <w:rsid w:val="00E250F4"/>
    <w:rsid w:val="00E2524E"/>
    <w:rsid w:val="00E2541A"/>
    <w:rsid w:val="00E26777"/>
    <w:rsid w:val="00E26E1D"/>
    <w:rsid w:val="00E27A0D"/>
    <w:rsid w:val="00E27CC7"/>
    <w:rsid w:val="00E27FEE"/>
    <w:rsid w:val="00E300EB"/>
    <w:rsid w:val="00E30F8D"/>
    <w:rsid w:val="00E318C9"/>
    <w:rsid w:val="00E3198D"/>
    <w:rsid w:val="00E31F4E"/>
    <w:rsid w:val="00E32057"/>
    <w:rsid w:val="00E3220C"/>
    <w:rsid w:val="00E32707"/>
    <w:rsid w:val="00E33F34"/>
    <w:rsid w:val="00E33F77"/>
    <w:rsid w:val="00E349AB"/>
    <w:rsid w:val="00E35798"/>
    <w:rsid w:val="00E3667C"/>
    <w:rsid w:val="00E366AF"/>
    <w:rsid w:val="00E36F08"/>
    <w:rsid w:val="00E402C8"/>
    <w:rsid w:val="00E409A0"/>
    <w:rsid w:val="00E40F7E"/>
    <w:rsid w:val="00E42A7F"/>
    <w:rsid w:val="00E42BD9"/>
    <w:rsid w:val="00E44189"/>
    <w:rsid w:val="00E45662"/>
    <w:rsid w:val="00E462AE"/>
    <w:rsid w:val="00E5068B"/>
    <w:rsid w:val="00E50CF9"/>
    <w:rsid w:val="00E51F8C"/>
    <w:rsid w:val="00E5311A"/>
    <w:rsid w:val="00E5338E"/>
    <w:rsid w:val="00E53DCB"/>
    <w:rsid w:val="00E54C23"/>
    <w:rsid w:val="00E55667"/>
    <w:rsid w:val="00E556B1"/>
    <w:rsid w:val="00E5666A"/>
    <w:rsid w:val="00E572D5"/>
    <w:rsid w:val="00E6081B"/>
    <w:rsid w:val="00E608F1"/>
    <w:rsid w:val="00E6113C"/>
    <w:rsid w:val="00E61843"/>
    <w:rsid w:val="00E62946"/>
    <w:rsid w:val="00E63069"/>
    <w:rsid w:val="00E6358D"/>
    <w:rsid w:val="00E639FD"/>
    <w:rsid w:val="00E64C2C"/>
    <w:rsid w:val="00E64E93"/>
    <w:rsid w:val="00E65CE8"/>
    <w:rsid w:val="00E666D4"/>
    <w:rsid w:val="00E668AF"/>
    <w:rsid w:val="00E674D4"/>
    <w:rsid w:val="00E67E0C"/>
    <w:rsid w:val="00E70113"/>
    <w:rsid w:val="00E70169"/>
    <w:rsid w:val="00E72A66"/>
    <w:rsid w:val="00E745D0"/>
    <w:rsid w:val="00E7630B"/>
    <w:rsid w:val="00E768CA"/>
    <w:rsid w:val="00E80E8F"/>
    <w:rsid w:val="00E8114A"/>
    <w:rsid w:val="00E824D7"/>
    <w:rsid w:val="00E830BA"/>
    <w:rsid w:val="00E84094"/>
    <w:rsid w:val="00E84659"/>
    <w:rsid w:val="00E84C2E"/>
    <w:rsid w:val="00E85201"/>
    <w:rsid w:val="00E85A5A"/>
    <w:rsid w:val="00E87DB5"/>
    <w:rsid w:val="00E9128A"/>
    <w:rsid w:val="00E91590"/>
    <w:rsid w:val="00E919A3"/>
    <w:rsid w:val="00E91E8A"/>
    <w:rsid w:val="00E93A12"/>
    <w:rsid w:val="00E940EA"/>
    <w:rsid w:val="00E94C93"/>
    <w:rsid w:val="00E95DF0"/>
    <w:rsid w:val="00E96B3E"/>
    <w:rsid w:val="00E9739E"/>
    <w:rsid w:val="00E97C10"/>
    <w:rsid w:val="00E97FF8"/>
    <w:rsid w:val="00EA03F5"/>
    <w:rsid w:val="00EA053B"/>
    <w:rsid w:val="00EA3806"/>
    <w:rsid w:val="00EA409E"/>
    <w:rsid w:val="00EA4100"/>
    <w:rsid w:val="00EA68D6"/>
    <w:rsid w:val="00EA6AC6"/>
    <w:rsid w:val="00EA7317"/>
    <w:rsid w:val="00EB1FAB"/>
    <w:rsid w:val="00EB28F8"/>
    <w:rsid w:val="00EB2DA5"/>
    <w:rsid w:val="00EB3144"/>
    <w:rsid w:val="00EB4106"/>
    <w:rsid w:val="00EB48BE"/>
    <w:rsid w:val="00EB53D7"/>
    <w:rsid w:val="00EB5815"/>
    <w:rsid w:val="00EB5849"/>
    <w:rsid w:val="00EB60B3"/>
    <w:rsid w:val="00EB6179"/>
    <w:rsid w:val="00EB64FD"/>
    <w:rsid w:val="00EB65A0"/>
    <w:rsid w:val="00EB680F"/>
    <w:rsid w:val="00EC0378"/>
    <w:rsid w:val="00EC07B3"/>
    <w:rsid w:val="00EC0F5F"/>
    <w:rsid w:val="00EC3B9C"/>
    <w:rsid w:val="00EC406D"/>
    <w:rsid w:val="00EC4C8B"/>
    <w:rsid w:val="00EC4C8C"/>
    <w:rsid w:val="00EC50B7"/>
    <w:rsid w:val="00EC6DE9"/>
    <w:rsid w:val="00EC702E"/>
    <w:rsid w:val="00EC783A"/>
    <w:rsid w:val="00ED04C7"/>
    <w:rsid w:val="00ED067E"/>
    <w:rsid w:val="00ED0993"/>
    <w:rsid w:val="00ED09E0"/>
    <w:rsid w:val="00ED0CD6"/>
    <w:rsid w:val="00ED16DB"/>
    <w:rsid w:val="00ED2EB2"/>
    <w:rsid w:val="00ED342E"/>
    <w:rsid w:val="00ED361F"/>
    <w:rsid w:val="00ED3627"/>
    <w:rsid w:val="00ED3A10"/>
    <w:rsid w:val="00ED474C"/>
    <w:rsid w:val="00ED4B57"/>
    <w:rsid w:val="00ED559A"/>
    <w:rsid w:val="00ED562C"/>
    <w:rsid w:val="00ED5EFB"/>
    <w:rsid w:val="00ED77A7"/>
    <w:rsid w:val="00ED7B43"/>
    <w:rsid w:val="00ED7D01"/>
    <w:rsid w:val="00ED7F38"/>
    <w:rsid w:val="00EE0BAF"/>
    <w:rsid w:val="00EE1F41"/>
    <w:rsid w:val="00EE236B"/>
    <w:rsid w:val="00EE2DFB"/>
    <w:rsid w:val="00EE3028"/>
    <w:rsid w:val="00EE3AC7"/>
    <w:rsid w:val="00EE3B70"/>
    <w:rsid w:val="00EE3BD6"/>
    <w:rsid w:val="00EE3C9C"/>
    <w:rsid w:val="00EE46E7"/>
    <w:rsid w:val="00EE5492"/>
    <w:rsid w:val="00EE58BD"/>
    <w:rsid w:val="00EE5FD8"/>
    <w:rsid w:val="00EE6A53"/>
    <w:rsid w:val="00EF0053"/>
    <w:rsid w:val="00EF0095"/>
    <w:rsid w:val="00EF05BC"/>
    <w:rsid w:val="00EF0760"/>
    <w:rsid w:val="00EF0B46"/>
    <w:rsid w:val="00EF122F"/>
    <w:rsid w:val="00EF18D8"/>
    <w:rsid w:val="00EF1AFF"/>
    <w:rsid w:val="00EF2706"/>
    <w:rsid w:val="00EF2D2D"/>
    <w:rsid w:val="00EF357C"/>
    <w:rsid w:val="00EF3C4E"/>
    <w:rsid w:val="00EF5135"/>
    <w:rsid w:val="00EF52FF"/>
    <w:rsid w:val="00EF532E"/>
    <w:rsid w:val="00EF53D1"/>
    <w:rsid w:val="00EF5614"/>
    <w:rsid w:val="00EF5843"/>
    <w:rsid w:val="00EF61BF"/>
    <w:rsid w:val="00EF6C65"/>
    <w:rsid w:val="00EF727E"/>
    <w:rsid w:val="00EF729D"/>
    <w:rsid w:val="00F00BCB"/>
    <w:rsid w:val="00F00EF9"/>
    <w:rsid w:val="00F00FF1"/>
    <w:rsid w:val="00F02B5C"/>
    <w:rsid w:val="00F04998"/>
    <w:rsid w:val="00F068B6"/>
    <w:rsid w:val="00F072E4"/>
    <w:rsid w:val="00F07BAB"/>
    <w:rsid w:val="00F07F9F"/>
    <w:rsid w:val="00F101DF"/>
    <w:rsid w:val="00F1066F"/>
    <w:rsid w:val="00F106D4"/>
    <w:rsid w:val="00F11EFA"/>
    <w:rsid w:val="00F13319"/>
    <w:rsid w:val="00F14171"/>
    <w:rsid w:val="00F156FB"/>
    <w:rsid w:val="00F15B34"/>
    <w:rsid w:val="00F167D3"/>
    <w:rsid w:val="00F16BAB"/>
    <w:rsid w:val="00F17E87"/>
    <w:rsid w:val="00F221F3"/>
    <w:rsid w:val="00F223CB"/>
    <w:rsid w:val="00F22D21"/>
    <w:rsid w:val="00F22E95"/>
    <w:rsid w:val="00F2352D"/>
    <w:rsid w:val="00F23CC2"/>
    <w:rsid w:val="00F23D80"/>
    <w:rsid w:val="00F23FA3"/>
    <w:rsid w:val="00F2503B"/>
    <w:rsid w:val="00F25B63"/>
    <w:rsid w:val="00F2642F"/>
    <w:rsid w:val="00F26E29"/>
    <w:rsid w:val="00F27369"/>
    <w:rsid w:val="00F31F64"/>
    <w:rsid w:val="00F335D7"/>
    <w:rsid w:val="00F34CD3"/>
    <w:rsid w:val="00F363C6"/>
    <w:rsid w:val="00F36F5F"/>
    <w:rsid w:val="00F37543"/>
    <w:rsid w:val="00F37A5F"/>
    <w:rsid w:val="00F4109C"/>
    <w:rsid w:val="00F4122A"/>
    <w:rsid w:val="00F425F9"/>
    <w:rsid w:val="00F4288B"/>
    <w:rsid w:val="00F42B54"/>
    <w:rsid w:val="00F43141"/>
    <w:rsid w:val="00F43A0F"/>
    <w:rsid w:val="00F44B95"/>
    <w:rsid w:val="00F46410"/>
    <w:rsid w:val="00F46887"/>
    <w:rsid w:val="00F46F4F"/>
    <w:rsid w:val="00F47C10"/>
    <w:rsid w:val="00F50380"/>
    <w:rsid w:val="00F513F8"/>
    <w:rsid w:val="00F5207F"/>
    <w:rsid w:val="00F53D02"/>
    <w:rsid w:val="00F54960"/>
    <w:rsid w:val="00F551D9"/>
    <w:rsid w:val="00F557AC"/>
    <w:rsid w:val="00F558C0"/>
    <w:rsid w:val="00F56595"/>
    <w:rsid w:val="00F56626"/>
    <w:rsid w:val="00F56E45"/>
    <w:rsid w:val="00F57E8C"/>
    <w:rsid w:val="00F60B64"/>
    <w:rsid w:val="00F60B9C"/>
    <w:rsid w:val="00F61FFB"/>
    <w:rsid w:val="00F62E7E"/>
    <w:rsid w:val="00F63418"/>
    <w:rsid w:val="00F63920"/>
    <w:rsid w:val="00F63E95"/>
    <w:rsid w:val="00F64731"/>
    <w:rsid w:val="00F648AD"/>
    <w:rsid w:val="00F66399"/>
    <w:rsid w:val="00F665B9"/>
    <w:rsid w:val="00F70AA2"/>
    <w:rsid w:val="00F71AFF"/>
    <w:rsid w:val="00F71E16"/>
    <w:rsid w:val="00F7245A"/>
    <w:rsid w:val="00F72AE1"/>
    <w:rsid w:val="00F73040"/>
    <w:rsid w:val="00F73AF7"/>
    <w:rsid w:val="00F73F6A"/>
    <w:rsid w:val="00F743EA"/>
    <w:rsid w:val="00F74412"/>
    <w:rsid w:val="00F762EC"/>
    <w:rsid w:val="00F76560"/>
    <w:rsid w:val="00F76EC8"/>
    <w:rsid w:val="00F76F27"/>
    <w:rsid w:val="00F7707E"/>
    <w:rsid w:val="00F77332"/>
    <w:rsid w:val="00F77393"/>
    <w:rsid w:val="00F80730"/>
    <w:rsid w:val="00F8196B"/>
    <w:rsid w:val="00F81CC8"/>
    <w:rsid w:val="00F82595"/>
    <w:rsid w:val="00F844A4"/>
    <w:rsid w:val="00F846D0"/>
    <w:rsid w:val="00F84C90"/>
    <w:rsid w:val="00F84D83"/>
    <w:rsid w:val="00F85955"/>
    <w:rsid w:val="00F861E9"/>
    <w:rsid w:val="00F86828"/>
    <w:rsid w:val="00F869A1"/>
    <w:rsid w:val="00F86BB4"/>
    <w:rsid w:val="00F90905"/>
    <w:rsid w:val="00F914E6"/>
    <w:rsid w:val="00F915E3"/>
    <w:rsid w:val="00F92724"/>
    <w:rsid w:val="00F94E45"/>
    <w:rsid w:val="00F95557"/>
    <w:rsid w:val="00F95984"/>
    <w:rsid w:val="00F9646D"/>
    <w:rsid w:val="00F97C47"/>
    <w:rsid w:val="00F97F57"/>
    <w:rsid w:val="00FA0D69"/>
    <w:rsid w:val="00FA1183"/>
    <w:rsid w:val="00FA2849"/>
    <w:rsid w:val="00FA2E46"/>
    <w:rsid w:val="00FA2ECD"/>
    <w:rsid w:val="00FA3C5F"/>
    <w:rsid w:val="00FA4513"/>
    <w:rsid w:val="00FA475E"/>
    <w:rsid w:val="00FA4760"/>
    <w:rsid w:val="00FA4E2B"/>
    <w:rsid w:val="00FA5795"/>
    <w:rsid w:val="00FA5D4B"/>
    <w:rsid w:val="00FA5D92"/>
    <w:rsid w:val="00FB0730"/>
    <w:rsid w:val="00FB1754"/>
    <w:rsid w:val="00FB1EA9"/>
    <w:rsid w:val="00FB2CBA"/>
    <w:rsid w:val="00FB30CB"/>
    <w:rsid w:val="00FB339B"/>
    <w:rsid w:val="00FB407B"/>
    <w:rsid w:val="00FB41D1"/>
    <w:rsid w:val="00FB41E8"/>
    <w:rsid w:val="00FB4E51"/>
    <w:rsid w:val="00FB5474"/>
    <w:rsid w:val="00FB7074"/>
    <w:rsid w:val="00FB7B15"/>
    <w:rsid w:val="00FB7DFE"/>
    <w:rsid w:val="00FC137F"/>
    <w:rsid w:val="00FC152B"/>
    <w:rsid w:val="00FC1B02"/>
    <w:rsid w:val="00FC2366"/>
    <w:rsid w:val="00FC2DAF"/>
    <w:rsid w:val="00FC37BF"/>
    <w:rsid w:val="00FC3877"/>
    <w:rsid w:val="00FC4382"/>
    <w:rsid w:val="00FC44F3"/>
    <w:rsid w:val="00FC51AB"/>
    <w:rsid w:val="00FC622A"/>
    <w:rsid w:val="00FC6F0C"/>
    <w:rsid w:val="00FC773D"/>
    <w:rsid w:val="00FD0D6F"/>
    <w:rsid w:val="00FD1050"/>
    <w:rsid w:val="00FD1C98"/>
    <w:rsid w:val="00FD3459"/>
    <w:rsid w:val="00FD3850"/>
    <w:rsid w:val="00FD4992"/>
    <w:rsid w:val="00FD5A6B"/>
    <w:rsid w:val="00FD7835"/>
    <w:rsid w:val="00FD7F6A"/>
    <w:rsid w:val="00FE086C"/>
    <w:rsid w:val="00FE0D9F"/>
    <w:rsid w:val="00FE17FC"/>
    <w:rsid w:val="00FE1AC8"/>
    <w:rsid w:val="00FE3092"/>
    <w:rsid w:val="00FE38EB"/>
    <w:rsid w:val="00FE404D"/>
    <w:rsid w:val="00FE447E"/>
    <w:rsid w:val="00FE4C65"/>
    <w:rsid w:val="00FE5280"/>
    <w:rsid w:val="00FE5A2A"/>
    <w:rsid w:val="00FE5B92"/>
    <w:rsid w:val="00FE5D2A"/>
    <w:rsid w:val="00FE65D7"/>
    <w:rsid w:val="00FF02BD"/>
    <w:rsid w:val="00FF0612"/>
    <w:rsid w:val="00FF07F4"/>
    <w:rsid w:val="00FF0A2D"/>
    <w:rsid w:val="00FF0CF0"/>
    <w:rsid w:val="00FF11A4"/>
    <w:rsid w:val="00FF1821"/>
    <w:rsid w:val="00FF1DEC"/>
    <w:rsid w:val="00FF2DD1"/>
    <w:rsid w:val="00FF32D9"/>
    <w:rsid w:val="00FF3AFC"/>
    <w:rsid w:val="00FF3C78"/>
    <w:rsid w:val="00FF4F83"/>
    <w:rsid w:val="00FF53C0"/>
    <w:rsid w:val="00FF5757"/>
    <w:rsid w:val="00FF63B4"/>
    <w:rsid w:val="00FF69C0"/>
    <w:rsid w:val="00FF6A4B"/>
    <w:rsid w:val="00FF6EA0"/>
    <w:rsid w:val="00FF6F29"/>
    <w:rsid w:val="00FF710B"/>
    <w:rsid w:val="00FF79E5"/>
    <w:rsid w:val="00FF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98"/>
    <o:shapelayout v:ext="edit">
      <o:idmap v:ext="edit" data="1,2"/>
      <o:rules v:ext="edit">
        <o:r id="V:Rule1" type="arc" idref="#_x0000_s1142"/>
        <o:r id="V:Rule2" type="arc" idref="#_x0000_s1143"/>
        <o:r id="V:Rule3" type="arc" idref="#_x0000_s1144"/>
        <o:r id="V:Rule4" type="arc" idref="#_x0000_s1145"/>
        <o:r id="V:Rule5" type="arc" idref="#_x0000_s1146"/>
        <o:r id="V:Rule6" type="arc" idref="#_x0000_s1147"/>
        <o:r id="V:Rule7" type="arc" idref="#_x0000_s1148"/>
        <o:r id="V:Rule8" type="arc" idref="#_x0000_s1166"/>
        <o:r id="V:Rule9" type="arc" idref="#_x0000_s1175"/>
        <o:r id="V:Rule10" type="arc" idref="#_x0000_s1177"/>
        <o:r id="V:Rule11" type="arc" idref="#_x0000_s1179"/>
        <o:r id="V:Rule12" type="arc" idref="#_x0000_s1188"/>
        <o:r id="V:Rule13" type="arc" idref="#_x0000_s1197"/>
        <o:r id="V:Rule14" type="connector" idref="#_x0000_s1219"/>
        <o:r id="V:Rule15" type="connector" idref="#_x0000_s1220"/>
        <o:r id="V:Rule16" type="connector" idref="#_x0000_s1221"/>
        <o:r id="V:Rule17" type="connector" idref="#_x0000_s1222"/>
      </o:rules>
    </o:shapelayout>
  </w:shapeDefaults>
  <w:decimalSymbol w:val=","/>
  <w:listSeparator w:val=";"/>
  <w14:docId w14:val="59737B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uiPriority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AC1728"/>
    <w:rPr>
      <w:rFonts w:ascii="Times New Roman CYR" w:hAnsi="Times New Roman CYR"/>
      <w:sz w:val="22"/>
      <w:lang w:val="uk-UA"/>
    </w:rPr>
  </w:style>
  <w:style w:type="paragraph" w:styleId="1">
    <w:name w:val="heading 1"/>
    <w:basedOn w:val="a"/>
    <w:next w:val="a"/>
    <w:link w:val="10"/>
    <w:uiPriority w:val="99"/>
    <w:qFormat/>
    <w:rsid w:val="00ED7D01"/>
    <w:pPr>
      <w:keepNext/>
      <w:spacing w:before="240" w:after="60"/>
      <w:jc w:val="center"/>
      <w:outlineLvl w:val="0"/>
    </w:pPr>
    <w:rPr>
      <w:rFonts w:ascii="Bookman Old Style" w:hAnsi="Bookman Old Style"/>
      <w:b/>
      <w:kern w:val="32"/>
      <w:sz w:val="32"/>
      <w:lang w:eastAsia="uk-UA"/>
    </w:rPr>
  </w:style>
  <w:style w:type="paragraph" w:styleId="2">
    <w:name w:val="heading 2"/>
    <w:basedOn w:val="a"/>
    <w:next w:val="a"/>
    <w:link w:val="20"/>
    <w:uiPriority w:val="99"/>
    <w:qFormat/>
    <w:rsid w:val="00ED7D01"/>
    <w:pPr>
      <w:keepNext/>
      <w:spacing w:before="240" w:after="120"/>
      <w:outlineLvl w:val="1"/>
    </w:pPr>
    <w:rPr>
      <w:rFonts w:ascii="Bookman Old Style" w:hAnsi="Bookman Old Style"/>
      <w:b/>
      <w:sz w:val="28"/>
      <w:lang w:eastAsia="uk-UA"/>
    </w:rPr>
  </w:style>
  <w:style w:type="paragraph" w:styleId="3">
    <w:name w:val="heading 3"/>
    <w:basedOn w:val="a"/>
    <w:next w:val="a"/>
    <w:link w:val="30"/>
    <w:uiPriority w:val="99"/>
    <w:qFormat/>
    <w:rsid w:val="006D4191"/>
    <w:pPr>
      <w:keepNext/>
      <w:spacing w:before="240" w:after="60"/>
      <w:ind w:firstLine="686"/>
      <w:outlineLvl w:val="2"/>
    </w:pPr>
    <w:rPr>
      <w:rFonts w:ascii="Bookman Old Style" w:hAnsi="Bookman Old Style"/>
      <w:b/>
      <w:sz w:val="26"/>
    </w:rPr>
  </w:style>
  <w:style w:type="paragraph" w:styleId="4">
    <w:name w:val="heading 4"/>
    <w:basedOn w:val="a"/>
    <w:next w:val="a"/>
    <w:link w:val="40"/>
    <w:uiPriority w:val="99"/>
    <w:qFormat/>
    <w:rsid w:val="00172D30"/>
    <w:pPr>
      <w:keepNext/>
      <w:numPr>
        <w:ilvl w:val="3"/>
        <w:numId w:val="10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172D30"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72D30"/>
    <w:pPr>
      <w:numPr>
        <w:ilvl w:val="5"/>
        <w:numId w:val="10"/>
      </w:numPr>
      <w:spacing w:before="240" w:after="60"/>
      <w:outlineLvl w:val="5"/>
    </w:pPr>
    <w:rPr>
      <w:rFonts w:ascii="Times New Roman" w:hAnsi="Times New Roman"/>
      <w:b/>
      <w:bCs/>
      <w:sz w:val="20"/>
    </w:rPr>
  </w:style>
  <w:style w:type="paragraph" w:styleId="7">
    <w:name w:val="heading 7"/>
    <w:basedOn w:val="a"/>
    <w:next w:val="a"/>
    <w:link w:val="70"/>
    <w:uiPriority w:val="99"/>
    <w:qFormat/>
    <w:rsid w:val="00172D30"/>
    <w:pPr>
      <w:numPr>
        <w:ilvl w:val="6"/>
        <w:numId w:val="1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rsid w:val="00172D30"/>
    <w:pPr>
      <w:numPr>
        <w:ilvl w:val="7"/>
        <w:numId w:val="1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rsid w:val="00172D30"/>
    <w:pPr>
      <w:numPr>
        <w:ilvl w:val="8"/>
        <w:numId w:val="10"/>
      </w:numPr>
      <w:spacing w:before="240" w:after="60"/>
      <w:outlineLvl w:val="8"/>
    </w:pPr>
    <w:rPr>
      <w:rFonts w:ascii="Arial" w:hAnsi="Arial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ED7D01"/>
    <w:rPr>
      <w:rFonts w:ascii="Bookman Old Style" w:hAnsi="Bookman Old Style" w:cs="Times New Roman"/>
      <w:b/>
      <w:kern w:val="32"/>
      <w:sz w:val="32"/>
      <w:lang w:val="uk-UA"/>
    </w:rPr>
  </w:style>
  <w:style w:type="character" w:customStyle="1" w:styleId="20">
    <w:name w:val="Заголовок 2 Знак"/>
    <w:link w:val="2"/>
    <w:uiPriority w:val="99"/>
    <w:locked/>
    <w:rsid w:val="00ED7D01"/>
    <w:rPr>
      <w:rFonts w:ascii="Bookman Old Style" w:hAnsi="Bookman Old Style" w:cs="Times New Roman"/>
      <w:b/>
      <w:sz w:val="28"/>
      <w:lang w:val="uk-UA"/>
    </w:rPr>
  </w:style>
  <w:style w:type="character" w:customStyle="1" w:styleId="30">
    <w:name w:val="Заголовок 3 Знак"/>
    <w:link w:val="3"/>
    <w:uiPriority w:val="99"/>
    <w:locked/>
    <w:rsid w:val="00F60B64"/>
    <w:rPr>
      <w:rFonts w:ascii="Bookman Old Style" w:hAnsi="Bookman Old Style" w:cs="Times New Roman"/>
      <w:b/>
      <w:sz w:val="26"/>
      <w:lang w:val="uk-UA" w:eastAsia="ru-RU"/>
    </w:rPr>
  </w:style>
  <w:style w:type="character" w:customStyle="1" w:styleId="40">
    <w:name w:val="Заголовок 4 Знак"/>
    <w:link w:val="4"/>
    <w:uiPriority w:val="99"/>
    <w:locked/>
    <w:rsid w:val="00DC768E"/>
    <w:rPr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DC768E"/>
    <w:rPr>
      <w:rFonts w:ascii="Times New Roman CYR" w:hAnsi="Times New Roman CYR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DC768E"/>
    <w:rPr>
      <w:b/>
      <w:bCs/>
      <w:sz w:val="20"/>
      <w:szCs w:val="20"/>
      <w:lang w:eastAsia="ru-RU"/>
    </w:rPr>
  </w:style>
  <w:style w:type="character" w:customStyle="1" w:styleId="70">
    <w:name w:val="Заголовок 7 Знак"/>
    <w:link w:val="7"/>
    <w:uiPriority w:val="99"/>
    <w:locked/>
    <w:rsid w:val="00DC768E"/>
    <w:rPr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DC768E"/>
    <w:rPr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DC768E"/>
    <w:rPr>
      <w:rFonts w:ascii="Arial" w:hAnsi="Arial"/>
      <w:sz w:val="20"/>
      <w:szCs w:val="20"/>
      <w:lang w:eastAsia="ru-RU"/>
    </w:rPr>
  </w:style>
  <w:style w:type="character" w:styleId="a3">
    <w:name w:val="annotation reference"/>
    <w:uiPriority w:val="99"/>
    <w:rsid w:val="00B5475B"/>
    <w:rPr>
      <w:rFonts w:cs="Times New Roman"/>
      <w:sz w:val="16"/>
    </w:rPr>
  </w:style>
  <w:style w:type="paragraph" w:styleId="a4">
    <w:name w:val="header"/>
    <w:basedOn w:val="a"/>
    <w:link w:val="a5"/>
    <w:uiPriority w:val="99"/>
    <w:rsid w:val="00B5475B"/>
    <w:pPr>
      <w:tabs>
        <w:tab w:val="center" w:pos="4153"/>
        <w:tab w:val="right" w:pos="8306"/>
      </w:tabs>
    </w:pPr>
    <w:rPr>
      <w:sz w:val="20"/>
    </w:rPr>
  </w:style>
  <w:style w:type="character" w:customStyle="1" w:styleId="a5">
    <w:name w:val="Верхний колонтитул Знак"/>
    <w:link w:val="a4"/>
    <w:uiPriority w:val="99"/>
    <w:semiHidden/>
    <w:locked/>
    <w:rsid w:val="00A66F1E"/>
    <w:rPr>
      <w:rFonts w:ascii="Times New Roman CYR" w:hAnsi="Times New Roman CYR" w:cs="Times New Roman"/>
      <w:sz w:val="20"/>
      <w:lang w:eastAsia="ru-RU"/>
    </w:rPr>
  </w:style>
  <w:style w:type="paragraph" w:styleId="a6">
    <w:name w:val="footer"/>
    <w:basedOn w:val="a"/>
    <w:link w:val="a7"/>
    <w:uiPriority w:val="99"/>
    <w:rsid w:val="00B5475B"/>
    <w:pPr>
      <w:tabs>
        <w:tab w:val="center" w:pos="4153"/>
        <w:tab w:val="right" w:pos="8306"/>
      </w:tabs>
    </w:pPr>
    <w:rPr>
      <w:lang w:eastAsia="uk-UA"/>
    </w:rPr>
  </w:style>
  <w:style w:type="character" w:customStyle="1" w:styleId="a7">
    <w:name w:val="Нижний колонтитул Знак"/>
    <w:link w:val="a6"/>
    <w:uiPriority w:val="99"/>
    <w:locked/>
    <w:rsid w:val="00FE3092"/>
    <w:rPr>
      <w:rFonts w:ascii="Times New Roman CYR" w:hAnsi="Times New Roman CYR" w:cs="Times New Roman"/>
      <w:sz w:val="22"/>
      <w:lang w:val="uk-UA"/>
    </w:rPr>
  </w:style>
  <w:style w:type="character" w:styleId="a8">
    <w:name w:val="page number"/>
    <w:uiPriority w:val="99"/>
    <w:rsid w:val="00B5475B"/>
    <w:rPr>
      <w:rFonts w:cs="Times New Roman"/>
    </w:rPr>
  </w:style>
  <w:style w:type="paragraph" w:customStyle="1" w:styleId="21">
    <w:name w:val="2"/>
    <w:basedOn w:val="a"/>
    <w:uiPriority w:val="99"/>
    <w:semiHidden/>
    <w:rsid w:val="00B5475B"/>
    <w:pPr>
      <w:jc w:val="center"/>
    </w:pPr>
    <w:rPr>
      <w:rFonts w:ascii="Arial Black" w:hAnsi="Arial Black"/>
      <w:sz w:val="20"/>
      <w:lang w:eastAsia="uk-UA"/>
    </w:rPr>
  </w:style>
  <w:style w:type="paragraph" w:styleId="31">
    <w:name w:val="toc 3"/>
    <w:basedOn w:val="a"/>
    <w:next w:val="a"/>
    <w:link w:val="32"/>
    <w:autoRedefine/>
    <w:uiPriority w:val="99"/>
    <w:rsid w:val="003D30C4"/>
    <w:pPr>
      <w:tabs>
        <w:tab w:val="right" w:leader="dot" w:pos="9072"/>
      </w:tabs>
      <w:spacing w:line="247" w:lineRule="auto"/>
    </w:pPr>
    <w:rPr>
      <w:rFonts w:ascii="Times New Roman" w:hAnsi="Times New Roman"/>
      <w:lang w:eastAsia="uk-UA"/>
    </w:rPr>
  </w:style>
  <w:style w:type="character" w:customStyle="1" w:styleId="32">
    <w:name w:val="Оглавление 3 Знак"/>
    <w:link w:val="31"/>
    <w:uiPriority w:val="99"/>
    <w:locked/>
    <w:rsid w:val="003D30C4"/>
    <w:rPr>
      <w:sz w:val="22"/>
      <w:lang w:val="uk-UA" w:eastAsia="uk-UA"/>
    </w:rPr>
  </w:style>
  <w:style w:type="paragraph" w:customStyle="1" w:styleId="22">
    <w:name w:val="Тема примечания2"/>
    <w:basedOn w:val="a9"/>
    <w:next w:val="a9"/>
    <w:uiPriority w:val="99"/>
    <w:semiHidden/>
    <w:rsid w:val="00B5475B"/>
    <w:rPr>
      <w:rFonts w:ascii="Arial" w:hAnsi="Arial"/>
      <w:b/>
      <w:bCs/>
    </w:rPr>
  </w:style>
  <w:style w:type="paragraph" w:styleId="a9">
    <w:name w:val="annotation text"/>
    <w:basedOn w:val="a"/>
    <w:link w:val="aa"/>
    <w:uiPriority w:val="99"/>
    <w:rsid w:val="00B5475B"/>
    <w:rPr>
      <w:sz w:val="20"/>
      <w:lang w:eastAsia="uk-UA"/>
    </w:rPr>
  </w:style>
  <w:style w:type="character" w:customStyle="1" w:styleId="aa">
    <w:name w:val="Текст примечания Знак"/>
    <w:link w:val="a9"/>
    <w:uiPriority w:val="99"/>
    <w:locked/>
    <w:rsid w:val="00DC768E"/>
    <w:rPr>
      <w:rFonts w:ascii="Times New Roman CYR" w:hAnsi="Times New Roman CYR" w:cs="Times New Roman"/>
      <w:lang w:val="uk-UA"/>
    </w:rPr>
  </w:style>
  <w:style w:type="paragraph" w:customStyle="1" w:styleId="BHeading1">
    <w:name w:val="B_Heading 1"/>
    <w:basedOn w:val="1"/>
    <w:link w:val="BHeading1Char"/>
    <w:autoRedefine/>
    <w:uiPriority w:val="99"/>
    <w:rsid w:val="001D39A3"/>
    <w:pPr>
      <w:spacing w:before="0" w:after="120"/>
    </w:pPr>
  </w:style>
  <w:style w:type="character" w:customStyle="1" w:styleId="BHeading1Char">
    <w:name w:val="B_Heading 1 Char"/>
    <w:link w:val="BHeading1"/>
    <w:uiPriority w:val="99"/>
    <w:locked/>
    <w:rsid w:val="001D39A3"/>
    <w:rPr>
      <w:rFonts w:ascii="Bookman Old Style" w:hAnsi="Bookman Old Style"/>
      <w:b/>
      <w:kern w:val="32"/>
      <w:sz w:val="32"/>
      <w:lang w:val="uk-UA"/>
    </w:rPr>
  </w:style>
  <w:style w:type="paragraph" w:customStyle="1" w:styleId="BHeading2">
    <w:name w:val="B_Heading 2"/>
    <w:basedOn w:val="2"/>
    <w:link w:val="BHeading2Char"/>
    <w:autoRedefine/>
    <w:uiPriority w:val="99"/>
    <w:rsid w:val="00B5475B"/>
    <w:pPr>
      <w:jc w:val="center"/>
    </w:pPr>
  </w:style>
  <w:style w:type="character" w:customStyle="1" w:styleId="BHeading2Char">
    <w:name w:val="B_Heading 2 Char"/>
    <w:link w:val="BHeading2"/>
    <w:uiPriority w:val="99"/>
    <w:locked/>
    <w:rsid w:val="003E69EE"/>
    <w:rPr>
      <w:rFonts w:ascii="Bookman Old Style" w:hAnsi="Bookman Old Style"/>
      <w:b/>
      <w:sz w:val="28"/>
      <w:lang w:val="uk-UA"/>
    </w:rPr>
  </w:style>
  <w:style w:type="paragraph" w:customStyle="1" w:styleId="BHeading3">
    <w:name w:val="B_Heading 3"/>
    <w:basedOn w:val="3"/>
    <w:autoRedefine/>
    <w:uiPriority w:val="99"/>
    <w:rsid w:val="00C16D59"/>
  </w:style>
  <w:style w:type="paragraph" w:customStyle="1" w:styleId="BNHeading1">
    <w:name w:val="BN_Heading 1"/>
    <w:basedOn w:val="BHeading1"/>
    <w:link w:val="BNHeading1Char"/>
    <w:autoRedefine/>
    <w:uiPriority w:val="99"/>
    <w:rsid w:val="0022295B"/>
    <w:pPr>
      <w:tabs>
        <w:tab w:val="center" w:pos="567"/>
      </w:tabs>
      <w:jc w:val="left"/>
    </w:pPr>
    <w:rPr>
      <w:bCs/>
      <w:sz w:val="28"/>
    </w:rPr>
  </w:style>
  <w:style w:type="character" w:customStyle="1" w:styleId="BNHeading1Char">
    <w:name w:val="BN_Heading 1 Char"/>
    <w:link w:val="BNHeading1"/>
    <w:uiPriority w:val="99"/>
    <w:locked/>
    <w:rsid w:val="0022295B"/>
    <w:rPr>
      <w:rFonts w:ascii="Bookman Old Style" w:hAnsi="Bookman Old Style"/>
      <w:b/>
      <w:kern w:val="32"/>
      <w:sz w:val="28"/>
      <w:lang w:val="uk-UA"/>
    </w:rPr>
  </w:style>
  <w:style w:type="paragraph" w:customStyle="1" w:styleId="BNHeading2">
    <w:name w:val="BN_Heading 2"/>
    <w:basedOn w:val="BHeading2"/>
    <w:link w:val="BNHeading2Char"/>
    <w:uiPriority w:val="99"/>
    <w:rsid w:val="00DE6F6A"/>
    <w:pPr>
      <w:numPr>
        <w:ilvl w:val="1"/>
        <w:numId w:val="11"/>
      </w:numPr>
      <w:jc w:val="left"/>
    </w:pPr>
  </w:style>
  <w:style w:type="character" w:customStyle="1" w:styleId="BNHeading2Char">
    <w:name w:val="BN_Heading 2 Char"/>
    <w:link w:val="BNHeading2"/>
    <w:uiPriority w:val="99"/>
    <w:locked/>
    <w:rsid w:val="00DE6F6A"/>
    <w:rPr>
      <w:rFonts w:ascii="Bookman Old Style" w:hAnsi="Bookman Old Style"/>
      <w:b/>
      <w:sz w:val="28"/>
      <w:szCs w:val="20"/>
    </w:rPr>
  </w:style>
  <w:style w:type="paragraph" w:customStyle="1" w:styleId="BNHeading3">
    <w:name w:val="BN_Heading 3"/>
    <w:basedOn w:val="3"/>
    <w:autoRedefine/>
    <w:uiPriority w:val="99"/>
    <w:rsid w:val="00872E07"/>
    <w:pPr>
      <w:ind w:firstLine="284"/>
    </w:pPr>
    <w:rPr>
      <w:iCs/>
      <w:szCs w:val="22"/>
      <w:lang w:val="ru-RU"/>
    </w:rPr>
  </w:style>
  <w:style w:type="paragraph" w:styleId="11">
    <w:name w:val="toc 1"/>
    <w:aliases w:val="My-chap_num"/>
    <w:basedOn w:val="a"/>
    <w:next w:val="a"/>
    <w:autoRedefine/>
    <w:uiPriority w:val="99"/>
    <w:rsid w:val="00720637"/>
    <w:pPr>
      <w:tabs>
        <w:tab w:val="left" w:pos="284"/>
        <w:tab w:val="left" w:pos="567"/>
        <w:tab w:val="right" w:leader="dot" w:pos="9072"/>
      </w:tabs>
      <w:spacing w:line="360" w:lineRule="auto"/>
      <w:ind w:right="878"/>
    </w:pPr>
    <w:rPr>
      <w:rFonts w:ascii="Century Gothic" w:hAnsi="Century Gothic"/>
      <w:b/>
      <w:sz w:val="28"/>
      <w:szCs w:val="28"/>
    </w:rPr>
  </w:style>
  <w:style w:type="paragraph" w:styleId="23">
    <w:name w:val="toc 2"/>
    <w:basedOn w:val="a"/>
    <w:next w:val="a"/>
    <w:autoRedefine/>
    <w:uiPriority w:val="99"/>
    <w:rsid w:val="007138D2"/>
    <w:pPr>
      <w:tabs>
        <w:tab w:val="right" w:leader="dot" w:pos="9072"/>
      </w:tabs>
    </w:pPr>
    <w:rPr>
      <w:rFonts w:ascii="Bookman Old Style" w:hAnsi="Bookman Old Style"/>
      <w:b/>
      <w:noProof/>
      <w:lang w:val="ru-RU"/>
    </w:rPr>
  </w:style>
  <w:style w:type="character" w:styleId="ab">
    <w:name w:val="Hyperlink"/>
    <w:uiPriority w:val="99"/>
    <w:rsid w:val="00172D30"/>
    <w:rPr>
      <w:rFonts w:cs="Times New Roman"/>
      <w:color w:val="0000FF"/>
      <w:u w:val="single"/>
    </w:rPr>
  </w:style>
  <w:style w:type="paragraph" w:customStyle="1" w:styleId="Normal1">
    <w:name w:val="Normal1"/>
    <w:link w:val="Normal1Char"/>
    <w:uiPriority w:val="99"/>
    <w:semiHidden/>
    <w:rsid w:val="00172D30"/>
    <w:rPr>
      <w:sz w:val="22"/>
      <w:szCs w:val="22"/>
    </w:rPr>
  </w:style>
  <w:style w:type="character" w:customStyle="1" w:styleId="Normal1Char">
    <w:name w:val="Normal1 Char"/>
    <w:link w:val="Normal1"/>
    <w:uiPriority w:val="99"/>
    <w:semiHidden/>
    <w:locked/>
    <w:rsid w:val="00C20ABD"/>
    <w:rPr>
      <w:sz w:val="22"/>
      <w:lang w:val="ru-RU" w:eastAsia="ru-RU"/>
    </w:rPr>
  </w:style>
  <w:style w:type="paragraph" w:styleId="24">
    <w:name w:val="Body Text Indent 2"/>
    <w:basedOn w:val="a"/>
    <w:link w:val="25"/>
    <w:uiPriority w:val="99"/>
    <w:rsid w:val="00172D30"/>
    <w:pPr>
      <w:widowControl w:val="0"/>
      <w:spacing w:line="360" w:lineRule="auto"/>
      <w:ind w:firstLine="425"/>
    </w:pPr>
    <w:rPr>
      <w:rFonts w:ascii="Times New Roman" w:hAnsi="Times New Roman"/>
      <w:noProof/>
      <w:sz w:val="24"/>
      <w:lang w:eastAsia="uk-UA"/>
    </w:rPr>
  </w:style>
  <w:style w:type="character" w:customStyle="1" w:styleId="25">
    <w:name w:val="Основной текст с отступом 2 Знак"/>
    <w:link w:val="24"/>
    <w:uiPriority w:val="99"/>
    <w:locked/>
    <w:rsid w:val="00DC768E"/>
    <w:rPr>
      <w:rFonts w:cs="Times New Roman"/>
      <w:noProof/>
      <w:sz w:val="24"/>
      <w:lang w:val="uk-UA"/>
    </w:rPr>
  </w:style>
  <w:style w:type="paragraph" w:styleId="33">
    <w:name w:val="Body Text Indent 3"/>
    <w:basedOn w:val="a"/>
    <w:link w:val="34"/>
    <w:uiPriority w:val="99"/>
    <w:rsid w:val="00172D30"/>
    <w:pPr>
      <w:widowControl w:val="0"/>
      <w:spacing w:before="120" w:after="120" w:line="360" w:lineRule="auto"/>
      <w:ind w:firstLine="425"/>
    </w:pPr>
    <w:rPr>
      <w:rFonts w:ascii="Times New Roman" w:hAnsi="Times New Roman"/>
      <w:i/>
      <w:noProof/>
      <w:sz w:val="24"/>
      <w:lang w:eastAsia="uk-UA"/>
    </w:rPr>
  </w:style>
  <w:style w:type="character" w:customStyle="1" w:styleId="34">
    <w:name w:val="Основной текст с отступом 3 Знак"/>
    <w:link w:val="33"/>
    <w:uiPriority w:val="99"/>
    <w:locked/>
    <w:rsid w:val="00DC768E"/>
    <w:rPr>
      <w:rFonts w:cs="Times New Roman"/>
      <w:i/>
      <w:noProof/>
      <w:sz w:val="24"/>
      <w:lang w:val="uk-UA"/>
    </w:rPr>
  </w:style>
  <w:style w:type="paragraph" w:styleId="ac">
    <w:name w:val="Body Text Indent"/>
    <w:basedOn w:val="a"/>
    <w:link w:val="ad"/>
    <w:uiPriority w:val="99"/>
    <w:rsid w:val="00172D30"/>
    <w:pPr>
      <w:widowControl w:val="0"/>
      <w:spacing w:line="360" w:lineRule="auto"/>
      <w:ind w:firstLine="709"/>
    </w:pPr>
    <w:rPr>
      <w:rFonts w:ascii="Times New Roman" w:hAnsi="Times New Roman"/>
      <w:noProof/>
      <w:sz w:val="24"/>
      <w:lang w:eastAsia="uk-UA"/>
    </w:rPr>
  </w:style>
  <w:style w:type="character" w:customStyle="1" w:styleId="ad">
    <w:name w:val="Основной текст с отступом Знак"/>
    <w:link w:val="ac"/>
    <w:uiPriority w:val="99"/>
    <w:locked/>
    <w:rsid w:val="00DC768E"/>
    <w:rPr>
      <w:rFonts w:cs="Times New Roman"/>
      <w:noProof/>
      <w:sz w:val="24"/>
      <w:lang w:val="uk-UA"/>
    </w:rPr>
  </w:style>
  <w:style w:type="paragraph" w:styleId="ae">
    <w:name w:val="Body Text"/>
    <w:basedOn w:val="a"/>
    <w:link w:val="af"/>
    <w:uiPriority w:val="99"/>
    <w:rsid w:val="00172D30"/>
    <w:pPr>
      <w:keepLines/>
      <w:spacing w:before="120" w:after="120" w:line="360" w:lineRule="auto"/>
    </w:pPr>
    <w:rPr>
      <w:rFonts w:ascii="Times New Roman" w:hAnsi="Times New Roman"/>
      <w:i/>
      <w:noProof/>
      <w:sz w:val="24"/>
      <w:lang w:eastAsia="uk-UA"/>
    </w:rPr>
  </w:style>
  <w:style w:type="character" w:customStyle="1" w:styleId="af">
    <w:name w:val="Основной текст Знак"/>
    <w:link w:val="ae"/>
    <w:uiPriority w:val="99"/>
    <w:locked/>
    <w:rsid w:val="00DC768E"/>
    <w:rPr>
      <w:rFonts w:cs="Times New Roman"/>
      <w:i/>
      <w:noProof/>
      <w:sz w:val="24"/>
      <w:lang w:val="uk-UA"/>
    </w:rPr>
  </w:style>
  <w:style w:type="paragraph" w:customStyle="1" w:styleId="af0">
    <w:name w:val="Общий"/>
    <w:basedOn w:val="a"/>
    <w:uiPriority w:val="99"/>
    <w:semiHidden/>
    <w:rsid w:val="00172D30"/>
    <w:pPr>
      <w:widowControl w:val="0"/>
      <w:spacing w:line="360" w:lineRule="auto"/>
      <w:ind w:firstLine="425"/>
    </w:pPr>
    <w:rPr>
      <w:rFonts w:ascii="Times New Roman" w:hAnsi="Times New Roman"/>
    </w:rPr>
  </w:style>
  <w:style w:type="paragraph" w:customStyle="1" w:styleId="af1">
    <w:name w:val="Формула"/>
    <w:basedOn w:val="af0"/>
    <w:next w:val="af0"/>
    <w:uiPriority w:val="99"/>
    <w:semiHidden/>
    <w:rsid w:val="00172D30"/>
    <w:pPr>
      <w:spacing w:before="120" w:after="120"/>
      <w:ind w:firstLine="0"/>
      <w:jc w:val="center"/>
    </w:pPr>
  </w:style>
  <w:style w:type="character" w:styleId="af2">
    <w:name w:val="footnote reference"/>
    <w:uiPriority w:val="99"/>
    <w:rsid w:val="00172D30"/>
    <w:rPr>
      <w:rFonts w:ascii="Times New Roman" w:hAnsi="Times New Roman" w:cs="Times New Roman"/>
      <w:sz w:val="22"/>
      <w:vertAlign w:val="superscript"/>
    </w:rPr>
  </w:style>
  <w:style w:type="paragraph" w:styleId="af3">
    <w:name w:val="footnote text"/>
    <w:basedOn w:val="a"/>
    <w:link w:val="af4"/>
    <w:uiPriority w:val="99"/>
    <w:rsid w:val="00172D30"/>
    <w:pPr>
      <w:widowControl w:val="0"/>
      <w:spacing w:line="360" w:lineRule="auto"/>
    </w:pPr>
    <w:rPr>
      <w:rFonts w:ascii="Times New Roman" w:hAnsi="Times New Roman"/>
      <w:sz w:val="24"/>
      <w:lang w:eastAsia="uk-UA"/>
    </w:rPr>
  </w:style>
  <w:style w:type="character" w:customStyle="1" w:styleId="af4">
    <w:name w:val="Текст сноски Знак"/>
    <w:link w:val="af3"/>
    <w:uiPriority w:val="99"/>
    <w:locked/>
    <w:rsid w:val="00DC768E"/>
    <w:rPr>
      <w:rFonts w:cs="Times New Roman"/>
      <w:sz w:val="24"/>
      <w:lang w:val="uk-UA"/>
    </w:rPr>
  </w:style>
  <w:style w:type="paragraph" w:styleId="af5">
    <w:name w:val="Plain Text"/>
    <w:aliases w:val="Знак12 Знак Знак,Знак12"/>
    <w:basedOn w:val="a"/>
    <w:link w:val="af6"/>
    <w:uiPriority w:val="99"/>
    <w:rsid w:val="00172D30"/>
    <w:rPr>
      <w:rFonts w:ascii="Courier New" w:hAnsi="Courier New"/>
      <w:kern w:val="24"/>
      <w:sz w:val="20"/>
      <w:lang w:eastAsia="uk-UA"/>
    </w:rPr>
  </w:style>
  <w:style w:type="character" w:customStyle="1" w:styleId="af6">
    <w:name w:val="Текст Знак"/>
    <w:aliases w:val="Знак12 Знак Знак Знак,Знак12 Знак"/>
    <w:link w:val="af5"/>
    <w:uiPriority w:val="99"/>
    <w:locked/>
    <w:rsid w:val="00DC768E"/>
    <w:rPr>
      <w:rFonts w:ascii="Courier New" w:hAnsi="Courier New" w:cs="Times New Roman"/>
      <w:kern w:val="24"/>
    </w:rPr>
  </w:style>
  <w:style w:type="paragraph" w:customStyle="1" w:styleId="Chapterpar">
    <w:name w:val="Chapter_par"/>
    <w:basedOn w:val="a"/>
    <w:link w:val="ChapterparChar"/>
    <w:autoRedefine/>
    <w:uiPriority w:val="99"/>
    <w:rsid w:val="00CF4812"/>
    <w:pPr>
      <w:tabs>
        <w:tab w:val="left" w:pos="-540"/>
      </w:tabs>
      <w:ind w:firstLine="284"/>
      <w:jc w:val="both"/>
    </w:pPr>
    <w:rPr>
      <w:rFonts w:ascii="Times New Roman" w:hAnsi="Times New Roman"/>
    </w:rPr>
  </w:style>
  <w:style w:type="character" w:customStyle="1" w:styleId="ChapterparChar">
    <w:name w:val="Chapter_par Char"/>
    <w:link w:val="Chapterpar"/>
    <w:uiPriority w:val="99"/>
    <w:locked/>
    <w:rsid w:val="00CF4812"/>
    <w:rPr>
      <w:sz w:val="22"/>
      <w:lang w:val="uk-UA" w:eastAsia="ru-RU"/>
    </w:rPr>
  </w:style>
  <w:style w:type="paragraph" w:styleId="af7">
    <w:name w:val="caption"/>
    <w:basedOn w:val="a"/>
    <w:next w:val="a"/>
    <w:uiPriority w:val="99"/>
    <w:qFormat/>
    <w:rsid w:val="00172D30"/>
    <w:rPr>
      <w:rFonts w:ascii="Arial" w:hAnsi="Arial"/>
      <w:b/>
      <w:bCs/>
      <w:sz w:val="20"/>
      <w:lang w:eastAsia="uk-UA"/>
    </w:rPr>
  </w:style>
  <w:style w:type="paragraph" w:styleId="51">
    <w:name w:val="index 5"/>
    <w:basedOn w:val="a"/>
    <w:next w:val="a"/>
    <w:autoRedefine/>
    <w:uiPriority w:val="99"/>
    <w:rsid w:val="00172D30"/>
    <w:pPr>
      <w:ind w:left="1200" w:hanging="240"/>
    </w:pPr>
    <w:rPr>
      <w:rFonts w:ascii="Arial" w:hAnsi="Arial"/>
      <w:sz w:val="24"/>
      <w:szCs w:val="24"/>
      <w:lang w:eastAsia="uk-UA"/>
    </w:rPr>
  </w:style>
  <w:style w:type="paragraph" w:styleId="71">
    <w:name w:val="index 7"/>
    <w:basedOn w:val="a"/>
    <w:next w:val="a"/>
    <w:autoRedefine/>
    <w:uiPriority w:val="99"/>
    <w:rsid w:val="00172D30"/>
    <w:pPr>
      <w:ind w:left="1680" w:hanging="240"/>
    </w:pPr>
    <w:rPr>
      <w:rFonts w:ascii="Arial" w:hAnsi="Arial"/>
      <w:sz w:val="24"/>
      <w:szCs w:val="24"/>
      <w:lang w:eastAsia="uk-UA"/>
    </w:rPr>
  </w:style>
  <w:style w:type="paragraph" w:styleId="81">
    <w:name w:val="index 8"/>
    <w:basedOn w:val="a"/>
    <w:next w:val="a"/>
    <w:autoRedefine/>
    <w:uiPriority w:val="99"/>
    <w:rsid w:val="00172D30"/>
    <w:pPr>
      <w:ind w:left="1920" w:hanging="240"/>
    </w:pPr>
    <w:rPr>
      <w:rFonts w:ascii="Arial" w:hAnsi="Arial"/>
      <w:sz w:val="24"/>
      <w:szCs w:val="24"/>
      <w:lang w:eastAsia="uk-UA"/>
    </w:rPr>
  </w:style>
  <w:style w:type="paragraph" w:styleId="af8">
    <w:name w:val="Balloon Text"/>
    <w:basedOn w:val="a"/>
    <w:link w:val="af9"/>
    <w:uiPriority w:val="99"/>
    <w:semiHidden/>
    <w:rsid w:val="00172D30"/>
    <w:rPr>
      <w:rFonts w:ascii="Times New Roman" w:hAnsi="Times New Roman"/>
      <w:sz w:val="2"/>
    </w:rPr>
  </w:style>
  <w:style w:type="character" w:customStyle="1" w:styleId="af9">
    <w:name w:val="Текст выноски Знак"/>
    <w:link w:val="af8"/>
    <w:uiPriority w:val="99"/>
    <w:semiHidden/>
    <w:locked/>
    <w:rsid w:val="00A66F1E"/>
    <w:rPr>
      <w:rFonts w:cs="Times New Roman"/>
      <w:sz w:val="2"/>
      <w:lang w:eastAsia="ru-RU"/>
    </w:rPr>
  </w:style>
  <w:style w:type="paragraph" w:styleId="afa">
    <w:name w:val="Normal (Web)"/>
    <w:basedOn w:val="a"/>
    <w:uiPriority w:val="99"/>
    <w:rsid w:val="00172D3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ru-RU"/>
    </w:rPr>
  </w:style>
  <w:style w:type="character" w:customStyle="1" w:styleId="sensecontent1">
    <w:name w:val="sense_content1"/>
    <w:uiPriority w:val="99"/>
    <w:semiHidden/>
    <w:rsid w:val="00172D30"/>
    <w:rPr>
      <w:rFonts w:ascii="Times New Roman" w:hAnsi="Times New Roman"/>
    </w:rPr>
  </w:style>
  <w:style w:type="character" w:customStyle="1" w:styleId="variant1">
    <w:name w:val="variant1"/>
    <w:uiPriority w:val="99"/>
    <w:semiHidden/>
    <w:rsid w:val="00172D30"/>
    <w:rPr>
      <w:b/>
    </w:rPr>
  </w:style>
  <w:style w:type="paragraph" w:customStyle="1" w:styleId="H4">
    <w:name w:val="H4"/>
    <w:basedOn w:val="a"/>
    <w:next w:val="a"/>
    <w:uiPriority w:val="99"/>
    <w:semiHidden/>
    <w:rsid w:val="00172D30"/>
    <w:pPr>
      <w:keepNext/>
      <w:spacing w:before="100" w:after="100"/>
      <w:outlineLvl w:val="4"/>
    </w:pPr>
    <w:rPr>
      <w:rFonts w:ascii="Times New Roman" w:hAnsi="Times New Roman"/>
      <w:b/>
      <w:sz w:val="24"/>
    </w:rPr>
  </w:style>
  <w:style w:type="paragraph" w:customStyle="1" w:styleId="Normal2">
    <w:name w:val="Normal2"/>
    <w:uiPriority w:val="99"/>
    <w:semiHidden/>
    <w:rsid w:val="00172D30"/>
  </w:style>
  <w:style w:type="paragraph" w:styleId="afb">
    <w:name w:val="annotation subject"/>
    <w:basedOn w:val="a9"/>
    <w:next w:val="a9"/>
    <w:link w:val="afc"/>
    <w:uiPriority w:val="99"/>
    <w:rsid w:val="00172D30"/>
    <w:rPr>
      <w:b/>
    </w:rPr>
  </w:style>
  <w:style w:type="character" w:customStyle="1" w:styleId="afc">
    <w:name w:val="Тема примечания Знак"/>
    <w:link w:val="afb"/>
    <w:uiPriority w:val="99"/>
    <w:locked/>
    <w:rsid w:val="00DC768E"/>
    <w:rPr>
      <w:rFonts w:ascii="Times New Roman CYR" w:hAnsi="Times New Roman CYR" w:cs="Times New Roman"/>
      <w:b/>
      <w:lang w:val="uk-UA"/>
    </w:rPr>
  </w:style>
  <w:style w:type="paragraph" w:customStyle="1" w:styleId="Mynum2num">
    <w:name w:val="My_num_2num"/>
    <w:basedOn w:val="Mynum2"/>
    <w:autoRedefine/>
    <w:uiPriority w:val="99"/>
    <w:semiHidden/>
    <w:rsid w:val="00172D30"/>
    <w:pPr>
      <w:tabs>
        <w:tab w:val="num" w:pos="720"/>
      </w:tabs>
      <w:ind w:left="720" w:hanging="360"/>
    </w:pPr>
  </w:style>
  <w:style w:type="paragraph" w:customStyle="1" w:styleId="Mynum2">
    <w:name w:val="My_num_2"/>
    <w:basedOn w:val="26"/>
    <w:autoRedefine/>
    <w:uiPriority w:val="99"/>
    <w:semiHidden/>
    <w:rsid w:val="00172D30"/>
    <w:pPr>
      <w:jc w:val="center"/>
    </w:pPr>
    <w:rPr>
      <w:rFonts w:ascii="Times New Roman" w:hAnsi="Times New Roman"/>
      <w:bCs/>
      <w:i w:val="0"/>
      <w:sz w:val="28"/>
    </w:rPr>
  </w:style>
  <w:style w:type="paragraph" w:customStyle="1" w:styleId="26">
    <w:name w:val="заголовок 2"/>
    <w:basedOn w:val="a"/>
    <w:next w:val="a"/>
    <w:uiPriority w:val="99"/>
    <w:semiHidden/>
    <w:rsid w:val="00172D30"/>
    <w:pPr>
      <w:keepNext/>
      <w:spacing w:before="240" w:after="60"/>
    </w:pPr>
    <w:rPr>
      <w:rFonts w:ascii="Arial" w:hAnsi="Arial"/>
      <w:b/>
      <w:i/>
      <w:sz w:val="24"/>
    </w:rPr>
  </w:style>
  <w:style w:type="paragraph" w:customStyle="1" w:styleId="Style1">
    <w:name w:val="Style1"/>
    <w:basedOn w:val="3"/>
    <w:autoRedefine/>
    <w:uiPriority w:val="99"/>
    <w:semiHidden/>
    <w:rsid w:val="00172D30"/>
    <w:pPr>
      <w:tabs>
        <w:tab w:val="num" w:pos="1440"/>
      </w:tabs>
      <w:spacing w:before="0" w:after="120"/>
      <w:ind w:left="1224" w:hanging="504"/>
      <w:jc w:val="center"/>
    </w:pPr>
  </w:style>
  <w:style w:type="paragraph" w:customStyle="1" w:styleId="Mychapnonum">
    <w:name w:val="My_chap_no_num"/>
    <w:basedOn w:val="a"/>
    <w:autoRedefine/>
    <w:uiPriority w:val="99"/>
    <w:rsid w:val="00172D30"/>
    <w:pPr>
      <w:spacing w:line="360" w:lineRule="auto"/>
      <w:jc w:val="center"/>
    </w:pPr>
    <w:rPr>
      <w:rFonts w:ascii="Bookman Old Style" w:hAnsi="Bookman Old Style"/>
      <w:b/>
      <w:sz w:val="28"/>
    </w:rPr>
  </w:style>
  <w:style w:type="paragraph" w:customStyle="1" w:styleId="Mysectionnum">
    <w:name w:val="My_section_num"/>
    <w:basedOn w:val="a"/>
    <w:autoRedefine/>
    <w:uiPriority w:val="99"/>
    <w:rsid w:val="00172D30"/>
    <w:pPr>
      <w:tabs>
        <w:tab w:val="num" w:pos="1425"/>
      </w:tabs>
      <w:spacing w:before="120" w:after="120"/>
      <w:ind w:left="7371"/>
      <w:jc w:val="center"/>
    </w:pPr>
    <w:rPr>
      <w:rFonts w:ascii="Bookman Old Style" w:hAnsi="Bookman Old Style"/>
      <w:b/>
      <w:bCs/>
      <w:sz w:val="24"/>
      <w:lang w:val="en-US"/>
    </w:rPr>
  </w:style>
  <w:style w:type="paragraph" w:customStyle="1" w:styleId="Mysubsectionnum">
    <w:name w:val="My_subsection_num"/>
    <w:basedOn w:val="a"/>
    <w:autoRedefine/>
    <w:uiPriority w:val="99"/>
    <w:rsid w:val="00172D30"/>
    <w:pPr>
      <w:spacing w:before="120" w:after="120"/>
      <w:ind w:left="1792" w:hanging="504"/>
    </w:pPr>
    <w:rPr>
      <w:rFonts w:ascii="Bookman Old Style" w:hAnsi="Bookman Old Style"/>
      <w:b/>
      <w:spacing w:val="-2"/>
      <w:szCs w:val="22"/>
    </w:rPr>
  </w:style>
  <w:style w:type="paragraph" w:customStyle="1" w:styleId="Mychapnum">
    <w:name w:val="My_chap_num"/>
    <w:basedOn w:val="a"/>
    <w:autoRedefine/>
    <w:uiPriority w:val="99"/>
    <w:rsid w:val="00172D30"/>
    <w:pPr>
      <w:tabs>
        <w:tab w:val="left" w:pos="567"/>
      </w:tabs>
      <w:spacing w:before="120" w:after="120" w:line="360" w:lineRule="auto"/>
      <w:ind w:left="357" w:hanging="357"/>
      <w:jc w:val="center"/>
    </w:pPr>
    <w:rPr>
      <w:rFonts w:ascii="Bookman Old Style" w:hAnsi="Bookman Old Style"/>
      <w:b/>
      <w:sz w:val="28"/>
    </w:rPr>
  </w:style>
  <w:style w:type="table" w:styleId="afd">
    <w:name w:val="Table Grid"/>
    <w:basedOn w:val="a1"/>
    <w:uiPriority w:val="99"/>
    <w:rsid w:val="00172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BookmanOldStyle11ptNotItalic">
    <w:name w:val="Style Body Text + Bookman Old Style 11 pt Not Italic"/>
    <w:basedOn w:val="ae"/>
    <w:uiPriority w:val="99"/>
    <w:rsid w:val="00172D30"/>
    <w:rPr>
      <w:rFonts w:ascii="Bookman Old Style" w:hAnsi="Bookman Old Style"/>
      <w:i w:val="0"/>
      <w:sz w:val="22"/>
    </w:rPr>
  </w:style>
  <w:style w:type="paragraph" w:customStyle="1" w:styleId="110">
    <w:name w:val="Заголовок 11"/>
    <w:basedOn w:val="Normal1"/>
    <w:next w:val="Normal1"/>
    <w:uiPriority w:val="99"/>
    <w:rsid w:val="00172D30"/>
    <w:pPr>
      <w:keepNext/>
      <w:spacing w:before="240" w:after="120"/>
      <w:ind w:left="454" w:hanging="454"/>
    </w:pPr>
    <w:rPr>
      <w:b/>
      <w:kern w:val="28"/>
      <w:sz w:val="28"/>
      <w:lang w:val="en-GB"/>
    </w:rPr>
  </w:style>
  <w:style w:type="paragraph" w:customStyle="1" w:styleId="210">
    <w:name w:val="Заголовок 21"/>
    <w:basedOn w:val="110"/>
    <w:next w:val="Normal1"/>
    <w:uiPriority w:val="99"/>
    <w:rsid w:val="00172D30"/>
    <w:pPr>
      <w:spacing w:after="60"/>
      <w:ind w:left="0" w:firstLine="0"/>
      <w:outlineLvl w:val="0"/>
    </w:pPr>
    <w:rPr>
      <w:sz w:val="24"/>
    </w:rPr>
  </w:style>
  <w:style w:type="paragraph" w:customStyle="1" w:styleId="310">
    <w:name w:val="Заголовок 31"/>
    <w:basedOn w:val="110"/>
    <w:next w:val="Normal1"/>
    <w:uiPriority w:val="99"/>
    <w:rsid w:val="00172D30"/>
    <w:pPr>
      <w:spacing w:after="60"/>
      <w:outlineLvl w:val="0"/>
    </w:pPr>
  </w:style>
  <w:style w:type="character" w:customStyle="1" w:styleId="DefaultParagraphFont1">
    <w:name w:val="Default Paragraph Font1"/>
    <w:uiPriority w:val="99"/>
    <w:rsid w:val="00172D30"/>
  </w:style>
  <w:style w:type="paragraph" w:customStyle="1" w:styleId="12">
    <w:name w:val="Текст виноски1"/>
    <w:basedOn w:val="Normal1"/>
    <w:uiPriority w:val="99"/>
    <w:rsid w:val="00172D30"/>
    <w:pPr>
      <w:spacing w:before="60" w:after="120"/>
      <w:jc w:val="both"/>
    </w:pPr>
    <w:rPr>
      <w:lang w:val="en-GB"/>
    </w:rPr>
  </w:style>
  <w:style w:type="character" w:customStyle="1" w:styleId="13">
    <w:name w:val="Знак виноски1"/>
    <w:uiPriority w:val="99"/>
    <w:rsid w:val="00172D30"/>
    <w:rPr>
      <w:vertAlign w:val="superscript"/>
    </w:rPr>
  </w:style>
  <w:style w:type="paragraph" w:customStyle="1" w:styleId="14">
    <w:name w:val="Верхній колонтитул1"/>
    <w:basedOn w:val="Normal1"/>
    <w:uiPriority w:val="99"/>
    <w:rsid w:val="00172D30"/>
    <w:pPr>
      <w:tabs>
        <w:tab w:val="center" w:pos="4153"/>
        <w:tab w:val="right" w:pos="8306"/>
      </w:tabs>
      <w:spacing w:before="60" w:after="120"/>
      <w:jc w:val="both"/>
    </w:pPr>
    <w:rPr>
      <w:sz w:val="24"/>
      <w:lang w:val="en-GB"/>
    </w:rPr>
  </w:style>
  <w:style w:type="character" w:customStyle="1" w:styleId="15">
    <w:name w:val="Номер сторінки1"/>
    <w:uiPriority w:val="99"/>
    <w:rsid w:val="00172D30"/>
  </w:style>
  <w:style w:type="paragraph" w:customStyle="1" w:styleId="BodyText21">
    <w:name w:val="Body Text 21"/>
    <w:basedOn w:val="Normal1"/>
    <w:uiPriority w:val="99"/>
    <w:rsid w:val="00172D30"/>
    <w:pPr>
      <w:spacing w:before="60" w:after="120"/>
      <w:ind w:firstLine="284"/>
      <w:jc w:val="both"/>
    </w:pPr>
    <w:rPr>
      <w:sz w:val="28"/>
    </w:rPr>
  </w:style>
  <w:style w:type="paragraph" w:styleId="afe">
    <w:name w:val="List Number"/>
    <w:basedOn w:val="a"/>
    <w:uiPriority w:val="99"/>
    <w:rsid w:val="00172D30"/>
    <w:pPr>
      <w:tabs>
        <w:tab w:val="num" w:pos="1440"/>
      </w:tabs>
      <w:ind w:left="1440" w:hanging="360"/>
    </w:pPr>
    <w:rPr>
      <w:rFonts w:ascii="Times New Roman" w:hAnsi="Times New Roman"/>
      <w:sz w:val="24"/>
      <w:lang w:val="en-GB"/>
    </w:rPr>
  </w:style>
  <w:style w:type="paragraph" w:styleId="aff">
    <w:name w:val="List Bullet"/>
    <w:basedOn w:val="a"/>
    <w:autoRedefine/>
    <w:uiPriority w:val="99"/>
    <w:rsid w:val="00172D30"/>
    <w:pPr>
      <w:tabs>
        <w:tab w:val="num" w:pos="360"/>
      </w:tabs>
      <w:ind w:left="360" w:hanging="360"/>
    </w:pPr>
    <w:rPr>
      <w:rFonts w:ascii="Times New Roman" w:hAnsi="Times New Roman"/>
      <w:sz w:val="24"/>
      <w:szCs w:val="24"/>
      <w:lang w:val="ru-RU"/>
    </w:rPr>
  </w:style>
  <w:style w:type="paragraph" w:customStyle="1" w:styleId="16">
    <w:name w:val="1"/>
    <w:basedOn w:val="a"/>
    <w:uiPriority w:val="99"/>
    <w:rsid w:val="00172D30"/>
    <w:pPr>
      <w:jc w:val="center"/>
    </w:pPr>
    <w:rPr>
      <w:rFonts w:ascii="Arial Black" w:hAnsi="Arial Black"/>
      <w:b/>
      <w:sz w:val="24"/>
      <w:szCs w:val="24"/>
      <w:lang w:eastAsia="uk-UA"/>
    </w:rPr>
  </w:style>
  <w:style w:type="paragraph" w:customStyle="1" w:styleId="Normal3">
    <w:name w:val="Normal3"/>
    <w:uiPriority w:val="99"/>
    <w:rsid w:val="00172D30"/>
    <w:rPr>
      <w:sz w:val="24"/>
      <w:lang w:val="uk-UA"/>
    </w:rPr>
  </w:style>
  <w:style w:type="paragraph" w:customStyle="1" w:styleId="PlainText1">
    <w:name w:val="Plain Text1"/>
    <w:basedOn w:val="Normal3"/>
    <w:uiPriority w:val="99"/>
    <w:rsid w:val="00172D30"/>
    <w:rPr>
      <w:rFonts w:ascii="Courier New" w:hAnsi="Courier New"/>
      <w:sz w:val="20"/>
    </w:rPr>
  </w:style>
  <w:style w:type="paragraph" w:customStyle="1" w:styleId="aff0">
    <w:name w:val="ФормулаНомер"/>
    <w:basedOn w:val="af0"/>
    <w:next w:val="af0"/>
    <w:uiPriority w:val="99"/>
    <w:semiHidden/>
    <w:rsid w:val="00172D30"/>
    <w:pPr>
      <w:spacing w:before="120" w:after="120"/>
      <w:ind w:firstLine="0"/>
      <w:jc w:val="right"/>
    </w:pPr>
  </w:style>
  <w:style w:type="paragraph" w:customStyle="1" w:styleId="aff1">
    <w:name w:val="Îñíîâíîé òåêñò"/>
    <w:basedOn w:val="aff2"/>
    <w:uiPriority w:val="99"/>
    <w:semiHidden/>
    <w:rsid w:val="00172D30"/>
    <w:pPr>
      <w:jc w:val="center"/>
    </w:pPr>
    <w:rPr>
      <w:sz w:val="32"/>
      <w:lang w:val="uk-UA"/>
    </w:rPr>
  </w:style>
  <w:style w:type="paragraph" w:customStyle="1" w:styleId="aff2">
    <w:name w:val="Îáû÷íûé"/>
    <w:uiPriority w:val="99"/>
    <w:semiHidden/>
    <w:rsid w:val="00172D30"/>
    <w:rPr>
      <w:rFonts w:ascii="MS Sans Serif" w:hAnsi="MS Sans Serif"/>
      <w:lang w:val="en-US"/>
    </w:rPr>
  </w:style>
  <w:style w:type="paragraph" w:styleId="91">
    <w:name w:val="index 9"/>
    <w:basedOn w:val="a"/>
    <w:next w:val="a"/>
    <w:autoRedefine/>
    <w:uiPriority w:val="99"/>
    <w:rsid w:val="00172D30"/>
    <w:pPr>
      <w:jc w:val="center"/>
    </w:pPr>
    <w:rPr>
      <w:rFonts w:ascii="Arial" w:hAnsi="Arial"/>
      <w:b/>
      <w:color w:val="000000"/>
      <w:sz w:val="14"/>
      <w:szCs w:val="24"/>
      <w:lang w:eastAsia="uk-UA"/>
    </w:rPr>
  </w:style>
  <w:style w:type="paragraph" w:customStyle="1" w:styleId="ep">
    <w:name w:val="ep"/>
    <w:basedOn w:val="a"/>
    <w:uiPriority w:val="99"/>
    <w:semiHidden/>
    <w:rsid w:val="00172D30"/>
    <w:pPr>
      <w:spacing w:before="100" w:beforeAutospacing="1" w:after="100" w:afterAutospacing="1"/>
      <w:jc w:val="right"/>
    </w:pPr>
    <w:rPr>
      <w:rFonts w:ascii="Times New Roman" w:hAnsi="Times New Roman"/>
      <w:b/>
      <w:bCs/>
      <w:i/>
      <w:iCs/>
      <w:color w:val="000000"/>
      <w:sz w:val="20"/>
      <w:lang w:val="ru-RU"/>
    </w:rPr>
  </w:style>
  <w:style w:type="paragraph" w:customStyle="1" w:styleId="17">
    <w:name w:val="Назва об'єкта1"/>
    <w:basedOn w:val="Normal1"/>
    <w:next w:val="Normal1"/>
    <w:uiPriority w:val="99"/>
    <w:semiHidden/>
    <w:rsid w:val="007D09ED"/>
    <w:pPr>
      <w:tabs>
        <w:tab w:val="left" w:pos="720"/>
        <w:tab w:val="left" w:pos="1728"/>
        <w:tab w:val="left" w:pos="1872"/>
        <w:tab w:val="left" w:pos="2016"/>
        <w:tab w:val="left" w:pos="2304"/>
        <w:tab w:val="left" w:pos="4032"/>
      </w:tabs>
      <w:ind w:right="474" w:firstLine="113"/>
      <w:jc w:val="center"/>
    </w:pPr>
    <w:rPr>
      <w:rFonts w:ascii="Arial" w:hAnsi="Arial"/>
      <w:b/>
      <w:sz w:val="14"/>
      <w:lang w:val="uk-UA"/>
    </w:rPr>
  </w:style>
  <w:style w:type="paragraph" w:customStyle="1" w:styleId="aff3">
    <w:name w:val="Таблица"/>
    <w:basedOn w:val="af0"/>
    <w:uiPriority w:val="99"/>
    <w:semiHidden/>
    <w:rsid w:val="007D09ED"/>
    <w:pPr>
      <w:ind w:firstLine="0"/>
      <w:jc w:val="center"/>
    </w:pPr>
  </w:style>
  <w:style w:type="paragraph" w:styleId="aff4">
    <w:name w:val="Title"/>
    <w:basedOn w:val="a"/>
    <w:link w:val="18"/>
    <w:uiPriority w:val="99"/>
    <w:qFormat/>
    <w:rsid w:val="007D09ED"/>
    <w:pPr>
      <w:jc w:val="center"/>
    </w:pPr>
    <w:rPr>
      <w:rFonts w:ascii="Times New Roman" w:hAnsi="Times New Roman"/>
      <w:sz w:val="28"/>
      <w:lang w:eastAsia="uk-UA"/>
    </w:rPr>
  </w:style>
  <w:style w:type="character" w:customStyle="1" w:styleId="18">
    <w:name w:val="Название Знак1"/>
    <w:link w:val="aff4"/>
    <w:uiPriority w:val="99"/>
    <w:locked/>
    <w:rsid w:val="00C20085"/>
    <w:rPr>
      <w:rFonts w:cs="Times New Roman"/>
      <w:sz w:val="28"/>
      <w:lang w:val="uk-UA"/>
    </w:rPr>
  </w:style>
  <w:style w:type="paragraph" w:styleId="aff5">
    <w:name w:val="Subtitle"/>
    <w:basedOn w:val="a"/>
    <w:link w:val="aff6"/>
    <w:uiPriority w:val="99"/>
    <w:qFormat/>
    <w:rsid w:val="007D09ED"/>
    <w:rPr>
      <w:rFonts w:ascii="Times New Roman" w:hAnsi="Times New Roman"/>
      <w:sz w:val="28"/>
      <w:lang w:eastAsia="uk-UA"/>
    </w:rPr>
  </w:style>
  <w:style w:type="character" w:customStyle="1" w:styleId="aff6">
    <w:name w:val="Подзаголовок Знак"/>
    <w:link w:val="aff5"/>
    <w:uiPriority w:val="99"/>
    <w:locked/>
    <w:rsid w:val="00DC768E"/>
    <w:rPr>
      <w:rFonts w:cs="Times New Roman"/>
      <w:sz w:val="28"/>
      <w:lang w:val="uk-UA"/>
    </w:rPr>
  </w:style>
  <w:style w:type="paragraph" w:styleId="aff7">
    <w:name w:val="Document Map"/>
    <w:basedOn w:val="a"/>
    <w:link w:val="aff8"/>
    <w:uiPriority w:val="99"/>
    <w:rsid w:val="007D09ED"/>
    <w:pPr>
      <w:shd w:val="clear" w:color="auto" w:fill="000080"/>
    </w:pPr>
    <w:rPr>
      <w:rFonts w:ascii="Tahoma" w:hAnsi="Tahoma"/>
      <w:lang w:eastAsia="uk-UA"/>
    </w:rPr>
  </w:style>
  <w:style w:type="character" w:customStyle="1" w:styleId="aff8">
    <w:name w:val="Схема документа Знак"/>
    <w:link w:val="aff7"/>
    <w:uiPriority w:val="99"/>
    <w:locked/>
    <w:rsid w:val="00DC768E"/>
    <w:rPr>
      <w:rFonts w:ascii="Tahoma" w:hAnsi="Tahoma" w:cs="Times New Roman"/>
      <w:sz w:val="22"/>
      <w:shd w:val="clear" w:color="auto" w:fill="000080"/>
      <w:lang w:val="uk-UA"/>
    </w:rPr>
  </w:style>
  <w:style w:type="paragraph" w:customStyle="1" w:styleId="211">
    <w:name w:val="Îñíîâíîé òåêñò 21"/>
    <w:basedOn w:val="aff2"/>
    <w:uiPriority w:val="99"/>
    <w:semiHidden/>
    <w:rsid w:val="007D09ED"/>
    <w:pPr>
      <w:jc w:val="both"/>
    </w:pPr>
    <w:rPr>
      <w:rFonts w:ascii="Times New Roman" w:hAnsi="Times New Roman"/>
      <w:sz w:val="24"/>
      <w:lang w:val="uk-UA"/>
    </w:rPr>
  </w:style>
  <w:style w:type="paragraph" w:customStyle="1" w:styleId="New">
    <w:name w:val="New"/>
    <w:basedOn w:val="aff2"/>
    <w:uiPriority w:val="99"/>
    <w:semiHidden/>
    <w:rsid w:val="007D09ED"/>
    <w:pPr>
      <w:ind w:firstLine="720"/>
      <w:jc w:val="both"/>
    </w:pPr>
    <w:rPr>
      <w:sz w:val="24"/>
      <w:lang w:val="uk-UA"/>
    </w:rPr>
  </w:style>
  <w:style w:type="paragraph" w:customStyle="1" w:styleId="27">
    <w:name w:val="Îñíîâíîé òåêñò 2"/>
    <w:basedOn w:val="aff2"/>
    <w:uiPriority w:val="99"/>
    <w:semiHidden/>
    <w:rsid w:val="007D09ED"/>
    <w:pPr>
      <w:ind w:firstLine="720"/>
      <w:jc w:val="both"/>
    </w:pPr>
    <w:rPr>
      <w:rFonts w:ascii="Times New Roman" w:hAnsi="Times New Roman"/>
      <w:sz w:val="24"/>
      <w:lang w:val="uk-UA"/>
    </w:rPr>
  </w:style>
  <w:style w:type="paragraph" w:styleId="aff9">
    <w:name w:val="toa heading"/>
    <w:basedOn w:val="a"/>
    <w:next w:val="a"/>
    <w:uiPriority w:val="99"/>
    <w:rsid w:val="007D09ED"/>
    <w:rPr>
      <w:rFonts w:ascii="Arial" w:hAnsi="Arial" w:cs="Arial"/>
      <w:bCs/>
      <w:sz w:val="19"/>
      <w:szCs w:val="24"/>
      <w:lang w:eastAsia="uk-UA"/>
    </w:rPr>
  </w:style>
  <w:style w:type="paragraph" w:customStyle="1" w:styleId="28">
    <w:name w:val="Текст выноски2"/>
    <w:basedOn w:val="a"/>
    <w:uiPriority w:val="99"/>
    <w:semiHidden/>
    <w:rsid w:val="007D09ED"/>
    <w:rPr>
      <w:rFonts w:ascii="Tahoma" w:hAnsi="Tahoma" w:cs="Tahoma"/>
      <w:sz w:val="16"/>
      <w:szCs w:val="16"/>
      <w:lang w:eastAsia="uk-UA"/>
    </w:rPr>
  </w:style>
  <w:style w:type="paragraph" w:styleId="41">
    <w:name w:val="toc 4"/>
    <w:basedOn w:val="a"/>
    <w:next w:val="a"/>
    <w:autoRedefine/>
    <w:uiPriority w:val="99"/>
    <w:rsid w:val="007D09ED"/>
    <w:pPr>
      <w:ind w:left="480"/>
    </w:pPr>
    <w:rPr>
      <w:rFonts w:ascii="Times New Roman" w:hAnsi="Times New Roman"/>
      <w:sz w:val="20"/>
      <w:lang w:eastAsia="uk-UA"/>
    </w:rPr>
  </w:style>
  <w:style w:type="paragraph" w:styleId="52">
    <w:name w:val="toc 5"/>
    <w:basedOn w:val="a"/>
    <w:next w:val="a"/>
    <w:uiPriority w:val="99"/>
    <w:rsid w:val="007D09ED"/>
    <w:rPr>
      <w:rFonts w:ascii="Arial" w:hAnsi="Arial"/>
      <w:sz w:val="19"/>
      <w:lang w:eastAsia="uk-UA"/>
    </w:rPr>
  </w:style>
  <w:style w:type="paragraph" w:styleId="61">
    <w:name w:val="toc 6"/>
    <w:basedOn w:val="a"/>
    <w:next w:val="a"/>
    <w:autoRedefine/>
    <w:uiPriority w:val="99"/>
    <w:rsid w:val="007D09ED"/>
    <w:pPr>
      <w:ind w:left="960"/>
    </w:pPr>
    <w:rPr>
      <w:rFonts w:ascii="Times New Roman" w:hAnsi="Times New Roman"/>
      <w:sz w:val="20"/>
      <w:lang w:eastAsia="uk-UA"/>
    </w:rPr>
  </w:style>
  <w:style w:type="paragraph" w:styleId="72">
    <w:name w:val="toc 7"/>
    <w:basedOn w:val="a"/>
    <w:next w:val="a"/>
    <w:autoRedefine/>
    <w:uiPriority w:val="99"/>
    <w:rsid w:val="007D09ED"/>
    <w:pPr>
      <w:ind w:left="1200"/>
    </w:pPr>
    <w:rPr>
      <w:rFonts w:ascii="Times New Roman" w:hAnsi="Times New Roman"/>
      <w:sz w:val="20"/>
      <w:lang w:eastAsia="uk-UA"/>
    </w:rPr>
  </w:style>
  <w:style w:type="paragraph" w:styleId="82">
    <w:name w:val="toc 8"/>
    <w:basedOn w:val="a"/>
    <w:next w:val="a"/>
    <w:autoRedefine/>
    <w:uiPriority w:val="99"/>
    <w:rsid w:val="007D09ED"/>
    <w:pPr>
      <w:ind w:left="1440"/>
    </w:pPr>
    <w:rPr>
      <w:rFonts w:ascii="Times New Roman" w:hAnsi="Times New Roman"/>
      <w:sz w:val="20"/>
      <w:lang w:eastAsia="uk-UA"/>
    </w:rPr>
  </w:style>
  <w:style w:type="paragraph" w:styleId="92">
    <w:name w:val="toc 9"/>
    <w:basedOn w:val="a"/>
    <w:next w:val="a"/>
    <w:autoRedefine/>
    <w:uiPriority w:val="99"/>
    <w:rsid w:val="007D09ED"/>
    <w:pPr>
      <w:ind w:left="1680"/>
    </w:pPr>
    <w:rPr>
      <w:rFonts w:ascii="Times New Roman" w:hAnsi="Times New Roman"/>
      <w:sz w:val="20"/>
      <w:lang w:eastAsia="uk-UA"/>
    </w:rPr>
  </w:style>
  <w:style w:type="paragraph" w:styleId="affa">
    <w:name w:val="table of figures"/>
    <w:basedOn w:val="a"/>
    <w:next w:val="a"/>
    <w:uiPriority w:val="99"/>
    <w:rsid w:val="007D09ED"/>
    <w:rPr>
      <w:rFonts w:ascii="Arial" w:hAnsi="Arial"/>
      <w:sz w:val="24"/>
      <w:szCs w:val="24"/>
      <w:lang w:eastAsia="uk-UA"/>
    </w:rPr>
  </w:style>
  <w:style w:type="paragraph" w:styleId="affb">
    <w:name w:val="table of authorities"/>
    <w:basedOn w:val="a"/>
    <w:next w:val="a"/>
    <w:uiPriority w:val="99"/>
    <w:rsid w:val="007D09ED"/>
    <w:pPr>
      <w:ind w:left="240" w:hanging="240"/>
    </w:pPr>
    <w:rPr>
      <w:rFonts w:ascii="Arial" w:hAnsi="Arial"/>
      <w:sz w:val="24"/>
      <w:szCs w:val="24"/>
      <w:lang w:eastAsia="uk-UA"/>
    </w:rPr>
  </w:style>
  <w:style w:type="paragraph" w:customStyle="1" w:styleId="19">
    <w:name w:val="Текст выноски1"/>
    <w:basedOn w:val="a"/>
    <w:uiPriority w:val="99"/>
    <w:semiHidden/>
    <w:rsid w:val="007D09ED"/>
    <w:rPr>
      <w:rFonts w:ascii="Tahoma" w:hAnsi="Tahoma" w:cs="Tahoma"/>
      <w:sz w:val="16"/>
      <w:szCs w:val="16"/>
      <w:lang w:eastAsia="uk-UA"/>
    </w:rPr>
  </w:style>
  <w:style w:type="paragraph" w:styleId="affc">
    <w:name w:val="endnote text"/>
    <w:basedOn w:val="a"/>
    <w:link w:val="affd"/>
    <w:uiPriority w:val="99"/>
    <w:rsid w:val="007D09ED"/>
    <w:rPr>
      <w:rFonts w:ascii="Arial" w:hAnsi="Arial"/>
      <w:sz w:val="20"/>
      <w:lang w:eastAsia="uk-UA"/>
    </w:rPr>
  </w:style>
  <w:style w:type="character" w:customStyle="1" w:styleId="affd">
    <w:name w:val="Текст концевой сноски Знак"/>
    <w:link w:val="affc"/>
    <w:uiPriority w:val="99"/>
    <w:locked/>
    <w:rsid w:val="00DC768E"/>
    <w:rPr>
      <w:rFonts w:ascii="Arial" w:hAnsi="Arial" w:cs="Times New Roman"/>
      <w:lang w:val="uk-UA" w:eastAsia="uk-UA"/>
    </w:rPr>
  </w:style>
  <w:style w:type="paragraph" w:styleId="affe">
    <w:name w:val="macro"/>
    <w:link w:val="afff"/>
    <w:uiPriority w:val="99"/>
    <w:rsid w:val="007D09E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284"/>
      <w:jc w:val="both"/>
    </w:pPr>
    <w:rPr>
      <w:rFonts w:ascii="Courier New" w:hAnsi="Courier New" w:cs="Courier New"/>
      <w:lang w:val="uk-UA" w:eastAsia="uk-UA"/>
    </w:rPr>
  </w:style>
  <w:style w:type="character" w:customStyle="1" w:styleId="afff">
    <w:name w:val="Текст макроса Знак"/>
    <w:link w:val="affe"/>
    <w:uiPriority w:val="99"/>
    <w:locked/>
    <w:rsid w:val="00DC768E"/>
    <w:rPr>
      <w:rFonts w:ascii="Courier New" w:hAnsi="Courier New" w:cs="Courier New"/>
      <w:lang w:val="uk-UA" w:eastAsia="uk-UA" w:bidi="ar-SA"/>
    </w:rPr>
  </w:style>
  <w:style w:type="paragraph" w:customStyle="1" w:styleId="1a">
    <w:name w:val="Тема примечания1"/>
    <w:basedOn w:val="a9"/>
    <w:next w:val="a9"/>
    <w:uiPriority w:val="99"/>
    <w:semiHidden/>
    <w:rsid w:val="007D09ED"/>
    <w:rPr>
      <w:rFonts w:ascii="Arial" w:hAnsi="Arial"/>
      <w:b/>
      <w:bCs/>
    </w:rPr>
  </w:style>
  <w:style w:type="paragraph" w:styleId="1b">
    <w:name w:val="index 1"/>
    <w:basedOn w:val="a"/>
    <w:next w:val="a"/>
    <w:autoRedefine/>
    <w:uiPriority w:val="99"/>
    <w:rsid w:val="007D09ED"/>
    <w:pPr>
      <w:ind w:left="240" w:hanging="240"/>
    </w:pPr>
    <w:rPr>
      <w:rFonts w:ascii="Arial" w:hAnsi="Arial"/>
      <w:sz w:val="24"/>
      <w:szCs w:val="24"/>
      <w:lang w:eastAsia="uk-UA"/>
    </w:rPr>
  </w:style>
  <w:style w:type="paragraph" w:styleId="afff0">
    <w:name w:val="index heading"/>
    <w:basedOn w:val="a"/>
    <w:next w:val="1b"/>
    <w:uiPriority w:val="99"/>
    <w:rsid w:val="007D09ED"/>
    <w:rPr>
      <w:rFonts w:ascii="Arial" w:hAnsi="Arial" w:cs="Arial"/>
      <w:b/>
      <w:bCs/>
      <w:sz w:val="24"/>
      <w:szCs w:val="24"/>
      <w:lang w:eastAsia="uk-UA"/>
    </w:rPr>
  </w:style>
  <w:style w:type="paragraph" w:styleId="29">
    <w:name w:val="index 2"/>
    <w:basedOn w:val="a"/>
    <w:next w:val="a"/>
    <w:autoRedefine/>
    <w:uiPriority w:val="99"/>
    <w:rsid w:val="007D09ED"/>
    <w:pPr>
      <w:ind w:left="480" w:hanging="240"/>
    </w:pPr>
    <w:rPr>
      <w:rFonts w:ascii="Arial" w:hAnsi="Arial"/>
      <w:sz w:val="24"/>
      <w:szCs w:val="24"/>
      <w:lang w:eastAsia="uk-UA"/>
    </w:rPr>
  </w:style>
  <w:style w:type="paragraph" w:styleId="35">
    <w:name w:val="index 3"/>
    <w:basedOn w:val="a"/>
    <w:next w:val="a"/>
    <w:autoRedefine/>
    <w:uiPriority w:val="99"/>
    <w:rsid w:val="007D09ED"/>
    <w:pPr>
      <w:ind w:left="720" w:hanging="240"/>
    </w:pPr>
    <w:rPr>
      <w:rFonts w:ascii="Arial" w:hAnsi="Arial"/>
      <w:sz w:val="24"/>
      <w:szCs w:val="24"/>
      <w:lang w:eastAsia="uk-UA"/>
    </w:rPr>
  </w:style>
  <w:style w:type="paragraph" w:styleId="42">
    <w:name w:val="index 4"/>
    <w:basedOn w:val="a"/>
    <w:next w:val="a"/>
    <w:autoRedefine/>
    <w:uiPriority w:val="99"/>
    <w:rsid w:val="007D09ED"/>
    <w:pPr>
      <w:ind w:left="960" w:hanging="240"/>
    </w:pPr>
    <w:rPr>
      <w:rFonts w:ascii="Arial" w:hAnsi="Arial"/>
      <w:sz w:val="24"/>
      <w:szCs w:val="24"/>
      <w:lang w:eastAsia="uk-UA"/>
    </w:rPr>
  </w:style>
  <w:style w:type="paragraph" w:styleId="62">
    <w:name w:val="index 6"/>
    <w:basedOn w:val="a"/>
    <w:next w:val="a"/>
    <w:autoRedefine/>
    <w:uiPriority w:val="99"/>
    <w:rsid w:val="007D09ED"/>
    <w:pPr>
      <w:ind w:left="1440" w:hanging="240"/>
    </w:pPr>
    <w:rPr>
      <w:rFonts w:ascii="Arial" w:hAnsi="Arial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rsid w:val="007D0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color w:val="000000"/>
      <w:sz w:val="20"/>
      <w:lang w:eastAsia="uk-UA"/>
    </w:rPr>
  </w:style>
  <w:style w:type="character" w:customStyle="1" w:styleId="HTML0">
    <w:name w:val="Стандартный HTML Знак"/>
    <w:link w:val="HTML"/>
    <w:uiPriority w:val="99"/>
    <w:locked/>
    <w:rsid w:val="00DC768E"/>
    <w:rPr>
      <w:rFonts w:ascii="Courier New" w:hAnsi="Courier New" w:cs="Times New Roman"/>
      <w:color w:val="000000"/>
    </w:rPr>
  </w:style>
  <w:style w:type="paragraph" w:customStyle="1" w:styleId="BodyTextIndent31">
    <w:name w:val="Body Text Indent 31"/>
    <w:basedOn w:val="a"/>
    <w:uiPriority w:val="99"/>
    <w:semiHidden/>
    <w:rsid w:val="007D09ED"/>
    <w:pPr>
      <w:ind w:firstLine="567"/>
    </w:pPr>
    <w:rPr>
      <w:rFonts w:ascii="Times New Roman" w:hAnsi="Times New Roman"/>
      <w:sz w:val="24"/>
      <w:lang w:val="en-US"/>
    </w:rPr>
  </w:style>
  <w:style w:type="paragraph" w:styleId="2a">
    <w:name w:val="List Bullet 2"/>
    <w:basedOn w:val="a"/>
    <w:autoRedefine/>
    <w:uiPriority w:val="99"/>
    <w:rsid w:val="007D09ED"/>
    <w:pPr>
      <w:tabs>
        <w:tab w:val="num" w:pos="643"/>
      </w:tabs>
      <w:ind w:left="643" w:hanging="360"/>
    </w:pPr>
    <w:rPr>
      <w:rFonts w:ascii="Times New Roman" w:hAnsi="Times New Roman"/>
      <w:sz w:val="20"/>
      <w:lang w:val="ru-RU"/>
    </w:rPr>
  </w:style>
  <w:style w:type="paragraph" w:customStyle="1" w:styleId="410">
    <w:name w:val="Заголовок 41"/>
    <w:basedOn w:val="Normal1"/>
    <w:next w:val="Normal1"/>
    <w:uiPriority w:val="99"/>
    <w:semiHidden/>
    <w:rsid w:val="007D09ED"/>
    <w:pPr>
      <w:keepNext/>
      <w:widowControl w:val="0"/>
      <w:spacing w:after="120" w:line="360" w:lineRule="auto"/>
      <w:jc w:val="both"/>
    </w:pPr>
    <w:rPr>
      <w:i/>
      <w:sz w:val="24"/>
      <w:lang w:val="en-GB"/>
    </w:rPr>
  </w:style>
  <w:style w:type="paragraph" w:customStyle="1" w:styleId="Default">
    <w:name w:val="Default"/>
    <w:uiPriority w:val="99"/>
    <w:semiHidden/>
    <w:rsid w:val="007D09ED"/>
    <w:pPr>
      <w:widowControl w:val="0"/>
    </w:pPr>
    <w:rPr>
      <w:rFonts w:ascii="CMB Extra 12" w:hAnsi="CMB Extra 12"/>
      <w:color w:val="000000"/>
      <w:sz w:val="24"/>
    </w:rPr>
  </w:style>
  <w:style w:type="paragraph" w:styleId="2b">
    <w:name w:val="Body Text 2"/>
    <w:basedOn w:val="a"/>
    <w:link w:val="2c"/>
    <w:uiPriority w:val="99"/>
    <w:rsid w:val="007D09ED"/>
    <w:rPr>
      <w:rFonts w:ascii="Times New Roman" w:hAnsi="Times New Roman"/>
      <w:sz w:val="16"/>
      <w:lang w:eastAsia="uk-UA"/>
    </w:rPr>
  </w:style>
  <w:style w:type="character" w:customStyle="1" w:styleId="2c">
    <w:name w:val="Основной текст 2 Знак"/>
    <w:link w:val="2b"/>
    <w:uiPriority w:val="99"/>
    <w:locked/>
    <w:rsid w:val="00DC768E"/>
    <w:rPr>
      <w:rFonts w:cs="Times New Roman"/>
      <w:sz w:val="16"/>
      <w:lang w:val="uk-UA"/>
    </w:rPr>
  </w:style>
  <w:style w:type="paragraph" w:styleId="36">
    <w:name w:val="Body Text 3"/>
    <w:basedOn w:val="a"/>
    <w:link w:val="37"/>
    <w:uiPriority w:val="99"/>
    <w:rsid w:val="007D09ED"/>
    <w:pPr>
      <w:jc w:val="center"/>
    </w:pPr>
    <w:rPr>
      <w:rFonts w:ascii="Times New Roman" w:hAnsi="Times New Roman"/>
      <w:b/>
      <w:i/>
      <w:sz w:val="28"/>
      <w:lang w:eastAsia="uk-UA"/>
    </w:rPr>
  </w:style>
  <w:style w:type="character" w:customStyle="1" w:styleId="37">
    <w:name w:val="Основной текст 3 Знак"/>
    <w:link w:val="36"/>
    <w:uiPriority w:val="99"/>
    <w:locked/>
    <w:rsid w:val="00DC768E"/>
    <w:rPr>
      <w:rFonts w:cs="Times New Roman"/>
      <w:b/>
      <w:i/>
      <w:sz w:val="28"/>
      <w:lang w:val="uk-UA"/>
    </w:rPr>
  </w:style>
  <w:style w:type="paragraph" w:styleId="afff1">
    <w:name w:val="Salutation"/>
    <w:basedOn w:val="a"/>
    <w:next w:val="a"/>
    <w:link w:val="afff2"/>
    <w:uiPriority w:val="99"/>
    <w:rsid w:val="007D09ED"/>
    <w:rPr>
      <w:lang w:eastAsia="uk-UA"/>
    </w:rPr>
  </w:style>
  <w:style w:type="character" w:customStyle="1" w:styleId="afff2">
    <w:name w:val="Приветствие Знак"/>
    <w:link w:val="afff1"/>
    <w:uiPriority w:val="99"/>
    <w:locked/>
    <w:rsid w:val="00DC768E"/>
    <w:rPr>
      <w:rFonts w:ascii="Times New Roman CYR" w:hAnsi="Times New Roman CYR" w:cs="Times New Roman"/>
      <w:sz w:val="22"/>
      <w:lang w:val="uk-UA"/>
    </w:rPr>
  </w:style>
  <w:style w:type="character" w:customStyle="1" w:styleId="StyleBookmanOldStyle10ptBold">
    <w:name w:val="Style Bookman Old Style 10 pt Bold"/>
    <w:uiPriority w:val="99"/>
    <w:rsid w:val="007D09ED"/>
    <w:rPr>
      <w:rFonts w:ascii="Bookman Old Style" w:hAnsi="Bookman Old Style"/>
      <w:b/>
      <w:sz w:val="20"/>
    </w:rPr>
  </w:style>
  <w:style w:type="paragraph" w:customStyle="1" w:styleId="Style2BookmanOldStyle11ptNotBoldLeft">
    <w:name w:val="Style Тема примечания2 + Bookman Old Style 11 pt Not Bold Left: ..."/>
    <w:basedOn w:val="22"/>
    <w:uiPriority w:val="99"/>
    <w:rsid w:val="007D09ED"/>
    <w:pPr>
      <w:ind w:left="567" w:hanging="567"/>
    </w:pPr>
    <w:rPr>
      <w:rFonts w:ascii="Bookman Old Style" w:hAnsi="Bookman Old Style"/>
      <w:b w:val="0"/>
      <w:bCs w:val="0"/>
      <w:sz w:val="22"/>
    </w:rPr>
  </w:style>
  <w:style w:type="paragraph" w:customStyle="1" w:styleId="StyleRightFirstline0cm">
    <w:name w:val="Style Right First line:  0 cm"/>
    <w:basedOn w:val="a"/>
    <w:link w:val="StyleRightFirstline0cmChar"/>
    <w:uiPriority w:val="99"/>
    <w:rsid w:val="007D09ED"/>
    <w:pPr>
      <w:jc w:val="right"/>
    </w:pPr>
  </w:style>
  <w:style w:type="character" w:customStyle="1" w:styleId="StyleRightFirstline0cmChar">
    <w:name w:val="Style Right First line:  0 cm Char"/>
    <w:link w:val="StyleRightFirstline0cm"/>
    <w:uiPriority w:val="99"/>
    <w:locked/>
    <w:rsid w:val="007D09ED"/>
    <w:rPr>
      <w:rFonts w:ascii="Times New Roman CYR" w:hAnsi="Times New Roman CYR"/>
      <w:sz w:val="22"/>
      <w:lang w:val="uk-UA" w:eastAsia="ru-RU"/>
    </w:rPr>
  </w:style>
  <w:style w:type="paragraph" w:customStyle="1" w:styleId="StyleStyleRightFirstline0cmTimesNewRoman">
    <w:name w:val="Style Style Right First line:  0 cm + Times New Roman"/>
    <w:basedOn w:val="StyleRightFirstline0cm"/>
    <w:link w:val="StyleStyleRightFirstline0cmTimesNewRomanChar"/>
    <w:uiPriority w:val="99"/>
    <w:rsid w:val="007D09ED"/>
  </w:style>
  <w:style w:type="character" w:customStyle="1" w:styleId="StyleStyleRightFirstline0cmTimesNewRomanChar">
    <w:name w:val="Style Style Right First line:  0 cm + Times New Roman Char"/>
    <w:link w:val="StyleStyleRightFirstline0cmTimesNewRoman"/>
    <w:uiPriority w:val="99"/>
    <w:locked/>
    <w:rsid w:val="007D09ED"/>
    <w:rPr>
      <w:rFonts w:ascii="Times New Roman CYR" w:hAnsi="Times New Roman CYR"/>
      <w:sz w:val="22"/>
      <w:lang w:val="uk-UA" w:eastAsia="ru-RU"/>
    </w:rPr>
  </w:style>
  <w:style w:type="paragraph" w:customStyle="1" w:styleId="StyleBookmanOldStyleFirstline0cm">
    <w:name w:val="Style Bookman Old Style First line:  0 cm"/>
    <w:basedOn w:val="a"/>
    <w:uiPriority w:val="99"/>
    <w:rsid w:val="007D09ED"/>
    <w:rPr>
      <w:rFonts w:ascii="Bookman Old Style" w:hAnsi="Bookman Old Style"/>
    </w:rPr>
  </w:style>
  <w:style w:type="character" w:customStyle="1" w:styleId="StyleBookmanOldStyle16ptBold">
    <w:name w:val="Style Bookman Old Style 16 pt Bold"/>
    <w:uiPriority w:val="99"/>
    <w:rsid w:val="007D09ED"/>
    <w:rPr>
      <w:rFonts w:ascii="Bookman Old Style" w:hAnsi="Bookman Old Style"/>
      <w:b/>
      <w:sz w:val="32"/>
    </w:rPr>
  </w:style>
  <w:style w:type="character" w:customStyle="1" w:styleId="StyleBookmanOldStyle10pt">
    <w:name w:val="Style Bookman Old Style 10 pt"/>
    <w:uiPriority w:val="99"/>
    <w:rsid w:val="007D09ED"/>
    <w:rPr>
      <w:rFonts w:ascii="Bookman Old Style" w:hAnsi="Bookman Old Style"/>
      <w:sz w:val="20"/>
    </w:rPr>
  </w:style>
  <w:style w:type="paragraph" w:customStyle="1" w:styleId="StyleCenteredFirstline0cm">
    <w:name w:val="Style Centered First line:  0 cm"/>
    <w:basedOn w:val="a"/>
    <w:uiPriority w:val="99"/>
    <w:rsid w:val="007D09ED"/>
    <w:pPr>
      <w:jc w:val="center"/>
    </w:pPr>
  </w:style>
  <w:style w:type="paragraph" w:customStyle="1" w:styleId="Heading2">
    <w:name w:val="Heading2"/>
    <w:basedOn w:val="Mysectionnum"/>
    <w:autoRedefine/>
    <w:uiPriority w:val="99"/>
    <w:rsid w:val="007D09ED"/>
    <w:pPr>
      <w:tabs>
        <w:tab w:val="clear" w:pos="1425"/>
        <w:tab w:val="num" w:pos="928"/>
      </w:tabs>
      <w:spacing w:line="360" w:lineRule="auto"/>
      <w:ind w:left="928" w:hanging="360"/>
      <w:jc w:val="left"/>
    </w:pPr>
  </w:style>
  <w:style w:type="paragraph" w:customStyle="1" w:styleId="Heading1">
    <w:name w:val="Heading1"/>
    <w:basedOn w:val="Mychapnum"/>
    <w:autoRedefine/>
    <w:uiPriority w:val="99"/>
    <w:rsid w:val="007D09ED"/>
    <w:pPr>
      <w:tabs>
        <w:tab w:val="num" w:pos="2008"/>
      </w:tabs>
    </w:pPr>
  </w:style>
  <w:style w:type="character" w:customStyle="1" w:styleId="38">
    <w:name w:val="Знак Знак3"/>
    <w:uiPriority w:val="99"/>
    <w:rsid w:val="007D09ED"/>
    <w:rPr>
      <w:rFonts w:ascii="MS Sans Serif" w:hAnsi="MS Sans Serif"/>
      <w:b/>
      <w:kern w:val="28"/>
      <w:sz w:val="28"/>
      <w:lang w:val="uk-UA" w:eastAsia="ru-RU"/>
    </w:rPr>
  </w:style>
  <w:style w:type="paragraph" w:customStyle="1" w:styleId="StyleCaption11pt">
    <w:name w:val="Style Caption + 11 pt"/>
    <w:basedOn w:val="af7"/>
    <w:link w:val="StyleCaption11ptChar"/>
    <w:uiPriority w:val="99"/>
    <w:rsid w:val="007D09ED"/>
    <w:rPr>
      <w:rFonts w:ascii="Times New Roman" w:hAnsi="Times New Roman"/>
      <w:b w:val="0"/>
      <w:bCs w:val="0"/>
      <w:sz w:val="22"/>
    </w:rPr>
  </w:style>
  <w:style w:type="character" w:customStyle="1" w:styleId="StyleCaption11ptChar">
    <w:name w:val="Style Caption + 11 pt Char"/>
    <w:link w:val="StyleCaption11pt"/>
    <w:uiPriority w:val="99"/>
    <w:locked/>
    <w:rsid w:val="007D09ED"/>
    <w:rPr>
      <w:sz w:val="22"/>
      <w:lang w:val="uk-UA" w:eastAsia="uk-UA"/>
    </w:rPr>
  </w:style>
  <w:style w:type="paragraph" w:customStyle="1" w:styleId="captionpostulate">
    <w:name w:val="caption_postulate"/>
    <w:basedOn w:val="af7"/>
    <w:link w:val="captionpostulateChar"/>
    <w:uiPriority w:val="99"/>
    <w:rsid w:val="007D09ED"/>
    <w:rPr>
      <w:rFonts w:ascii="Times New Roman" w:hAnsi="Times New Roman"/>
      <w:b w:val="0"/>
      <w:bCs w:val="0"/>
      <w:sz w:val="22"/>
    </w:rPr>
  </w:style>
  <w:style w:type="character" w:customStyle="1" w:styleId="captionpostulateChar">
    <w:name w:val="caption_postulate Char"/>
    <w:link w:val="captionpostulate"/>
    <w:uiPriority w:val="99"/>
    <w:locked/>
    <w:rsid w:val="007D09ED"/>
    <w:rPr>
      <w:sz w:val="22"/>
      <w:lang w:val="uk-UA" w:eastAsia="uk-UA"/>
    </w:rPr>
  </w:style>
  <w:style w:type="paragraph" w:customStyle="1" w:styleId="NormalText">
    <w:name w:val="NormalText"/>
    <w:basedOn w:val="a"/>
    <w:link w:val="NormalTextChar"/>
    <w:uiPriority w:val="99"/>
    <w:rsid w:val="007D09ED"/>
    <w:pPr>
      <w:keepNext/>
      <w:ind w:right="-482" w:firstLine="567"/>
      <w:outlineLvl w:val="0"/>
    </w:pPr>
    <w:rPr>
      <w:rFonts w:ascii="Courier New" w:hAnsi="Courier New"/>
      <w:color w:val="000000"/>
      <w:sz w:val="20"/>
    </w:rPr>
  </w:style>
  <w:style w:type="character" w:customStyle="1" w:styleId="NormalTextChar">
    <w:name w:val="NormalText Char"/>
    <w:link w:val="NormalText"/>
    <w:uiPriority w:val="99"/>
    <w:locked/>
    <w:rsid w:val="007D09ED"/>
    <w:rPr>
      <w:rFonts w:ascii="Courier New" w:hAnsi="Courier New"/>
      <w:color w:val="000000"/>
      <w:lang w:val="uk-UA" w:eastAsia="ru-RU"/>
    </w:rPr>
  </w:style>
  <w:style w:type="character" w:styleId="afff3">
    <w:name w:val="Emphasis"/>
    <w:uiPriority w:val="99"/>
    <w:qFormat/>
    <w:rsid w:val="00C42F1E"/>
    <w:rPr>
      <w:rFonts w:cs="Times New Roman"/>
      <w:b/>
    </w:rPr>
  </w:style>
  <w:style w:type="character" w:styleId="afff4">
    <w:name w:val="FollowedHyperlink"/>
    <w:uiPriority w:val="99"/>
    <w:rsid w:val="002E502F"/>
    <w:rPr>
      <w:rFonts w:cs="Times New Roman"/>
      <w:color w:val="800080"/>
      <w:u w:val="single"/>
    </w:rPr>
  </w:style>
  <w:style w:type="paragraph" w:styleId="afff5">
    <w:name w:val="TOC Heading"/>
    <w:basedOn w:val="1"/>
    <w:next w:val="a"/>
    <w:uiPriority w:val="99"/>
    <w:qFormat/>
    <w:rsid w:val="008F16F8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character" w:customStyle="1" w:styleId="m">
    <w:name w:val="m"/>
    <w:uiPriority w:val="99"/>
    <w:rsid w:val="00DC768E"/>
  </w:style>
  <w:style w:type="paragraph" w:customStyle="1" w:styleId="1c">
    <w:name w:val="Абзац списка1"/>
    <w:basedOn w:val="a"/>
    <w:uiPriority w:val="99"/>
    <w:rsid w:val="00DC768E"/>
    <w:pPr>
      <w:spacing w:after="200" w:line="276" w:lineRule="auto"/>
      <w:ind w:left="720"/>
      <w:contextualSpacing/>
    </w:pPr>
    <w:rPr>
      <w:rFonts w:ascii="Calibri" w:hAnsi="Calibri"/>
      <w:szCs w:val="22"/>
      <w:lang w:val="en-US" w:eastAsia="en-US"/>
    </w:rPr>
  </w:style>
  <w:style w:type="paragraph" w:customStyle="1" w:styleId="afff6">
    <w:name w:val="Пункт"/>
    <w:basedOn w:val="1"/>
    <w:uiPriority w:val="99"/>
    <w:rsid w:val="00DC768E"/>
    <w:pPr>
      <w:spacing w:after="120" w:line="360" w:lineRule="auto"/>
      <w:jc w:val="left"/>
    </w:pPr>
    <w:rPr>
      <w:rFonts w:ascii="Times New Roman" w:hAnsi="Times New Roman"/>
      <w:szCs w:val="28"/>
    </w:rPr>
  </w:style>
  <w:style w:type="paragraph" w:customStyle="1" w:styleId="0">
    <w:name w:val="Пукт 0"/>
    <w:basedOn w:val="1"/>
    <w:uiPriority w:val="99"/>
    <w:rsid w:val="00DC768E"/>
    <w:pPr>
      <w:spacing w:after="120" w:line="360" w:lineRule="auto"/>
      <w:jc w:val="left"/>
    </w:pPr>
    <w:rPr>
      <w:rFonts w:ascii="Times New Roman" w:hAnsi="Times New Roman"/>
    </w:rPr>
  </w:style>
  <w:style w:type="paragraph" w:customStyle="1" w:styleId="afff7">
    <w:name w:val="П код"/>
    <w:basedOn w:val="a"/>
    <w:uiPriority w:val="99"/>
    <w:rsid w:val="00DC768E"/>
    <w:pPr>
      <w:ind w:left="1418"/>
    </w:pPr>
    <w:rPr>
      <w:rFonts w:ascii="Courier New" w:hAnsi="Courier New" w:cs="Courier New"/>
      <w:sz w:val="28"/>
      <w:szCs w:val="28"/>
      <w:lang w:val="en-US" w:eastAsia="uk-UA"/>
    </w:rPr>
  </w:style>
  <w:style w:type="paragraph" w:customStyle="1" w:styleId="39">
    <w:name w:val="3"/>
    <w:basedOn w:val="a"/>
    <w:next w:val="aff4"/>
    <w:link w:val="afff8"/>
    <w:uiPriority w:val="99"/>
    <w:rsid w:val="00DC768E"/>
    <w:pPr>
      <w:jc w:val="center"/>
    </w:pPr>
    <w:rPr>
      <w:rFonts w:ascii="Times New Roman" w:hAnsi="Times New Roman"/>
      <w:sz w:val="28"/>
    </w:rPr>
  </w:style>
  <w:style w:type="character" w:customStyle="1" w:styleId="afff8">
    <w:name w:val="Название Знак"/>
    <w:link w:val="39"/>
    <w:uiPriority w:val="99"/>
    <w:locked/>
    <w:rsid w:val="00DC768E"/>
    <w:rPr>
      <w:sz w:val="28"/>
      <w:lang w:val="uk-UA" w:eastAsia="ru-RU"/>
    </w:rPr>
  </w:style>
  <w:style w:type="character" w:customStyle="1" w:styleId="1d">
    <w:name w:val="Замещающий текст1"/>
    <w:uiPriority w:val="99"/>
    <w:semiHidden/>
    <w:rsid w:val="00C20085"/>
    <w:rPr>
      <w:color w:val="808080"/>
    </w:rPr>
  </w:style>
  <w:style w:type="table" w:styleId="83">
    <w:name w:val="Table Grid 8"/>
    <w:basedOn w:val="a1"/>
    <w:uiPriority w:val="99"/>
    <w:rsid w:val="00C2008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290">
    <w:name w:val="Знак Знак29"/>
    <w:uiPriority w:val="99"/>
    <w:rsid w:val="00F60B64"/>
    <w:rPr>
      <w:rFonts w:ascii="Bookman Old Style" w:hAnsi="Bookman Old Style"/>
      <w:b/>
      <w:kern w:val="32"/>
      <w:sz w:val="32"/>
      <w:lang w:val="uk-UA"/>
    </w:rPr>
  </w:style>
  <w:style w:type="character" w:customStyle="1" w:styleId="280">
    <w:name w:val="Знак Знак28"/>
    <w:uiPriority w:val="99"/>
    <w:rsid w:val="00F60B64"/>
    <w:rPr>
      <w:rFonts w:ascii="Bookman Old Style" w:hAnsi="Bookman Old Style"/>
      <w:b/>
      <w:sz w:val="28"/>
      <w:lang w:val="uk-UA"/>
    </w:rPr>
  </w:style>
  <w:style w:type="character" w:customStyle="1" w:styleId="311">
    <w:name w:val="Знак Знак31"/>
    <w:uiPriority w:val="99"/>
    <w:rsid w:val="00661642"/>
    <w:rPr>
      <w:rFonts w:ascii="Bookman Old Style" w:hAnsi="Bookman Old Style"/>
      <w:b/>
      <w:kern w:val="32"/>
      <w:sz w:val="32"/>
      <w:lang w:val="uk-UA"/>
    </w:rPr>
  </w:style>
  <w:style w:type="character" w:customStyle="1" w:styleId="300">
    <w:name w:val="Знак Знак30"/>
    <w:uiPriority w:val="99"/>
    <w:rsid w:val="00661642"/>
    <w:rPr>
      <w:rFonts w:ascii="Bookman Old Style" w:hAnsi="Bookman Old Style"/>
      <w:b/>
      <w:sz w:val="28"/>
      <w:lang w:val="uk-UA"/>
    </w:rPr>
  </w:style>
  <w:style w:type="paragraph" w:customStyle="1" w:styleId="Formula">
    <w:name w:val="Formula"/>
    <w:basedOn w:val="a"/>
    <w:next w:val="a"/>
    <w:uiPriority w:val="99"/>
    <w:rsid w:val="002608CC"/>
    <w:pPr>
      <w:tabs>
        <w:tab w:val="center" w:pos="3686"/>
        <w:tab w:val="right" w:pos="7371"/>
      </w:tabs>
      <w:jc w:val="both"/>
    </w:pPr>
    <w:rPr>
      <w:rFonts w:ascii="Times New Roman" w:hAnsi="Times New Roman"/>
      <w:sz w:val="20"/>
      <w:lang w:val="en-US"/>
    </w:rPr>
  </w:style>
  <w:style w:type="paragraph" w:customStyle="1" w:styleId="1e">
    <w:name w:val="Без интервала1"/>
    <w:basedOn w:val="a"/>
    <w:uiPriority w:val="99"/>
    <w:rsid w:val="00AB04D5"/>
    <w:pPr>
      <w:spacing w:line="360" w:lineRule="auto"/>
      <w:ind w:firstLine="567"/>
      <w:jc w:val="both"/>
    </w:pPr>
    <w:rPr>
      <w:rFonts w:ascii="Times New Roman" w:hAnsi="Times New Roman"/>
      <w:sz w:val="28"/>
      <w:szCs w:val="32"/>
      <w:lang w:eastAsia="en-US"/>
    </w:rPr>
  </w:style>
  <w:style w:type="character" w:customStyle="1" w:styleId="page-numbers-info">
    <w:name w:val="page-numbers-info"/>
    <w:uiPriority w:val="99"/>
    <w:rsid w:val="001B08B7"/>
  </w:style>
  <w:style w:type="paragraph" w:styleId="afff9">
    <w:name w:val="List Paragraph"/>
    <w:basedOn w:val="a"/>
    <w:uiPriority w:val="99"/>
    <w:qFormat/>
    <w:rsid w:val="00D75DF0"/>
    <w:pPr>
      <w:ind w:left="720"/>
      <w:contextualSpacing/>
    </w:pPr>
  </w:style>
  <w:style w:type="character" w:customStyle="1" w:styleId="170">
    <w:name w:val="Знак Знак17"/>
    <w:uiPriority w:val="99"/>
    <w:rsid w:val="008B3CDC"/>
    <w:rPr>
      <w:rFonts w:ascii="Times New Roman CYR" w:hAnsi="Times New Roman CYR"/>
      <w:sz w:val="22"/>
      <w:lang w:val="uk-UA" w:eastAsia="ru-RU"/>
    </w:rPr>
  </w:style>
  <w:style w:type="paragraph" w:styleId="afffa">
    <w:name w:val="No Spacing"/>
    <w:uiPriority w:val="99"/>
    <w:qFormat/>
    <w:rsid w:val="001A5F59"/>
    <w:rPr>
      <w:rFonts w:ascii="Times New Roman CYR" w:hAnsi="Times New Roman CYR"/>
      <w:sz w:val="22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284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8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284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299" Type="http://schemas.openxmlformats.org/officeDocument/2006/relationships/oleObject" Target="embeddings/oleObject167.bin"/><Relationship Id="rId671" Type="http://schemas.openxmlformats.org/officeDocument/2006/relationships/theme" Target="theme/theme1.xml"/><Relationship Id="rId21" Type="http://schemas.openxmlformats.org/officeDocument/2006/relationships/oleObject" Target="embeddings/oleObject7.bin"/><Relationship Id="rId63" Type="http://schemas.openxmlformats.org/officeDocument/2006/relationships/image" Target="media/image17.wmf"/><Relationship Id="rId159" Type="http://schemas.openxmlformats.org/officeDocument/2006/relationships/oleObject" Target="embeddings/oleObject90.bin"/><Relationship Id="rId324" Type="http://schemas.openxmlformats.org/officeDocument/2006/relationships/image" Target="media/image137.wmf"/><Relationship Id="rId366" Type="http://schemas.openxmlformats.org/officeDocument/2006/relationships/image" Target="media/image156.wmf"/><Relationship Id="rId531" Type="http://schemas.openxmlformats.org/officeDocument/2006/relationships/oleObject" Target="embeddings/oleObject297.bin"/><Relationship Id="rId573" Type="http://schemas.openxmlformats.org/officeDocument/2006/relationships/image" Target="media/image240.wmf"/><Relationship Id="rId629" Type="http://schemas.openxmlformats.org/officeDocument/2006/relationships/oleObject" Target="embeddings/oleObject359.bin"/><Relationship Id="rId170" Type="http://schemas.openxmlformats.org/officeDocument/2006/relationships/image" Target="media/image67.wmf"/><Relationship Id="rId226" Type="http://schemas.openxmlformats.org/officeDocument/2006/relationships/image" Target="media/image93.wmf"/><Relationship Id="rId433" Type="http://schemas.openxmlformats.org/officeDocument/2006/relationships/image" Target="media/image188.wmf"/><Relationship Id="rId268" Type="http://schemas.openxmlformats.org/officeDocument/2006/relationships/image" Target="media/image110.wmf"/><Relationship Id="rId475" Type="http://schemas.openxmlformats.org/officeDocument/2006/relationships/image" Target="media/image207.wmf"/><Relationship Id="rId640" Type="http://schemas.openxmlformats.org/officeDocument/2006/relationships/oleObject" Target="embeddings/oleObject365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46.bin"/><Relationship Id="rId128" Type="http://schemas.openxmlformats.org/officeDocument/2006/relationships/image" Target="media/image47.wmf"/><Relationship Id="rId335" Type="http://schemas.openxmlformats.org/officeDocument/2006/relationships/oleObject" Target="embeddings/oleObject185.bin"/><Relationship Id="rId377" Type="http://schemas.openxmlformats.org/officeDocument/2006/relationships/image" Target="media/image161.wmf"/><Relationship Id="rId500" Type="http://schemas.openxmlformats.org/officeDocument/2006/relationships/oleObject" Target="embeddings/oleObject273.bin"/><Relationship Id="rId542" Type="http://schemas.openxmlformats.org/officeDocument/2006/relationships/oleObject" Target="embeddings/oleObject308.bin"/><Relationship Id="rId584" Type="http://schemas.openxmlformats.org/officeDocument/2006/relationships/oleObject" Target="embeddings/oleObject331.bin"/><Relationship Id="rId5" Type="http://schemas.openxmlformats.org/officeDocument/2006/relationships/settings" Target="settings.xml"/><Relationship Id="rId181" Type="http://schemas.openxmlformats.org/officeDocument/2006/relationships/image" Target="media/image72.wmf"/><Relationship Id="rId237" Type="http://schemas.openxmlformats.org/officeDocument/2006/relationships/oleObject" Target="embeddings/oleObject135.bin"/><Relationship Id="rId402" Type="http://schemas.openxmlformats.org/officeDocument/2006/relationships/image" Target="media/image173.wmf"/><Relationship Id="rId279" Type="http://schemas.openxmlformats.org/officeDocument/2006/relationships/oleObject" Target="embeddings/oleObject157.bin"/><Relationship Id="rId444" Type="http://schemas.openxmlformats.org/officeDocument/2006/relationships/image" Target="media/image193.wmf"/><Relationship Id="rId486" Type="http://schemas.openxmlformats.org/officeDocument/2006/relationships/image" Target="media/image212.wmf"/><Relationship Id="rId651" Type="http://schemas.openxmlformats.org/officeDocument/2006/relationships/image" Target="media/image268.wmf"/><Relationship Id="rId43" Type="http://schemas.openxmlformats.org/officeDocument/2006/relationships/oleObject" Target="embeddings/oleObject22.bin"/><Relationship Id="rId139" Type="http://schemas.openxmlformats.org/officeDocument/2006/relationships/oleObject" Target="embeddings/oleObject79.bin"/><Relationship Id="rId290" Type="http://schemas.openxmlformats.org/officeDocument/2006/relationships/image" Target="media/image120.wmf"/><Relationship Id="rId304" Type="http://schemas.openxmlformats.org/officeDocument/2006/relationships/image" Target="media/image127.wmf"/><Relationship Id="rId346" Type="http://schemas.openxmlformats.org/officeDocument/2006/relationships/image" Target="media/image148.wmf"/><Relationship Id="rId388" Type="http://schemas.openxmlformats.org/officeDocument/2006/relationships/image" Target="media/image166.wmf"/><Relationship Id="rId511" Type="http://schemas.openxmlformats.org/officeDocument/2006/relationships/image" Target="media/image225.wmf"/><Relationship Id="rId553" Type="http://schemas.openxmlformats.org/officeDocument/2006/relationships/image" Target="media/image230.wmf"/><Relationship Id="rId609" Type="http://schemas.openxmlformats.org/officeDocument/2006/relationships/image" Target="media/image258.wmf"/><Relationship Id="rId85" Type="http://schemas.openxmlformats.org/officeDocument/2006/relationships/oleObject" Target="embeddings/oleObject52.bin"/><Relationship Id="rId150" Type="http://schemas.openxmlformats.org/officeDocument/2006/relationships/image" Target="media/image57.wmf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5.bin"/><Relationship Id="rId413" Type="http://schemas.openxmlformats.org/officeDocument/2006/relationships/oleObject" Target="embeddings/oleObject227.bin"/><Relationship Id="rId595" Type="http://schemas.openxmlformats.org/officeDocument/2006/relationships/image" Target="media/image251.wmf"/><Relationship Id="rId248" Type="http://schemas.openxmlformats.org/officeDocument/2006/relationships/image" Target="media/image100.wmf"/><Relationship Id="rId455" Type="http://schemas.openxmlformats.org/officeDocument/2006/relationships/image" Target="media/image198.wmf"/><Relationship Id="rId497" Type="http://schemas.openxmlformats.org/officeDocument/2006/relationships/image" Target="media/image218.wmf"/><Relationship Id="rId620" Type="http://schemas.openxmlformats.org/officeDocument/2006/relationships/oleObject" Target="embeddings/oleObject352.bin"/><Relationship Id="rId662" Type="http://schemas.openxmlformats.org/officeDocument/2006/relationships/oleObject" Target="embeddings/oleObject386.bin"/><Relationship Id="rId12" Type="http://schemas.openxmlformats.org/officeDocument/2006/relationships/oleObject" Target="embeddings/oleObject2.bin"/><Relationship Id="rId108" Type="http://schemas.openxmlformats.org/officeDocument/2006/relationships/image" Target="media/image37.wmf"/><Relationship Id="rId315" Type="http://schemas.openxmlformats.org/officeDocument/2006/relationships/oleObject" Target="embeddings/oleObject175.bin"/><Relationship Id="rId357" Type="http://schemas.openxmlformats.org/officeDocument/2006/relationships/image" Target="media/image153.wmf"/><Relationship Id="rId522" Type="http://schemas.openxmlformats.org/officeDocument/2006/relationships/oleObject" Target="embeddings/oleObject288.bin"/><Relationship Id="rId54" Type="http://schemas.openxmlformats.org/officeDocument/2006/relationships/oleObject" Target="embeddings/oleObject30.bin"/><Relationship Id="rId96" Type="http://schemas.openxmlformats.org/officeDocument/2006/relationships/image" Target="media/image31.wmf"/><Relationship Id="rId161" Type="http://schemas.openxmlformats.org/officeDocument/2006/relationships/oleObject" Target="embeddings/oleObject91.bin"/><Relationship Id="rId217" Type="http://schemas.openxmlformats.org/officeDocument/2006/relationships/oleObject" Target="embeddings/oleObject121.bin"/><Relationship Id="rId399" Type="http://schemas.openxmlformats.org/officeDocument/2006/relationships/oleObject" Target="embeddings/oleObject220.bin"/><Relationship Id="rId564" Type="http://schemas.openxmlformats.org/officeDocument/2006/relationships/oleObject" Target="embeddings/oleObject321.bin"/><Relationship Id="rId259" Type="http://schemas.openxmlformats.org/officeDocument/2006/relationships/oleObject" Target="embeddings/oleObject146.bin"/><Relationship Id="rId424" Type="http://schemas.openxmlformats.org/officeDocument/2006/relationships/oleObject" Target="embeddings/oleObject233.bin"/><Relationship Id="rId466" Type="http://schemas.openxmlformats.org/officeDocument/2006/relationships/image" Target="media/image203.wmf"/><Relationship Id="rId631" Type="http://schemas.openxmlformats.org/officeDocument/2006/relationships/oleObject" Target="embeddings/oleObject360.bin"/><Relationship Id="rId23" Type="http://schemas.openxmlformats.org/officeDocument/2006/relationships/image" Target="media/image7.wmf"/><Relationship Id="rId119" Type="http://schemas.openxmlformats.org/officeDocument/2006/relationships/oleObject" Target="embeddings/oleObject69.bin"/><Relationship Id="rId270" Type="http://schemas.openxmlformats.org/officeDocument/2006/relationships/image" Target="media/image111.wmf"/><Relationship Id="rId326" Type="http://schemas.openxmlformats.org/officeDocument/2006/relationships/image" Target="media/image138.wmf"/><Relationship Id="rId533" Type="http://schemas.openxmlformats.org/officeDocument/2006/relationships/oleObject" Target="embeddings/oleObject299.bin"/><Relationship Id="rId65" Type="http://schemas.openxmlformats.org/officeDocument/2006/relationships/image" Target="media/image18.wmf"/><Relationship Id="rId130" Type="http://schemas.openxmlformats.org/officeDocument/2006/relationships/image" Target="media/image48.wmf"/><Relationship Id="rId368" Type="http://schemas.openxmlformats.org/officeDocument/2006/relationships/image" Target="media/image157.wmf"/><Relationship Id="rId575" Type="http://schemas.openxmlformats.org/officeDocument/2006/relationships/image" Target="media/image241.wmf"/><Relationship Id="rId172" Type="http://schemas.openxmlformats.org/officeDocument/2006/relationships/image" Target="media/image68.wmf"/><Relationship Id="rId228" Type="http://schemas.openxmlformats.org/officeDocument/2006/relationships/oleObject" Target="embeddings/oleObject127.bin"/><Relationship Id="rId435" Type="http://schemas.openxmlformats.org/officeDocument/2006/relationships/image" Target="media/image189.wmf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39.bin"/><Relationship Id="rId642" Type="http://schemas.openxmlformats.org/officeDocument/2006/relationships/oleObject" Target="embeddings/oleObject367.bin"/><Relationship Id="rId281" Type="http://schemas.openxmlformats.org/officeDocument/2006/relationships/oleObject" Target="embeddings/oleObject158.bin"/><Relationship Id="rId337" Type="http://schemas.openxmlformats.org/officeDocument/2006/relationships/oleObject" Target="embeddings/oleObject186.bin"/><Relationship Id="rId502" Type="http://schemas.openxmlformats.org/officeDocument/2006/relationships/oleObject" Target="embeddings/oleObject274.bin"/><Relationship Id="rId34" Type="http://schemas.openxmlformats.org/officeDocument/2006/relationships/oleObject" Target="embeddings/oleObject15.bin"/><Relationship Id="rId76" Type="http://schemas.openxmlformats.org/officeDocument/2006/relationships/image" Target="media/image21.wmf"/><Relationship Id="rId141" Type="http://schemas.openxmlformats.org/officeDocument/2006/relationships/image" Target="media/image53.wmf"/><Relationship Id="rId379" Type="http://schemas.openxmlformats.org/officeDocument/2006/relationships/image" Target="media/image162.wmf"/><Relationship Id="rId544" Type="http://schemas.openxmlformats.org/officeDocument/2006/relationships/oleObject" Target="embeddings/oleObject310.bin"/><Relationship Id="rId586" Type="http://schemas.openxmlformats.org/officeDocument/2006/relationships/oleObject" Target="embeddings/oleObject332.bin"/><Relationship Id="rId7" Type="http://schemas.openxmlformats.org/officeDocument/2006/relationships/footnotes" Target="footnotes.xml"/><Relationship Id="rId183" Type="http://schemas.openxmlformats.org/officeDocument/2006/relationships/image" Target="media/image73.wmf"/><Relationship Id="rId239" Type="http://schemas.openxmlformats.org/officeDocument/2006/relationships/oleObject" Target="embeddings/oleObject136.bin"/><Relationship Id="rId390" Type="http://schemas.openxmlformats.org/officeDocument/2006/relationships/image" Target="media/image167.wmf"/><Relationship Id="rId404" Type="http://schemas.openxmlformats.org/officeDocument/2006/relationships/image" Target="media/image174.wmf"/><Relationship Id="rId446" Type="http://schemas.openxmlformats.org/officeDocument/2006/relationships/image" Target="media/image194.wmf"/><Relationship Id="rId611" Type="http://schemas.openxmlformats.org/officeDocument/2006/relationships/image" Target="media/image259.wmf"/><Relationship Id="rId653" Type="http://schemas.openxmlformats.org/officeDocument/2006/relationships/oleObject" Target="embeddings/oleObject377.bin"/><Relationship Id="rId250" Type="http://schemas.openxmlformats.org/officeDocument/2006/relationships/image" Target="media/image101.wmf"/><Relationship Id="rId292" Type="http://schemas.openxmlformats.org/officeDocument/2006/relationships/image" Target="media/image121.wmf"/><Relationship Id="rId306" Type="http://schemas.openxmlformats.org/officeDocument/2006/relationships/image" Target="media/image128.wmf"/><Relationship Id="rId488" Type="http://schemas.openxmlformats.org/officeDocument/2006/relationships/image" Target="media/image213.wmf"/><Relationship Id="rId45" Type="http://schemas.openxmlformats.org/officeDocument/2006/relationships/image" Target="media/image15.wmf"/><Relationship Id="rId87" Type="http://schemas.openxmlformats.org/officeDocument/2006/relationships/oleObject" Target="embeddings/oleObject53.bin"/><Relationship Id="rId110" Type="http://schemas.openxmlformats.org/officeDocument/2006/relationships/image" Target="media/image38.wmf"/><Relationship Id="rId348" Type="http://schemas.openxmlformats.org/officeDocument/2006/relationships/image" Target="media/image149.wmf"/><Relationship Id="rId513" Type="http://schemas.openxmlformats.org/officeDocument/2006/relationships/image" Target="media/image226.wmf"/><Relationship Id="rId555" Type="http://schemas.openxmlformats.org/officeDocument/2006/relationships/image" Target="media/image231.wmf"/><Relationship Id="rId597" Type="http://schemas.openxmlformats.org/officeDocument/2006/relationships/image" Target="media/image252.emf"/><Relationship Id="rId152" Type="http://schemas.openxmlformats.org/officeDocument/2006/relationships/image" Target="media/image58.wmf"/><Relationship Id="rId194" Type="http://schemas.openxmlformats.org/officeDocument/2006/relationships/oleObject" Target="embeddings/oleObject108.bin"/><Relationship Id="rId208" Type="http://schemas.openxmlformats.org/officeDocument/2006/relationships/oleObject" Target="embeddings/oleObject116.bin"/><Relationship Id="rId415" Type="http://schemas.openxmlformats.org/officeDocument/2006/relationships/oleObject" Target="embeddings/oleObject228.bin"/><Relationship Id="rId457" Type="http://schemas.openxmlformats.org/officeDocument/2006/relationships/oleObject" Target="embeddings/oleObject251.bin"/><Relationship Id="rId622" Type="http://schemas.openxmlformats.org/officeDocument/2006/relationships/oleObject" Target="embeddings/oleObject354.bin"/><Relationship Id="rId261" Type="http://schemas.openxmlformats.org/officeDocument/2006/relationships/oleObject" Target="embeddings/oleObject147.bin"/><Relationship Id="rId499" Type="http://schemas.openxmlformats.org/officeDocument/2006/relationships/image" Target="media/image219.wmf"/><Relationship Id="rId664" Type="http://schemas.openxmlformats.org/officeDocument/2006/relationships/image" Target="media/image269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32.bin"/><Relationship Id="rId317" Type="http://schemas.openxmlformats.org/officeDocument/2006/relationships/oleObject" Target="embeddings/oleObject176.bin"/><Relationship Id="rId359" Type="http://schemas.openxmlformats.org/officeDocument/2006/relationships/image" Target="media/image154.wmf"/><Relationship Id="rId524" Type="http://schemas.openxmlformats.org/officeDocument/2006/relationships/oleObject" Target="embeddings/oleObject290.bin"/><Relationship Id="rId566" Type="http://schemas.openxmlformats.org/officeDocument/2006/relationships/oleObject" Target="embeddings/oleObject322.bin"/><Relationship Id="rId98" Type="http://schemas.openxmlformats.org/officeDocument/2006/relationships/image" Target="media/image32.wmf"/><Relationship Id="rId121" Type="http://schemas.openxmlformats.org/officeDocument/2006/relationships/oleObject" Target="embeddings/oleObject70.bin"/><Relationship Id="rId163" Type="http://schemas.openxmlformats.org/officeDocument/2006/relationships/oleObject" Target="embeddings/oleObject92.bin"/><Relationship Id="rId219" Type="http://schemas.openxmlformats.org/officeDocument/2006/relationships/oleObject" Target="embeddings/oleObject122.bin"/><Relationship Id="rId370" Type="http://schemas.openxmlformats.org/officeDocument/2006/relationships/image" Target="media/image158.wmf"/><Relationship Id="rId426" Type="http://schemas.openxmlformats.org/officeDocument/2006/relationships/oleObject" Target="embeddings/oleObject234.bin"/><Relationship Id="rId633" Type="http://schemas.openxmlformats.org/officeDocument/2006/relationships/oleObject" Target="embeddings/oleObject361.bin"/><Relationship Id="rId230" Type="http://schemas.openxmlformats.org/officeDocument/2006/relationships/oleObject" Target="embeddings/oleObject129.bin"/><Relationship Id="rId468" Type="http://schemas.openxmlformats.org/officeDocument/2006/relationships/image" Target="media/image204.wmf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41.bin"/><Relationship Id="rId272" Type="http://schemas.openxmlformats.org/officeDocument/2006/relationships/oleObject" Target="embeddings/oleObject153.bin"/><Relationship Id="rId328" Type="http://schemas.openxmlformats.org/officeDocument/2006/relationships/image" Target="media/image139.wmf"/><Relationship Id="rId535" Type="http://schemas.openxmlformats.org/officeDocument/2006/relationships/oleObject" Target="embeddings/oleObject301.bin"/><Relationship Id="rId577" Type="http://schemas.openxmlformats.org/officeDocument/2006/relationships/image" Target="media/image242.wmf"/><Relationship Id="rId132" Type="http://schemas.openxmlformats.org/officeDocument/2006/relationships/image" Target="media/image49.wmf"/><Relationship Id="rId174" Type="http://schemas.openxmlformats.org/officeDocument/2006/relationships/image" Target="media/image69.wmf"/><Relationship Id="rId381" Type="http://schemas.openxmlformats.org/officeDocument/2006/relationships/oleObject" Target="embeddings/oleObject211.bin"/><Relationship Id="rId602" Type="http://schemas.openxmlformats.org/officeDocument/2006/relationships/oleObject" Target="embeddings/oleObject340.bin"/><Relationship Id="rId241" Type="http://schemas.openxmlformats.org/officeDocument/2006/relationships/oleObject" Target="embeddings/oleObject137.bin"/><Relationship Id="rId437" Type="http://schemas.openxmlformats.org/officeDocument/2006/relationships/image" Target="media/image190.wmf"/><Relationship Id="rId479" Type="http://schemas.openxmlformats.org/officeDocument/2006/relationships/oleObject" Target="embeddings/oleObject263.bin"/><Relationship Id="rId644" Type="http://schemas.openxmlformats.org/officeDocument/2006/relationships/oleObject" Target="embeddings/oleObject369.bin"/><Relationship Id="rId36" Type="http://schemas.openxmlformats.org/officeDocument/2006/relationships/oleObject" Target="embeddings/oleObject16.bin"/><Relationship Id="rId283" Type="http://schemas.openxmlformats.org/officeDocument/2006/relationships/oleObject" Target="embeddings/oleObject159.bin"/><Relationship Id="rId339" Type="http://schemas.openxmlformats.org/officeDocument/2006/relationships/oleObject" Target="embeddings/oleObject187.bin"/><Relationship Id="rId490" Type="http://schemas.openxmlformats.org/officeDocument/2006/relationships/image" Target="media/image214.wmf"/><Relationship Id="rId504" Type="http://schemas.openxmlformats.org/officeDocument/2006/relationships/oleObject" Target="embeddings/oleObject275.bin"/><Relationship Id="rId546" Type="http://schemas.openxmlformats.org/officeDocument/2006/relationships/oleObject" Target="embeddings/oleObject312.bin"/><Relationship Id="rId78" Type="http://schemas.openxmlformats.org/officeDocument/2006/relationships/image" Target="media/image22.wmf"/><Relationship Id="rId101" Type="http://schemas.openxmlformats.org/officeDocument/2006/relationships/oleObject" Target="embeddings/oleObject60.bin"/><Relationship Id="rId143" Type="http://schemas.openxmlformats.org/officeDocument/2006/relationships/oleObject" Target="embeddings/oleObject82.bin"/><Relationship Id="rId185" Type="http://schemas.openxmlformats.org/officeDocument/2006/relationships/image" Target="media/image74.wmf"/><Relationship Id="rId350" Type="http://schemas.openxmlformats.org/officeDocument/2006/relationships/image" Target="media/image150.wmf"/><Relationship Id="rId406" Type="http://schemas.openxmlformats.org/officeDocument/2006/relationships/image" Target="media/image175.wmf"/><Relationship Id="rId588" Type="http://schemas.openxmlformats.org/officeDocument/2006/relationships/oleObject" Target="embeddings/oleObject333.bin"/><Relationship Id="rId9" Type="http://schemas.openxmlformats.org/officeDocument/2006/relationships/image" Target="media/image1.wmf"/><Relationship Id="rId210" Type="http://schemas.openxmlformats.org/officeDocument/2006/relationships/oleObject" Target="embeddings/oleObject117.bin"/><Relationship Id="rId392" Type="http://schemas.openxmlformats.org/officeDocument/2006/relationships/image" Target="media/image168.wmf"/><Relationship Id="rId448" Type="http://schemas.openxmlformats.org/officeDocument/2006/relationships/image" Target="media/image195.wmf"/><Relationship Id="rId613" Type="http://schemas.openxmlformats.org/officeDocument/2006/relationships/image" Target="media/image260.wmf"/><Relationship Id="rId655" Type="http://schemas.openxmlformats.org/officeDocument/2006/relationships/oleObject" Target="embeddings/oleObject379.bin"/><Relationship Id="rId252" Type="http://schemas.openxmlformats.org/officeDocument/2006/relationships/image" Target="media/image102.wmf"/><Relationship Id="rId294" Type="http://schemas.openxmlformats.org/officeDocument/2006/relationships/image" Target="media/image122.wmf"/><Relationship Id="rId308" Type="http://schemas.openxmlformats.org/officeDocument/2006/relationships/image" Target="media/image129.wmf"/><Relationship Id="rId515" Type="http://schemas.openxmlformats.org/officeDocument/2006/relationships/oleObject" Target="embeddings/oleObject281.bin"/><Relationship Id="rId47" Type="http://schemas.openxmlformats.org/officeDocument/2006/relationships/oleObject" Target="embeddings/oleObject24.bin"/><Relationship Id="rId89" Type="http://schemas.openxmlformats.org/officeDocument/2006/relationships/oleObject" Target="embeddings/oleObject54.bin"/><Relationship Id="rId112" Type="http://schemas.openxmlformats.org/officeDocument/2006/relationships/image" Target="media/image39.wmf"/><Relationship Id="rId154" Type="http://schemas.openxmlformats.org/officeDocument/2006/relationships/image" Target="media/image59.wmf"/><Relationship Id="rId361" Type="http://schemas.openxmlformats.org/officeDocument/2006/relationships/image" Target="media/image155.wmf"/><Relationship Id="rId557" Type="http://schemas.openxmlformats.org/officeDocument/2006/relationships/image" Target="media/image232.wmf"/><Relationship Id="rId599" Type="http://schemas.openxmlformats.org/officeDocument/2006/relationships/image" Target="media/image253.emf"/><Relationship Id="rId196" Type="http://schemas.openxmlformats.org/officeDocument/2006/relationships/oleObject" Target="embeddings/oleObject109.bin"/><Relationship Id="rId417" Type="http://schemas.openxmlformats.org/officeDocument/2006/relationships/oleObject" Target="embeddings/oleObject229.bin"/><Relationship Id="rId459" Type="http://schemas.openxmlformats.org/officeDocument/2006/relationships/oleObject" Target="embeddings/oleObject252.bin"/><Relationship Id="rId624" Type="http://schemas.openxmlformats.org/officeDocument/2006/relationships/oleObject" Target="embeddings/oleObject356.bin"/><Relationship Id="rId666" Type="http://schemas.openxmlformats.org/officeDocument/2006/relationships/header" Target="header1.xml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3.bin"/><Relationship Id="rId263" Type="http://schemas.openxmlformats.org/officeDocument/2006/relationships/oleObject" Target="embeddings/oleObject148.bin"/><Relationship Id="rId319" Type="http://schemas.openxmlformats.org/officeDocument/2006/relationships/oleObject" Target="embeddings/oleObject177.bin"/><Relationship Id="rId470" Type="http://schemas.openxmlformats.org/officeDocument/2006/relationships/image" Target="media/image205.wmf"/><Relationship Id="rId526" Type="http://schemas.openxmlformats.org/officeDocument/2006/relationships/oleObject" Target="embeddings/oleObject292.bin"/><Relationship Id="rId58" Type="http://schemas.openxmlformats.org/officeDocument/2006/relationships/oleObject" Target="embeddings/oleObject34.bin"/><Relationship Id="rId123" Type="http://schemas.openxmlformats.org/officeDocument/2006/relationships/oleObject" Target="embeddings/oleObject71.bin"/><Relationship Id="rId330" Type="http://schemas.openxmlformats.org/officeDocument/2006/relationships/image" Target="media/image140.wmf"/><Relationship Id="rId568" Type="http://schemas.openxmlformats.org/officeDocument/2006/relationships/oleObject" Target="embeddings/oleObject323.bin"/><Relationship Id="rId165" Type="http://schemas.openxmlformats.org/officeDocument/2006/relationships/oleObject" Target="embeddings/oleObject93.bin"/><Relationship Id="rId372" Type="http://schemas.openxmlformats.org/officeDocument/2006/relationships/image" Target="media/image159.wmf"/><Relationship Id="rId428" Type="http://schemas.openxmlformats.org/officeDocument/2006/relationships/oleObject" Target="embeddings/oleObject235.bin"/><Relationship Id="rId635" Type="http://schemas.openxmlformats.org/officeDocument/2006/relationships/oleObject" Target="embeddings/oleObject362.bin"/><Relationship Id="rId232" Type="http://schemas.openxmlformats.org/officeDocument/2006/relationships/oleObject" Target="embeddings/oleObject130.bin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64.bin"/><Relationship Id="rId27" Type="http://schemas.openxmlformats.org/officeDocument/2006/relationships/image" Target="media/image8.wmf"/><Relationship Id="rId69" Type="http://schemas.openxmlformats.org/officeDocument/2006/relationships/oleObject" Target="embeddings/oleObject42.bin"/><Relationship Id="rId134" Type="http://schemas.openxmlformats.org/officeDocument/2006/relationships/image" Target="media/image50.wmf"/><Relationship Id="rId537" Type="http://schemas.openxmlformats.org/officeDocument/2006/relationships/oleObject" Target="embeddings/oleObject303.bin"/><Relationship Id="rId579" Type="http://schemas.openxmlformats.org/officeDocument/2006/relationships/image" Target="media/image243.wmf"/><Relationship Id="rId80" Type="http://schemas.openxmlformats.org/officeDocument/2006/relationships/image" Target="media/image23.wmf"/><Relationship Id="rId176" Type="http://schemas.openxmlformats.org/officeDocument/2006/relationships/oleObject" Target="embeddings/oleObject99.bin"/><Relationship Id="rId341" Type="http://schemas.openxmlformats.org/officeDocument/2006/relationships/oleObject" Target="embeddings/oleObject188.bin"/><Relationship Id="rId383" Type="http://schemas.openxmlformats.org/officeDocument/2006/relationships/oleObject" Target="embeddings/oleObject212.bin"/><Relationship Id="rId439" Type="http://schemas.openxmlformats.org/officeDocument/2006/relationships/oleObject" Target="embeddings/oleObject241.bin"/><Relationship Id="rId590" Type="http://schemas.openxmlformats.org/officeDocument/2006/relationships/oleObject" Target="embeddings/oleObject334.bin"/><Relationship Id="rId604" Type="http://schemas.openxmlformats.org/officeDocument/2006/relationships/oleObject" Target="embeddings/oleObject341.bin"/><Relationship Id="rId646" Type="http://schemas.openxmlformats.org/officeDocument/2006/relationships/oleObject" Target="embeddings/oleObject371.bin"/><Relationship Id="rId201" Type="http://schemas.openxmlformats.org/officeDocument/2006/relationships/oleObject" Target="embeddings/oleObject112.bin"/><Relationship Id="rId243" Type="http://schemas.openxmlformats.org/officeDocument/2006/relationships/oleObject" Target="embeddings/oleObject138.bin"/><Relationship Id="rId285" Type="http://schemas.openxmlformats.org/officeDocument/2006/relationships/oleObject" Target="embeddings/oleObject160.bin"/><Relationship Id="rId450" Type="http://schemas.openxmlformats.org/officeDocument/2006/relationships/image" Target="media/image196.wmf"/><Relationship Id="rId506" Type="http://schemas.openxmlformats.org/officeDocument/2006/relationships/oleObject" Target="embeddings/oleObject276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61.bin"/><Relationship Id="rId310" Type="http://schemas.openxmlformats.org/officeDocument/2006/relationships/image" Target="media/image130.wmf"/><Relationship Id="rId492" Type="http://schemas.openxmlformats.org/officeDocument/2006/relationships/image" Target="media/image215.wmf"/><Relationship Id="rId548" Type="http://schemas.openxmlformats.org/officeDocument/2006/relationships/oleObject" Target="embeddings/oleObject313.bin"/><Relationship Id="rId91" Type="http://schemas.openxmlformats.org/officeDocument/2006/relationships/oleObject" Target="embeddings/oleObject55.bin"/><Relationship Id="rId145" Type="http://schemas.openxmlformats.org/officeDocument/2006/relationships/oleObject" Target="embeddings/oleObject83.bin"/><Relationship Id="rId187" Type="http://schemas.openxmlformats.org/officeDocument/2006/relationships/image" Target="media/image75.wmf"/><Relationship Id="rId352" Type="http://schemas.openxmlformats.org/officeDocument/2006/relationships/image" Target="media/image151.wmf"/><Relationship Id="rId394" Type="http://schemas.openxmlformats.org/officeDocument/2006/relationships/image" Target="media/image169.wmf"/><Relationship Id="rId408" Type="http://schemas.openxmlformats.org/officeDocument/2006/relationships/image" Target="media/image176.wmf"/><Relationship Id="rId615" Type="http://schemas.openxmlformats.org/officeDocument/2006/relationships/oleObject" Target="embeddings/oleObject347.bin"/><Relationship Id="rId212" Type="http://schemas.openxmlformats.org/officeDocument/2006/relationships/oleObject" Target="embeddings/oleObject118.bin"/><Relationship Id="rId254" Type="http://schemas.openxmlformats.org/officeDocument/2006/relationships/image" Target="media/image103.wmf"/><Relationship Id="rId657" Type="http://schemas.openxmlformats.org/officeDocument/2006/relationships/oleObject" Target="embeddings/oleObject381.bin"/><Relationship Id="rId49" Type="http://schemas.openxmlformats.org/officeDocument/2006/relationships/oleObject" Target="embeddings/oleObject25.bin"/><Relationship Id="rId114" Type="http://schemas.openxmlformats.org/officeDocument/2006/relationships/image" Target="media/image40.wmf"/><Relationship Id="rId296" Type="http://schemas.openxmlformats.org/officeDocument/2006/relationships/image" Target="media/image123.wmf"/><Relationship Id="rId461" Type="http://schemas.openxmlformats.org/officeDocument/2006/relationships/oleObject" Target="embeddings/oleObject253.bin"/><Relationship Id="rId517" Type="http://schemas.openxmlformats.org/officeDocument/2006/relationships/oleObject" Target="embeddings/oleObject283.bin"/><Relationship Id="rId559" Type="http://schemas.openxmlformats.org/officeDocument/2006/relationships/image" Target="media/image233.wmf"/><Relationship Id="rId60" Type="http://schemas.openxmlformats.org/officeDocument/2006/relationships/oleObject" Target="embeddings/oleObject36.bin"/><Relationship Id="rId156" Type="http://schemas.openxmlformats.org/officeDocument/2006/relationships/image" Target="media/image60.wmf"/><Relationship Id="rId198" Type="http://schemas.openxmlformats.org/officeDocument/2006/relationships/image" Target="media/image80.wmf"/><Relationship Id="rId321" Type="http://schemas.openxmlformats.org/officeDocument/2006/relationships/oleObject" Target="embeddings/oleObject178.bin"/><Relationship Id="rId363" Type="http://schemas.openxmlformats.org/officeDocument/2006/relationships/oleObject" Target="embeddings/oleObject200.bin"/><Relationship Id="rId419" Type="http://schemas.openxmlformats.org/officeDocument/2006/relationships/oleObject" Target="embeddings/oleObject230.bin"/><Relationship Id="rId570" Type="http://schemas.openxmlformats.org/officeDocument/2006/relationships/oleObject" Target="embeddings/oleObject324.bin"/><Relationship Id="rId626" Type="http://schemas.openxmlformats.org/officeDocument/2006/relationships/image" Target="media/image261.wmf"/><Relationship Id="rId223" Type="http://schemas.openxmlformats.org/officeDocument/2006/relationships/oleObject" Target="embeddings/oleObject124.bin"/><Relationship Id="rId430" Type="http://schemas.openxmlformats.org/officeDocument/2006/relationships/oleObject" Target="embeddings/oleObject236.bin"/><Relationship Id="rId668" Type="http://schemas.openxmlformats.org/officeDocument/2006/relationships/footer" Target="footer1.xml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9.bin"/><Relationship Id="rId265" Type="http://schemas.openxmlformats.org/officeDocument/2006/relationships/oleObject" Target="embeddings/oleObject149.bin"/><Relationship Id="rId286" Type="http://schemas.openxmlformats.org/officeDocument/2006/relationships/image" Target="media/image118.wmf"/><Relationship Id="rId451" Type="http://schemas.openxmlformats.org/officeDocument/2006/relationships/oleObject" Target="embeddings/oleObject247.bin"/><Relationship Id="rId472" Type="http://schemas.openxmlformats.org/officeDocument/2006/relationships/image" Target="media/image206.wmf"/><Relationship Id="rId493" Type="http://schemas.openxmlformats.org/officeDocument/2006/relationships/oleObject" Target="embeddings/oleObject270.bin"/><Relationship Id="rId507" Type="http://schemas.openxmlformats.org/officeDocument/2006/relationships/image" Target="media/image223.wmf"/><Relationship Id="rId528" Type="http://schemas.openxmlformats.org/officeDocument/2006/relationships/oleObject" Target="embeddings/oleObject294.bin"/><Relationship Id="rId549" Type="http://schemas.openxmlformats.org/officeDocument/2006/relationships/image" Target="media/image228.wmf"/><Relationship Id="rId50" Type="http://schemas.openxmlformats.org/officeDocument/2006/relationships/oleObject" Target="embeddings/oleObject26.bin"/><Relationship Id="rId104" Type="http://schemas.openxmlformats.org/officeDocument/2006/relationships/image" Target="media/image35.wmf"/><Relationship Id="rId125" Type="http://schemas.openxmlformats.org/officeDocument/2006/relationships/oleObject" Target="embeddings/oleObject72.bin"/><Relationship Id="rId146" Type="http://schemas.openxmlformats.org/officeDocument/2006/relationships/image" Target="media/image55.wmf"/><Relationship Id="rId167" Type="http://schemas.openxmlformats.org/officeDocument/2006/relationships/oleObject" Target="embeddings/oleObject94.bin"/><Relationship Id="rId188" Type="http://schemas.openxmlformats.org/officeDocument/2006/relationships/oleObject" Target="embeddings/oleObject105.bin"/><Relationship Id="rId311" Type="http://schemas.openxmlformats.org/officeDocument/2006/relationships/oleObject" Target="embeddings/oleObject173.bin"/><Relationship Id="rId332" Type="http://schemas.openxmlformats.org/officeDocument/2006/relationships/image" Target="media/image141.wmf"/><Relationship Id="rId353" Type="http://schemas.openxmlformats.org/officeDocument/2006/relationships/oleObject" Target="embeddings/oleObject194.bin"/><Relationship Id="rId374" Type="http://schemas.openxmlformats.org/officeDocument/2006/relationships/oleObject" Target="embeddings/oleObject207.bin"/><Relationship Id="rId395" Type="http://schemas.openxmlformats.org/officeDocument/2006/relationships/oleObject" Target="embeddings/oleObject218.bin"/><Relationship Id="rId409" Type="http://schemas.openxmlformats.org/officeDocument/2006/relationships/oleObject" Target="embeddings/oleObject225.bin"/><Relationship Id="rId560" Type="http://schemas.openxmlformats.org/officeDocument/2006/relationships/oleObject" Target="embeddings/oleObject319.bin"/><Relationship Id="rId581" Type="http://schemas.openxmlformats.org/officeDocument/2006/relationships/image" Target="media/image244.wmf"/><Relationship Id="rId71" Type="http://schemas.openxmlformats.org/officeDocument/2006/relationships/oleObject" Target="embeddings/oleObject44.bin"/><Relationship Id="rId92" Type="http://schemas.openxmlformats.org/officeDocument/2006/relationships/image" Target="media/image29.wmf"/><Relationship Id="rId213" Type="http://schemas.openxmlformats.org/officeDocument/2006/relationships/image" Target="media/image87.wmf"/><Relationship Id="rId234" Type="http://schemas.openxmlformats.org/officeDocument/2006/relationships/oleObject" Target="embeddings/oleObject132.bin"/><Relationship Id="rId420" Type="http://schemas.openxmlformats.org/officeDocument/2006/relationships/image" Target="media/image182.wmf"/><Relationship Id="rId616" Type="http://schemas.openxmlformats.org/officeDocument/2006/relationships/oleObject" Target="embeddings/oleObject348.bin"/><Relationship Id="rId637" Type="http://schemas.openxmlformats.org/officeDocument/2006/relationships/oleObject" Target="embeddings/oleObject363.bin"/><Relationship Id="rId658" Type="http://schemas.openxmlformats.org/officeDocument/2006/relationships/oleObject" Target="embeddings/oleObject382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255" Type="http://schemas.openxmlformats.org/officeDocument/2006/relationships/oleObject" Target="embeddings/oleObject144.bin"/><Relationship Id="rId276" Type="http://schemas.openxmlformats.org/officeDocument/2006/relationships/image" Target="media/image113.wmf"/><Relationship Id="rId297" Type="http://schemas.openxmlformats.org/officeDocument/2006/relationships/oleObject" Target="embeddings/oleObject166.bin"/><Relationship Id="rId441" Type="http://schemas.openxmlformats.org/officeDocument/2006/relationships/oleObject" Target="embeddings/oleObject242.bin"/><Relationship Id="rId462" Type="http://schemas.openxmlformats.org/officeDocument/2006/relationships/image" Target="media/image201.wmf"/><Relationship Id="rId483" Type="http://schemas.openxmlformats.org/officeDocument/2006/relationships/oleObject" Target="embeddings/oleObject265.bin"/><Relationship Id="rId518" Type="http://schemas.openxmlformats.org/officeDocument/2006/relationships/oleObject" Target="embeddings/oleObject284.bin"/><Relationship Id="rId539" Type="http://schemas.openxmlformats.org/officeDocument/2006/relationships/oleObject" Target="embeddings/oleObject305.bin"/><Relationship Id="rId40" Type="http://schemas.openxmlformats.org/officeDocument/2006/relationships/oleObject" Target="embeddings/oleObject20.bin"/><Relationship Id="rId115" Type="http://schemas.openxmlformats.org/officeDocument/2006/relationships/oleObject" Target="embeddings/oleObject67.bin"/><Relationship Id="rId136" Type="http://schemas.openxmlformats.org/officeDocument/2006/relationships/image" Target="media/image51.wmf"/><Relationship Id="rId157" Type="http://schemas.openxmlformats.org/officeDocument/2006/relationships/oleObject" Target="embeddings/oleObject89.bin"/><Relationship Id="rId178" Type="http://schemas.openxmlformats.org/officeDocument/2006/relationships/oleObject" Target="embeddings/oleObject100.bin"/><Relationship Id="rId301" Type="http://schemas.openxmlformats.org/officeDocument/2006/relationships/oleObject" Target="embeddings/oleObject168.bin"/><Relationship Id="rId322" Type="http://schemas.openxmlformats.org/officeDocument/2006/relationships/image" Target="media/image136.wmf"/><Relationship Id="rId343" Type="http://schemas.openxmlformats.org/officeDocument/2006/relationships/oleObject" Target="embeddings/oleObject189.bin"/><Relationship Id="rId364" Type="http://schemas.openxmlformats.org/officeDocument/2006/relationships/oleObject" Target="embeddings/oleObject201.bin"/><Relationship Id="rId550" Type="http://schemas.openxmlformats.org/officeDocument/2006/relationships/oleObject" Target="embeddings/oleObject314.bin"/><Relationship Id="rId61" Type="http://schemas.openxmlformats.org/officeDocument/2006/relationships/oleObject" Target="embeddings/oleObject37.bin"/><Relationship Id="rId82" Type="http://schemas.openxmlformats.org/officeDocument/2006/relationships/image" Target="media/image24.wmf"/><Relationship Id="rId199" Type="http://schemas.openxmlformats.org/officeDocument/2006/relationships/oleObject" Target="embeddings/oleObject111.bin"/><Relationship Id="rId203" Type="http://schemas.openxmlformats.org/officeDocument/2006/relationships/oleObject" Target="embeddings/oleObject113.bin"/><Relationship Id="rId385" Type="http://schemas.openxmlformats.org/officeDocument/2006/relationships/oleObject" Target="embeddings/oleObject213.bin"/><Relationship Id="rId571" Type="http://schemas.openxmlformats.org/officeDocument/2006/relationships/image" Target="media/image239.wmf"/><Relationship Id="rId592" Type="http://schemas.openxmlformats.org/officeDocument/2006/relationships/oleObject" Target="embeddings/oleObject335.bin"/><Relationship Id="rId606" Type="http://schemas.openxmlformats.org/officeDocument/2006/relationships/oleObject" Target="embeddings/oleObject342.bin"/><Relationship Id="rId627" Type="http://schemas.openxmlformats.org/officeDocument/2006/relationships/oleObject" Target="embeddings/oleObject358.bin"/><Relationship Id="rId648" Type="http://schemas.openxmlformats.org/officeDocument/2006/relationships/oleObject" Target="embeddings/oleObject373.bin"/><Relationship Id="rId669" Type="http://schemas.openxmlformats.org/officeDocument/2006/relationships/footer" Target="footer2.xml"/><Relationship Id="rId19" Type="http://schemas.openxmlformats.org/officeDocument/2006/relationships/oleObject" Target="embeddings/oleObject6.bin"/><Relationship Id="rId224" Type="http://schemas.openxmlformats.org/officeDocument/2006/relationships/image" Target="media/image92.wmf"/><Relationship Id="rId245" Type="http://schemas.openxmlformats.org/officeDocument/2006/relationships/oleObject" Target="embeddings/oleObject139.bin"/><Relationship Id="rId266" Type="http://schemas.openxmlformats.org/officeDocument/2006/relationships/image" Target="media/image109.wmf"/><Relationship Id="rId287" Type="http://schemas.openxmlformats.org/officeDocument/2006/relationships/oleObject" Target="embeddings/oleObject161.bin"/><Relationship Id="rId410" Type="http://schemas.openxmlformats.org/officeDocument/2006/relationships/image" Target="media/image177.wmf"/><Relationship Id="rId431" Type="http://schemas.openxmlformats.org/officeDocument/2006/relationships/image" Target="media/image187.wmf"/><Relationship Id="rId452" Type="http://schemas.openxmlformats.org/officeDocument/2006/relationships/oleObject" Target="embeddings/oleObject248.bin"/><Relationship Id="rId473" Type="http://schemas.openxmlformats.org/officeDocument/2006/relationships/oleObject" Target="embeddings/oleObject259.bin"/><Relationship Id="rId494" Type="http://schemas.openxmlformats.org/officeDocument/2006/relationships/image" Target="media/image216.wmf"/><Relationship Id="rId508" Type="http://schemas.openxmlformats.org/officeDocument/2006/relationships/oleObject" Target="embeddings/oleObject277.bin"/><Relationship Id="rId529" Type="http://schemas.openxmlformats.org/officeDocument/2006/relationships/oleObject" Target="embeddings/oleObject295.bin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62.bin"/><Relationship Id="rId126" Type="http://schemas.openxmlformats.org/officeDocument/2006/relationships/image" Target="media/image46.wmf"/><Relationship Id="rId147" Type="http://schemas.openxmlformats.org/officeDocument/2006/relationships/oleObject" Target="embeddings/oleObject84.bin"/><Relationship Id="rId168" Type="http://schemas.openxmlformats.org/officeDocument/2006/relationships/image" Target="media/image66.wmf"/><Relationship Id="rId312" Type="http://schemas.openxmlformats.org/officeDocument/2006/relationships/image" Target="media/image131.wmf"/><Relationship Id="rId333" Type="http://schemas.openxmlformats.org/officeDocument/2006/relationships/oleObject" Target="embeddings/oleObject184.bin"/><Relationship Id="rId354" Type="http://schemas.openxmlformats.org/officeDocument/2006/relationships/image" Target="media/image152.wmf"/><Relationship Id="rId540" Type="http://schemas.openxmlformats.org/officeDocument/2006/relationships/oleObject" Target="embeddings/oleObject306.bin"/><Relationship Id="rId51" Type="http://schemas.openxmlformats.org/officeDocument/2006/relationships/oleObject" Target="embeddings/oleObject27.bin"/><Relationship Id="rId72" Type="http://schemas.openxmlformats.org/officeDocument/2006/relationships/image" Target="media/image20.wmf"/><Relationship Id="rId93" Type="http://schemas.openxmlformats.org/officeDocument/2006/relationships/oleObject" Target="embeddings/oleObject56.bin"/><Relationship Id="rId189" Type="http://schemas.openxmlformats.org/officeDocument/2006/relationships/image" Target="media/image76.wmf"/><Relationship Id="rId375" Type="http://schemas.openxmlformats.org/officeDocument/2006/relationships/image" Target="media/image160.wmf"/><Relationship Id="rId396" Type="http://schemas.openxmlformats.org/officeDocument/2006/relationships/image" Target="media/image170.wmf"/><Relationship Id="rId561" Type="http://schemas.openxmlformats.org/officeDocument/2006/relationships/image" Target="media/image234.wmf"/><Relationship Id="rId582" Type="http://schemas.openxmlformats.org/officeDocument/2006/relationships/oleObject" Target="embeddings/oleObject330.bin"/><Relationship Id="rId617" Type="http://schemas.openxmlformats.org/officeDocument/2006/relationships/oleObject" Target="embeddings/oleObject349.bin"/><Relationship Id="rId638" Type="http://schemas.openxmlformats.org/officeDocument/2006/relationships/image" Target="media/image267.wmf"/><Relationship Id="rId659" Type="http://schemas.openxmlformats.org/officeDocument/2006/relationships/oleObject" Target="embeddings/oleObject383.bin"/><Relationship Id="rId3" Type="http://schemas.openxmlformats.org/officeDocument/2006/relationships/styles" Target="styles.xml"/><Relationship Id="rId214" Type="http://schemas.openxmlformats.org/officeDocument/2006/relationships/oleObject" Target="embeddings/oleObject119.bin"/><Relationship Id="rId235" Type="http://schemas.openxmlformats.org/officeDocument/2006/relationships/oleObject" Target="embeddings/oleObject133.bin"/><Relationship Id="rId256" Type="http://schemas.openxmlformats.org/officeDocument/2006/relationships/image" Target="media/image104.wmf"/><Relationship Id="rId277" Type="http://schemas.openxmlformats.org/officeDocument/2006/relationships/oleObject" Target="embeddings/oleObject156.bin"/><Relationship Id="rId298" Type="http://schemas.openxmlformats.org/officeDocument/2006/relationships/image" Target="media/image124.wmf"/><Relationship Id="rId400" Type="http://schemas.openxmlformats.org/officeDocument/2006/relationships/image" Target="media/image172.wmf"/><Relationship Id="rId421" Type="http://schemas.openxmlformats.org/officeDocument/2006/relationships/oleObject" Target="embeddings/oleObject231.bin"/><Relationship Id="rId442" Type="http://schemas.openxmlformats.org/officeDocument/2006/relationships/image" Target="media/image192.wmf"/><Relationship Id="rId463" Type="http://schemas.openxmlformats.org/officeDocument/2006/relationships/oleObject" Target="embeddings/oleObject254.bin"/><Relationship Id="rId484" Type="http://schemas.openxmlformats.org/officeDocument/2006/relationships/image" Target="media/image211.wmf"/><Relationship Id="rId519" Type="http://schemas.openxmlformats.org/officeDocument/2006/relationships/oleObject" Target="embeddings/oleObject285.bin"/><Relationship Id="rId670" Type="http://schemas.openxmlformats.org/officeDocument/2006/relationships/fontTable" Target="fontTable.xml"/><Relationship Id="rId116" Type="http://schemas.openxmlformats.org/officeDocument/2006/relationships/image" Target="media/image41.wmf"/><Relationship Id="rId137" Type="http://schemas.openxmlformats.org/officeDocument/2006/relationships/oleObject" Target="embeddings/oleObject78.bin"/><Relationship Id="rId158" Type="http://schemas.openxmlformats.org/officeDocument/2006/relationships/image" Target="media/image61.wmf"/><Relationship Id="rId302" Type="http://schemas.openxmlformats.org/officeDocument/2006/relationships/image" Target="media/image126.wmf"/><Relationship Id="rId323" Type="http://schemas.openxmlformats.org/officeDocument/2006/relationships/oleObject" Target="embeddings/oleObject179.bin"/><Relationship Id="rId344" Type="http://schemas.openxmlformats.org/officeDocument/2006/relationships/image" Target="media/image147.wmf"/><Relationship Id="rId530" Type="http://schemas.openxmlformats.org/officeDocument/2006/relationships/oleObject" Target="embeddings/oleObject296.bin"/><Relationship Id="rId20" Type="http://schemas.openxmlformats.org/officeDocument/2006/relationships/image" Target="media/image6.wmf"/><Relationship Id="rId41" Type="http://schemas.openxmlformats.org/officeDocument/2006/relationships/oleObject" Target="embeddings/oleObject21.bin"/><Relationship Id="rId62" Type="http://schemas.openxmlformats.org/officeDocument/2006/relationships/oleObject" Target="embeddings/oleObject38.bin"/><Relationship Id="rId83" Type="http://schemas.openxmlformats.org/officeDocument/2006/relationships/oleObject" Target="embeddings/oleObject51.bin"/><Relationship Id="rId179" Type="http://schemas.openxmlformats.org/officeDocument/2006/relationships/image" Target="media/image71.wmf"/><Relationship Id="rId365" Type="http://schemas.openxmlformats.org/officeDocument/2006/relationships/oleObject" Target="embeddings/oleObject202.bin"/><Relationship Id="rId386" Type="http://schemas.openxmlformats.org/officeDocument/2006/relationships/image" Target="media/image165.wmf"/><Relationship Id="rId551" Type="http://schemas.openxmlformats.org/officeDocument/2006/relationships/image" Target="media/image229.wmf"/><Relationship Id="rId572" Type="http://schemas.openxmlformats.org/officeDocument/2006/relationships/oleObject" Target="embeddings/oleObject325.bin"/><Relationship Id="rId593" Type="http://schemas.openxmlformats.org/officeDocument/2006/relationships/image" Target="media/image250.wmf"/><Relationship Id="rId607" Type="http://schemas.openxmlformats.org/officeDocument/2006/relationships/image" Target="media/image257.wmf"/><Relationship Id="rId628" Type="http://schemas.openxmlformats.org/officeDocument/2006/relationships/image" Target="media/image262.wmf"/><Relationship Id="rId649" Type="http://schemas.openxmlformats.org/officeDocument/2006/relationships/oleObject" Target="embeddings/oleObject374.bin"/><Relationship Id="rId190" Type="http://schemas.openxmlformats.org/officeDocument/2006/relationships/oleObject" Target="embeddings/oleObject106.bin"/><Relationship Id="rId204" Type="http://schemas.openxmlformats.org/officeDocument/2006/relationships/oleObject" Target="embeddings/oleObject114.bin"/><Relationship Id="rId225" Type="http://schemas.openxmlformats.org/officeDocument/2006/relationships/oleObject" Target="embeddings/oleObject125.bin"/><Relationship Id="rId246" Type="http://schemas.openxmlformats.org/officeDocument/2006/relationships/image" Target="media/image99.wmf"/><Relationship Id="rId267" Type="http://schemas.openxmlformats.org/officeDocument/2006/relationships/oleObject" Target="embeddings/oleObject150.bin"/><Relationship Id="rId288" Type="http://schemas.openxmlformats.org/officeDocument/2006/relationships/image" Target="media/image119.wmf"/><Relationship Id="rId411" Type="http://schemas.openxmlformats.org/officeDocument/2006/relationships/oleObject" Target="embeddings/oleObject226.bin"/><Relationship Id="rId432" Type="http://schemas.openxmlformats.org/officeDocument/2006/relationships/oleObject" Target="embeddings/oleObject237.bin"/><Relationship Id="rId453" Type="http://schemas.openxmlformats.org/officeDocument/2006/relationships/image" Target="media/image197.wmf"/><Relationship Id="rId474" Type="http://schemas.openxmlformats.org/officeDocument/2006/relationships/oleObject" Target="embeddings/oleObject260.bin"/><Relationship Id="rId509" Type="http://schemas.openxmlformats.org/officeDocument/2006/relationships/image" Target="media/image224.wmf"/><Relationship Id="rId660" Type="http://schemas.openxmlformats.org/officeDocument/2006/relationships/oleObject" Target="embeddings/oleObject384.bin"/><Relationship Id="rId106" Type="http://schemas.openxmlformats.org/officeDocument/2006/relationships/image" Target="media/image36.wmf"/><Relationship Id="rId127" Type="http://schemas.openxmlformats.org/officeDocument/2006/relationships/oleObject" Target="embeddings/oleObject73.bin"/><Relationship Id="rId313" Type="http://schemas.openxmlformats.org/officeDocument/2006/relationships/oleObject" Target="embeddings/oleObject174.bin"/><Relationship Id="rId495" Type="http://schemas.openxmlformats.org/officeDocument/2006/relationships/oleObject" Target="embeddings/oleObject27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0.wmf"/><Relationship Id="rId52" Type="http://schemas.openxmlformats.org/officeDocument/2006/relationships/oleObject" Target="embeddings/oleObject28.bin"/><Relationship Id="rId73" Type="http://schemas.openxmlformats.org/officeDocument/2006/relationships/oleObject" Target="embeddings/oleObject45.bin"/><Relationship Id="rId94" Type="http://schemas.openxmlformats.org/officeDocument/2006/relationships/image" Target="media/image30.wmf"/><Relationship Id="rId148" Type="http://schemas.openxmlformats.org/officeDocument/2006/relationships/image" Target="media/image56.wmf"/><Relationship Id="rId169" Type="http://schemas.openxmlformats.org/officeDocument/2006/relationships/oleObject" Target="embeddings/oleObject95.bin"/><Relationship Id="rId334" Type="http://schemas.openxmlformats.org/officeDocument/2006/relationships/image" Target="media/image142.wmf"/><Relationship Id="rId355" Type="http://schemas.openxmlformats.org/officeDocument/2006/relationships/oleObject" Target="embeddings/oleObject195.bin"/><Relationship Id="rId376" Type="http://schemas.openxmlformats.org/officeDocument/2006/relationships/oleObject" Target="embeddings/oleObject208.bin"/><Relationship Id="rId397" Type="http://schemas.openxmlformats.org/officeDocument/2006/relationships/oleObject" Target="embeddings/oleObject219.bin"/><Relationship Id="rId520" Type="http://schemas.openxmlformats.org/officeDocument/2006/relationships/oleObject" Target="embeddings/oleObject286.bin"/><Relationship Id="rId541" Type="http://schemas.openxmlformats.org/officeDocument/2006/relationships/oleObject" Target="embeddings/oleObject307.bin"/><Relationship Id="rId562" Type="http://schemas.openxmlformats.org/officeDocument/2006/relationships/oleObject" Target="embeddings/oleObject320.bin"/><Relationship Id="rId583" Type="http://schemas.openxmlformats.org/officeDocument/2006/relationships/image" Target="media/image245.wmf"/><Relationship Id="rId618" Type="http://schemas.openxmlformats.org/officeDocument/2006/relationships/oleObject" Target="embeddings/oleObject350.bin"/><Relationship Id="rId639" Type="http://schemas.openxmlformats.org/officeDocument/2006/relationships/oleObject" Target="embeddings/oleObject364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101.bin"/><Relationship Id="rId215" Type="http://schemas.openxmlformats.org/officeDocument/2006/relationships/image" Target="media/image88.wmf"/><Relationship Id="rId236" Type="http://schemas.openxmlformats.org/officeDocument/2006/relationships/oleObject" Target="embeddings/oleObject134.bin"/><Relationship Id="rId257" Type="http://schemas.openxmlformats.org/officeDocument/2006/relationships/oleObject" Target="embeddings/oleObject145.bin"/><Relationship Id="rId278" Type="http://schemas.openxmlformats.org/officeDocument/2006/relationships/image" Target="media/image114.wmf"/><Relationship Id="rId401" Type="http://schemas.openxmlformats.org/officeDocument/2006/relationships/oleObject" Target="embeddings/oleObject221.bin"/><Relationship Id="rId422" Type="http://schemas.openxmlformats.org/officeDocument/2006/relationships/oleObject" Target="embeddings/oleObject232.bin"/><Relationship Id="rId443" Type="http://schemas.openxmlformats.org/officeDocument/2006/relationships/oleObject" Target="embeddings/oleObject243.bin"/><Relationship Id="rId464" Type="http://schemas.openxmlformats.org/officeDocument/2006/relationships/image" Target="media/image202.wmf"/><Relationship Id="rId650" Type="http://schemas.openxmlformats.org/officeDocument/2006/relationships/oleObject" Target="embeddings/oleObject375.bin"/><Relationship Id="rId303" Type="http://schemas.openxmlformats.org/officeDocument/2006/relationships/oleObject" Target="embeddings/oleObject169.bin"/><Relationship Id="rId485" Type="http://schemas.openxmlformats.org/officeDocument/2006/relationships/oleObject" Target="embeddings/oleObject266.bin"/><Relationship Id="rId42" Type="http://schemas.openxmlformats.org/officeDocument/2006/relationships/image" Target="media/image13.wmf"/><Relationship Id="rId84" Type="http://schemas.openxmlformats.org/officeDocument/2006/relationships/image" Target="media/image25.wmf"/><Relationship Id="rId138" Type="http://schemas.openxmlformats.org/officeDocument/2006/relationships/image" Target="media/image52.wmf"/><Relationship Id="rId345" Type="http://schemas.openxmlformats.org/officeDocument/2006/relationships/oleObject" Target="embeddings/oleObject190.bin"/><Relationship Id="rId387" Type="http://schemas.openxmlformats.org/officeDocument/2006/relationships/oleObject" Target="embeddings/oleObject214.bin"/><Relationship Id="rId510" Type="http://schemas.openxmlformats.org/officeDocument/2006/relationships/oleObject" Target="embeddings/oleObject278.bin"/><Relationship Id="rId552" Type="http://schemas.openxmlformats.org/officeDocument/2006/relationships/oleObject" Target="embeddings/oleObject315.bin"/><Relationship Id="rId594" Type="http://schemas.openxmlformats.org/officeDocument/2006/relationships/oleObject" Target="embeddings/oleObject336.bin"/><Relationship Id="rId608" Type="http://schemas.openxmlformats.org/officeDocument/2006/relationships/oleObject" Target="embeddings/oleObject343.bin"/><Relationship Id="rId191" Type="http://schemas.openxmlformats.org/officeDocument/2006/relationships/image" Target="media/image77.wmf"/><Relationship Id="rId205" Type="http://schemas.openxmlformats.org/officeDocument/2006/relationships/image" Target="media/image83.wmf"/><Relationship Id="rId247" Type="http://schemas.openxmlformats.org/officeDocument/2006/relationships/oleObject" Target="embeddings/oleObject140.bin"/><Relationship Id="rId412" Type="http://schemas.openxmlformats.org/officeDocument/2006/relationships/image" Target="media/image178.wmf"/><Relationship Id="rId107" Type="http://schemas.openxmlformats.org/officeDocument/2006/relationships/oleObject" Target="embeddings/oleObject63.bin"/><Relationship Id="rId289" Type="http://schemas.openxmlformats.org/officeDocument/2006/relationships/oleObject" Target="embeddings/oleObject162.bin"/><Relationship Id="rId454" Type="http://schemas.openxmlformats.org/officeDocument/2006/relationships/oleObject" Target="embeddings/oleObject249.bin"/><Relationship Id="rId496" Type="http://schemas.openxmlformats.org/officeDocument/2006/relationships/image" Target="media/image217.emf"/><Relationship Id="rId661" Type="http://schemas.openxmlformats.org/officeDocument/2006/relationships/oleObject" Target="embeddings/oleObject385.bin"/><Relationship Id="rId11" Type="http://schemas.openxmlformats.org/officeDocument/2006/relationships/image" Target="media/image2.wmf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85.bin"/><Relationship Id="rId314" Type="http://schemas.openxmlformats.org/officeDocument/2006/relationships/image" Target="media/image132.wmf"/><Relationship Id="rId356" Type="http://schemas.openxmlformats.org/officeDocument/2006/relationships/oleObject" Target="embeddings/oleObject196.bin"/><Relationship Id="rId398" Type="http://schemas.openxmlformats.org/officeDocument/2006/relationships/image" Target="media/image171.wmf"/><Relationship Id="rId521" Type="http://schemas.openxmlformats.org/officeDocument/2006/relationships/oleObject" Target="embeddings/oleObject287.bin"/><Relationship Id="rId563" Type="http://schemas.openxmlformats.org/officeDocument/2006/relationships/image" Target="media/image235.wmf"/><Relationship Id="rId619" Type="http://schemas.openxmlformats.org/officeDocument/2006/relationships/oleObject" Target="embeddings/oleObject351.bin"/><Relationship Id="rId95" Type="http://schemas.openxmlformats.org/officeDocument/2006/relationships/oleObject" Target="embeddings/oleObject57.bin"/><Relationship Id="rId160" Type="http://schemas.openxmlformats.org/officeDocument/2006/relationships/image" Target="media/image62.wmf"/><Relationship Id="rId216" Type="http://schemas.openxmlformats.org/officeDocument/2006/relationships/oleObject" Target="embeddings/oleObject120.bin"/><Relationship Id="rId423" Type="http://schemas.openxmlformats.org/officeDocument/2006/relationships/image" Target="media/image183.wmf"/><Relationship Id="rId258" Type="http://schemas.openxmlformats.org/officeDocument/2006/relationships/image" Target="media/image105.wmf"/><Relationship Id="rId465" Type="http://schemas.openxmlformats.org/officeDocument/2006/relationships/oleObject" Target="embeddings/oleObject255.bin"/><Relationship Id="rId630" Type="http://schemas.openxmlformats.org/officeDocument/2006/relationships/image" Target="media/image263.wmf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9.bin"/><Relationship Id="rId118" Type="http://schemas.openxmlformats.org/officeDocument/2006/relationships/image" Target="media/image42.wmf"/><Relationship Id="rId325" Type="http://schemas.openxmlformats.org/officeDocument/2006/relationships/oleObject" Target="embeddings/oleObject180.bin"/><Relationship Id="rId367" Type="http://schemas.openxmlformats.org/officeDocument/2006/relationships/oleObject" Target="embeddings/oleObject203.bin"/><Relationship Id="rId532" Type="http://schemas.openxmlformats.org/officeDocument/2006/relationships/oleObject" Target="embeddings/oleObject298.bin"/><Relationship Id="rId574" Type="http://schemas.openxmlformats.org/officeDocument/2006/relationships/oleObject" Target="embeddings/oleObject326.bin"/><Relationship Id="rId171" Type="http://schemas.openxmlformats.org/officeDocument/2006/relationships/oleObject" Target="embeddings/oleObject96.bin"/><Relationship Id="rId227" Type="http://schemas.openxmlformats.org/officeDocument/2006/relationships/oleObject" Target="embeddings/oleObject126.bin"/><Relationship Id="rId269" Type="http://schemas.openxmlformats.org/officeDocument/2006/relationships/oleObject" Target="embeddings/oleObject151.bin"/><Relationship Id="rId434" Type="http://schemas.openxmlformats.org/officeDocument/2006/relationships/oleObject" Target="embeddings/oleObject238.bin"/><Relationship Id="rId476" Type="http://schemas.openxmlformats.org/officeDocument/2006/relationships/oleObject" Target="embeddings/oleObject261.bin"/><Relationship Id="rId641" Type="http://schemas.openxmlformats.org/officeDocument/2006/relationships/oleObject" Target="embeddings/oleObject366.bin"/><Relationship Id="rId33" Type="http://schemas.openxmlformats.org/officeDocument/2006/relationships/image" Target="media/image11.wmf"/><Relationship Id="rId129" Type="http://schemas.openxmlformats.org/officeDocument/2006/relationships/oleObject" Target="embeddings/oleObject74.bin"/><Relationship Id="rId280" Type="http://schemas.openxmlformats.org/officeDocument/2006/relationships/image" Target="media/image115.wmf"/><Relationship Id="rId336" Type="http://schemas.openxmlformats.org/officeDocument/2006/relationships/image" Target="media/image143.wmf"/><Relationship Id="rId501" Type="http://schemas.openxmlformats.org/officeDocument/2006/relationships/image" Target="media/image220.wmf"/><Relationship Id="rId543" Type="http://schemas.openxmlformats.org/officeDocument/2006/relationships/oleObject" Target="embeddings/oleObject309.bin"/><Relationship Id="rId75" Type="http://schemas.openxmlformats.org/officeDocument/2006/relationships/oleObject" Target="embeddings/oleObject47.bin"/><Relationship Id="rId140" Type="http://schemas.openxmlformats.org/officeDocument/2006/relationships/oleObject" Target="embeddings/oleObject80.bin"/><Relationship Id="rId182" Type="http://schemas.openxmlformats.org/officeDocument/2006/relationships/oleObject" Target="embeddings/oleObject102.bin"/><Relationship Id="rId378" Type="http://schemas.openxmlformats.org/officeDocument/2006/relationships/oleObject" Target="embeddings/oleObject209.bin"/><Relationship Id="rId403" Type="http://schemas.openxmlformats.org/officeDocument/2006/relationships/oleObject" Target="embeddings/oleObject222.bin"/><Relationship Id="rId585" Type="http://schemas.openxmlformats.org/officeDocument/2006/relationships/image" Target="media/image246.wmf"/><Relationship Id="rId6" Type="http://schemas.openxmlformats.org/officeDocument/2006/relationships/webSettings" Target="webSettings.xml"/><Relationship Id="rId238" Type="http://schemas.openxmlformats.org/officeDocument/2006/relationships/image" Target="media/image95.wmf"/><Relationship Id="rId445" Type="http://schemas.openxmlformats.org/officeDocument/2006/relationships/oleObject" Target="embeddings/oleObject244.bin"/><Relationship Id="rId487" Type="http://schemas.openxmlformats.org/officeDocument/2006/relationships/oleObject" Target="embeddings/oleObject267.bin"/><Relationship Id="rId610" Type="http://schemas.openxmlformats.org/officeDocument/2006/relationships/oleObject" Target="embeddings/oleObject344.bin"/><Relationship Id="rId652" Type="http://schemas.openxmlformats.org/officeDocument/2006/relationships/oleObject" Target="embeddings/oleObject376.bin"/><Relationship Id="rId291" Type="http://schemas.openxmlformats.org/officeDocument/2006/relationships/oleObject" Target="embeddings/oleObject163.bin"/><Relationship Id="rId305" Type="http://schemas.openxmlformats.org/officeDocument/2006/relationships/oleObject" Target="embeddings/oleObject170.bin"/><Relationship Id="rId347" Type="http://schemas.openxmlformats.org/officeDocument/2006/relationships/oleObject" Target="embeddings/oleObject191.bin"/><Relationship Id="rId512" Type="http://schemas.openxmlformats.org/officeDocument/2006/relationships/oleObject" Target="embeddings/oleObject279.bin"/><Relationship Id="rId44" Type="http://schemas.openxmlformats.org/officeDocument/2006/relationships/image" Target="media/image14.png"/><Relationship Id="rId86" Type="http://schemas.openxmlformats.org/officeDocument/2006/relationships/image" Target="media/image26.wmf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15.bin"/><Relationship Id="rId554" Type="http://schemas.openxmlformats.org/officeDocument/2006/relationships/oleObject" Target="embeddings/oleObject316.bin"/><Relationship Id="rId596" Type="http://schemas.openxmlformats.org/officeDocument/2006/relationships/oleObject" Target="embeddings/oleObject337.bin"/><Relationship Id="rId193" Type="http://schemas.openxmlformats.org/officeDocument/2006/relationships/image" Target="media/image78.wmf"/><Relationship Id="rId207" Type="http://schemas.openxmlformats.org/officeDocument/2006/relationships/image" Target="media/image84.wmf"/><Relationship Id="rId249" Type="http://schemas.openxmlformats.org/officeDocument/2006/relationships/oleObject" Target="embeddings/oleObject141.bin"/><Relationship Id="rId414" Type="http://schemas.openxmlformats.org/officeDocument/2006/relationships/image" Target="media/image179.wmf"/><Relationship Id="rId456" Type="http://schemas.openxmlformats.org/officeDocument/2006/relationships/oleObject" Target="embeddings/oleObject250.bin"/><Relationship Id="rId498" Type="http://schemas.openxmlformats.org/officeDocument/2006/relationships/oleObject" Target="embeddings/oleObject272.bin"/><Relationship Id="rId621" Type="http://schemas.openxmlformats.org/officeDocument/2006/relationships/oleObject" Target="embeddings/oleObject353.bin"/><Relationship Id="rId663" Type="http://schemas.openxmlformats.org/officeDocument/2006/relationships/oleObject" Target="embeddings/oleObject387.bin"/><Relationship Id="rId13" Type="http://schemas.openxmlformats.org/officeDocument/2006/relationships/image" Target="media/image3.wmf"/><Relationship Id="rId109" Type="http://schemas.openxmlformats.org/officeDocument/2006/relationships/oleObject" Target="embeddings/oleObject64.bin"/><Relationship Id="rId260" Type="http://schemas.openxmlformats.org/officeDocument/2006/relationships/image" Target="media/image106.wmf"/><Relationship Id="rId316" Type="http://schemas.openxmlformats.org/officeDocument/2006/relationships/image" Target="media/image133.wmf"/><Relationship Id="rId523" Type="http://schemas.openxmlformats.org/officeDocument/2006/relationships/oleObject" Target="embeddings/oleObject289.bin"/><Relationship Id="rId55" Type="http://schemas.openxmlformats.org/officeDocument/2006/relationships/oleObject" Target="embeddings/oleObject31.bin"/><Relationship Id="rId97" Type="http://schemas.openxmlformats.org/officeDocument/2006/relationships/oleObject" Target="embeddings/oleObject58.bin"/><Relationship Id="rId120" Type="http://schemas.openxmlformats.org/officeDocument/2006/relationships/image" Target="media/image43.wmf"/><Relationship Id="rId358" Type="http://schemas.openxmlformats.org/officeDocument/2006/relationships/oleObject" Target="embeddings/oleObject197.bin"/><Relationship Id="rId565" Type="http://schemas.openxmlformats.org/officeDocument/2006/relationships/image" Target="media/image236.wmf"/><Relationship Id="rId162" Type="http://schemas.openxmlformats.org/officeDocument/2006/relationships/image" Target="media/image63.wmf"/><Relationship Id="rId218" Type="http://schemas.openxmlformats.org/officeDocument/2006/relationships/image" Target="media/image89.wmf"/><Relationship Id="rId425" Type="http://schemas.openxmlformats.org/officeDocument/2006/relationships/image" Target="media/image184.wmf"/><Relationship Id="rId467" Type="http://schemas.openxmlformats.org/officeDocument/2006/relationships/oleObject" Target="embeddings/oleObject256.bin"/><Relationship Id="rId632" Type="http://schemas.openxmlformats.org/officeDocument/2006/relationships/image" Target="media/image264.wmf"/><Relationship Id="rId271" Type="http://schemas.openxmlformats.org/officeDocument/2006/relationships/oleObject" Target="embeddings/oleObject152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40.bin"/><Relationship Id="rId131" Type="http://schemas.openxmlformats.org/officeDocument/2006/relationships/oleObject" Target="embeddings/oleObject75.bin"/><Relationship Id="rId327" Type="http://schemas.openxmlformats.org/officeDocument/2006/relationships/oleObject" Target="embeddings/oleObject181.bin"/><Relationship Id="rId369" Type="http://schemas.openxmlformats.org/officeDocument/2006/relationships/oleObject" Target="embeddings/oleObject204.bin"/><Relationship Id="rId534" Type="http://schemas.openxmlformats.org/officeDocument/2006/relationships/oleObject" Target="embeddings/oleObject300.bin"/><Relationship Id="rId576" Type="http://schemas.openxmlformats.org/officeDocument/2006/relationships/oleObject" Target="embeddings/oleObject327.bin"/><Relationship Id="rId173" Type="http://schemas.openxmlformats.org/officeDocument/2006/relationships/oleObject" Target="embeddings/oleObject97.bin"/><Relationship Id="rId229" Type="http://schemas.openxmlformats.org/officeDocument/2006/relationships/oleObject" Target="embeddings/oleObject128.bin"/><Relationship Id="rId380" Type="http://schemas.openxmlformats.org/officeDocument/2006/relationships/oleObject" Target="embeddings/oleObject210.bin"/><Relationship Id="rId436" Type="http://schemas.openxmlformats.org/officeDocument/2006/relationships/oleObject" Target="embeddings/oleObject239.bin"/><Relationship Id="rId601" Type="http://schemas.openxmlformats.org/officeDocument/2006/relationships/image" Target="media/image254.wmf"/><Relationship Id="rId643" Type="http://schemas.openxmlformats.org/officeDocument/2006/relationships/oleObject" Target="embeddings/oleObject368.bin"/><Relationship Id="rId240" Type="http://schemas.openxmlformats.org/officeDocument/2006/relationships/image" Target="media/image96.wmf"/><Relationship Id="rId478" Type="http://schemas.openxmlformats.org/officeDocument/2006/relationships/image" Target="media/image208.wmf"/><Relationship Id="rId35" Type="http://schemas.openxmlformats.org/officeDocument/2006/relationships/image" Target="media/image12.wmf"/><Relationship Id="rId77" Type="http://schemas.openxmlformats.org/officeDocument/2006/relationships/oleObject" Target="embeddings/oleObject48.bin"/><Relationship Id="rId100" Type="http://schemas.openxmlformats.org/officeDocument/2006/relationships/image" Target="media/image33.wmf"/><Relationship Id="rId282" Type="http://schemas.openxmlformats.org/officeDocument/2006/relationships/image" Target="media/image116.wmf"/><Relationship Id="rId338" Type="http://schemas.openxmlformats.org/officeDocument/2006/relationships/image" Target="media/image144.wmf"/><Relationship Id="rId503" Type="http://schemas.openxmlformats.org/officeDocument/2006/relationships/image" Target="media/image221.wmf"/><Relationship Id="rId545" Type="http://schemas.openxmlformats.org/officeDocument/2006/relationships/oleObject" Target="embeddings/oleObject311.bin"/><Relationship Id="rId587" Type="http://schemas.openxmlformats.org/officeDocument/2006/relationships/image" Target="media/image247.wmf"/><Relationship Id="rId8" Type="http://schemas.openxmlformats.org/officeDocument/2006/relationships/endnotes" Target="endnotes.xml"/><Relationship Id="rId142" Type="http://schemas.openxmlformats.org/officeDocument/2006/relationships/oleObject" Target="embeddings/oleObject81.bin"/><Relationship Id="rId184" Type="http://schemas.openxmlformats.org/officeDocument/2006/relationships/oleObject" Target="embeddings/oleObject103.bin"/><Relationship Id="rId391" Type="http://schemas.openxmlformats.org/officeDocument/2006/relationships/oleObject" Target="embeddings/oleObject216.bin"/><Relationship Id="rId405" Type="http://schemas.openxmlformats.org/officeDocument/2006/relationships/oleObject" Target="embeddings/oleObject223.bin"/><Relationship Id="rId447" Type="http://schemas.openxmlformats.org/officeDocument/2006/relationships/oleObject" Target="embeddings/oleObject245.bin"/><Relationship Id="rId612" Type="http://schemas.openxmlformats.org/officeDocument/2006/relationships/oleObject" Target="embeddings/oleObject345.bin"/><Relationship Id="rId251" Type="http://schemas.openxmlformats.org/officeDocument/2006/relationships/oleObject" Target="embeddings/oleObject142.bin"/><Relationship Id="rId489" Type="http://schemas.openxmlformats.org/officeDocument/2006/relationships/oleObject" Target="embeddings/oleObject268.bin"/><Relationship Id="rId654" Type="http://schemas.openxmlformats.org/officeDocument/2006/relationships/oleObject" Target="embeddings/oleObject378.bin"/><Relationship Id="rId46" Type="http://schemas.openxmlformats.org/officeDocument/2006/relationships/oleObject" Target="embeddings/oleObject23.bin"/><Relationship Id="rId293" Type="http://schemas.openxmlformats.org/officeDocument/2006/relationships/oleObject" Target="embeddings/oleObject164.bin"/><Relationship Id="rId307" Type="http://schemas.openxmlformats.org/officeDocument/2006/relationships/oleObject" Target="embeddings/oleObject171.bin"/><Relationship Id="rId349" Type="http://schemas.openxmlformats.org/officeDocument/2006/relationships/oleObject" Target="embeddings/oleObject192.bin"/><Relationship Id="rId514" Type="http://schemas.openxmlformats.org/officeDocument/2006/relationships/oleObject" Target="embeddings/oleObject280.bin"/><Relationship Id="rId556" Type="http://schemas.openxmlformats.org/officeDocument/2006/relationships/oleObject" Target="embeddings/oleObject317.bin"/><Relationship Id="rId88" Type="http://schemas.openxmlformats.org/officeDocument/2006/relationships/image" Target="media/image27.wmf"/><Relationship Id="rId111" Type="http://schemas.openxmlformats.org/officeDocument/2006/relationships/oleObject" Target="embeddings/oleObject65.bin"/><Relationship Id="rId153" Type="http://schemas.openxmlformats.org/officeDocument/2006/relationships/oleObject" Target="embeddings/oleObject87.bin"/><Relationship Id="rId195" Type="http://schemas.openxmlformats.org/officeDocument/2006/relationships/image" Target="media/image79.wmf"/><Relationship Id="rId209" Type="http://schemas.openxmlformats.org/officeDocument/2006/relationships/image" Target="media/image85.wmf"/><Relationship Id="rId360" Type="http://schemas.openxmlformats.org/officeDocument/2006/relationships/oleObject" Target="embeddings/oleObject198.bin"/><Relationship Id="rId416" Type="http://schemas.openxmlformats.org/officeDocument/2006/relationships/image" Target="media/image180.wmf"/><Relationship Id="rId598" Type="http://schemas.openxmlformats.org/officeDocument/2006/relationships/oleObject" Target="embeddings/oleObject338.bin"/><Relationship Id="rId220" Type="http://schemas.openxmlformats.org/officeDocument/2006/relationships/image" Target="media/image90.wmf"/><Relationship Id="rId458" Type="http://schemas.openxmlformats.org/officeDocument/2006/relationships/image" Target="media/image199.wmf"/><Relationship Id="rId623" Type="http://schemas.openxmlformats.org/officeDocument/2006/relationships/oleObject" Target="embeddings/oleObject355.bin"/><Relationship Id="rId665" Type="http://schemas.openxmlformats.org/officeDocument/2006/relationships/oleObject" Target="embeddings/oleObject388.bin"/><Relationship Id="rId15" Type="http://schemas.openxmlformats.org/officeDocument/2006/relationships/image" Target="media/image4.wmf"/><Relationship Id="rId57" Type="http://schemas.openxmlformats.org/officeDocument/2006/relationships/oleObject" Target="embeddings/oleObject33.bin"/><Relationship Id="rId262" Type="http://schemas.openxmlformats.org/officeDocument/2006/relationships/image" Target="media/image107.wmf"/><Relationship Id="rId318" Type="http://schemas.openxmlformats.org/officeDocument/2006/relationships/image" Target="media/image134.wmf"/><Relationship Id="rId525" Type="http://schemas.openxmlformats.org/officeDocument/2006/relationships/oleObject" Target="embeddings/oleObject291.bin"/><Relationship Id="rId567" Type="http://schemas.openxmlformats.org/officeDocument/2006/relationships/image" Target="media/image237.wmf"/><Relationship Id="rId99" Type="http://schemas.openxmlformats.org/officeDocument/2006/relationships/oleObject" Target="embeddings/oleObject59.bin"/><Relationship Id="rId122" Type="http://schemas.openxmlformats.org/officeDocument/2006/relationships/image" Target="media/image44.wmf"/><Relationship Id="rId164" Type="http://schemas.openxmlformats.org/officeDocument/2006/relationships/image" Target="media/image64.wmf"/><Relationship Id="rId371" Type="http://schemas.openxmlformats.org/officeDocument/2006/relationships/oleObject" Target="embeddings/oleObject205.bin"/><Relationship Id="rId427" Type="http://schemas.openxmlformats.org/officeDocument/2006/relationships/image" Target="media/image185.wmf"/><Relationship Id="rId469" Type="http://schemas.openxmlformats.org/officeDocument/2006/relationships/oleObject" Target="embeddings/oleObject257.bin"/><Relationship Id="rId634" Type="http://schemas.openxmlformats.org/officeDocument/2006/relationships/image" Target="media/image265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94.wmf"/><Relationship Id="rId273" Type="http://schemas.openxmlformats.org/officeDocument/2006/relationships/image" Target="media/image112.wmf"/><Relationship Id="rId329" Type="http://schemas.openxmlformats.org/officeDocument/2006/relationships/oleObject" Target="embeddings/oleObject182.bin"/><Relationship Id="rId480" Type="http://schemas.openxmlformats.org/officeDocument/2006/relationships/image" Target="media/image209.wmf"/><Relationship Id="rId536" Type="http://schemas.openxmlformats.org/officeDocument/2006/relationships/oleObject" Target="embeddings/oleObject302.bin"/><Relationship Id="rId68" Type="http://schemas.openxmlformats.org/officeDocument/2006/relationships/image" Target="media/image19.wmf"/><Relationship Id="rId133" Type="http://schemas.openxmlformats.org/officeDocument/2006/relationships/oleObject" Target="embeddings/oleObject76.bin"/><Relationship Id="rId175" Type="http://schemas.openxmlformats.org/officeDocument/2006/relationships/oleObject" Target="embeddings/oleObject98.bin"/><Relationship Id="rId340" Type="http://schemas.openxmlformats.org/officeDocument/2006/relationships/image" Target="media/image145.wmf"/><Relationship Id="rId578" Type="http://schemas.openxmlformats.org/officeDocument/2006/relationships/oleObject" Target="embeddings/oleObject328.bin"/><Relationship Id="rId200" Type="http://schemas.openxmlformats.org/officeDocument/2006/relationships/image" Target="media/image81.wmf"/><Relationship Id="rId382" Type="http://schemas.openxmlformats.org/officeDocument/2006/relationships/image" Target="media/image163.wmf"/><Relationship Id="rId438" Type="http://schemas.openxmlformats.org/officeDocument/2006/relationships/oleObject" Target="embeddings/oleObject240.bin"/><Relationship Id="rId603" Type="http://schemas.openxmlformats.org/officeDocument/2006/relationships/image" Target="media/image255.wmf"/><Relationship Id="rId645" Type="http://schemas.openxmlformats.org/officeDocument/2006/relationships/oleObject" Target="embeddings/oleObject370.bin"/><Relationship Id="rId242" Type="http://schemas.openxmlformats.org/officeDocument/2006/relationships/image" Target="media/image97.wmf"/><Relationship Id="rId284" Type="http://schemas.openxmlformats.org/officeDocument/2006/relationships/image" Target="media/image117.wmf"/><Relationship Id="rId491" Type="http://schemas.openxmlformats.org/officeDocument/2006/relationships/oleObject" Target="embeddings/oleObject269.bin"/><Relationship Id="rId505" Type="http://schemas.openxmlformats.org/officeDocument/2006/relationships/image" Target="media/image222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9.bin"/><Relationship Id="rId102" Type="http://schemas.openxmlformats.org/officeDocument/2006/relationships/image" Target="media/image34.wmf"/><Relationship Id="rId144" Type="http://schemas.openxmlformats.org/officeDocument/2006/relationships/image" Target="media/image54.wmf"/><Relationship Id="rId547" Type="http://schemas.openxmlformats.org/officeDocument/2006/relationships/image" Target="media/image227.wmf"/><Relationship Id="rId589" Type="http://schemas.openxmlformats.org/officeDocument/2006/relationships/image" Target="media/image248.wmf"/><Relationship Id="rId90" Type="http://schemas.openxmlformats.org/officeDocument/2006/relationships/image" Target="media/image28.wmf"/><Relationship Id="rId186" Type="http://schemas.openxmlformats.org/officeDocument/2006/relationships/oleObject" Target="embeddings/oleObject104.bin"/><Relationship Id="rId351" Type="http://schemas.openxmlformats.org/officeDocument/2006/relationships/oleObject" Target="embeddings/oleObject193.bin"/><Relationship Id="rId393" Type="http://schemas.openxmlformats.org/officeDocument/2006/relationships/oleObject" Target="embeddings/oleObject217.bin"/><Relationship Id="rId407" Type="http://schemas.openxmlformats.org/officeDocument/2006/relationships/oleObject" Target="embeddings/oleObject224.bin"/><Relationship Id="rId449" Type="http://schemas.openxmlformats.org/officeDocument/2006/relationships/oleObject" Target="embeddings/oleObject246.bin"/><Relationship Id="rId614" Type="http://schemas.openxmlformats.org/officeDocument/2006/relationships/oleObject" Target="embeddings/oleObject346.bin"/><Relationship Id="rId656" Type="http://schemas.openxmlformats.org/officeDocument/2006/relationships/oleObject" Target="embeddings/oleObject380.bin"/><Relationship Id="rId211" Type="http://schemas.openxmlformats.org/officeDocument/2006/relationships/image" Target="media/image86.wmf"/><Relationship Id="rId253" Type="http://schemas.openxmlformats.org/officeDocument/2006/relationships/oleObject" Target="embeddings/oleObject143.bin"/><Relationship Id="rId295" Type="http://schemas.openxmlformats.org/officeDocument/2006/relationships/oleObject" Target="embeddings/oleObject165.bin"/><Relationship Id="rId309" Type="http://schemas.openxmlformats.org/officeDocument/2006/relationships/oleObject" Target="embeddings/oleObject172.bin"/><Relationship Id="rId460" Type="http://schemas.openxmlformats.org/officeDocument/2006/relationships/image" Target="media/image200.wmf"/><Relationship Id="rId516" Type="http://schemas.openxmlformats.org/officeDocument/2006/relationships/oleObject" Target="embeddings/oleObject282.bin"/><Relationship Id="rId48" Type="http://schemas.openxmlformats.org/officeDocument/2006/relationships/image" Target="media/image16.png"/><Relationship Id="rId113" Type="http://schemas.openxmlformats.org/officeDocument/2006/relationships/oleObject" Target="embeddings/oleObject66.bin"/><Relationship Id="rId320" Type="http://schemas.openxmlformats.org/officeDocument/2006/relationships/image" Target="media/image135.wmf"/><Relationship Id="rId558" Type="http://schemas.openxmlformats.org/officeDocument/2006/relationships/oleObject" Target="embeddings/oleObject318.bin"/><Relationship Id="rId155" Type="http://schemas.openxmlformats.org/officeDocument/2006/relationships/oleObject" Target="embeddings/oleObject88.bin"/><Relationship Id="rId197" Type="http://schemas.openxmlformats.org/officeDocument/2006/relationships/oleObject" Target="embeddings/oleObject110.bin"/><Relationship Id="rId362" Type="http://schemas.openxmlformats.org/officeDocument/2006/relationships/oleObject" Target="embeddings/oleObject199.bin"/><Relationship Id="rId418" Type="http://schemas.openxmlformats.org/officeDocument/2006/relationships/image" Target="media/image181.wmf"/><Relationship Id="rId625" Type="http://schemas.openxmlformats.org/officeDocument/2006/relationships/oleObject" Target="embeddings/oleObject357.bin"/><Relationship Id="rId222" Type="http://schemas.openxmlformats.org/officeDocument/2006/relationships/image" Target="media/image91.wmf"/><Relationship Id="rId264" Type="http://schemas.openxmlformats.org/officeDocument/2006/relationships/image" Target="media/image108.wmf"/><Relationship Id="rId471" Type="http://schemas.openxmlformats.org/officeDocument/2006/relationships/oleObject" Target="embeddings/oleObject258.bin"/><Relationship Id="rId667" Type="http://schemas.openxmlformats.org/officeDocument/2006/relationships/header" Target="header2.xml"/><Relationship Id="rId17" Type="http://schemas.openxmlformats.org/officeDocument/2006/relationships/image" Target="media/image5.wmf"/><Relationship Id="rId59" Type="http://schemas.openxmlformats.org/officeDocument/2006/relationships/oleObject" Target="embeddings/oleObject35.bin"/><Relationship Id="rId124" Type="http://schemas.openxmlformats.org/officeDocument/2006/relationships/image" Target="media/image45.wmf"/><Relationship Id="rId527" Type="http://schemas.openxmlformats.org/officeDocument/2006/relationships/oleObject" Target="embeddings/oleObject293.bin"/><Relationship Id="rId569" Type="http://schemas.openxmlformats.org/officeDocument/2006/relationships/image" Target="media/image238.wmf"/><Relationship Id="rId70" Type="http://schemas.openxmlformats.org/officeDocument/2006/relationships/oleObject" Target="embeddings/oleObject43.bin"/><Relationship Id="rId166" Type="http://schemas.openxmlformats.org/officeDocument/2006/relationships/image" Target="media/image65.wmf"/><Relationship Id="rId331" Type="http://schemas.openxmlformats.org/officeDocument/2006/relationships/oleObject" Target="embeddings/oleObject183.bin"/><Relationship Id="rId373" Type="http://schemas.openxmlformats.org/officeDocument/2006/relationships/oleObject" Target="embeddings/oleObject206.bin"/><Relationship Id="rId429" Type="http://schemas.openxmlformats.org/officeDocument/2006/relationships/image" Target="media/image186.wmf"/><Relationship Id="rId580" Type="http://schemas.openxmlformats.org/officeDocument/2006/relationships/oleObject" Target="embeddings/oleObject329.bin"/><Relationship Id="rId636" Type="http://schemas.openxmlformats.org/officeDocument/2006/relationships/image" Target="media/image26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1.bin"/><Relationship Id="rId440" Type="http://schemas.openxmlformats.org/officeDocument/2006/relationships/image" Target="media/image191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55.bin"/><Relationship Id="rId300" Type="http://schemas.openxmlformats.org/officeDocument/2006/relationships/image" Target="media/image125.wmf"/><Relationship Id="rId482" Type="http://schemas.openxmlformats.org/officeDocument/2006/relationships/image" Target="media/image210.wmf"/><Relationship Id="rId538" Type="http://schemas.openxmlformats.org/officeDocument/2006/relationships/oleObject" Target="embeddings/oleObject304.bin"/><Relationship Id="rId81" Type="http://schemas.openxmlformats.org/officeDocument/2006/relationships/oleObject" Target="embeddings/oleObject50.bin"/><Relationship Id="rId135" Type="http://schemas.openxmlformats.org/officeDocument/2006/relationships/oleObject" Target="embeddings/oleObject77.bin"/><Relationship Id="rId177" Type="http://schemas.openxmlformats.org/officeDocument/2006/relationships/image" Target="media/image70.wmf"/><Relationship Id="rId342" Type="http://schemas.openxmlformats.org/officeDocument/2006/relationships/image" Target="media/image146.wmf"/><Relationship Id="rId384" Type="http://schemas.openxmlformats.org/officeDocument/2006/relationships/image" Target="media/image164.wmf"/><Relationship Id="rId591" Type="http://schemas.openxmlformats.org/officeDocument/2006/relationships/image" Target="media/image249.wmf"/><Relationship Id="rId605" Type="http://schemas.openxmlformats.org/officeDocument/2006/relationships/image" Target="media/image256.wmf"/><Relationship Id="rId202" Type="http://schemas.openxmlformats.org/officeDocument/2006/relationships/image" Target="media/image82.wmf"/><Relationship Id="rId244" Type="http://schemas.openxmlformats.org/officeDocument/2006/relationships/image" Target="media/image98.wmf"/><Relationship Id="rId647" Type="http://schemas.openxmlformats.org/officeDocument/2006/relationships/oleObject" Target="embeddings/oleObject37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23D5E-9596-4D6E-924E-0D35C7F01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101</Pages>
  <Words>20031</Words>
  <Characters>114180</Characters>
  <Application>Microsoft Office Word</Application>
  <DocSecurity>0</DocSecurity>
  <Lines>951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КИЇВСЬКИЙ НАЦІОНАЛЬНИЙ УНІВЕРСИТЕТ ІМЕНІ ТАРАСА ШЕВЧЕНКА</vt:lpstr>
    </vt:vector>
  </TitlesOfParts>
  <Company/>
  <LinksUpToDate>false</LinksUpToDate>
  <CharactersWithSpaces>133944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КИЇВСЬКИЙ НАЦІОНАЛЬНИЙ УНІВЕРСИТЕТ ІМЕНІ ТАРАСА ШЕВЧЕНКА</dc:title>
  <dc:subject/>
  <dc:creator>user</dc:creator>
  <cp:keywords/>
  <dc:description/>
  <cp:lastModifiedBy>mykola</cp:lastModifiedBy>
  <cp:revision>7</cp:revision>
  <cp:lastPrinted>2020-09-01T05:33:00Z</cp:lastPrinted>
  <dcterms:created xsi:type="dcterms:W3CDTF">2020-08-31T17:19:00Z</dcterms:created>
  <dcterms:modified xsi:type="dcterms:W3CDTF">2021-03-14T22:23:00Z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