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630D" w14:textId="7B83DDE5" w:rsidR="005833CE" w:rsidRPr="00F74513" w:rsidRDefault="00426253">
      <w:pPr>
        <w:rPr>
          <w:b/>
          <w:bCs/>
        </w:rPr>
      </w:pPr>
      <w:r w:rsidRPr="00F74513">
        <w:rPr>
          <w:b/>
          <w:bCs/>
        </w:rPr>
        <w:t>Потік подій для прецедента «Пошук у БД»</w:t>
      </w:r>
    </w:p>
    <w:p w14:paraId="0CE48E42" w14:textId="6883DE0C" w:rsidR="00426253" w:rsidRDefault="00426253">
      <w:r>
        <w:t xml:space="preserve">Дозволяє переглянути </w:t>
      </w:r>
      <w:r w:rsidR="00AE3333">
        <w:t>рядки таблиці, які містять заданий текст</w:t>
      </w:r>
    </w:p>
    <w:p w14:paraId="25EA5DA9" w14:textId="7F7AF39B" w:rsidR="00AE3333" w:rsidRDefault="00AE3333">
      <w:r>
        <w:t>(Передумова – почата робота з БД, обрана таблиця)</w:t>
      </w:r>
    </w:p>
    <w:p w14:paraId="2AE07C31" w14:textId="44C68FB5" w:rsidR="00AE3333" w:rsidRDefault="00AE3333" w:rsidP="00AE3333">
      <w:pPr>
        <w:pStyle w:val="a3"/>
        <w:numPr>
          <w:ilvl w:val="0"/>
          <w:numId w:val="1"/>
        </w:numPr>
      </w:pPr>
      <w:r>
        <w:t>Користувач вводить текст для пошуку у відповідне поле та натискає кнопку «Пошук»</w:t>
      </w:r>
    </w:p>
    <w:p w14:paraId="1083F9C9" w14:textId="76C32C4F" w:rsidR="00AE3333" w:rsidRDefault="00AE3333" w:rsidP="00AE3333">
      <w:pPr>
        <w:pStyle w:val="a3"/>
        <w:numPr>
          <w:ilvl w:val="0"/>
          <w:numId w:val="1"/>
        </w:numPr>
      </w:pPr>
      <w:r>
        <w:t>Текст та номер обраної таблиці передаються в Менеджер</w:t>
      </w:r>
    </w:p>
    <w:p w14:paraId="4131F08F" w14:textId="657ABADE" w:rsidR="00FD2087" w:rsidRDefault="00AE3333" w:rsidP="00FD2087">
      <w:pPr>
        <w:pStyle w:val="a3"/>
        <w:numPr>
          <w:ilvl w:val="0"/>
          <w:numId w:val="1"/>
        </w:numPr>
      </w:pPr>
      <w:r>
        <w:t xml:space="preserve">Менеджер </w:t>
      </w:r>
      <w:r w:rsidR="00F74513">
        <w:t>виконує метод</w:t>
      </w:r>
      <w:r>
        <w:t xml:space="preserve"> БД для отримання відповідної таблиці</w:t>
      </w:r>
    </w:p>
    <w:p w14:paraId="54618CC1" w14:textId="324CA3BA" w:rsidR="00AE3333" w:rsidRDefault="00AE3333" w:rsidP="00FD2087">
      <w:pPr>
        <w:pStyle w:val="a3"/>
        <w:numPr>
          <w:ilvl w:val="0"/>
          <w:numId w:val="1"/>
        </w:numPr>
      </w:pPr>
      <w:r>
        <w:t>У БД знаходиться задана таблиця, створюється її копія та повертається Менеджеру</w:t>
      </w:r>
    </w:p>
    <w:p w14:paraId="32D7808F" w14:textId="09855A36" w:rsidR="00AE3333" w:rsidRDefault="00AE3333" w:rsidP="00AE3333">
      <w:pPr>
        <w:pStyle w:val="a3"/>
        <w:numPr>
          <w:ilvl w:val="0"/>
          <w:numId w:val="1"/>
        </w:numPr>
      </w:pPr>
      <w:r>
        <w:t>Для кожного рядка таблиці Менеджер перевіряє, чи міститься в ньому заданий текст</w:t>
      </w:r>
    </w:p>
    <w:p w14:paraId="5BE26CD5" w14:textId="41D41264" w:rsidR="00AE3333" w:rsidRDefault="00AE3333" w:rsidP="00AE3333">
      <w:pPr>
        <w:pStyle w:val="a3"/>
        <w:ind w:left="1416"/>
      </w:pPr>
      <w:r>
        <w:t>Е-1 Якщо відповідний текст є, то рядок залишається</w:t>
      </w:r>
    </w:p>
    <w:p w14:paraId="7FD24B7C" w14:textId="72790093" w:rsidR="00AE3333" w:rsidRDefault="00AE3333" w:rsidP="00AE3333">
      <w:pPr>
        <w:pStyle w:val="a3"/>
        <w:ind w:left="1416"/>
      </w:pPr>
      <w:r>
        <w:t>Е-2 Якщо відповідного тексту немає, рядок видаляється з таблиці</w:t>
      </w:r>
    </w:p>
    <w:p w14:paraId="4A607479" w14:textId="19675EFA" w:rsidR="00AE3333" w:rsidRDefault="00AE3333" w:rsidP="00AE3333">
      <w:pPr>
        <w:pStyle w:val="a3"/>
        <w:numPr>
          <w:ilvl w:val="0"/>
          <w:numId w:val="1"/>
        </w:numPr>
      </w:pPr>
      <w:r>
        <w:t>Таблиця повертається до форми, де відбувається її візуалізація</w:t>
      </w:r>
    </w:p>
    <w:p w14:paraId="2DB34EF3" w14:textId="14087324" w:rsidR="00AE3333" w:rsidRDefault="00AE3333" w:rsidP="00AE3333">
      <w:pPr>
        <w:pStyle w:val="a3"/>
        <w:numPr>
          <w:ilvl w:val="0"/>
          <w:numId w:val="1"/>
        </w:numPr>
      </w:pPr>
      <w:r>
        <w:t>Користувач переглядає знайдені рядки</w:t>
      </w:r>
    </w:p>
    <w:p w14:paraId="2335EEFE" w14:textId="7639A8E5" w:rsidR="00FD2087" w:rsidRDefault="00FD2087" w:rsidP="00AE3333">
      <w:pPr>
        <w:pStyle w:val="a3"/>
        <w:numPr>
          <w:ilvl w:val="0"/>
          <w:numId w:val="1"/>
        </w:numPr>
      </w:pPr>
      <w:r>
        <w:t>Після перегляду користувач натискає кнопку «Скасувати»</w:t>
      </w:r>
    </w:p>
    <w:p w14:paraId="3A40F03D" w14:textId="77777777" w:rsidR="00FD2087" w:rsidRDefault="00FD2087" w:rsidP="00FD2087">
      <w:pPr>
        <w:pStyle w:val="a3"/>
        <w:numPr>
          <w:ilvl w:val="0"/>
          <w:numId w:val="1"/>
        </w:numPr>
      </w:pPr>
      <w:r>
        <w:t>Менеджер надсилає запит до БД для отримання відповідної таблиці</w:t>
      </w:r>
    </w:p>
    <w:p w14:paraId="1A8252F3" w14:textId="62B7967E" w:rsidR="00FD2087" w:rsidRDefault="00FD2087" w:rsidP="00FD2087">
      <w:pPr>
        <w:pStyle w:val="a3"/>
        <w:numPr>
          <w:ilvl w:val="0"/>
          <w:numId w:val="1"/>
        </w:numPr>
      </w:pPr>
      <w:r>
        <w:t xml:space="preserve">У БД знаходиться задана таблиця, </w:t>
      </w:r>
      <w:r>
        <w:t xml:space="preserve">яка </w:t>
      </w:r>
      <w:r>
        <w:t>повертається Менеджеру</w:t>
      </w:r>
    </w:p>
    <w:p w14:paraId="1D1142EB" w14:textId="3EE67B31" w:rsidR="00FD2087" w:rsidRDefault="00FD2087" w:rsidP="00AE3333">
      <w:pPr>
        <w:pStyle w:val="a3"/>
        <w:numPr>
          <w:ilvl w:val="0"/>
          <w:numId w:val="1"/>
        </w:numPr>
      </w:pPr>
      <w:r>
        <w:t>Таблиця повертається до форми, де відбувається її візуалізація</w:t>
      </w:r>
    </w:p>
    <w:p w14:paraId="0A1D7DDB" w14:textId="77777777" w:rsidR="00426253" w:rsidRDefault="00426253"/>
    <w:p w14:paraId="37B77073" w14:textId="4C40D94A" w:rsidR="00E25BA9" w:rsidRPr="00F74513" w:rsidRDefault="00E25BA9" w:rsidP="00E25BA9">
      <w:pPr>
        <w:rPr>
          <w:b/>
          <w:bCs/>
        </w:rPr>
      </w:pPr>
      <w:r w:rsidRPr="00F74513">
        <w:rPr>
          <w:b/>
          <w:bCs/>
        </w:rPr>
        <w:t>Потік подій для прецедента «</w:t>
      </w:r>
      <w:r w:rsidRPr="00F74513">
        <w:rPr>
          <w:b/>
          <w:bCs/>
        </w:rPr>
        <w:t>Змінити значення клітинки</w:t>
      </w:r>
      <w:r w:rsidRPr="00F74513">
        <w:rPr>
          <w:b/>
          <w:bCs/>
        </w:rPr>
        <w:t>»</w:t>
      </w:r>
    </w:p>
    <w:p w14:paraId="1361C1B9" w14:textId="1EAAAA60" w:rsidR="00E25BA9" w:rsidRDefault="00E25BA9" w:rsidP="00E25BA9">
      <w:r>
        <w:t xml:space="preserve">Дозволяє </w:t>
      </w:r>
      <w:r>
        <w:t>редагувати введене значення в клітинку</w:t>
      </w:r>
    </w:p>
    <w:p w14:paraId="285196CC" w14:textId="26233F82" w:rsidR="00E25BA9" w:rsidRDefault="00E25BA9" w:rsidP="00E25BA9">
      <w:r>
        <w:t xml:space="preserve">(Передумова – почата робота з БД, обрана </w:t>
      </w:r>
      <w:r>
        <w:t xml:space="preserve">не порожня </w:t>
      </w:r>
      <w:r>
        <w:t>таблиця)</w:t>
      </w:r>
    </w:p>
    <w:p w14:paraId="31481C0B" w14:textId="10233A19" w:rsidR="00E25BA9" w:rsidRDefault="00E25BA9" w:rsidP="00E25BA9">
      <w:pPr>
        <w:pStyle w:val="a3"/>
        <w:numPr>
          <w:ilvl w:val="0"/>
          <w:numId w:val="2"/>
        </w:numPr>
      </w:pPr>
      <w:r>
        <w:t>Користувач обирає клітинку та вводить в ній нове значення</w:t>
      </w:r>
    </w:p>
    <w:p w14:paraId="32787DF7" w14:textId="2B0FAEFC" w:rsidR="00E25BA9" w:rsidRDefault="00E25BA9" w:rsidP="00E25BA9">
      <w:pPr>
        <w:pStyle w:val="a3"/>
        <w:numPr>
          <w:ilvl w:val="0"/>
          <w:numId w:val="2"/>
        </w:numPr>
      </w:pPr>
      <w:r>
        <w:t>У Формі зчитується введений текст та надсилається Менеджеру</w:t>
      </w:r>
    </w:p>
    <w:p w14:paraId="13B8C1C8" w14:textId="0A6BCAEA" w:rsidR="00E25BA9" w:rsidRDefault="00E25BA9" w:rsidP="00E25BA9">
      <w:pPr>
        <w:pStyle w:val="a3"/>
        <w:numPr>
          <w:ilvl w:val="0"/>
          <w:numId w:val="2"/>
        </w:numPr>
      </w:pPr>
      <w:r>
        <w:t>Менеджер перевіряє коректність введеного значення (Е-1)</w:t>
      </w:r>
    </w:p>
    <w:p w14:paraId="6C7AED90" w14:textId="39E1B24D" w:rsidR="00E25BA9" w:rsidRDefault="00E25BA9" w:rsidP="00E25BA9">
      <w:pPr>
        <w:pStyle w:val="a3"/>
        <w:numPr>
          <w:ilvl w:val="1"/>
          <w:numId w:val="2"/>
        </w:numPr>
      </w:pPr>
      <w:r>
        <w:t>С-1 визначається тип даних у колонці</w:t>
      </w:r>
    </w:p>
    <w:p w14:paraId="22820AD1" w14:textId="157847FC" w:rsidR="00E25BA9" w:rsidRDefault="00E25BA9" w:rsidP="00E25BA9">
      <w:pPr>
        <w:pStyle w:val="a3"/>
        <w:numPr>
          <w:ilvl w:val="1"/>
          <w:numId w:val="2"/>
        </w:numPr>
      </w:pPr>
      <w:r>
        <w:t>С-2 створюється об’єкт відповідного типу даних</w:t>
      </w:r>
    </w:p>
    <w:p w14:paraId="426E5BCC" w14:textId="7E7866E0" w:rsidR="00E25BA9" w:rsidRDefault="00E25BA9" w:rsidP="00E25BA9">
      <w:pPr>
        <w:pStyle w:val="a3"/>
        <w:numPr>
          <w:ilvl w:val="1"/>
          <w:numId w:val="2"/>
        </w:numPr>
      </w:pPr>
      <w:r>
        <w:t>С-3 виконується метод валідації даних</w:t>
      </w:r>
    </w:p>
    <w:p w14:paraId="0D4021AE" w14:textId="7E3BCF7B" w:rsidR="00F74513" w:rsidRPr="00F74513" w:rsidRDefault="00E25BA9" w:rsidP="00E25BA9">
      <w:pPr>
        <w:rPr>
          <w:lang w:val="ru-RU"/>
        </w:rPr>
      </w:pPr>
      <w:r>
        <w:t>//</w:t>
      </w:r>
      <w:r w:rsidR="00F74513">
        <w:t xml:space="preserve">Е-1 альтернативний потік «Значення не коректне». Повертається попереднє значення в </w:t>
      </w:r>
      <w:r w:rsidR="00F74513">
        <w:rPr>
          <w:lang w:val="en-US"/>
        </w:rPr>
        <w:t>DataGridView</w:t>
      </w:r>
    </w:p>
    <w:p w14:paraId="0DF5D676" w14:textId="7789D9E0" w:rsidR="00E25BA9" w:rsidRDefault="00E25BA9" w:rsidP="00E25BA9">
      <w:pPr>
        <w:pStyle w:val="a3"/>
        <w:numPr>
          <w:ilvl w:val="0"/>
          <w:numId w:val="2"/>
        </w:numPr>
      </w:pPr>
      <w:r>
        <w:t>У таблиці зберігається нове значення</w:t>
      </w:r>
    </w:p>
    <w:p w14:paraId="54D560E8" w14:textId="5793A209" w:rsidR="00426253" w:rsidRDefault="00426253"/>
    <w:p w14:paraId="02263A93" w14:textId="40B21519" w:rsidR="00F74513" w:rsidRPr="00F74513" w:rsidRDefault="00F74513" w:rsidP="00F74513">
      <w:pPr>
        <w:rPr>
          <w:b/>
          <w:bCs/>
        </w:rPr>
      </w:pPr>
      <w:r w:rsidRPr="00F74513">
        <w:rPr>
          <w:b/>
          <w:bCs/>
        </w:rPr>
        <w:t>Потік подій для прецедента «</w:t>
      </w:r>
      <w:r>
        <w:rPr>
          <w:b/>
          <w:bCs/>
        </w:rPr>
        <w:t>Додати нову таблицю</w:t>
      </w:r>
      <w:r w:rsidRPr="00F74513">
        <w:rPr>
          <w:b/>
          <w:bCs/>
        </w:rPr>
        <w:t>»</w:t>
      </w:r>
    </w:p>
    <w:p w14:paraId="0FA1BE6C" w14:textId="45C320C3" w:rsidR="00F74513" w:rsidRDefault="00F74513" w:rsidP="00F74513">
      <w:r>
        <w:t xml:space="preserve">Дозволяє </w:t>
      </w:r>
      <w:r>
        <w:t>додати нову таблицю до БД</w:t>
      </w:r>
    </w:p>
    <w:p w14:paraId="4B12DE5F" w14:textId="69CCAD5B" w:rsidR="00F74513" w:rsidRDefault="00F74513" w:rsidP="00F74513">
      <w:r>
        <w:t>(Передумова – почата робота з БД)</w:t>
      </w:r>
    </w:p>
    <w:p w14:paraId="55BC12F4" w14:textId="29B7B2BC" w:rsidR="00F74513" w:rsidRDefault="00F74513" w:rsidP="00F74513">
      <w:pPr>
        <w:pStyle w:val="a3"/>
        <w:numPr>
          <w:ilvl w:val="0"/>
          <w:numId w:val="3"/>
        </w:numPr>
      </w:pPr>
      <w:r>
        <w:t xml:space="preserve">Користувач </w:t>
      </w:r>
      <w:r>
        <w:t>вводить ім’я таблиці та натискає кнопку «Нова таблиця»</w:t>
      </w:r>
    </w:p>
    <w:p w14:paraId="0750A37A" w14:textId="16317DCA" w:rsidR="00F74513" w:rsidRDefault="00F74513" w:rsidP="00F74513">
      <w:pPr>
        <w:pStyle w:val="a3"/>
        <w:numPr>
          <w:ilvl w:val="0"/>
          <w:numId w:val="3"/>
        </w:numPr>
      </w:pPr>
      <w:r>
        <w:t>Ім’я таблиці передається в Менеджер</w:t>
      </w:r>
    </w:p>
    <w:p w14:paraId="03B3660F" w14:textId="5C41D241" w:rsidR="00F74513" w:rsidRDefault="00F74513" w:rsidP="00F74513">
      <w:pPr>
        <w:pStyle w:val="a3"/>
        <w:numPr>
          <w:ilvl w:val="0"/>
          <w:numId w:val="3"/>
        </w:numPr>
      </w:pPr>
      <w:r>
        <w:t>Менеджер виконує метод на створення таблиці в БД</w:t>
      </w:r>
    </w:p>
    <w:p w14:paraId="642BF408" w14:textId="6B99B199" w:rsidR="00F74513" w:rsidRDefault="00F74513" w:rsidP="00F74513">
      <w:pPr>
        <w:pStyle w:val="a3"/>
        <w:numPr>
          <w:ilvl w:val="0"/>
          <w:numId w:val="3"/>
        </w:numPr>
      </w:pPr>
      <w:r>
        <w:t>У БД створюється таблиця з відповідним ім’ям</w:t>
      </w:r>
    </w:p>
    <w:p w14:paraId="023F2D00" w14:textId="17796062" w:rsidR="00F74513" w:rsidRDefault="00F74513" w:rsidP="00F74513">
      <w:pPr>
        <w:pStyle w:val="a3"/>
        <w:numPr>
          <w:ilvl w:val="0"/>
          <w:numId w:val="3"/>
        </w:numPr>
      </w:pPr>
      <w:r>
        <w:t xml:space="preserve">На Формі в </w:t>
      </w:r>
      <w:r>
        <w:rPr>
          <w:lang w:val="en-US"/>
        </w:rPr>
        <w:t>TabControl</w:t>
      </w:r>
      <w:r w:rsidRPr="00F74513">
        <w:rPr>
          <w:lang w:val="ru-RU"/>
        </w:rPr>
        <w:t xml:space="preserve"> </w:t>
      </w:r>
      <w:r>
        <w:t>додається сторінка з ім’ям таблиці</w:t>
      </w:r>
    </w:p>
    <w:p w14:paraId="26734A0D" w14:textId="0985FC2C" w:rsidR="00F74513" w:rsidRPr="00426253" w:rsidRDefault="00F74513" w:rsidP="00F74513">
      <w:pPr>
        <w:pStyle w:val="a3"/>
        <w:numPr>
          <w:ilvl w:val="0"/>
          <w:numId w:val="3"/>
        </w:numPr>
      </w:pPr>
      <w:r>
        <w:t>Для додавання стовпчиків і рядків користувач сам переключається на створену сторінку</w:t>
      </w:r>
    </w:p>
    <w:sectPr w:rsidR="00F74513" w:rsidRPr="00426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69"/>
    <w:multiLevelType w:val="hybridMultilevel"/>
    <w:tmpl w:val="5AE469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5F2"/>
    <w:multiLevelType w:val="hybridMultilevel"/>
    <w:tmpl w:val="F6129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93A56"/>
    <w:multiLevelType w:val="hybridMultilevel"/>
    <w:tmpl w:val="F6129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53"/>
    <w:rsid w:val="00426253"/>
    <w:rsid w:val="005833CE"/>
    <w:rsid w:val="009062C8"/>
    <w:rsid w:val="00AE3333"/>
    <w:rsid w:val="00E25BA9"/>
    <w:rsid w:val="00F74513"/>
    <w:rsid w:val="00FD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6579"/>
  <w15:chartTrackingRefBased/>
  <w15:docId w15:val="{F26E2B43-4CE0-4E84-973E-F6EBCFF5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1285</Words>
  <Characters>733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2</cp:revision>
  <dcterms:created xsi:type="dcterms:W3CDTF">2020-10-19T07:53:00Z</dcterms:created>
  <dcterms:modified xsi:type="dcterms:W3CDTF">2020-10-19T09:02:00Z</dcterms:modified>
</cp:coreProperties>
</file>