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A5729" w14:textId="0E77E54B" w:rsidR="002749C3" w:rsidRPr="00B92CD4" w:rsidRDefault="002749C3" w:rsidP="00657A95">
      <w:pPr>
        <w:jc w:val="both"/>
        <w:rPr>
          <w:sz w:val="24"/>
          <w:szCs w:val="24"/>
        </w:rPr>
      </w:pPr>
      <w:r w:rsidRPr="00B92CD4">
        <w:rPr>
          <w:sz w:val="24"/>
          <w:szCs w:val="24"/>
        </w:rPr>
        <w:t>1.</w:t>
      </w:r>
      <w:r w:rsidRPr="00B92CD4">
        <w:rPr>
          <w:sz w:val="24"/>
          <w:szCs w:val="24"/>
        </w:rPr>
        <w:tab/>
        <w:t>Класові стереотипи «</w:t>
      </w:r>
      <w:proofErr w:type="spellStart"/>
      <w:r w:rsidRPr="00B92CD4">
        <w:rPr>
          <w:sz w:val="24"/>
          <w:szCs w:val="24"/>
        </w:rPr>
        <w:t>Boundary</w:t>
      </w:r>
      <w:proofErr w:type="spellEnd"/>
      <w:r w:rsidRPr="00B92CD4">
        <w:rPr>
          <w:sz w:val="24"/>
          <w:szCs w:val="24"/>
        </w:rPr>
        <w:t>», «</w:t>
      </w:r>
      <w:proofErr w:type="spellStart"/>
      <w:r w:rsidRPr="00B92CD4">
        <w:rPr>
          <w:sz w:val="24"/>
          <w:szCs w:val="24"/>
        </w:rPr>
        <w:t>Control</w:t>
      </w:r>
      <w:proofErr w:type="spellEnd"/>
      <w:r w:rsidRPr="00B92CD4">
        <w:rPr>
          <w:sz w:val="24"/>
          <w:szCs w:val="24"/>
        </w:rPr>
        <w:t>», «</w:t>
      </w:r>
      <w:proofErr w:type="spellStart"/>
      <w:r w:rsidRPr="00B92CD4">
        <w:rPr>
          <w:sz w:val="24"/>
          <w:szCs w:val="24"/>
        </w:rPr>
        <w:t>Entity</w:t>
      </w:r>
      <w:proofErr w:type="spellEnd"/>
      <w:r w:rsidRPr="00B92CD4">
        <w:rPr>
          <w:sz w:val="24"/>
          <w:szCs w:val="24"/>
        </w:rPr>
        <w:t>».</w:t>
      </w:r>
    </w:p>
    <w:p w14:paraId="28A42492" w14:textId="7819BF38" w:rsidR="002749C3" w:rsidRPr="00B92CD4" w:rsidRDefault="000A459F" w:rsidP="00657A95">
      <w:pPr>
        <w:jc w:val="both"/>
        <w:rPr>
          <w:sz w:val="24"/>
          <w:szCs w:val="24"/>
        </w:rPr>
      </w:pPr>
      <w:r w:rsidRPr="00B92CD4">
        <w:rPr>
          <w:sz w:val="24"/>
          <w:szCs w:val="24"/>
        </w:rPr>
        <w:t>Стереотипи дозволяють створювати нові будівельні блоки (точніше, похідні від існуючих), які є специфічними для розв’язуваної задачі. Стереотипи розширюють словник UML.</w:t>
      </w:r>
      <w:r w:rsidRPr="00B92CD4">
        <w:rPr>
          <w:sz w:val="24"/>
          <w:szCs w:val="24"/>
        </w:rPr>
        <w:t xml:space="preserve"> </w:t>
      </w:r>
      <w:r w:rsidRPr="00B92CD4">
        <w:rPr>
          <w:sz w:val="24"/>
          <w:szCs w:val="24"/>
        </w:rPr>
        <w:t>Стереотипи класів для використання на етапі аналізу ПС:</w:t>
      </w:r>
      <w:r w:rsidR="003C1C8E" w:rsidRPr="00B92CD4">
        <w:rPr>
          <w:sz w:val="24"/>
          <w:szCs w:val="24"/>
        </w:rPr>
        <w:t xml:space="preserve"> </w:t>
      </w:r>
      <w:r w:rsidR="003C1C8E" w:rsidRPr="00B92CD4">
        <w:rPr>
          <w:sz w:val="24"/>
          <w:szCs w:val="24"/>
        </w:rPr>
        <w:t>прикордонні (</w:t>
      </w:r>
      <w:proofErr w:type="spellStart"/>
      <w:r w:rsidR="003C1C8E" w:rsidRPr="00B92CD4">
        <w:rPr>
          <w:sz w:val="24"/>
          <w:szCs w:val="24"/>
        </w:rPr>
        <w:t>boundary</w:t>
      </w:r>
      <w:proofErr w:type="spellEnd"/>
      <w:r w:rsidR="003C1C8E" w:rsidRPr="00B92CD4">
        <w:rPr>
          <w:sz w:val="24"/>
          <w:szCs w:val="24"/>
        </w:rPr>
        <w:t xml:space="preserve">) або </w:t>
      </w:r>
      <w:proofErr w:type="spellStart"/>
      <w:r w:rsidR="003C1C8E" w:rsidRPr="00B92CD4">
        <w:rPr>
          <w:sz w:val="24"/>
          <w:szCs w:val="24"/>
        </w:rPr>
        <w:t>інтерфейсні</w:t>
      </w:r>
      <w:proofErr w:type="spellEnd"/>
      <w:r w:rsidR="003C1C8E" w:rsidRPr="00B92CD4">
        <w:rPr>
          <w:sz w:val="24"/>
          <w:szCs w:val="24"/>
        </w:rPr>
        <w:t xml:space="preserve"> класи;</w:t>
      </w:r>
      <w:r w:rsidR="003C1C8E" w:rsidRPr="00B92CD4">
        <w:rPr>
          <w:sz w:val="24"/>
          <w:szCs w:val="24"/>
        </w:rPr>
        <w:t xml:space="preserve"> </w:t>
      </w:r>
      <w:r w:rsidR="003C1C8E" w:rsidRPr="003C1C8E">
        <w:rPr>
          <w:sz w:val="24"/>
          <w:szCs w:val="24"/>
        </w:rPr>
        <w:t>класи-сутності (</w:t>
      </w:r>
      <w:proofErr w:type="spellStart"/>
      <w:r w:rsidR="003C1C8E" w:rsidRPr="003C1C8E">
        <w:rPr>
          <w:sz w:val="24"/>
          <w:szCs w:val="24"/>
        </w:rPr>
        <w:t>entity</w:t>
      </w:r>
      <w:proofErr w:type="spellEnd"/>
      <w:r w:rsidR="003C1C8E" w:rsidRPr="003C1C8E">
        <w:rPr>
          <w:sz w:val="24"/>
          <w:szCs w:val="24"/>
        </w:rPr>
        <w:t>);</w:t>
      </w:r>
      <w:r w:rsidR="003C1C8E" w:rsidRPr="00B92CD4">
        <w:rPr>
          <w:sz w:val="24"/>
          <w:szCs w:val="24"/>
        </w:rPr>
        <w:t xml:space="preserve"> </w:t>
      </w:r>
      <w:r w:rsidR="003C1C8E" w:rsidRPr="00B92CD4">
        <w:rPr>
          <w:sz w:val="24"/>
          <w:szCs w:val="24"/>
        </w:rPr>
        <w:t>управляючі (</w:t>
      </w:r>
      <w:proofErr w:type="spellStart"/>
      <w:r w:rsidR="003C1C8E" w:rsidRPr="00B92CD4">
        <w:rPr>
          <w:sz w:val="24"/>
          <w:szCs w:val="24"/>
        </w:rPr>
        <w:t>control</w:t>
      </w:r>
      <w:proofErr w:type="spellEnd"/>
      <w:r w:rsidR="003C1C8E" w:rsidRPr="00B92CD4">
        <w:rPr>
          <w:sz w:val="24"/>
          <w:szCs w:val="24"/>
        </w:rPr>
        <w:t>) класи (класи-менеджери).</w:t>
      </w:r>
    </w:p>
    <w:p w14:paraId="0EC9C4DA" w14:textId="51D77733" w:rsidR="003C1C8E" w:rsidRPr="00B92CD4" w:rsidRDefault="003C1C8E" w:rsidP="00657A95">
      <w:pPr>
        <w:jc w:val="both"/>
        <w:rPr>
          <w:sz w:val="24"/>
          <w:szCs w:val="24"/>
        </w:rPr>
      </w:pPr>
      <w:r w:rsidRPr="00B92CD4">
        <w:rPr>
          <w:sz w:val="24"/>
          <w:szCs w:val="24"/>
        </w:rPr>
        <w:t>Прикордонні (</w:t>
      </w:r>
      <w:proofErr w:type="spellStart"/>
      <w:r w:rsidRPr="00B92CD4">
        <w:rPr>
          <w:sz w:val="24"/>
          <w:szCs w:val="24"/>
        </w:rPr>
        <w:t>boundary</w:t>
      </w:r>
      <w:proofErr w:type="spellEnd"/>
      <w:r w:rsidRPr="00B92CD4">
        <w:rPr>
          <w:sz w:val="24"/>
          <w:szCs w:val="24"/>
        </w:rPr>
        <w:t xml:space="preserve">) або </w:t>
      </w:r>
      <w:proofErr w:type="spellStart"/>
      <w:r w:rsidRPr="00B92CD4">
        <w:rPr>
          <w:sz w:val="24"/>
          <w:szCs w:val="24"/>
        </w:rPr>
        <w:t>інтерфейсні</w:t>
      </w:r>
      <w:proofErr w:type="spellEnd"/>
      <w:r w:rsidRPr="00B92CD4">
        <w:rPr>
          <w:sz w:val="24"/>
          <w:szCs w:val="24"/>
        </w:rPr>
        <w:t xml:space="preserve"> класи моделюють взаємодію (інтерфейс) між основним актором та прецедентом (зовнішньо залежна частина ПС, яка навряд чи може бути використана в інших системах).</w:t>
      </w:r>
    </w:p>
    <w:p w14:paraId="5204B745" w14:textId="58538CE0" w:rsidR="003C1C8E" w:rsidRPr="00B92CD4" w:rsidRDefault="003C1C8E" w:rsidP="00657A95">
      <w:pPr>
        <w:jc w:val="both"/>
        <w:rPr>
          <w:sz w:val="24"/>
          <w:szCs w:val="24"/>
        </w:rPr>
      </w:pPr>
      <w:r w:rsidRPr="00B92CD4">
        <w:rPr>
          <w:sz w:val="24"/>
          <w:szCs w:val="24"/>
        </w:rPr>
        <w:t>Управляючі (</w:t>
      </w:r>
      <w:proofErr w:type="spellStart"/>
      <w:r w:rsidRPr="00B92CD4">
        <w:rPr>
          <w:sz w:val="24"/>
          <w:szCs w:val="24"/>
        </w:rPr>
        <w:t>control</w:t>
      </w:r>
      <w:proofErr w:type="spellEnd"/>
      <w:r w:rsidRPr="00B92CD4">
        <w:rPr>
          <w:sz w:val="24"/>
          <w:szCs w:val="24"/>
        </w:rPr>
        <w:t>) класи або класи-менеджери відповідають за координацію дій, поведінки (об'єктів) у процесі реалізації деякої функціональності ПС, зокрема у процесі реалізації функціональності деякого прецеденту.</w:t>
      </w:r>
    </w:p>
    <w:p w14:paraId="1850456B" w14:textId="2BCBD396" w:rsidR="003C1C8E" w:rsidRPr="00B92CD4" w:rsidRDefault="003C1C8E" w:rsidP="00657A95">
      <w:pPr>
        <w:jc w:val="both"/>
        <w:rPr>
          <w:sz w:val="24"/>
          <w:szCs w:val="24"/>
        </w:rPr>
      </w:pPr>
      <w:r w:rsidRPr="00B92CD4">
        <w:rPr>
          <w:sz w:val="24"/>
          <w:szCs w:val="24"/>
        </w:rPr>
        <w:t>Класи-сутності (</w:t>
      </w:r>
      <w:proofErr w:type="spellStart"/>
      <w:r w:rsidRPr="00B92CD4">
        <w:rPr>
          <w:sz w:val="24"/>
          <w:szCs w:val="24"/>
        </w:rPr>
        <w:t>entity</w:t>
      </w:r>
      <w:proofErr w:type="spellEnd"/>
      <w:r w:rsidRPr="00B92CD4">
        <w:rPr>
          <w:sz w:val="24"/>
          <w:szCs w:val="24"/>
        </w:rPr>
        <w:t>)</w:t>
      </w:r>
      <w:r w:rsidRPr="00B92CD4">
        <w:rPr>
          <w:sz w:val="24"/>
          <w:szCs w:val="24"/>
        </w:rPr>
        <w:t xml:space="preserve"> </w:t>
      </w:r>
      <w:r w:rsidRPr="00B92CD4">
        <w:rPr>
          <w:sz w:val="24"/>
          <w:szCs w:val="24"/>
        </w:rPr>
        <w:t>моделюють ключові абстракції предметної області, пов'язані з обробкою та збереженням інформації програмною системою (такі ключові абстракції, як правило, є незалежними від конкретної ПС, а отже можуть успішно використовуватись в інших ПС)</w:t>
      </w:r>
      <w:r w:rsidRPr="00B92CD4">
        <w:rPr>
          <w:sz w:val="24"/>
          <w:szCs w:val="24"/>
        </w:rPr>
        <w:t>. К</w:t>
      </w:r>
      <w:r w:rsidRPr="00B92CD4">
        <w:rPr>
          <w:sz w:val="24"/>
          <w:szCs w:val="24"/>
        </w:rPr>
        <w:t>ласи-сутності часто містять інформацію, що має постійно (тривалий час) зберігатись в одній чи декількох таблицях БД.</w:t>
      </w:r>
    </w:p>
    <w:p w14:paraId="6A71D0D1" w14:textId="77777777" w:rsidR="002749C3" w:rsidRPr="00B92CD4" w:rsidRDefault="002749C3" w:rsidP="00657A95">
      <w:pPr>
        <w:jc w:val="both"/>
        <w:rPr>
          <w:sz w:val="24"/>
          <w:szCs w:val="24"/>
        </w:rPr>
      </w:pPr>
    </w:p>
    <w:p w14:paraId="0BFE940B" w14:textId="3C1BC2F7" w:rsidR="002749C3" w:rsidRPr="00B92CD4" w:rsidRDefault="002749C3" w:rsidP="00657A95">
      <w:pPr>
        <w:jc w:val="both"/>
        <w:rPr>
          <w:sz w:val="24"/>
          <w:szCs w:val="24"/>
        </w:rPr>
      </w:pPr>
      <w:r w:rsidRPr="00B92CD4">
        <w:rPr>
          <w:sz w:val="24"/>
          <w:szCs w:val="24"/>
        </w:rPr>
        <w:t>2.</w:t>
      </w:r>
      <w:r w:rsidRPr="00B92CD4">
        <w:rPr>
          <w:sz w:val="24"/>
          <w:szCs w:val="24"/>
        </w:rPr>
        <w:tab/>
        <w:t>VOPC-діаграми.</w:t>
      </w:r>
    </w:p>
    <w:p w14:paraId="1575C63E" w14:textId="6C9AA510" w:rsidR="006F0224" w:rsidRPr="00B92CD4" w:rsidRDefault="007B52C3" w:rsidP="00657A95">
      <w:pPr>
        <w:jc w:val="both"/>
        <w:rPr>
          <w:sz w:val="24"/>
          <w:szCs w:val="24"/>
        </w:rPr>
      </w:pPr>
      <w:r w:rsidRPr="007B52C3">
        <w:rPr>
          <w:sz w:val="24"/>
          <w:szCs w:val="24"/>
        </w:rPr>
        <w:t>Графічна реалізація прецедентів полягає у створенні</w:t>
      </w:r>
      <w:r w:rsidR="006F0224" w:rsidRPr="00B92CD4">
        <w:rPr>
          <w:sz w:val="24"/>
          <w:szCs w:val="24"/>
        </w:rPr>
        <w:t xml:space="preserve"> </w:t>
      </w:r>
      <w:r w:rsidRPr="007B52C3">
        <w:rPr>
          <w:sz w:val="24"/>
          <w:szCs w:val="24"/>
        </w:rPr>
        <w:t>однієї чи декількох діаграм взаємодії (послідовності чи кооперації), розроблених у відповідності до основних сценаріїв прецедентів;</w:t>
      </w:r>
      <w:r w:rsidR="006F0224" w:rsidRPr="00B92CD4">
        <w:rPr>
          <w:sz w:val="24"/>
          <w:szCs w:val="24"/>
        </w:rPr>
        <w:t xml:space="preserve"> </w:t>
      </w:r>
      <w:r w:rsidRPr="00B92CD4">
        <w:rPr>
          <w:sz w:val="24"/>
          <w:szCs w:val="24"/>
        </w:rPr>
        <w:t>діаграм класів-учасників – VOPC (</w:t>
      </w:r>
      <w:proofErr w:type="spellStart"/>
      <w:r w:rsidRPr="00B92CD4">
        <w:rPr>
          <w:sz w:val="24"/>
          <w:szCs w:val="24"/>
        </w:rPr>
        <w:t>View</w:t>
      </w:r>
      <w:proofErr w:type="spellEnd"/>
      <w:r w:rsidRPr="00B92CD4">
        <w:rPr>
          <w:sz w:val="24"/>
          <w:szCs w:val="24"/>
        </w:rPr>
        <w:t xml:space="preserve"> </w:t>
      </w:r>
      <w:proofErr w:type="spellStart"/>
      <w:r w:rsidRPr="00B92CD4">
        <w:rPr>
          <w:sz w:val="24"/>
          <w:szCs w:val="24"/>
        </w:rPr>
        <w:t>of</w:t>
      </w:r>
      <w:proofErr w:type="spellEnd"/>
      <w:r w:rsidRPr="00B92CD4">
        <w:rPr>
          <w:sz w:val="24"/>
          <w:szCs w:val="24"/>
        </w:rPr>
        <w:t xml:space="preserve"> </w:t>
      </w:r>
      <w:proofErr w:type="spellStart"/>
      <w:r w:rsidRPr="00B92CD4">
        <w:rPr>
          <w:sz w:val="24"/>
          <w:szCs w:val="24"/>
        </w:rPr>
        <w:t>Participating</w:t>
      </w:r>
      <w:proofErr w:type="spellEnd"/>
      <w:r w:rsidRPr="00B92CD4">
        <w:rPr>
          <w:sz w:val="24"/>
          <w:szCs w:val="24"/>
        </w:rPr>
        <w:t xml:space="preserve"> </w:t>
      </w:r>
      <w:proofErr w:type="spellStart"/>
      <w:r w:rsidRPr="00B92CD4">
        <w:rPr>
          <w:sz w:val="24"/>
          <w:szCs w:val="24"/>
        </w:rPr>
        <w:t>Classes</w:t>
      </w:r>
      <w:proofErr w:type="spellEnd"/>
      <w:r w:rsidRPr="00B92CD4">
        <w:rPr>
          <w:sz w:val="24"/>
          <w:szCs w:val="24"/>
        </w:rPr>
        <w:t>).</w:t>
      </w:r>
      <w:r w:rsidR="006F0224" w:rsidRPr="00B92CD4">
        <w:rPr>
          <w:sz w:val="24"/>
          <w:szCs w:val="24"/>
        </w:rPr>
        <w:t xml:space="preserve"> </w:t>
      </w:r>
      <w:r w:rsidR="006F0224" w:rsidRPr="00B92CD4">
        <w:rPr>
          <w:sz w:val="24"/>
          <w:szCs w:val="24"/>
        </w:rPr>
        <w:t xml:space="preserve">Призначення діаграм VOPC - відображення класів, що беруть участь </w:t>
      </w:r>
      <w:r w:rsidR="006F0224" w:rsidRPr="00B92CD4">
        <w:rPr>
          <w:sz w:val="24"/>
          <w:szCs w:val="24"/>
        </w:rPr>
        <w:t>у</w:t>
      </w:r>
      <w:r w:rsidR="006F0224" w:rsidRPr="00B92CD4">
        <w:rPr>
          <w:sz w:val="24"/>
          <w:szCs w:val="24"/>
        </w:rPr>
        <w:t xml:space="preserve"> реалізації варіанту використання </w:t>
      </w:r>
      <w:r w:rsidR="006F0224" w:rsidRPr="00B92CD4">
        <w:rPr>
          <w:sz w:val="24"/>
          <w:szCs w:val="24"/>
        </w:rPr>
        <w:t>та</w:t>
      </w:r>
      <w:r w:rsidR="006F0224" w:rsidRPr="00B92CD4">
        <w:rPr>
          <w:sz w:val="24"/>
          <w:szCs w:val="24"/>
        </w:rPr>
        <w:t xml:space="preserve"> зв</w:t>
      </w:r>
      <w:r w:rsidR="006F0224" w:rsidRPr="00B92CD4">
        <w:rPr>
          <w:sz w:val="24"/>
          <w:szCs w:val="24"/>
        </w:rPr>
        <w:t>’</w:t>
      </w:r>
      <w:r w:rsidR="006F0224" w:rsidRPr="00B92CD4">
        <w:rPr>
          <w:sz w:val="24"/>
          <w:szCs w:val="24"/>
        </w:rPr>
        <w:t>язків між цими класами.</w:t>
      </w:r>
      <w:r w:rsidR="006F0224" w:rsidRPr="00B92CD4">
        <w:rPr>
          <w:sz w:val="24"/>
          <w:szCs w:val="24"/>
        </w:rPr>
        <w:t xml:space="preserve"> </w:t>
      </w:r>
      <w:r w:rsidR="006F0224" w:rsidRPr="00B92CD4">
        <w:rPr>
          <w:sz w:val="24"/>
          <w:szCs w:val="24"/>
        </w:rPr>
        <w:t>Зазвичай в</w:t>
      </w:r>
      <w:r w:rsidR="006F0224" w:rsidRPr="00B92CD4">
        <w:rPr>
          <w:sz w:val="24"/>
          <w:szCs w:val="24"/>
        </w:rPr>
        <w:t>она</w:t>
      </w:r>
      <w:r w:rsidR="006F0224" w:rsidRPr="00B92CD4">
        <w:rPr>
          <w:sz w:val="24"/>
          <w:szCs w:val="24"/>
        </w:rPr>
        <w:t xml:space="preserve"> використовується після опису потоку подій в описі варіанту використання.</w:t>
      </w:r>
    </w:p>
    <w:p w14:paraId="7450DE5A" w14:textId="41691344" w:rsidR="006F0224" w:rsidRPr="00B92CD4" w:rsidRDefault="006F0224" w:rsidP="00657A95">
      <w:pPr>
        <w:jc w:val="both"/>
        <w:rPr>
          <w:sz w:val="24"/>
          <w:szCs w:val="24"/>
        </w:rPr>
      </w:pPr>
      <w:r w:rsidRPr="00B92CD4">
        <w:rPr>
          <w:sz w:val="24"/>
          <w:szCs w:val="24"/>
        </w:rPr>
        <w:t>Діаграма класів-учасників VOPC (</w:t>
      </w:r>
      <w:proofErr w:type="spellStart"/>
      <w:r w:rsidRPr="00B92CD4">
        <w:rPr>
          <w:sz w:val="24"/>
          <w:szCs w:val="24"/>
        </w:rPr>
        <w:t>View</w:t>
      </w:r>
      <w:proofErr w:type="spellEnd"/>
      <w:r w:rsidRPr="00B92CD4">
        <w:rPr>
          <w:sz w:val="24"/>
          <w:szCs w:val="24"/>
        </w:rPr>
        <w:t xml:space="preserve"> </w:t>
      </w:r>
      <w:proofErr w:type="spellStart"/>
      <w:r w:rsidRPr="00B92CD4">
        <w:rPr>
          <w:sz w:val="24"/>
          <w:szCs w:val="24"/>
        </w:rPr>
        <w:t>of</w:t>
      </w:r>
      <w:proofErr w:type="spellEnd"/>
      <w:r w:rsidRPr="00B92CD4">
        <w:rPr>
          <w:sz w:val="24"/>
          <w:szCs w:val="24"/>
        </w:rPr>
        <w:t xml:space="preserve"> </w:t>
      </w:r>
      <w:proofErr w:type="spellStart"/>
      <w:r w:rsidRPr="00B92CD4">
        <w:rPr>
          <w:sz w:val="24"/>
          <w:szCs w:val="24"/>
        </w:rPr>
        <w:t>Participating</w:t>
      </w:r>
      <w:proofErr w:type="spellEnd"/>
      <w:r w:rsidRPr="00B92CD4">
        <w:rPr>
          <w:sz w:val="24"/>
          <w:szCs w:val="24"/>
        </w:rPr>
        <w:t xml:space="preserve"> </w:t>
      </w:r>
      <w:proofErr w:type="spellStart"/>
      <w:r w:rsidRPr="00B92CD4">
        <w:rPr>
          <w:sz w:val="24"/>
          <w:szCs w:val="24"/>
        </w:rPr>
        <w:t>Classes</w:t>
      </w:r>
      <w:proofErr w:type="spellEnd"/>
      <w:r w:rsidRPr="00B92CD4">
        <w:rPr>
          <w:sz w:val="24"/>
          <w:szCs w:val="24"/>
        </w:rPr>
        <w:t xml:space="preserve">) до сценарію </w:t>
      </w:r>
      <w:r w:rsidRPr="00B92CD4">
        <w:rPr>
          <w:sz w:val="24"/>
          <w:szCs w:val="24"/>
        </w:rPr>
        <w:t>«</w:t>
      </w:r>
      <w:r w:rsidRPr="00B92CD4">
        <w:rPr>
          <w:sz w:val="24"/>
          <w:szCs w:val="24"/>
        </w:rPr>
        <w:t>Викладач формулює тему дипломної роботи</w:t>
      </w:r>
      <w:r w:rsidRPr="00B92CD4">
        <w:rPr>
          <w:sz w:val="24"/>
          <w:szCs w:val="24"/>
        </w:rPr>
        <w:t>»:</w:t>
      </w:r>
    </w:p>
    <w:p w14:paraId="0BF3BF5F" w14:textId="2C3D75ED" w:rsidR="006F0224" w:rsidRPr="00B92CD4" w:rsidRDefault="006F0224" w:rsidP="00657A95">
      <w:pPr>
        <w:jc w:val="center"/>
        <w:rPr>
          <w:sz w:val="24"/>
          <w:szCs w:val="24"/>
        </w:rPr>
      </w:pPr>
      <w:r w:rsidRPr="00B92CD4">
        <w:rPr>
          <w:sz w:val="24"/>
          <w:szCs w:val="24"/>
        </w:rPr>
        <w:object w:dxaOrig="8340" w:dyaOrig="4350" w14:anchorId="6C5B7F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160.5pt" o:ole="">
            <v:imagedata r:id="rId5" o:title=""/>
          </v:shape>
          <o:OLEObject Type="Embed" ProgID="PBrush" ShapeID="_x0000_i1025" DrawAspect="Content" ObjectID="_1663271353" r:id="rId6"/>
        </w:object>
      </w:r>
    </w:p>
    <w:p w14:paraId="570D6BA0" w14:textId="77777777" w:rsidR="002749C3" w:rsidRPr="00B92CD4" w:rsidRDefault="002749C3" w:rsidP="00657A95">
      <w:pPr>
        <w:jc w:val="both"/>
        <w:rPr>
          <w:sz w:val="24"/>
          <w:szCs w:val="24"/>
        </w:rPr>
      </w:pPr>
    </w:p>
    <w:p w14:paraId="40821CCC" w14:textId="508953EB" w:rsidR="002749C3" w:rsidRPr="00B92CD4" w:rsidRDefault="002749C3" w:rsidP="00657A95">
      <w:pPr>
        <w:jc w:val="both"/>
        <w:rPr>
          <w:sz w:val="24"/>
          <w:szCs w:val="24"/>
        </w:rPr>
      </w:pPr>
      <w:r w:rsidRPr="00B92CD4">
        <w:rPr>
          <w:sz w:val="24"/>
          <w:szCs w:val="24"/>
        </w:rPr>
        <w:t>3.</w:t>
      </w:r>
      <w:r w:rsidRPr="00B92CD4">
        <w:rPr>
          <w:sz w:val="24"/>
          <w:szCs w:val="24"/>
        </w:rPr>
        <w:tab/>
      </w:r>
      <w:proofErr w:type="spellStart"/>
      <w:r w:rsidRPr="00B92CD4">
        <w:rPr>
          <w:sz w:val="24"/>
          <w:szCs w:val="24"/>
        </w:rPr>
        <w:t>Патерн</w:t>
      </w:r>
      <w:proofErr w:type="spellEnd"/>
      <w:r w:rsidRPr="00B92CD4">
        <w:rPr>
          <w:sz w:val="24"/>
          <w:szCs w:val="24"/>
        </w:rPr>
        <w:t xml:space="preserve"> «Proxy» та його використання для віддаленої взаємодії.</w:t>
      </w:r>
    </w:p>
    <w:p w14:paraId="58CF3E1B" w14:textId="2340C034" w:rsidR="005604B4" w:rsidRDefault="002F6F20" w:rsidP="00657A95">
      <w:pPr>
        <w:jc w:val="center"/>
        <w:rPr>
          <w:sz w:val="24"/>
          <w:szCs w:val="24"/>
        </w:rPr>
      </w:pPr>
      <w:proofErr w:type="spellStart"/>
      <w:r w:rsidRPr="00B92CD4">
        <w:rPr>
          <w:sz w:val="24"/>
          <w:szCs w:val="24"/>
        </w:rPr>
        <w:lastRenderedPageBreak/>
        <w:t>Патерн</w:t>
      </w:r>
      <w:proofErr w:type="spellEnd"/>
      <w:r w:rsidRPr="00B92CD4">
        <w:rPr>
          <w:sz w:val="24"/>
          <w:szCs w:val="24"/>
        </w:rPr>
        <w:t xml:space="preserve"> – це типове вирішення типової проблеми у даному контексті.</w:t>
      </w:r>
      <w:r w:rsidRPr="00B92CD4">
        <w:rPr>
          <w:sz w:val="24"/>
          <w:szCs w:val="24"/>
        </w:rPr>
        <w:t xml:space="preserve"> </w:t>
      </w:r>
      <w:r w:rsidR="00B92CD4" w:rsidRPr="00B92CD4">
        <w:rPr>
          <w:sz w:val="24"/>
          <w:szCs w:val="24"/>
        </w:rPr>
        <w:t>P</w:t>
      </w:r>
      <w:r w:rsidRPr="00B92CD4">
        <w:rPr>
          <w:sz w:val="24"/>
          <w:szCs w:val="24"/>
        </w:rPr>
        <w:t>roxy</w:t>
      </w:r>
      <w:r w:rsidRPr="00B92CD4">
        <w:rPr>
          <w:sz w:val="24"/>
          <w:szCs w:val="24"/>
        </w:rPr>
        <w:t xml:space="preserve"> </w:t>
      </w:r>
      <w:r w:rsidR="00B92CD4">
        <w:rPr>
          <w:sz w:val="24"/>
          <w:szCs w:val="24"/>
        </w:rPr>
        <w:t xml:space="preserve">(«Заступник») </w:t>
      </w:r>
      <w:r w:rsidR="00B92CD4" w:rsidRPr="00B92CD4">
        <w:rPr>
          <w:sz w:val="24"/>
          <w:szCs w:val="24"/>
        </w:rPr>
        <w:t>в</w:t>
      </w:r>
      <w:r w:rsidRPr="00B92CD4">
        <w:rPr>
          <w:sz w:val="24"/>
          <w:szCs w:val="24"/>
        </w:rPr>
        <w:t xml:space="preserve">иступає сурогатом (заступником) іншого об'єкта, </w:t>
      </w:r>
      <w:r w:rsidR="00B92CD4">
        <w:rPr>
          <w:sz w:val="24"/>
          <w:szCs w:val="24"/>
        </w:rPr>
        <w:t>«</w:t>
      </w:r>
      <w:r w:rsidRPr="00B92CD4">
        <w:rPr>
          <w:sz w:val="24"/>
          <w:szCs w:val="24"/>
        </w:rPr>
        <w:t>контролюючи</w:t>
      </w:r>
      <w:r w:rsidR="00B92CD4">
        <w:rPr>
          <w:sz w:val="24"/>
          <w:szCs w:val="24"/>
        </w:rPr>
        <w:t>»</w:t>
      </w:r>
      <w:r w:rsidRPr="00B92CD4">
        <w:rPr>
          <w:sz w:val="24"/>
          <w:szCs w:val="24"/>
        </w:rPr>
        <w:t xml:space="preserve"> доступ до нього.</w:t>
      </w:r>
      <w:r w:rsidR="00B92CD4">
        <w:rPr>
          <w:sz w:val="24"/>
          <w:szCs w:val="24"/>
        </w:rPr>
        <w:t xml:space="preserve"> </w:t>
      </w:r>
      <w:r w:rsidR="00657A95" w:rsidRPr="00B92CD4">
        <w:rPr>
          <w:sz w:val="24"/>
          <w:szCs w:val="24"/>
        </w:rPr>
        <w:object w:dxaOrig="6540" w:dyaOrig="4125" w14:anchorId="381E60F3">
          <v:shape id="_x0000_i1039" type="#_x0000_t75" style="width:307.5pt;height:193.5pt" o:ole="">
            <v:imagedata r:id="rId7" o:title=""/>
          </v:shape>
          <o:OLEObject Type="Embed" ProgID="PBrush" ShapeID="_x0000_i1039" DrawAspect="Content" ObjectID="_1663271354" r:id="rId8"/>
        </w:object>
      </w:r>
    </w:p>
    <w:p w14:paraId="3F653DC1" w14:textId="6A40F3A0" w:rsidR="002749C3" w:rsidRDefault="00B92CD4" w:rsidP="00657A95">
      <w:p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B92CD4">
        <w:rPr>
          <w:sz w:val="24"/>
          <w:szCs w:val="24"/>
        </w:rPr>
        <w:t>роблема</w:t>
      </w:r>
      <w:r>
        <w:rPr>
          <w:sz w:val="24"/>
          <w:szCs w:val="24"/>
        </w:rPr>
        <w:t>:</w:t>
      </w:r>
      <w:r w:rsidR="0039606D">
        <w:rPr>
          <w:sz w:val="24"/>
          <w:szCs w:val="24"/>
        </w:rPr>
        <w:t xml:space="preserve"> н</w:t>
      </w:r>
      <w:r w:rsidRPr="00B92CD4">
        <w:rPr>
          <w:sz w:val="24"/>
          <w:szCs w:val="24"/>
        </w:rPr>
        <w:t>еобхідно контролювати доступ до об'єкта, не змінюючи при цьому поведінк</w:t>
      </w:r>
      <w:r w:rsidR="0039606D">
        <w:rPr>
          <w:sz w:val="24"/>
          <w:szCs w:val="24"/>
        </w:rPr>
        <w:t xml:space="preserve">у </w:t>
      </w:r>
      <w:r w:rsidRPr="00B92CD4">
        <w:rPr>
          <w:sz w:val="24"/>
          <w:szCs w:val="24"/>
        </w:rPr>
        <w:t>клієнта</w:t>
      </w:r>
      <w:r w:rsidR="0039606D">
        <w:rPr>
          <w:sz w:val="24"/>
          <w:szCs w:val="24"/>
        </w:rPr>
        <w:t>; н</w:t>
      </w:r>
      <w:r w:rsidRPr="00B92CD4">
        <w:rPr>
          <w:sz w:val="24"/>
          <w:szCs w:val="24"/>
        </w:rPr>
        <w:t>еобхідно мати доступ до об'єкта так, щоб не створювати реальні об'єкти безпосередньо, а через інший об'єкт, який може мати додаткову функціональність.</w:t>
      </w:r>
      <w:r w:rsidR="005604B4" w:rsidRPr="005604B4">
        <w:rPr>
          <w:sz w:val="24"/>
          <w:szCs w:val="24"/>
        </w:rPr>
        <w:t xml:space="preserve"> </w:t>
      </w:r>
    </w:p>
    <w:p w14:paraId="5E8D3245" w14:textId="218E7637" w:rsidR="00B92CD4" w:rsidRPr="00B92CD4" w:rsidRDefault="0039606D" w:rsidP="00657A95">
      <w:pPr>
        <w:jc w:val="both"/>
        <w:rPr>
          <w:sz w:val="24"/>
          <w:szCs w:val="24"/>
        </w:rPr>
      </w:pPr>
      <w:r w:rsidRPr="0039606D">
        <w:rPr>
          <w:sz w:val="24"/>
          <w:szCs w:val="24"/>
        </w:rPr>
        <w:t>Рішення</w:t>
      </w:r>
      <w:r>
        <w:rPr>
          <w:sz w:val="24"/>
          <w:szCs w:val="24"/>
        </w:rPr>
        <w:t>: с</w:t>
      </w:r>
      <w:r w:rsidRPr="0039606D">
        <w:rPr>
          <w:sz w:val="24"/>
          <w:szCs w:val="24"/>
        </w:rPr>
        <w:t>творити сурогат реального об'єкта. «Заступник» зберігає посилання, як</w:t>
      </w:r>
      <w:r>
        <w:rPr>
          <w:sz w:val="24"/>
          <w:szCs w:val="24"/>
        </w:rPr>
        <w:t>е</w:t>
      </w:r>
      <w:r w:rsidRPr="0039606D">
        <w:rPr>
          <w:sz w:val="24"/>
          <w:szCs w:val="24"/>
        </w:rPr>
        <w:t xml:space="preserve"> дозволяє заступникові звернутися до реального суб'єкту (об'єкт класу «Заступник» може звертатися до об'єкта класу «Суб'єкт», якщо інтерфейси «Реального Суб'єкта» і «Суб'єкта» однакові). Оскільки інтерфейс «Реального Суб'єкта» ідентичний інтерфейсу «Суб'єкта»</w:t>
      </w:r>
      <w:r w:rsidR="00E84859">
        <w:rPr>
          <w:sz w:val="24"/>
          <w:szCs w:val="24"/>
        </w:rPr>
        <w:t>,</w:t>
      </w:r>
      <w:r w:rsidRPr="0039606D">
        <w:rPr>
          <w:sz w:val="24"/>
          <w:szCs w:val="24"/>
        </w:rPr>
        <w:t xml:space="preserve"> так що «Заступника» можна підставити замість «Реального Суб'єкта», контролю</w:t>
      </w:r>
      <w:r w:rsidR="005604B4">
        <w:rPr>
          <w:sz w:val="24"/>
          <w:szCs w:val="24"/>
        </w:rPr>
        <w:t>вати</w:t>
      </w:r>
      <w:r w:rsidRPr="0039606D">
        <w:rPr>
          <w:sz w:val="24"/>
          <w:szCs w:val="24"/>
        </w:rPr>
        <w:t xml:space="preserve"> доступ до «Реально</w:t>
      </w:r>
      <w:r w:rsidR="005604B4">
        <w:rPr>
          <w:sz w:val="24"/>
          <w:szCs w:val="24"/>
        </w:rPr>
        <w:t>го</w:t>
      </w:r>
      <w:r w:rsidRPr="0039606D">
        <w:rPr>
          <w:sz w:val="24"/>
          <w:szCs w:val="24"/>
        </w:rPr>
        <w:t xml:space="preserve"> Суб'єкт</w:t>
      </w:r>
      <w:r w:rsidR="005604B4">
        <w:rPr>
          <w:sz w:val="24"/>
          <w:szCs w:val="24"/>
        </w:rPr>
        <w:t>а</w:t>
      </w:r>
      <w:r w:rsidRPr="0039606D">
        <w:rPr>
          <w:sz w:val="24"/>
          <w:szCs w:val="24"/>
        </w:rPr>
        <w:t>», відповідати за створення або видалення «Реального Суб'єкта». «Суб'єкт» визначає загальний для «Реального Суб'єкта» і «Заступника» інтерфейс так, що «Заступник» може бути використаний скрізь, де очікується «Реальний Суб'єкт». При необхідності запити можуть бути переадресовані «Заступником» «Реальному Суб'єкту».</w:t>
      </w:r>
    </w:p>
    <w:p w14:paraId="08D09859" w14:textId="77777777" w:rsidR="002749C3" w:rsidRPr="00B92CD4" w:rsidRDefault="002749C3" w:rsidP="00657A95">
      <w:pPr>
        <w:jc w:val="both"/>
        <w:rPr>
          <w:sz w:val="24"/>
          <w:szCs w:val="24"/>
        </w:rPr>
      </w:pPr>
    </w:p>
    <w:p w14:paraId="5A979DCB" w14:textId="29FEF7B8" w:rsidR="002749C3" w:rsidRPr="00B92CD4" w:rsidRDefault="002749C3" w:rsidP="00657A95">
      <w:pPr>
        <w:jc w:val="both"/>
        <w:rPr>
          <w:sz w:val="24"/>
          <w:szCs w:val="24"/>
        </w:rPr>
      </w:pPr>
      <w:r w:rsidRPr="00B92CD4">
        <w:rPr>
          <w:sz w:val="24"/>
          <w:szCs w:val="24"/>
        </w:rPr>
        <w:t>4.</w:t>
      </w:r>
      <w:r w:rsidRPr="00B92CD4">
        <w:rPr>
          <w:sz w:val="24"/>
          <w:szCs w:val="24"/>
        </w:rPr>
        <w:tab/>
        <w:t>Прозорість віддаленої взаємодії з об’єктами.</w:t>
      </w:r>
    </w:p>
    <w:p w14:paraId="3572292F" w14:textId="0E7E9488" w:rsidR="002749C3" w:rsidRDefault="00B54793" w:rsidP="00657A95">
      <w:pPr>
        <w:jc w:val="both"/>
        <w:rPr>
          <w:sz w:val="24"/>
          <w:szCs w:val="24"/>
        </w:rPr>
      </w:pPr>
      <w:r w:rsidRPr="00B54793">
        <w:rPr>
          <w:sz w:val="24"/>
          <w:szCs w:val="24"/>
        </w:rPr>
        <w:t>Під прозорістю розподіленої системи розуміють її</w:t>
      </w:r>
      <w:r>
        <w:rPr>
          <w:sz w:val="24"/>
          <w:szCs w:val="24"/>
        </w:rPr>
        <w:t xml:space="preserve"> </w:t>
      </w:r>
      <w:r w:rsidRPr="00B54793">
        <w:rPr>
          <w:sz w:val="24"/>
          <w:szCs w:val="24"/>
        </w:rPr>
        <w:t>здатність приховувати свою розподілену природу, а саме</w:t>
      </w:r>
      <w:r>
        <w:rPr>
          <w:sz w:val="24"/>
          <w:szCs w:val="24"/>
        </w:rPr>
        <w:t xml:space="preserve"> </w:t>
      </w:r>
      <w:r w:rsidRPr="00B54793">
        <w:rPr>
          <w:sz w:val="24"/>
          <w:szCs w:val="24"/>
        </w:rPr>
        <w:t>розподіл процесів і ресурсів по безлічі комп</w:t>
      </w:r>
      <w:r w:rsidR="002C352D">
        <w:rPr>
          <w:sz w:val="24"/>
          <w:szCs w:val="24"/>
        </w:rPr>
        <w:t>’</w:t>
      </w:r>
      <w:r w:rsidRPr="00B54793">
        <w:rPr>
          <w:sz w:val="24"/>
          <w:szCs w:val="24"/>
        </w:rPr>
        <w:t xml:space="preserve">ютерів </w:t>
      </w:r>
      <w:r w:rsidR="00657A95">
        <w:rPr>
          <w:sz w:val="24"/>
          <w:szCs w:val="24"/>
        </w:rPr>
        <w:t>та</w:t>
      </w:r>
      <w:r w:rsidRPr="00B54793">
        <w:rPr>
          <w:sz w:val="24"/>
          <w:szCs w:val="24"/>
        </w:rPr>
        <w:t xml:space="preserve"> представлятися для користувачів і розробників додатків у вигляді єдиної централізованої комп'ютерної системи.</w:t>
      </w:r>
    </w:p>
    <w:p w14:paraId="573C961F" w14:textId="2F45107D" w:rsidR="00CB535E" w:rsidRDefault="00CB535E" w:rsidP="00657A95">
      <w:pPr>
        <w:jc w:val="both"/>
        <w:rPr>
          <w:sz w:val="24"/>
          <w:szCs w:val="24"/>
        </w:rPr>
      </w:pPr>
      <w:r w:rsidRPr="00CB535E">
        <w:rPr>
          <w:sz w:val="24"/>
          <w:szCs w:val="24"/>
        </w:rPr>
        <w:t>COM забезпечує як прозорість доступу, так і прозорість місцерозташування в розподілених (клієнт-серверних) системах.</w:t>
      </w:r>
      <w:r>
        <w:rPr>
          <w:sz w:val="24"/>
          <w:szCs w:val="24"/>
        </w:rPr>
        <w:t xml:space="preserve"> </w:t>
      </w:r>
      <w:r w:rsidRPr="00CB535E">
        <w:rPr>
          <w:sz w:val="24"/>
          <w:szCs w:val="24"/>
        </w:rPr>
        <w:t xml:space="preserve">Як програміст, так і користувач клієнтської програми не бачать (прозорість!) різниці між </w:t>
      </w:r>
      <w:r>
        <w:rPr>
          <w:sz w:val="24"/>
          <w:szCs w:val="24"/>
        </w:rPr>
        <w:t>різними</w:t>
      </w:r>
      <w:r w:rsidRPr="00CB535E">
        <w:rPr>
          <w:sz w:val="24"/>
          <w:szCs w:val="24"/>
        </w:rPr>
        <w:t xml:space="preserve"> варіантами COM</w:t>
      </w:r>
      <w:r>
        <w:rPr>
          <w:sz w:val="24"/>
          <w:szCs w:val="24"/>
        </w:rPr>
        <w:t>-</w:t>
      </w:r>
      <w:r w:rsidRPr="00CB535E">
        <w:rPr>
          <w:sz w:val="24"/>
          <w:szCs w:val="24"/>
        </w:rPr>
        <w:t>серверів при використанні останніх, не зважаючи на необхідність у різних засобах (механізмах) COM та Windows для підтримки таких варіантів серверів.</w:t>
      </w:r>
    </w:p>
    <w:p w14:paraId="17783D13" w14:textId="151692D5" w:rsidR="002C352D" w:rsidRPr="002C352D" w:rsidRDefault="002C352D" w:rsidP="00657A95">
      <w:pPr>
        <w:jc w:val="both"/>
        <w:rPr>
          <w:sz w:val="24"/>
          <w:szCs w:val="24"/>
        </w:rPr>
      </w:pPr>
      <w:r w:rsidRPr="002C352D">
        <w:rPr>
          <w:sz w:val="24"/>
          <w:szCs w:val="24"/>
        </w:rPr>
        <w:t>Прозорість доступу (</w:t>
      </w:r>
      <w:proofErr w:type="spellStart"/>
      <w:r w:rsidRPr="002C352D">
        <w:rPr>
          <w:sz w:val="24"/>
          <w:szCs w:val="24"/>
        </w:rPr>
        <w:t>англ</w:t>
      </w:r>
      <w:proofErr w:type="spellEnd"/>
      <w:r w:rsidRPr="002C352D">
        <w:rPr>
          <w:sz w:val="24"/>
          <w:szCs w:val="24"/>
        </w:rPr>
        <w:t xml:space="preserve">. Access </w:t>
      </w:r>
      <w:proofErr w:type="spellStart"/>
      <w:r w:rsidRPr="002C352D">
        <w:rPr>
          <w:sz w:val="24"/>
          <w:szCs w:val="24"/>
        </w:rPr>
        <w:t>transparency</w:t>
      </w:r>
      <w:proofErr w:type="spellEnd"/>
      <w:r w:rsidRPr="002C352D">
        <w:rPr>
          <w:sz w:val="24"/>
          <w:szCs w:val="24"/>
        </w:rPr>
        <w:t xml:space="preserve">). Незалежно від способів доступу до ресурсів і їх внутрішнього подання, звернення до локальних і віддалених ресурсів здійснюється однаковим чином. На базовому рівні </w:t>
      </w:r>
      <w:r>
        <w:rPr>
          <w:sz w:val="24"/>
          <w:szCs w:val="24"/>
        </w:rPr>
        <w:t>при</w:t>
      </w:r>
      <w:r w:rsidRPr="002C352D">
        <w:rPr>
          <w:sz w:val="24"/>
          <w:szCs w:val="24"/>
        </w:rPr>
        <w:t>хов</w:t>
      </w:r>
      <w:r>
        <w:rPr>
          <w:sz w:val="24"/>
          <w:szCs w:val="24"/>
        </w:rPr>
        <w:t>у</w:t>
      </w:r>
      <w:r w:rsidRPr="002C352D">
        <w:rPr>
          <w:sz w:val="24"/>
          <w:szCs w:val="24"/>
        </w:rPr>
        <w:t xml:space="preserve">ється різниця </w:t>
      </w:r>
      <w:proofErr w:type="spellStart"/>
      <w:r w:rsidRPr="002C352D">
        <w:rPr>
          <w:sz w:val="24"/>
          <w:szCs w:val="24"/>
        </w:rPr>
        <w:t>архітектур</w:t>
      </w:r>
      <w:proofErr w:type="spellEnd"/>
      <w:r w:rsidRPr="002C352D">
        <w:rPr>
          <w:sz w:val="24"/>
          <w:szCs w:val="24"/>
        </w:rPr>
        <w:t xml:space="preserve"> обчислювальних платформ, але, що більш важливо, досягається угода про те, як ресурси різнорідних машин будуть представлятися користувачам розподіленої системи єдиним чином.</w:t>
      </w:r>
    </w:p>
    <w:p w14:paraId="07966241" w14:textId="7658A09F" w:rsidR="002C352D" w:rsidRDefault="002C352D" w:rsidP="00657A95">
      <w:pPr>
        <w:jc w:val="both"/>
        <w:rPr>
          <w:sz w:val="24"/>
          <w:szCs w:val="24"/>
        </w:rPr>
      </w:pPr>
      <w:r w:rsidRPr="002C352D">
        <w:rPr>
          <w:sz w:val="24"/>
          <w:szCs w:val="24"/>
        </w:rPr>
        <w:t>Прозорість розташування (</w:t>
      </w:r>
      <w:proofErr w:type="spellStart"/>
      <w:r w:rsidRPr="002C352D">
        <w:rPr>
          <w:sz w:val="24"/>
          <w:szCs w:val="24"/>
        </w:rPr>
        <w:t>англ</w:t>
      </w:r>
      <w:proofErr w:type="spellEnd"/>
      <w:r w:rsidRPr="002C352D">
        <w:rPr>
          <w:sz w:val="24"/>
          <w:szCs w:val="24"/>
        </w:rPr>
        <w:t xml:space="preserve">. </w:t>
      </w:r>
      <w:proofErr w:type="spellStart"/>
      <w:r w:rsidRPr="002C352D">
        <w:rPr>
          <w:sz w:val="24"/>
          <w:szCs w:val="24"/>
        </w:rPr>
        <w:t>Location</w:t>
      </w:r>
      <w:proofErr w:type="spellEnd"/>
      <w:r w:rsidRPr="002C352D">
        <w:rPr>
          <w:sz w:val="24"/>
          <w:szCs w:val="24"/>
        </w:rPr>
        <w:t xml:space="preserve"> </w:t>
      </w:r>
      <w:proofErr w:type="spellStart"/>
      <w:r w:rsidRPr="002C352D">
        <w:rPr>
          <w:sz w:val="24"/>
          <w:szCs w:val="24"/>
        </w:rPr>
        <w:t>transparency</w:t>
      </w:r>
      <w:proofErr w:type="spellEnd"/>
      <w:r w:rsidRPr="002C352D">
        <w:rPr>
          <w:sz w:val="24"/>
          <w:szCs w:val="24"/>
        </w:rPr>
        <w:t xml:space="preserve">) дозволяє звертатися до ресурсів без знання їх фізичного розташування. У цьому випадку ім'я запитуваного ресурсу не повинно </w:t>
      </w:r>
      <w:r w:rsidRPr="002C352D">
        <w:rPr>
          <w:sz w:val="24"/>
          <w:szCs w:val="24"/>
        </w:rPr>
        <w:lastRenderedPageBreak/>
        <w:t>давати жодного уявлення про те, де ресурс розташований. Тому важливу роль для забезпечення прозорості розташування грає іменування ресурсів.</w:t>
      </w:r>
    </w:p>
    <w:p w14:paraId="288B8C58" w14:textId="0C55D061" w:rsidR="002C352D" w:rsidRPr="002C352D" w:rsidRDefault="002C352D" w:rsidP="00657A95">
      <w:pPr>
        <w:jc w:val="both"/>
        <w:rPr>
          <w:sz w:val="24"/>
          <w:szCs w:val="24"/>
        </w:rPr>
      </w:pPr>
      <w:r w:rsidRPr="002C352D">
        <w:rPr>
          <w:sz w:val="24"/>
          <w:szCs w:val="24"/>
        </w:rPr>
        <w:t xml:space="preserve">Прозорість перенесення: </w:t>
      </w:r>
      <w:r>
        <w:rPr>
          <w:sz w:val="24"/>
          <w:szCs w:val="24"/>
        </w:rPr>
        <w:t>приховується</w:t>
      </w:r>
      <w:r w:rsidRPr="002C352D">
        <w:rPr>
          <w:sz w:val="24"/>
          <w:szCs w:val="24"/>
        </w:rPr>
        <w:t xml:space="preserve"> факт переміщення ресурсу в інше місце</w:t>
      </w:r>
      <w:r>
        <w:rPr>
          <w:sz w:val="24"/>
          <w:szCs w:val="24"/>
        </w:rPr>
        <w:t>.</w:t>
      </w:r>
    </w:p>
    <w:p w14:paraId="2003D1F6" w14:textId="5327CF56" w:rsidR="002C352D" w:rsidRPr="002C352D" w:rsidRDefault="002C352D" w:rsidP="00657A95">
      <w:pPr>
        <w:jc w:val="both"/>
        <w:rPr>
          <w:sz w:val="24"/>
          <w:szCs w:val="24"/>
        </w:rPr>
      </w:pPr>
      <w:r w:rsidRPr="002C352D">
        <w:rPr>
          <w:sz w:val="24"/>
          <w:szCs w:val="24"/>
        </w:rPr>
        <w:t xml:space="preserve">Прозорість зміни місця розташування: </w:t>
      </w:r>
      <w:r>
        <w:rPr>
          <w:sz w:val="24"/>
          <w:szCs w:val="24"/>
        </w:rPr>
        <w:t>приховується</w:t>
      </w:r>
      <w:r w:rsidRPr="002C352D">
        <w:rPr>
          <w:sz w:val="24"/>
          <w:szCs w:val="24"/>
        </w:rPr>
        <w:t xml:space="preserve"> факт переміщення ресурсу в процесі обробки в інше місце</w:t>
      </w:r>
      <w:r>
        <w:rPr>
          <w:sz w:val="24"/>
          <w:szCs w:val="24"/>
        </w:rPr>
        <w:t>.</w:t>
      </w:r>
    </w:p>
    <w:p w14:paraId="3CF700D4" w14:textId="3949F5A0" w:rsidR="002C352D" w:rsidRPr="002C352D" w:rsidRDefault="002C352D" w:rsidP="00657A95">
      <w:pPr>
        <w:jc w:val="both"/>
        <w:rPr>
          <w:sz w:val="24"/>
          <w:szCs w:val="24"/>
        </w:rPr>
      </w:pPr>
      <w:r w:rsidRPr="002C352D">
        <w:rPr>
          <w:sz w:val="24"/>
          <w:szCs w:val="24"/>
        </w:rPr>
        <w:t>Прозорість реплікації: дозволяє приховати той факт, що існує кілька копій ресурсу</w:t>
      </w:r>
      <w:r>
        <w:rPr>
          <w:sz w:val="24"/>
          <w:szCs w:val="24"/>
        </w:rPr>
        <w:t>.</w:t>
      </w:r>
    </w:p>
    <w:p w14:paraId="519556F0" w14:textId="0C1FDD8B" w:rsidR="002C352D" w:rsidRPr="002C352D" w:rsidRDefault="002C352D" w:rsidP="00657A95">
      <w:pPr>
        <w:jc w:val="both"/>
        <w:rPr>
          <w:sz w:val="24"/>
          <w:szCs w:val="24"/>
        </w:rPr>
      </w:pPr>
      <w:r w:rsidRPr="002C352D">
        <w:rPr>
          <w:sz w:val="24"/>
          <w:szCs w:val="24"/>
        </w:rPr>
        <w:t xml:space="preserve">Прозорість паралельного доступу: </w:t>
      </w:r>
      <w:r>
        <w:rPr>
          <w:sz w:val="24"/>
          <w:szCs w:val="24"/>
        </w:rPr>
        <w:t>приховується</w:t>
      </w:r>
      <w:r w:rsidRPr="002C352D">
        <w:rPr>
          <w:sz w:val="24"/>
          <w:szCs w:val="24"/>
        </w:rPr>
        <w:t xml:space="preserve"> факт можливого спільного використання ресурсу декількома конкуруючими користувачами</w:t>
      </w:r>
      <w:r>
        <w:rPr>
          <w:sz w:val="24"/>
          <w:szCs w:val="24"/>
        </w:rPr>
        <w:t>.</w:t>
      </w:r>
    </w:p>
    <w:p w14:paraId="35B63863" w14:textId="103D1B8E" w:rsidR="002C352D" w:rsidRPr="002C352D" w:rsidRDefault="002C352D" w:rsidP="00657A95">
      <w:pPr>
        <w:jc w:val="both"/>
        <w:rPr>
          <w:sz w:val="24"/>
          <w:szCs w:val="24"/>
        </w:rPr>
      </w:pPr>
      <w:r w:rsidRPr="002C352D">
        <w:rPr>
          <w:sz w:val="24"/>
          <w:szCs w:val="24"/>
        </w:rPr>
        <w:t xml:space="preserve">Прозорість відмов: </w:t>
      </w:r>
      <w:r>
        <w:rPr>
          <w:sz w:val="24"/>
          <w:szCs w:val="24"/>
        </w:rPr>
        <w:t>приховується</w:t>
      </w:r>
      <w:r w:rsidRPr="002C352D">
        <w:rPr>
          <w:sz w:val="24"/>
          <w:szCs w:val="24"/>
        </w:rPr>
        <w:t xml:space="preserve"> від користувача, що він використовує ресурс</w:t>
      </w:r>
      <w:r>
        <w:rPr>
          <w:sz w:val="24"/>
          <w:szCs w:val="24"/>
        </w:rPr>
        <w:t>, який</w:t>
      </w:r>
      <w:r w:rsidRPr="002C352D">
        <w:rPr>
          <w:sz w:val="24"/>
          <w:szCs w:val="24"/>
        </w:rPr>
        <w:t xml:space="preserve"> не в змозі правильно працювати і знаходиться тимчасово в процесі відновлення</w:t>
      </w:r>
      <w:r>
        <w:rPr>
          <w:sz w:val="24"/>
          <w:szCs w:val="24"/>
        </w:rPr>
        <w:t>.</w:t>
      </w:r>
    </w:p>
    <w:p w14:paraId="4116DA0A" w14:textId="52259657" w:rsidR="002C352D" w:rsidRPr="00B92CD4" w:rsidRDefault="002C352D" w:rsidP="00657A95">
      <w:pPr>
        <w:jc w:val="both"/>
        <w:rPr>
          <w:sz w:val="24"/>
          <w:szCs w:val="24"/>
        </w:rPr>
      </w:pPr>
      <w:r w:rsidRPr="002C352D">
        <w:rPr>
          <w:sz w:val="24"/>
          <w:szCs w:val="24"/>
        </w:rPr>
        <w:t xml:space="preserve">Прозорість збереження: </w:t>
      </w:r>
      <w:r>
        <w:rPr>
          <w:sz w:val="24"/>
          <w:szCs w:val="24"/>
        </w:rPr>
        <w:t>приховується</w:t>
      </w:r>
      <w:r w:rsidRPr="002C352D">
        <w:rPr>
          <w:sz w:val="24"/>
          <w:szCs w:val="24"/>
        </w:rPr>
        <w:t xml:space="preserve"> зберігається ресурс на диску </w:t>
      </w:r>
      <w:r>
        <w:rPr>
          <w:sz w:val="24"/>
          <w:szCs w:val="24"/>
        </w:rPr>
        <w:t>чи</w:t>
      </w:r>
      <w:r w:rsidRPr="002C352D">
        <w:rPr>
          <w:sz w:val="24"/>
          <w:szCs w:val="24"/>
        </w:rPr>
        <w:t xml:space="preserve"> знаходиться в оперативній пам'яті.</w:t>
      </w:r>
    </w:p>
    <w:p w14:paraId="281B4FA9" w14:textId="77777777" w:rsidR="002749C3" w:rsidRPr="00B92CD4" w:rsidRDefault="002749C3" w:rsidP="00657A95">
      <w:pPr>
        <w:jc w:val="both"/>
        <w:rPr>
          <w:sz w:val="24"/>
          <w:szCs w:val="24"/>
        </w:rPr>
      </w:pPr>
    </w:p>
    <w:p w14:paraId="00210769" w14:textId="77A2B3A8" w:rsidR="005833CE" w:rsidRPr="00B92CD4" w:rsidRDefault="002749C3" w:rsidP="00657A95">
      <w:pPr>
        <w:jc w:val="both"/>
        <w:rPr>
          <w:sz w:val="24"/>
          <w:szCs w:val="24"/>
        </w:rPr>
      </w:pPr>
      <w:r w:rsidRPr="00B92CD4">
        <w:rPr>
          <w:sz w:val="24"/>
          <w:szCs w:val="24"/>
        </w:rPr>
        <w:t>5.</w:t>
      </w:r>
      <w:r w:rsidRPr="00B92CD4">
        <w:rPr>
          <w:sz w:val="24"/>
          <w:szCs w:val="24"/>
        </w:rPr>
        <w:tab/>
      </w:r>
      <w:proofErr w:type="spellStart"/>
      <w:r w:rsidRPr="00B92CD4">
        <w:rPr>
          <w:sz w:val="24"/>
          <w:szCs w:val="24"/>
        </w:rPr>
        <w:t>Маршалінг</w:t>
      </w:r>
      <w:proofErr w:type="spellEnd"/>
      <w:r w:rsidRPr="00B92CD4">
        <w:rPr>
          <w:sz w:val="24"/>
          <w:szCs w:val="24"/>
        </w:rPr>
        <w:t xml:space="preserve"> і </w:t>
      </w:r>
      <w:proofErr w:type="spellStart"/>
      <w:r w:rsidRPr="00B92CD4">
        <w:rPr>
          <w:sz w:val="24"/>
          <w:szCs w:val="24"/>
        </w:rPr>
        <w:t>демаршалінг</w:t>
      </w:r>
      <w:proofErr w:type="spellEnd"/>
      <w:r w:rsidRPr="00B92CD4">
        <w:rPr>
          <w:sz w:val="24"/>
          <w:szCs w:val="24"/>
        </w:rPr>
        <w:t xml:space="preserve"> даних у випадку віддаленої взаємодії.</w:t>
      </w:r>
    </w:p>
    <w:p w14:paraId="37D32E17" w14:textId="46911333" w:rsidR="002749C3" w:rsidRDefault="00E95145" w:rsidP="00657A95">
      <w:pPr>
        <w:jc w:val="both"/>
        <w:rPr>
          <w:sz w:val="24"/>
          <w:szCs w:val="24"/>
        </w:rPr>
      </w:pPr>
      <w:r w:rsidRPr="00E95145">
        <w:rPr>
          <w:sz w:val="24"/>
          <w:szCs w:val="24"/>
        </w:rPr>
        <w:t>Proxy отримує виклик від клієнта і передає повідомлення об'єкту сервера, здійснюючи перетворення (</w:t>
      </w:r>
      <w:proofErr w:type="spellStart"/>
      <w:r w:rsidRPr="00E95145">
        <w:rPr>
          <w:sz w:val="24"/>
          <w:szCs w:val="24"/>
        </w:rPr>
        <w:t>маршалінг</w:t>
      </w:r>
      <w:proofErr w:type="spellEnd"/>
      <w:r w:rsidRPr="00E95145">
        <w:rPr>
          <w:sz w:val="24"/>
          <w:szCs w:val="24"/>
        </w:rPr>
        <w:t>) даних для їх передачі (в інший процес чи по мережі).</w:t>
      </w:r>
      <w:r>
        <w:rPr>
          <w:sz w:val="24"/>
          <w:szCs w:val="24"/>
        </w:rPr>
        <w:t xml:space="preserve"> </w:t>
      </w:r>
      <w:proofErr w:type="spellStart"/>
      <w:r w:rsidRPr="00E95145">
        <w:rPr>
          <w:sz w:val="24"/>
          <w:szCs w:val="24"/>
        </w:rPr>
        <w:t>Маршалінгом</w:t>
      </w:r>
      <w:proofErr w:type="spellEnd"/>
      <w:r w:rsidRPr="00E95145">
        <w:rPr>
          <w:sz w:val="24"/>
          <w:szCs w:val="24"/>
        </w:rPr>
        <w:t xml:space="preserve"> (</w:t>
      </w:r>
      <w:proofErr w:type="spellStart"/>
      <w:r w:rsidRPr="00E95145">
        <w:rPr>
          <w:sz w:val="24"/>
          <w:szCs w:val="24"/>
        </w:rPr>
        <w:t>marshaling</w:t>
      </w:r>
      <w:proofErr w:type="spellEnd"/>
      <w:r w:rsidRPr="00E95145">
        <w:rPr>
          <w:sz w:val="24"/>
          <w:szCs w:val="24"/>
        </w:rPr>
        <w:t>) прийнято вважати процедуру перетворення даних з метою їх подальшої передачі за межі процесу.</w:t>
      </w:r>
    </w:p>
    <w:p w14:paraId="3B0A0134" w14:textId="77777777" w:rsidR="00E95145" w:rsidRPr="00E95145" w:rsidRDefault="00E95145" w:rsidP="00657A95">
      <w:pPr>
        <w:jc w:val="both"/>
        <w:rPr>
          <w:sz w:val="24"/>
          <w:szCs w:val="24"/>
        </w:rPr>
      </w:pPr>
      <w:r w:rsidRPr="00E95145">
        <w:rPr>
          <w:sz w:val="24"/>
          <w:szCs w:val="24"/>
        </w:rPr>
        <w:t xml:space="preserve">Два </w:t>
      </w:r>
      <w:proofErr w:type="spellStart"/>
      <w:r w:rsidRPr="00E95145">
        <w:rPr>
          <w:sz w:val="24"/>
          <w:szCs w:val="24"/>
        </w:rPr>
        <w:t>proxy</w:t>
      </w:r>
      <w:proofErr w:type="spellEnd"/>
      <w:r w:rsidRPr="00E95145">
        <w:rPr>
          <w:sz w:val="24"/>
          <w:szCs w:val="24"/>
        </w:rPr>
        <w:t>-об'єкти обмінюються собою пакетами ("</w:t>
      </w:r>
      <w:proofErr w:type="spellStart"/>
      <w:r w:rsidRPr="00E95145">
        <w:rPr>
          <w:sz w:val="24"/>
          <w:szCs w:val="24"/>
        </w:rPr>
        <w:t>marshaling</w:t>
      </w:r>
      <w:proofErr w:type="spellEnd"/>
      <w:r w:rsidRPr="00E95145">
        <w:rPr>
          <w:sz w:val="24"/>
          <w:szCs w:val="24"/>
        </w:rPr>
        <w:t xml:space="preserve"> </w:t>
      </w:r>
      <w:proofErr w:type="spellStart"/>
      <w:r w:rsidRPr="00E95145">
        <w:rPr>
          <w:sz w:val="24"/>
          <w:szCs w:val="24"/>
        </w:rPr>
        <w:t>packet</w:t>
      </w:r>
      <w:proofErr w:type="spellEnd"/>
      <w:r w:rsidRPr="00E95145">
        <w:rPr>
          <w:sz w:val="24"/>
          <w:szCs w:val="24"/>
        </w:rPr>
        <w:t>”).</w:t>
      </w:r>
    </w:p>
    <w:p w14:paraId="32F6EE5A" w14:textId="77777777" w:rsidR="00E95145" w:rsidRDefault="00E95145" w:rsidP="00657A95">
      <w:pPr>
        <w:jc w:val="both"/>
        <w:rPr>
          <w:sz w:val="24"/>
          <w:szCs w:val="24"/>
        </w:rPr>
      </w:pPr>
      <w:r w:rsidRPr="00E95145">
        <w:rPr>
          <w:sz w:val="24"/>
          <w:szCs w:val="24"/>
        </w:rPr>
        <w:t xml:space="preserve">Один </w:t>
      </w:r>
      <w:proofErr w:type="spellStart"/>
      <w:r w:rsidRPr="00E95145">
        <w:rPr>
          <w:sz w:val="24"/>
          <w:szCs w:val="24"/>
        </w:rPr>
        <w:t>proxy</w:t>
      </w:r>
      <w:proofErr w:type="spellEnd"/>
      <w:r w:rsidRPr="00E95145">
        <w:rPr>
          <w:sz w:val="24"/>
          <w:szCs w:val="24"/>
        </w:rPr>
        <w:t xml:space="preserve">-об'єкт здійснює </w:t>
      </w:r>
      <w:proofErr w:type="spellStart"/>
      <w:r w:rsidRPr="00E95145">
        <w:rPr>
          <w:sz w:val="24"/>
          <w:szCs w:val="24"/>
        </w:rPr>
        <w:t>маршалінг</w:t>
      </w:r>
      <w:proofErr w:type="spellEnd"/>
      <w:r w:rsidRPr="00E95145">
        <w:rPr>
          <w:sz w:val="24"/>
          <w:szCs w:val="24"/>
        </w:rPr>
        <w:t xml:space="preserve"> даних (функцією COM API </w:t>
      </w:r>
      <w:proofErr w:type="spellStart"/>
      <w:r w:rsidRPr="00E95145">
        <w:rPr>
          <w:sz w:val="24"/>
          <w:szCs w:val="24"/>
        </w:rPr>
        <w:t>CoMarshalInterface</w:t>
      </w:r>
      <w:proofErr w:type="spellEnd"/>
      <w:r w:rsidRPr="00E95145">
        <w:rPr>
          <w:sz w:val="24"/>
          <w:szCs w:val="24"/>
        </w:rPr>
        <w:t xml:space="preserve">) і пакет передається іншому процесу – іншому </w:t>
      </w:r>
      <w:proofErr w:type="spellStart"/>
      <w:r w:rsidRPr="00E95145">
        <w:rPr>
          <w:sz w:val="24"/>
          <w:szCs w:val="24"/>
        </w:rPr>
        <w:t>proxy</w:t>
      </w:r>
      <w:proofErr w:type="spellEnd"/>
      <w:r w:rsidRPr="00E95145">
        <w:rPr>
          <w:sz w:val="24"/>
          <w:szCs w:val="24"/>
        </w:rPr>
        <w:t xml:space="preserve">-об'єкту, який здійснює </w:t>
      </w:r>
      <w:proofErr w:type="spellStart"/>
      <w:r w:rsidRPr="00E95145">
        <w:rPr>
          <w:sz w:val="24"/>
          <w:szCs w:val="24"/>
        </w:rPr>
        <w:t>демаршалінг</w:t>
      </w:r>
      <w:proofErr w:type="spellEnd"/>
      <w:r w:rsidRPr="00E95145">
        <w:rPr>
          <w:sz w:val="24"/>
          <w:szCs w:val="24"/>
        </w:rPr>
        <w:t xml:space="preserve"> (функцією </w:t>
      </w:r>
      <w:proofErr w:type="spellStart"/>
      <w:r w:rsidRPr="00E95145">
        <w:rPr>
          <w:sz w:val="24"/>
          <w:szCs w:val="24"/>
        </w:rPr>
        <w:t>CoUnMarshalInterface</w:t>
      </w:r>
      <w:proofErr w:type="spellEnd"/>
      <w:r w:rsidRPr="00E95145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14:paraId="4A925CAA" w14:textId="2821C7B3" w:rsidR="00E95145" w:rsidRPr="00E95145" w:rsidRDefault="00E95145" w:rsidP="00657A95">
      <w:pPr>
        <w:jc w:val="both"/>
        <w:rPr>
          <w:sz w:val="24"/>
          <w:szCs w:val="24"/>
        </w:rPr>
      </w:pPr>
      <w:r w:rsidRPr="00E95145">
        <w:rPr>
          <w:sz w:val="24"/>
          <w:szCs w:val="24"/>
        </w:rPr>
        <w:t xml:space="preserve">Подібна технологія з використанням </w:t>
      </w:r>
      <w:proofErr w:type="spellStart"/>
      <w:r w:rsidRPr="00E95145">
        <w:rPr>
          <w:sz w:val="24"/>
          <w:szCs w:val="24"/>
        </w:rPr>
        <w:t>proxies</w:t>
      </w:r>
      <w:proofErr w:type="spellEnd"/>
      <w:r w:rsidRPr="00E95145">
        <w:rPr>
          <w:sz w:val="24"/>
          <w:szCs w:val="24"/>
        </w:rPr>
        <w:t xml:space="preserve"> та </w:t>
      </w:r>
      <w:proofErr w:type="spellStart"/>
      <w:r w:rsidRPr="00E95145">
        <w:rPr>
          <w:sz w:val="24"/>
          <w:szCs w:val="24"/>
        </w:rPr>
        <w:t>marshalling</w:t>
      </w:r>
      <w:proofErr w:type="spellEnd"/>
      <w:r w:rsidRPr="00E95145">
        <w:rPr>
          <w:sz w:val="24"/>
          <w:szCs w:val="24"/>
        </w:rPr>
        <w:t xml:space="preserve"> </w:t>
      </w:r>
      <w:proofErr w:type="spellStart"/>
      <w:r w:rsidRPr="00E95145">
        <w:rPr>
          <w:sz w:val="24"/>
          <w:szCs w:val="24"/>
        </w:rPr>
        <w:t>packet</w:t>
      </w:r>
      <w:proofErr w:type="spellEnd"/>
      <w:r w:rsidRPr="00E95145">
        <w:rPr>
          <w:sz w:val="24"/>
          <w:szCs w:val="24"/>
        </w:rPr>
        <w:t xml:space="preserve"> є традиційною при здійсненні викликів віддалених процедур (RPC – </w:t>
      </w:r>
      <w:proofErr w:type="spellStart"/>
      <w:r w:rsidRPr="00E95145">
        <w:rPr>
          <w:sz w:val="24"/>
          <w:szCs w:val="24"/>
        </w:rPr>
        <w:t>Remote</w:t>
      </w:r>
      <w:proofErr w:type="spellEnd"/>
      <w:r w:rsidRPr="00E95145">
        <w:rPr>
          <w:sz w:val="24"/>
          <w:szCs w:val="24"/>
        </w:rPr>
        <w:t xml:space="preserve"> </w:t>
      </w:r>
      <w:proofErr w:type="spellStart"/>
      <w:r w:rsidRPr="00E95145">
        <w:rPr>
          <w:sz w:val="24"/>
          <w:szCs w:val="24"/>
        </w:rPr>
        <w:t>Procedure</w:t>
      </w:r>
      <w:proofErr w:type="spellEnd"/>
      <w:r w:rsidRPr="00E95145">
        <w:rPr>
          <w:sz w:val="24"/>
          <w:szCs w:val="24"/>
        </w:rPr>
        <w:t xml:space="preserve"> </w:t>
      </w:r>
      <w:proofErr w:type="spellStart"/>
      <w:r w:rsidRPr="00E95145">
        <w:rPr>
          <w:sz w:val="24"/>
          <w:szCs w:val="24"/>
        </w:rPr>
        <w:t>Calls</w:t>
      </w:r>
      <w:proofErr w:type="spellEnd"/>
      <w:r w:rsidRPr="00E95145">
        <w:rPr>
          <w:sz w:val="24"/>
          <w:szCs w:val="24"/>
        </w:rPr>
        <w:t xml:space="preserve">). </w:t>
      </w:r>
    </w:p>
    <w:p w14:paraId="683F6B2A" w14:textId="77777777" w:rsidR="00E95145" w:rsidRDefault="00E95145" w:rsidP="00657A95">
      <w:pPr>
        <w:jc w:val="both"/>
        <w:rPr>
          <w:sz w:val="24"/>
          <w:szCs w:val="24"/>
        </w:rPr>
      </w:pPr>
      <w:r w:rsidRPr="00E95145">
        <w:rPr>
          <w:sz w:val="24"/>
          <w:szCs w:val="24"/>
        </w:rPr>
        <w:t xml:space="preserve">(Обмеження: типи, сумісні з RPC- </w:t>
      </w:r>
      <w:proofErr w:type="spellStart"/>
      <w:r w:rsidRPr="00E95145">
        <w:rPr>
          <w:sz w:val="24"/>
          <w:szCs w:val="24"/>
        </w:rPr>
        <w:t>маршалінгом</w:t>
      </w:r>
      <w:proofErr w:type="spellEnd"/>
      <w:r w:rsidRPr="00E95145">
        <w:rPr>
          <w:sz w:val="24"/>
          <w:szCs w:val="24"/>
        </w:rPr>
        <w:t>).</w:t>
      </w:r>
    </w:p>
    <w:p w14:paraId="6BF9BAA6" w14:textId="371DBC1F" w:rsidR="00E95145" w:rsidRPr="00E95145" w:rsidRDefault="00657A95" w:rsidP="00657A95">
      <w:pPr>
        <w:jc w:val="center"/>
        <w:rPr>
          <w:sz w:val="24"/>
          <w:szCs w:val="24"/>
        </w:rPr>
      </w:pPr>
      <w:r w:rsidRPr="00E95145">
        <w:rPr>
          <w:sz w:val="24"/>
          <w:szCs w:val="24"/>
        </w:rPr>
        <w:object w:dxaOrig="6375" w:dyaOrig="3765" w14:anchorId="3BDE9A88">
          <v:shape id="_x0000_i1044" type="#_x0000_t75" style="width:285pt;height:168.75pt" o:ole="">
            <v:imagedata r:id="rId9" o:title=""/>
          </v:shape>
          <o:OLEObject Type="Embed" ProgID="PBrush" ShapeID="_x0000_i1044" DrawAspect="Content" ObjectID="_1663271355" r:id="rId10"/>
        </w:object>
      </w:r>
    </w:p>
    <w:p w14:paraId="469A57BB" w14:textId="3D82E401" w:rsidR="00E95145" w:rsidRDefault="00E95145" w:rsidP="00657A95">
      <w:pPr>
        <w:jc w:val="both"/>
        <w:rPr>
          <w:sz w:val="24"/>
          <w:szCs w:val="24"/>
        </w:rPr>
      </w:pPr>
      <w:r w:rsidRPr="00E95145">
        <w:rPr>
          <w:sz w:val="24"/>
          <w:szCs w:val="24"/>
        </w:rPr>
        <w:t>LPC чи LRPC (</w:t>
      </w:r>
      <w:proofErr w:type="spellStart"/>
      <w:r w:rsidRPr="00E95145">
        <w:rPr>
          <w:sz w:val="24"/>
          <w:szCs w:val="24"/>
        </w:rPr>
        <w:t>Lightweight</w:t>
      </w:r>
      <w:proofErr w:type="spellEnd"/>
      <w:r w:rsidRPr="00E95145">
        <w:rPr>
          <w:sz w:val="24"/>
          <w:szCs w:val="24"/>
        </w:rPr>
        <w:t xml:space="preserve"> </w:t>
      </w:r>
      <w:proofErr w:type="spellStart"/>
      <w:r w:rsidRPr="00E95145">
        <w:rPr>
          <w:sz w:val="24"/>
          <w:szCs w:val="24"/>
        </w:rPr>
        <w:t>Remote</w:t>
      </w:r>
      <w:proofErr w:type="spellEnd"/>
      <w:r w:rsidRPr="00E95145">
        <w:rPr>
          <w:sz w:val="24"/>
          <w:szCs w:val="24"/>
        </w:rPr>
        <w:t xml:space="preserve"> </w:t>
      </w:r>
      <w:proofErr w:type="spellStart"/>
      <w:r w:rsidRPr="00E95145">
        <w:rPr>
          <w:sz w:val="24"/>
          <w:szCs w:val="24"/>
        </w:rPr>
        <w:t>Procedure</w:t>
      </w:r>
      <w:proofErr w:type="spellEnd"/>
      <w:r w:rsidRPr="00E95145">
        <w:rPr>
          <w:sz w:val="24"/>
          <w:szCs w:val="24"/>
        </w:rPr>
        <w:t xml:space="preserve"> </w:t>
      </w:r>
      <w:proofErr w:type="spellStart"/>
      <w:r w:rsidRPr="00E95145">
        <w:rPr>
          <w:sz w:val="24"/>
          <w:szCs w:val="24"/>
        </w:rPr>
        <w:t>Call</w:t>
      </w:r>
      <w:proofErr w:type="spellEnd"/>
      <w:r w:rsidRPr="00E95145">
        <w:rPr>
          <w:sz w:val="24"/>
          <w:szCs w:val="24"/>
        </w:rPr>
        <w:t xml:space="preserve">) – тип </w:t>
      </w:r>
      <w:proofErr w:type="spellStart"/>
      <w:r w:rsidRPr="00E95145">
        <w:rPr>
          <w:sz w:val="24"/>
          <w:szCs w:val="24"/>
        </w:rPr>
        <w:t>міжпроцесного</w:t>
      </w:r>
      <w:proofErr w:type="spellEnd"/>
      <w:r w:rsidRPr="00E95145">
        <w:rPr>
          <w:sz w:val="24"/>
          <w:szCs w:val="24"/>
        </w:rPr>
        <w:t xml:space="preserve"> зв'язку, який є, по суті, спеціальним випадком RPC.</w:t>
      </w:r>
    </w:p>
    <w:p w14:paraId="4EB0C6AD" w14:textId="4A23EB17" w:rsidR="00E95145" w:rsidRDefault="00E95145" w:rsidP="00657A95">
      <w:pPr>
        <w:jc w:val="both"/>
        <w:rPr>
          <w:sz w:val="24"/>
          <w:szCs w:val="24"/>
        </w:rPr>
      </w:pPr>
      <w:r w:rsidRPr="00E95145">
        <w:rPr>
          <w:sz w:val="24"/>
          <w:szCs w:val="24"/>
        </w:rPr>
        <w:t xml:space="preserve">У багатьох випадках при розробці серверів автоматизації можна не перейматися проблемами </w:t>
      </w:r>
      <w:proofErr w:type="spellStart"/>
      <w:r w:rsidRPr="00E95145">
        <w:rPr>
          <w:sz w:val="24"/>
          <w:szCs w:val="24"/>
        </w:rPr>
        <w:t>маршалінгу</w:t>
      </w:r>
      <w:proofErr w:type="spellEnd"/>
      <w:r w:rsidRPr="00E95145">
        <w:rPr>
          <w:sz w:val="24"/>
          <w:szCs w:val="24"/>
        </w:rPr>
        <w:t xml:space="preserve">, покладаючись на так званий стандартний </w:t>
      </w:r>
      <w:proofErr w:type="spellStart"/>
      <w:r w:rsidRPr="00E95145">
        <w:rPr>
          <w:sz w:val="24"/>
          <w:szCs w:val="24"/>
        </w:rPr>
        <w:t>маршалінг</w:t>
      </w:r>
      <w:proofErr w:type="spellEnd"/>
      <w:r w:rsidRPr="00E95145">
        <w:rPr>
          <w:sz w:val="24"/>
          <w:szCs w:val="24"/>
        </w:rPr>
        <w:t xml:space="preserve"> автоматизації (зі </w:t>
      </w:r>
      <w:r w:rsidRPr="00E95145">
        <w:rPr>
          <w:sz w:val="24"/>
          <w:szCs w:val="24"/>
        </w:rPr>
        <w:lastRenderedPageBreak/>
        <w:t xml:space="preserve">стандартними </w:t>
      </w:r>
      <w:proofErr w:type="spellStart"/>
      <w:r w:rsidRPr="00E95145">
        <w:rPr>
          <w:sz w:val="24"/>
          <w:szCs w:val="24"/>
        </w:rPr>
        <w:t>proxy</w:t>
      </w:r>
      <w:proofErr w:type="spellEnd"/>
      <w:r w:rsidRPr="00E95145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Pr="00E95145">
        <w:rPr>
          <w:sz w:val="24"/>
          <w:szCs w:val="24"/>
        </w:rPr>
        <w:t xml:space="preserve">Зокрема, майстер </w:t>
      </w:r>
      <w:proofErr w:type="spellStart"/>
      <w:r w:rsidRPr="00E95145">
        <w:rPr>
          <w:sz w:val="24"/>
          <w:szCs w:val="24"/>
        </w:rPr>
        <w:t>Delphi</w:t>
      </w:r>
      <w:proofErr w:type="spellEnd"/>
      <w:r w:rsidRPr="00E95145">
        <w:rPr>
          <w:sz w:val="24"/>
          <w:szCs w:val="24"/>
        </w:rPr>
        <w:t xml:space="preserve"> генерує модулі для підтримки об'єктів автоматизації з орієнтацією саме на використання стандартного </w:t>
      </w:r>
      <w:proofErr w:type="spellStart"/>
      <w:r w:rsidRPr="00E95145">
        <w:rPr>
          <w:sz w:val="24"/>
          <w:szCs w:val="24"/>
        </w:rPr>
        <w:t>маршалінгу</w:t>
      </w:r>
      <w:proofErr w:type="spellEnd"/>
      <w:r w:rsidRPr="00E9514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95145">
        <w:rPr>
          <w:sz w:val="24"/>
          <w:szCs w:val="24"/>
        </w:rPr>
        <w:t xml:space="preserve">Але поруч з плюсами є й мінуси – обмеження на типи, що можуть використовуватись </w:t>
      </w:r>
      <w:proofErr w:type="spellStart"/>
      <w:r w:rsidRPr="00E95145">
        <w:rPr>
          <w:sz w:val="24"/>
          <w:szCs w:val="24"/>
        </w:rPr>
        <w:t>інтерфейсними</w:t>
      </w:r>
      <w:proofErr w:type="spellEnd"/>
      <w:r w:rsidRPr="00E95145">
        <w:rPr>
          <w:sz w:val="24"/>
          <w:szCs w:val="24"/>
        </w:rPr>
        <w:t xml:space="preserve"> методами (по суті, треба враховувати два обмеження: типи, що підтримуються </w:t>
      </w:r>
      <w:proofErr w:type="spellStart"/>
      <w:r w:rsidRPr="00E95145">
        <w:rPr>
          <w:sz w:val="24"/>
          <w:szCs w:val="24"/>
        </w:rPr>
        <w:t>маршалінгом</w:t>
      </w:r>
      <w:proofErr w:type="spellEnd"/>
      <w:r w:rsidRPr="00E95145">
        <w:rPr>
          <w:sz w:val="24"/>
          <w:szCs w:val="24"/>
        </w:rPr>
        <w:t xml:space="preserve"> RPC та типи, сумісні з автоматизацією).</w:t>
      </w:r>
      <w:r>
        <w:rPr>
          <w:sz w:val="24"/>
          <w:szCs w:val="24"/>
        </w:rPr>
        <w:t xml:space="preserve"> </w:t>
      </w:r>
      <w:r w:rsidRPr="00E95145">
        <w:rPr>
          <w:sz w:val="24"/>
          <w:szCs w:val="24"/>
        </w:rPr>
        <w:t xml:space="preserve">Загалом, майстер обмежується такими типами </w:t>
      </w:r>
      <w:proofErr w:type="spellStart"/>
      <w:r w:rsidRPr="00E95145">
        <w:rPr>
          <w:sz w:val="24"/>
          <w:szCs w:val="24"/>
        </w:rPr>
        <w:t>Delphi</w:t>
      </w:r>
      <w:proofErr w:type="spellEnd"/>
      <w:r w:rsidRPr="00E9514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E95145">
        <w:rPr>
          <w:sz w:val="24"/>
          <w:szCs w:val="24"/>
        </w:rPr>
        <w:t>Smallint</w:t>
      </w:r>
      <w:proofErr w:type="spellEnd"/>
      <w:r w:rsidRPr="00E95145">
        <w:rPr>
          <w:sz w:val="24"/>
          <w:szCs w:val="24"/>
        </w:rPr>
        <w:t xml:space="preserve">, </w:t>
      </w:r>
      <w:proofErr w:type="spellStart"/>
      <w:r w:rsidRPr="00E95145">
        <w:rPr>
          <w:sz w:val="24"/>
          <w:szCs w:val="24"/>
        </w:rPr>
        <w:t>Integer</w:t>
      </w:r>
      <w:proofErr w:type="spellEnd"/>
      <w:r w:rsidRPr="00E95145">
        <w:rPr>
          <w:sz w:val="24"/>
          <w:szCs w:val="24"/>
        </w:rPr>
        <w:t xml:space="preserve">, </w:t>
      </w:r>
      <w:proofErr w:type="spellStart"/>
      <w:r w:rsidRPr="00E95145">
        <w:rPr>
          <w:sz w:val="24"/>
          <w:szCs w:val="24"/>
        </w:rPr>
        <w:t>Single</w:t>
      </w:r>
      <w:proofErr w:type="spellEnd"/>
      <w:r w:rsidRPr="00E95145">
        <w:rPr>
          <w:sz w:val="24"/>
          <w:szCs w:val="24"/>
        </w:rPr>
        <w:t xml:space="preserve">, </w:t>
      </w:r>
      <w:proofErr w:type="spellStart"/>
      <w:r w:rsidRPr="00E95145">
        <w:rPr>
          <w:sz w:val="24"/>
          <w:szCs w:val="24"/>
        </w:rPr>
        <w:t>Double</w:t>
      </w:r>
      <w:proofErr w:type="spellEnd"/>
      <w:r w:rsidRPr="00E95145">
        <w:rPr>
          <w:sz w:val="24"/>
          <w:szCs w:val="24"/>
        </w:rPr>
        <w:t xml:space="preserve">, </w:t>
      </w:r>
      <w:proofErr w:type="spellStart"/>
      <w:r w:rsidRPr="00E95145">
        <w:rPr>
          <w:sz w:val="24"/>
          <w:szCs w:val="24"/>
        </w:rPr>
        <w:t>Currency</w:t>
      </w:r>
      <w:proofErr w:type="spellEnd"/>
      <w:r w:rsidRPr="00E95145">
        <w:rPr>
          <w:sz w:val="24"/>
          <w:szCs w:val="24"/>
        </w:rPr>
        <w:t xml:space="preserve">, </w:t>
      </w:r>
      <w:proofErr w:type="spellStart"/>
      <w:r w:rsidRPr="00E95145">
        <w:rPr>
          <w:sz w:val="24"/>
          <w:szCs w:val="24"/>
        </w:rPr>
        <w:t>TDateTime</w:t>
      </w:r>
      <w:proofErr w:type="spellEnd"/>
      <w:r w:rsidRPr="00E95145">
        <w:rPr>
          <w:sz w:val="24"/>
          <w:szCs w:val="24"/>
        </w:rPr>
        <w:t xml:space="preserve">, </w:t>
      </w:r>
      <w:proofErr w:type="spellStart"/>
      <w:r w:rsidRPr="00E95145">
        <w:rPr>
          <w:sz w:val="24"/>
          <w:szCs w:val="24"/>
        </w:rPr>
        <w:t>WideString</w:t>
      </w:r>
      <w:proofErr w:type="spellEnd"/>
      <w:r w:rsidRPr="00E95145">
        <w:rPr>
          <w:sz w:val="24"/>
          <w:szCs w:val="24"/>
        </w:rPr>
        <w:t xml:space="preserve">, </w:t>
      </w:r>
      <w:proofErr w:type="spellStart"/>
      <w:r w:rsidRPr="00E95145">
        <w:rPr>
          <w:sz w:val="24"/>
          <w:szCs w:val="24"/>
        </w:rPr>
        <w:t>IDispatch</w:t>
      </w:r>
      <w:proofErr w:type="spellEnd"/>
      <w:r w:rsidRPr="00E95145">
        <w:rPr>
          <w:sz w:val="24"/>
          <w:szCs w:val="24"/>
        </w:rPr>
        <w:t xml:space="preserve">, SCODE, </w:t>
      </w:r>
      <w:proofErr w:type="spellStart"/>
      <w:r w:rsidRPr="00E95145">
        <w:rPr>
          <w:sz w:val="24"/>
          <w:szCs w:val="24"/>
        </w:rPr>
        <w:t>WordBool</w:t>
      </w:r>
      <w:proofErr w:type="spellEnd"/>
      <w:r w:rsidRPr="00E95145">
        <w:rPr>
          <w:sz w:val="24"/>
          <w:szCs w:val="24"/>
        </w:rPr>
        <w:t xml:space="preserve">, </w:t>
      </w:r>
      <w:proofErr w:type="spellStart"/>
      <w:r w:rsidRPr="00E95145">
        <w:rPr>
          <w:sz w:val="24"/>
          <w:szCs w:val="24"/>
        </w:rPr>
        <w:t>OleVariant</w:t>
      </w:r>
      <w:proofErr w:type="spellEnd"/>
      <w:r w:rsidRPr="00E95145">
        <w:rPr>
          <w:sz w:val="24"/>
          <w:szCs w:val="24"/>
        </w:rPr>
        <w:t xml:space="preserve">, </w:t>
      </w:r>
      <w:proofErr w:type="spellStart"/>
      <w:r w:rsidRPr="00E95145">
        <w:rPr>
          <w:sz w:val="24"/>
          <w:szCs w:val="24"/>
        </w:rPr>
        <w:t>IUnknown</w:t>
      </w:r>
      <w:proofErr w:type="spellEnd"/>
      <w:r w:rsidRPr="00E95145">
        <w:rPr>
          <w:sz w:val="24"/>
          <w:szCs w:val="24"/>
        </w:rPr>
        <w:t xml:space="preserve">, </w:t>
      </w:r>
      <w:proofErr w:type="spellStart"/>
      <w:r w:rsidRPr="00E95145">
        <w:rPr>
          <w:sz w:val="24"/>
          <w:szCs w:val="24"/>
        </w:rPr>
        <w:t>Byte</w:t>
      </w:r>
      <w:proofErr w:type="spellEnd"/>
      <w:r w:rsidRPr="00E95145">
        <w:rPr>
          <w:sz w:val="24"/>
          <w:szCs w:val="24"/>
        </w:rPr>
        <w:t>.</w:t>
      </w:r>
      <w:r>
        <w:rPr>
          <w:sz w:val="24"/>
          <w:szCs w:val="24"/>
        </w:rPr>
        <w:t xml:space="preserve"> Т</w:t>
      </w:r>
      <w:r w:rsidRPr="00E95145">
        <w:rPr>
          <w:sz w:val="24"/>
          <w:szCs w:val="24"/>
        </w:rPr>
        <w:t xml:space="preserve">ип </w:t>
      </w:r>
      <w:proofErr w:type="spellStart"/>
      <w:r w:rsidRPr="00E95145">
        <w:rPr>
          <w:sz w:val="24"/>
          <w:szCs w:val="24"/>
        </w:rPr>
        <w:t>String</w:t>
      </w:r>
      <w:proofErr w:type="spellEnd"/>
      <w:r w:rsidRPr="00E95145">
        <w:rPr>
          <w:sz w:val="24"/>
          <w:szCs w:val="24"/>
        </w:rPr>
        <w:t xml:space="preserve"> – відсутній.</w:t>
      </w:r>
    </w:p>
    <w:p w14:paraId="525C6057" w14:textId="24250932" w:rsidR="00E95145" w:rsidRPr="00B92CD4" w:rsidRDefault="00E95145" w:rsidP="00657A95">
      <w:pPr>
        <w:jc w:val="both"/>
        <w:rPr>
          <w:sz w:val="24"/>
          <w:szCs w:val="24"/>
        </w:rPr>
      </w:pPr>
    </w:p>
    <w:sectPr w:rsidR="00E95145" w:rsidRPr="00B92C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20550"/>
    <w:multiLevelType w:val="hybridMultilevel"/>
    <w:tmpl w:val="0B6CADD2"/>
    <w:lvl w:ilvl="0" w:tplc="C686A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687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4C2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F82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147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063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444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6E0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E8E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C3"/>
    <w:rsid w:val="000A459F"/>
    <w:rsid w:val="002749C3"/>
    <w:rsid w:val="002C352D"/>
    <w:rsid w:val="002F6F20"/>
    <w:rsid w:val="0039606D"/>
    <w:rsid w:val="003C1C8E"/>
    <w:rsid w:val="004876B7"/>
    <w:rsid w:val="005604B4"/>
    <w:rsid w:val="005833CE"/>
    <w:rsid w:val="00657A95"/>
    <w:rsid w:val="006F0224"/>
    <w:rsid w:val="007B52C3"/>
    <w:rsid w:val="009062C8"/>
    <w:rsid w:val="00B54793"/>
    <w:rsid w:val="00B92CD4"/>
    <w:rsid w:val="00CB535E"/>
    <w:rsid w:val="00E84859"/>
    <w:rsid w:val="00E95145"/>
    <w:rsid w:val="00EF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552E"/>
  <w15:chartTrackingRefBased/>
  <w15:docId w15:val="{91DC1983-DA1D-481E-A007-53909A50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55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990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210">
          <w:marLeft w:val="135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7618">
          <w:marLeft w:val="135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0292">
          <w:marLeft w:val="135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804">
          <w:marLeft w:val="149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579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92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67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4376</Words>
  <Characters>2495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Шевченко</dc:creator>
  <cp:keywords/>
  <dc:description/>
  <cp:lastModifiedBy>Максим Шевченко</cp:lastModifiedBy>
  <cp:revision>7</cp:revision>
  <dcterms:created xsi:type="dcterms:W3CDTF">2020-10-03T16:55:00Z</dcterms:created>
  <dcterms:modified xsi:type="dcterms:W3CDTF">2020-10-03T20:03:00Z</dcterms:modified>
</cp:coreProperties>
</file>