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B4" w:rsidRDefault="001215B4" w:rsidP="001215B4">
      <w:pPr>
        <w:pStyle w:val="af"/>
        <w:spacing w:after="0" w:line="240" w:lineRule="auto"/>
      </w:pPr>
      <w:r>
        <w:rPr>
          <w:b/>
          <w:bCs/>
          <w:sz w:val="28"/>
          <w:szCs w:val="28"/>
        </w:rPr>
        <w:t>Функциональные требования: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1. Регистрация и аутентификация: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Предоставление возможности регистрации новых пользователей.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Аутентификация существующих пользователей с использованием безопасного механизма входа.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2. Хранение паролей: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Возможность добавления, редактирования и удаления паролей от учетных записей.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Шифрование и безопасное хранение паролей пользователей.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4. Категоризация паролей: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 xml:space="preserve">- Возможность организации паролей по различным категориям (например, работа, </w:t>
      </w:r>
      <w:proofErr w:type="gramStart"/>
      <w:r>
        <w:rPr>
          <w:sz w:val="28"/>
          <w:szCs w:val="28"/>
        </w:rPr>
        <w:t>личное</w:t>
      </w:r>
      <w:proofErr w:type="gramEnd"/>
      <w:r>
        <w:rPr>
          <w:sz w:val="28"/>
          <w:szCs w:val="28"/>
        </w:rPr>
        <w:t>, финансы).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b/>
          <w:bCs/>
          <w:sz w:val="28"/>
          <w:szCs w:val="28"/>
        </w:rPr>
        <w:t>Не функциональные требования: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1. Безопасность: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Приложение должно обеспечивать высокий уровень безопасности для хранения паролей и доступа к ним.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Соответствие стандартам безопасности, таким как GDPR, HIPAA, или другим отраслевым стандартам безопасности.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2. Производительность: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lastRenderedPageBreak/>
        <w:t>- Быстрый доступ к хранимым данным паролей, минимальное время ожидания при запросах.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Эффективное использование ресурсов устройства для минимизации влияния на производительность устройства пользователя.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3. Совместимость: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Совместимость с основными операционными системами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).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 xml:space="preserve">- Интеграция с </w:t>
      </w:r>
      <w:proofErr w:type="gramStart"/>
      <w:r>
        <w:rPr>
          <w:sz w:val="28"/>
          <w:szCs w:val="28"/>
        </w:rPr>
        <w:t>известными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веб-браузерами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>) для автоматического заполнения данных.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4. Удобство использования: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Интуитивно понятный интерфейс пользователя для людей всех возрастов и уровней технической грамотности.</w:t>
      </w:r>
    </w:p>
    <w:p w:rsidR="001215B4" w:rsidRDefault="001215B4" w:rsidP="001215B4">
      <w:pPr>
        <w:pStyle w:val="af"/>
        <w:spacing w:after="0" w:line="240" w:lineRule="auto"/>
      </w:pPr>
      <w:r>
        <w:rPr>
          <w:sz w:val="28"/>
          <w:szCs w:val="28"/>
        </w:rPr>
        <w:t>- Адаптивный дизайн для удобства использования на разных устройствах (компьютеры, смартфоны, планшеты).</w:t>
      </w: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</w:p>
    <w:p w:rsidR="001215B4" w:rsidRDefault="001215B4" w:rsidP="001215B4">
      <w:pPr>
        <w:pStyle w:val="af"/>
        <w:spacing w:after="0" w:line="240" w:lineRule="auto"/>
      </w:pPr>
    </w:p>
    <w:p w:rsidR="00C973A3" w:rsidRDefault="00C973A3"/>
    <w:sectPr w:rsidR="00C973A3" w:rsidSect="00155C56">
      <w:type w:val="continuous"/>
      <w:pgSz w:w="11906" w:h="16838"/>
      <w:pgMar w:top="851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92C"/>
    <w:multiLevelType w:val="hybridMultilevel"/>
    <w:tmpl w:val="DF52E65A"/>
    <w:lvl w:ilvl="0" w:tplc="8EA4A030">
      <w:start w:val="1"/>
      <w:numFmt w:val="decimal"/>
      <w:pStyle w:val="2"/>
      <w:lvlText w:val="2.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4A278DF"/>
    <w:multiLevelType w:val="hybridMultilevel"/>
    <w:tmpl w:val="46D0EA9C"/>
    <w:lvl w:ilvl="0" w:tplc="96E20998">
      <w:start w:val="1"/>
      <w:numFmt w:val="decimal"/>
      <w:pStyle w:val="4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BE65839"/>
    <w:multiLevelType w:val="hybridMultilevel"/>
    <w:tmpl w:val="257444C4"/>
    <w:lvl w:ilvl="0" w:tplc="811222D8">
      <w:start w:val="1"/>
      <w:numFmt w:val="decimal"/>
      <w:pStyle w:val="a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31B1ACB"/>
    <w:multiLevelType w:val="hybridMultilevel"/>
    <w:tmpl w:val="2806C230"/>
    <w:lvl w:ilvl="0" w:tplc="E4AAD48E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215B4"/>
    <w:rsid w:val="001215B4"/>
    <w:rsid w:val="00155C56"/>
    <w:rsid w:val="00735641"/>
    <w:rsid w:val="00C973A3"/>
    <w:rsid w:val="00F0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55C56"/>
  </w:style>
  <w:style w:type="paragraph" w:styleId="1">
    <w:name w:val="heading 1"/>
    <w:basedOn w:val="a1"/>
    <w:link w:val="10"/>
    <w:uiPriority w:val="9"/>
    <w:qFormat/>
    <w:rsid w:val="0015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55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55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155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2"/>
    <w:uiPriority w:val="22"/>
    <w:qFormat/>
    <w:rsid w:val="00155C56"/>
    <w:rPr>
      <w:b/>
      <w:bCs/>
    </w:rPr>
  </w:style>
  <w:style w:type="paragraph" w:styleId="a6">
    <w:name w:val="List Paragraph"/>
    <w:basedOn w:val="a1"/>
    <w:link w:val="a7"/>
    <w:qFormat/>
    <w:rsid w:val="00155C56"/>
    <w:pPr>
      <w:ind w:left="720"/>
      <w:contextualSpacing/>
    </w:pPr>
  </w:style>
  <w:style w:type="character" w:customStyle="1" w:styleId="a7">
    <w:name w:val="Абзац списка Знак"/>
    <w:link w:val="a6"/>
    <w:qFormat/>
    <w:rsid w:val="00155C56"/>
  </w:style>
  <w:style w:type="character" w:styleId="a8">
    <w:name w:val="Subtle Reference"/>
    <w:basedOn w:val="a2"/>
    <w:uiPriority w:val="31"/>
    <w:qFormat/>
    <w:rsid w:val="00155C56"/>
    <w:rPr>
      <w:smallCaps/>
      <w:color w:val="C0504D" w:themeColor="accent2"/>
      <w:u w:val="single"/>
    </w:rPr>
  </w:style>
  <w:style w:type="paragraph" w:customStyle="1" w:styleId="a9">
    <w:name w:val="Заголовок (Курсовой)"/>
    <w:basedOn w:val="a1"/>
    <w:link w:val="aa"/>
    <w:qFormat/>
    <w:rsid w:val="00155C56"/>
    <w:pPr>
      <w:spacing w:after="240" w:line="360" w:lineRule="auto"/>
      <w:ind w:firstLine="567"/>
      <w:jc w:val="center"/>
    </w:pPr>
    <w:rPr>
      <w:rFonts w:ascii="Times New Roman" w:hAnsi="Times New Roman" w:cs="Times New Roman"/>
      <w:b/>
      <w:sz w:val="36"/>
      <w:szCs w:val="32"/>
    </w:rPr>
  </w:style>
  <w:style w:type="character" w:customStyle="1" w:styleId="aa">
    <w:name w:val="Заголовок (Курсовой) Знак"/>
    <w:basedOn w:val="a2"/>
    <w:link w:val="a9"/>
    <w:rsid w:val="00155C56"/>
    <w:rPr>
      <w:rFonts w:ascii="Times New Roman" w:hAnsi="Times New Roman" w:cs="Times New Roman"/>
      <w:b/>
      <w:sz w:val="36"/>
      <w:szCs w:val="32"/>
    </w:rPr>
  </w:style>
  <w:style w:type="paragraph" w:customStyle="1" w:styleId="a">
    <w:name w:val="Пункты курсовой"/>
    <w:basedOn w:val="a9"/>
    <w:link w:val="ab"/>
    <w:qFormat/>
    <w:rsid w:val="00155C56"/>
    <w:pPr>
      <w:numPr>
        <w:numId w:val="1"/>
      </w:numPr>
      <w:jc w:val="left"/>
    </w:pPr>
  </w:style>
  <w:style w:type="character" w:customStyle="1" w:styleId="ab">
    <w:name w:val="Пункты курсовой Знак"/>
    <w:basedOn w:val="aa"/>
    <w:link w:val="a"/>
    <w:rsid w:val="00155C56"/>
  </w:style>
  <w:style w:type="paragraph" w:customStyle="1" w:styleId="2">
    <w:name w:val="Тиль 2"/>
    <w:basedOn w:val="a"/>
    <w:link w:val="22"/>
    <w:qFormat/>
    <w:rsid w:val="00155C56"/>
    <w:pPr>
      <w:numPr>
        <w:numId w:val="2"/>
      </w:numPr>
    </w:pPr>
  </w:style>
  <w:style w:type="character" w:customStyle="1" w:styleId="22">
    <w:name w:val="Тиль 2 Знак"/>
    <w:basedOn w:val="ab"/>
    <w:link w:val="2"/>
    <w:rsid w:val="00155C56"/>
  </w:style>
  <w:style w:type="paragraph" w:customStyle="1" w:styleId="4">
    <w:name w:val="Стиль4"/>
    <w:basedOn w:val="2"/>
    <w:link w:val="40"/>
    <w:qFormat/>
    <w:rsid w:val="00155C56"/>
    <w:pPr>
      <w:numPr>
        <w:numId w:val="3"/>
      </w:numPr>
    </w:pPr>
  </w:style>
  <w:style w:type="character" w:customStyle="1" w:styleId="40">
    <w:name w:val="Стиль4 Знак"/>
    <w:basedOn w:val="22"/>
    <w:link w:val="4"/>
    <w:rsid w:val="00155C56"/>
  </w:style>
  <w:style w:type="paragraph" w:customStyle="1" w:styleId="a0">
    <w:name w:val="Заголовки"/>
    <w:basedOn w:val="a"/>
    <w:link w:val="ac"/>
    <w:qFormat/>
    <w:rsid w:val="00155C56"/>
    <w:pPr>
      <w:numPr>
        <w:numId w:val="4"/>
      </w:numPr>
    </w:pPr>
  </w:style>
  <w:style w:type="character" w:customStyle="1" w:styleId="ac">
    <w:name w:val="Заголовки Знак"/>
    <w:basedOn w:val="ab"/>
    <w:link w:val="a0"/>
    <w:rsid w:val="00155C56"/>
  </w:style>
  <w:style w:type="paragraph" w:customStyle="1" w:styleId="ad">
    <w:name w:val="ТЕКСТ"/>
    <w:basedOn w:val="a1"/>
    <w:link w:val="ae"/>
    <w:qFormat/>
    <w:rsid w:val="00155C5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e">
    <w:name w:val="ТЕКСТ Знак"/>
    <w:basedOn w:val="a2"/>
    <w:link w:val="ad"/>
    <w:rsid w:val="00155C56"/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paragraph" w:styleId="af">
    <w:name w:val="Normal (Web)"/>
    <w:basedOn w:val="a1"/>
    <w:uiPriority w:val="99"/>
    <w:semiHidden/>
    <w:unhideWhenUsed/>
    <w:rsid w:val="001215B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2023-12-07T07:33:00Z</dcterms:created>
  <dcterms:modified xsi:type="dcterms:W3CDTF">2023-12-07T07:34:00Z</dcterms:modified>
</cp:coreProperties>
</file>