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DC511" w14:textId="77777777" w:rsidR="00844E61" w:rsidRPr="00C231C4" w:rsidRDefault="00844E61" w:rsidP="00844E61">
      <w:pPr>
        <w:widowControl w:val="0"/>
        <w:autoSpaceDE w:val="0"/>
        <w:autoSpaceDN w:val="0"/>
        <w:adjustRightInd w:val="0"/>
        <w:jc w:val="center"/>
        <w:rPr>
          <w:rFonts w:ascii="Times New Roman" w:hAnsi="Times New Roman" w:cs="Times New Roman"/>
          <w:b/>
        </w:rPr>
      </w:pPr>
      <w:r w:rsidRPr="00C231C4">
        <w:rPr>
          <w:rFonts w:ascii="Times New Roman" w:hAnsi="Times New Roman" w:cs="Times New Roman"/>
          <w:b/>
          <w:bCs/>
          <w:u w:val="single"/>
        </w:rPr>
        <w:t>Note+ License Agreement</w:t>
      </w:r>
    </w:p>
    <w:p w14:paraId="2D0E21BA"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12309C7D"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By downloading or using this software or accompanying documentation you agree to the following terms and conditions.</w:t>
      </w:r>
    </w:p>
    <w:p w14:paraId="04D0CFB0" w14:textId="77777777" w:rsidR="006862BE" w:rsidRPr="00C231C4" w:rsidRDefault="006862BE" w:rsidP="00844E61">
      <w:pPr>
        <w:widowControl w:val="0"/>
        <w:autoSpaceDE w:val="0"/>
        <w:autoSpaceDN w:val="0"/>
        <w:adjustRightInd w:val="0"/>
        <w:rPr>
          <w:rFonts w:ascii="Times New Roman" w:hAnsi="Times New Roman" w:cs="Times New Roman"/>
        </w:rPr>
      </w:pPr>
    </w:p>
    <w:p w14:paraId="27701BF9" w14:textId="77777777" w:rsidR="006862BE" w:rsidRPr="00C231C4" w:rsidRDefault="006862BE" w:rsidP="006862BE">
      <w:pPr>
        <w:widowControl w:val="0"/>
        <w:autoSpaceDE w:val="0"/>
        <w:autoSpaceDN w:val="0"/>
        <w:adjustRightInd w:val="0"/>
        <w:rPr>
          <w:rFonts w:ascii="Times New Roman" w:hAnsi="Times New Roman" w:cs="Times New Roman"/>
          <w:b/>
          <w:u w:val="single"/>
        </w:rPr>
      </w:pPr>
      <w:r w:rsidRPr="00C231C4">
        <w:rPr>
          <w:rFonts w:ascii="Times New Roman" w:hAnsi="Times New Roman" w:cs="Times New Roman"/>
          <w:b/>
          <w:u w:val="single"/>
        </w:rPr>
        <w:t>Reference of images and icons used in application:</w:t>
      </w:r>
    </w:p>
    <w:p w14:paraId="12EDF2DB" w14:textId="77777777" w:rsidR="006862BE" w:rsidRPr="00C231C4" w:rsidRDefault="006862BE" w:rsidP="006862BE">
      <w:pPr>
        <w:widowControl w:val="0"/>
        <w:autoSpaceDE w:val="0"/>
        <w:autoSpaceDN w:val="0"/>
        <w:adjustRightInd w:val="0"/>
        <w:rPr>
          <w:rFonts w:ascii="Times New Roman" w:hAnsi="Times New Roman" w:cs="Times New Roman"/>
          <w:b/>
        </w:rPr>
      </w:pPr>
      <w:r w:rsidRPr="00C231C4">
        <w:rPr>
          <w:rFonts w:ascii="Times New Roman" w:hAnsi="Times New Roman" w:cs="Times New Roman"/>
          <w:b/>
        </w:rPr>
        <w:t>Signature.png – Freepik-Flaticon Basic License http://www.flaticon.com/freeicon/notebook_164964#term=notebooks&amp;page=1&amp;position=75</w:t>
      </w:r>
    </w:p>
    <w:p w14:paraId="4D8A7567" w14:textId="77777777" w:rsidR="006862BE" w:rsidRPr="00C231C4" w:rsidRDefault="006862BE" w:rsidP="006862BE">
      <w:pPr>
        <w:widowControl w:val="0"/>
        <w:autoSpaceDE w:val="0"/>
        <w:autoSpaceDN w:val="0"/>
        <w:adjustRightInd w:val="0"/>
        <w:rPr>
          <w:rFonts w:ascii="Times New Roman" w:hAnsi="Times New Roman" w:cs="Times New Roman"/>
          <w:b/>
        </w:rPr>
      </w:pPr>
    </w:p>
    <w:p w14:paraId="53C6D2F3" w14:textId="77777777" w:rsidR="006862BE" w:rsidRPr="00C231C4" w:rsidRDefault="006862BE" w:rsidP="006862BE">
      <w:pPr>
        <w:widowControl w:val="0"/>
        <w:autoSpaceDE w:val="0"/>
        <w:autoSpaceDN w:val="0"/>
        <w:adjustRightInd w:val="0"/>
        <w:rPr>
          <w:rFonts w:ascii="Times New Roman" w:hAnsi="Times New Roman" w:cs="Times New Roman"/>
          <w:b/>
        </w:rPr>
      </w:pPr>
      <w:r w:rsidRPr="00C231C4">
        <w:rPr>
          <w:rFonts w:ascii="Times New Roman" w:hAnsi="Times New Roman" w:cs="Times New Roman"/>
          <w:b/>
        </w:rPr>
        <w:t>Tick.png - Freepik-Flaticon Basic License http://www.flaticon.com/freeicon/tick_126842#term=tick&amp;page=1&amp;position=33</w:t>
      </w:r>
    </w:p>
    <w:p w14:paraId="1B219363" w14:textId="77777777" w:rsidR="006862BE" w:rsidRPr="00C231C4" w:rsidRDefault="006862BE" w:rsidP="006862BE">
      <w:pPr>
        <w:widowControl w:val="0"/>
        <w:autoSpaceDE w:val="0"/>
        <w:autoSpaceDN w:val="0"/>
        <w:adjustRightInd w:val="0"/>
        <w:rPr>
          <w:rFonts w:ascii="Times New Roman" w:hAnsi="Times New Roman" w:cs="Times New Roman"/>
          <w:b/>
        </w:rPr>
      </w:pPr>
    </w:p>
    <w:p w14:paraId="09621004" w14:textId="77777777" w:rsidR="006862BE" w:rsidRPr="00C231C4" w:rsidRDefault="006862BE" w:rsidP="006862BE">
      <w:pPr>
        <w:widowControl w:val="0"/>
        <w:autoSpaceDE w:val="0"/>
        <w:autoSpaceDN w:val="0"/>
        <w:adjustRightInd w:val="0"/>
        <w:rPr>
          <w:rFonts w:ascii="Times New Roman" w:hAnsi="Times New Roman" w:cs="Times New Roman"/>
          <w:b/>
        </w:rPr>
      </w:pPr>
      <w:r w:rsidRPr="00C231C4">
        <w:rPr>
          <w:rFonts w:ascii="Times New Roman" w:hAnsi="Times New Roman" w:cs="Times New Roman"/>
          <w:b/>
        </w:rPr>
        <w:t>plus.png - Freepik-Flaticon Basic License</w:t>
      </w:r>
    </w:p>
    <w:p w14:paraId="120D166A" w14:textId="77777777" w:rsidR="006862BE" w:rsidRDefault="006862BE" w:rsidP="006862BE">
      <w:pPr>
        <w:widowControl w:val="0"/>
        <w:autoSpaceDE w:val="0"/>
        <w:autoSpaceDN w:val="0"/>
        <w:adjustRightInd w:val="0"/>
        <w:rPr>
          <w:rFonts w:ascii="Times New Roman" w:hAnsi="Times New Roman" w:cs="Times New Roman"/>
          <w:b/>
        </w:rPr>
      </w:pPr>
      <w:r w:rsidRPr="00C231C4">
        <w:rPr>
          <w:rFonts w:ascii="Times New Roman" w:hAnsi="Times New Roman" w:cs="Times New Roman"/>
          <w:b/>
        </w:rPr>
        <w:t>http://www.flaticon.com/free-icon/plus_148764#term=plus&amp;page=1&amp;position=2</w:t>
      </w:r>
    </w:p>
    <w:p w14:paraId="171DECA7" w14:textId="77777777" w:rsidR="006E5E3E" w:rsidRDefault="006E5E3E" w:rsidP="006862BE">
      <w:pPr>
        <w:widowControl w:val="0"/>
        <w:autoSpaceDE w:val="0"/>
        <w:autoSpaceDN w:val="0"/>
        <w:adjustRightInd w:val="0"/>
        <w:rPr>
          <w:rFonts w:ascii="Times New Roman" w:hAnsi="Times New Roman" w:cs="Times New Roman"/>
          <w:b/>
        </w:rPr>
      </w:pPr>
    </w:p>
    <w:p w14:paraId="3AFFD664" w14:textId="03D08350" w:rsidR="006E5E3E" w:rsidRPr="006E5E3E" w:rsidRDefault="006E5E3E" w:rsidP="006862BE">
      <w:pPr>
        <w:widowControl w:val="0"/>
        <w:autoSpaceDE w:val="0"/>
        <w:autoSpaceDN w:val="0"/>
        <w:adjustRightInd w:val="0"/>
        <w:rPr>
          <w:rFonts w:ascii="Times New Roman" w:hAnsi="Times New Roman" w:cs="Times New Roman"/>
          <w:b/>
          <w:u w:val="single"/>
        </w:rPr>
      </w:pPr>
      <w:r w:rsidRPr="006E5E3E">
        <w:rPr>
          <w:rFonts w:ascii="Times New Roman" w:hAnsi="Times New Roman" w:cs="Times New Roman"/>
          <w:b/>
          <w:u w:val="single"/>
        </w:rPr>
        <w:t>Reference of Coding Used</w:t>
      </w:r>
    </w:p>
    <w:p w14:paraId="7E40D01F" w14:textId="14AE8DC5" w:rsidR="006E5E3E" w:rsidRPr="00C231C4" w:rsidRDefault="00BC109D" w:rsidP="006862BE">
      <w:pPr>
        <w:widowControl w:val="0"/>
        <w:autoSpaceDE w:val="0"/>
        <w:autoSpaceDN w:val="0"/>
        <w:adjustRightInd w:val="0"/>
        <w:rPr>
          <w:rFonts w:ascii="Times New Roman" w:hAnsi="Times New Roman" w:cs="Times New Roman"/>
          <w:b/>
        </w:rPr>
      </w:pPr>
      <w:r w:rsidRPr="00BC109D">
        <w:rPr>
          <w:rFonts w:ascii="Times New Roman" w:hAnsi="Times New Roman" w:cs="Times New Roman"/>
          <w:b/>
        </w:rPr>
        <w:t>https://developer.xamarin.com/guides/xamarin-forms/working-with/databases/</w:t>
      </w:r>
      <w:bookmarkStart w:id="0" w:name="_GoBack"/>
      <w:bookmarkEnd w:id="0"/>
    </w:p>
    <w:p w14:paraId="59BC4A02" w14:textId="77777777" w:rsidR="006862BE" w:rsidRPr="00C231C4" w:rsidRDefault="006862BE" w:rsidP="00844E61">
      <w:pPr>
        <w:widowControl w:val="0"/>
        <w:autoSpaceDE w:val="0"/>
        <w:autoSpaceDN w:val="0"/>
        <w:adjustRightInd w:val="0"/>
        <w:rPr>
          <w:rFonts w:ascii="Times New Roman" w:hAnsi="Times New Roman" w:cs="Times New Roman"/>
        </w:rPr>
      </w:pPr>
    </w:p>
    <w:p w14:paraId="6DF01890"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61DFDBBC" w14:textId="77777777" w:rsidR="006862BE"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u w:val="single"/>
        </w:rPr>
        <w:t>License Grant.</w:t>
      </w:r>
      <w:r w:rsidRPr="00C231C4">
        <w:rPr>
          <w:rFonts w:ascii="Times New Roman" w:hAnsi="Times New Roman" w:cs="Times New Roman"/>
        </w:rPr>
        <w:t> </w:t>
      </w:r>
    </w:p>
    <w:p w14:paraId="2EEB2C26" w14:textId="618A0518"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You are hereby granted a personal, non-transferable and non-sublicense able, nonexclusive, world-wide, royalty free copyright license to reproduce, prepare derivative works of, publicly display, publicly perform, distribute and sublicense the program examples and Note+ and any such derivative works, in source code and object code form.  Except for the copyright license above, you are granted no other rights or licenses, by implication, or estoppel, or otherwise, under any patents or other intellectual property rights.</w:t>
      </w:r>
    </w:p>
    <w:p w14:paraId="0F096D92"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7CEAE506" w14:textId="77777777" w:rsidR="006862BE"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u w:val="single"/>
        </w:rPr>
        <w:t>No Warranties</w:t>
      </w:r>
      <w:r w:rsidRPr="00C231C4">
        <w:rPr>
          <w:rFonts w:ascii="Times New Roman" w:hAnsi="Times New Roman" w:cs="Times New Roman"/>
        </w:rPr>
        <w:t>.</w:t>
      </w:r>
    </w:p>
    <w:p w14:paraId="77BD439E" w14:textId="57B9F425"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THERE IS NO WARRANTY OR CONDITION OF TITLE, QUIET ENJOYMENT, QUIET POSSESSION, CORRESPONDENCE TO DESCRIPTION OR NON-INFRINGEMENT WITH REGARD TO THIS MATERIAL.</w:t>
      </w:r>
    </w:p>
    <w:p w14:paraId="32D7EC7A"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05B0CC54" w14:textId="77777777" w:rsidR="006862BE"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u w:val="single"/>
        </w:rPr>
        <w:t>Limitation of Liability</w:t>
      </w:r>
      <w:r w:rsidRPr="00C231C4">
        <w:rPr>
          <w:rFonts w:ascii="Times New Roman" w:hAnsi="Times New Roman" w:cs="Times New Roman"/>
        </w:rPr>
        <w:t>.</w:t>
      </w:r>
    </w:p>
    <w:p w14:paraId="2097C356" w14:textId="13D806D0"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IN NO EVENT WILL ANY AUTHOR, DEVELOPER, LICENSOR, OR DISTRIBUTOR OF THIS MATERIAL OR WS-I BE LIABLE TO ANY OTHER PARTY FOR THE COST OF PROCURING SUBSTITUTE GOODS OR SERVICES, LOST PROFITS, LOSS OF USE, LOSS OF DATA, OR ANY INCIDENTAL, CONSEQUENTIAL, DIRECT, INDIRECT, PUNITIVE, OR SPECIAL DAMAGES WHETHER UNDER CONTRACT, TORT, WARRANTY, OR OTHERWISE, ARISING IN ANY WAY OUT OF THIS OR ANY OTHER AGREEMENT RELATING TO THIS MATERIAL, WHETHER OR NOT SUCH PARTY HAD ADVANCE NOTICE OF THE POSSIBILITY OF SUCH DAMAGES.</w:t>
      </w:r>
    </w:p>
    <w:p w14:paraId="792D8ADD"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3CA9C590" w14:textId="77777777" w:rsidR="006862BE"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u w:val="single"/>
        </w:rPr>
        <w:t>Redistribution</w:t>
      </w:r>
      <w:r w:rsidRPr="00C231C4">
        <w:rPr>
          <w:rFonts w:ascii="Times New Roman" w:hAnsi="Times New Roman" w:cs="Times New Roman"/>
        </w:rPr>
        <w:t>. </w:t>
      </w:r>
    </w:p>
    <w:p w14:paraId="63352B35" w14:textId="580CFF73"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xml:space="preserve"> If you choose to distribute Note+ Applications or any derivative works thereof in a commercial product, you must defend and indemnify all authors, developers, licensors, and distributors (the "Indemnified Parties") of the Note+ Applications against any losses, damages and costs arising </w:t>
      </w:r>
      <w:r w:rsidRPr="00C231C4">
        <w:rPr>
          <w:rFonts w:ascii="Times New Roman" w:hAnsi="Times New Roman" w:cs="Times New Roman"/>
        </w:rPr>
        <w:lastRenderedPageBreak/>
        <w:t>from claims, lawsuits and other legal actions (excluding actions based on intellectual property infringement claims) brought by a third party against the Indemnified Parties to the extent caused by your acts or omissions in connection with your distribution.  Regardless of whether your distribution is a commercial product or not, the license under which you redistribute the Note+ Applications or any derivative works thereof must:</w:t>
      </w:r>
    </w:p>
    <w:p w14:paraId="09C771E4"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4368DEF1"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effectively disclaim on behalf of all authors, developers, licensors, and distributors all warranties and conditions, express and implied, including warranties or conditions of title and non-infringement, and implied warranties or conditions of merchantability and fitness for a particular purpose;</w:t>
      </w:r>
    </w:p>
    <w:p w14:paraId="293D9659"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effectively exclude on behalf of all authors, developers, licensors, and distributors all liability for damages, including direct, indirect, special, punitive, incidental and consequential damages, such as lost profits;</w:t>
      </w:r>
    </w:p>
    <w:p w14:paraId="3ABDA328"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state that any provisions which differ from this license are offered by you alone and not by any other party; and</w:t>
      </w:r>
    </w:p>
    <w:p w14:paraId="182912AB"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require that the license under which any subsequent distribution of the Note+ Applications or derivative works thereof is made satisfy the terms of this section.</w:t>
      </w:r>
    </w:p>
    <w:p w14:paraId="7ABDFB7D"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6565F4A7"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13678975"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u w:val="single"/>
        </w:rPr>
        <w:t>General</w:t>
      </w:r>
      <w:r w:rsidRPr="00C231C4">
        <w:rPr>
          <w:rFonts w:ascii="Times New Roman" w:hAnsi="Times New Roman" w:cs="Times New Roman"/>
        </w:rPr>
        <w:t>.</w:t>
      </w:r>
    </w:p>
    <w:p w14:paraId="0610F85E"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No other rights are granted by implication, estoppel or otherwise.</w:t>
      </w:r>
    </w:p>
    <w:p w14:paraId="5414DDBA"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3F8B0F86"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54DF512F"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163A592F"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Your rights under this Agreement shall terminate if you fail to comply with any of the material terms or conditions of this Agreement and do not cure such failure in a reasonable period of time after becoming aware of such noncompliance.  If all your rights under this Agreement terminate, you agree to cease use of the Note+ Applications and any derivative works thereof immediately.</w:t>
      </w:r>
    </w:p>
    <w:p w14:paraId="111808D8" w14:textId="50C8A689"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6217EF87" w14:textId="77777777" w:rsidR="00844E61" w:rsidRPr="00C231C4" w:rsidRDefault="00844E61" w:rsidP="00844E61">
      <w:pPr>
        <w:widowControl w:val="0"/>
        <w:autoSpaceDE w:val="0"/>
        <w:autoSpaceDN w:val="0"/>
        <w:adjustRightInd w:val="0"/>
        <w:rPr>
          <w:rFonts w:ascii="Times New Roman" w:hAnsi="Times New Roman" w:cs="Times New Roman"/>
        </w:rPr>
      </w:pPr>
    </w:p>
    <w:p w14:paraId="6CC909C1"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7788313D" w14:textId="77777777" w:rsidR="00844E61" w:rsidRPr="00C231C4" w:rsidRDefault="00844E61" w:rsidP="00844E61">
      <w:pPr>
        <w:widowControl w:val="0"/>
        <w:autoSpaceDE w:val="0"/>
        <w:autoSpaceDN w:val="0"/>
        <w:adjustRightInd w:val="0"/>
        <w:rPr>
          <w:rFonts w:ascii="Times New Roman" w:hAnsi="Times New Roman" w:cs="Times New Roman"/>
        </w:rPr>
      </w:pPr>
      <w:r w:rsidRPr="00C231C4">
        <w:rPr>
          <w:rFonts w:ascii="Times New Roman" w:hAnsi="Times New Roman" w:cs="Times New Roman"/>
        </w:rPr>
        <w:t> </w:t>
      </w:r>
    </w:p>
    <w:p w14:paraId="3ED5E261" w14:textId="77777777" w:rsidR="00844E61" w:rsidRPr="00C231C4" w:rsidRDefault="00844E61" w:rsidP="00844E61">
      <w:pPr>
        <w:widowControl w:val="0"/>
        <w:autoSpaceDE w:val="0"/>
        <w:autoSpaceDN w:val="0"/>
        <w:adjustRightInd w:val="0"/>
        <w:rPr>
          <w:rFonts w:ascii="Times New Roman" w:hAnsi="Times New Roman" w:cs="Times New Roman"/>
        </w:rPr>
      </w:pPr>
    </w:p>
    <w:p w14:paraId="2E5A6866" w14:textId="77777777" w:rsidR="00844E61" w:rsidRPr="00C231C4" w:rsidRDefault="00844E61" w:rsidP="00844E61">
      <w:pPr>
        <w:widowControl w:val="0"/>
        <w:autoSpaceDE w:val="0"/>
        <w:autoSpaceDN w:val="0"/>
        <w:adjustRightInd w:val="0"/>
        <w:rPr>
          <w:rFonts w:ascii="Times New Roman" w:hAnsi="Times New Roman" w:cs="Times New Roman"/>
          <w:i/>
          <w:iCs/>
        </w:rPr>
      </w:pPr>
    </w:p>
    <w:p w14:paraId="5D63DDA1" w14:textId="77777777" w:rsidR="00844E61" w:rsidRPr="00C231C4" w:rsidRDefault="00844E61" w:rsidP="00844E61">
      <w:pPr>
        <w:widowControl w:val="0"/>
        <w:autoSpaceDE w:val="0"/>
        <w:autoSpaceDN w:val="0"/>
        <w:adjustRightInd w:val="0"/>
        <w:rPr>
          <w:rFonts w:ascii="Times New Roman" w:hAnsi="Times New Roman" w:cs="Times New Roman"/>
        </w:rPr>
      </w:pPr>
    </w:p>
    <w:p w14:paraId="5B3A5BC1" w14:textId="77777777" w:rsidR="00E63A15" w:rsidRPr="00C231C4" w:rsidRDefault="00E63A15">
      <w:pPr>
        <w:rPr>
          <w:rFonts w:ascii="Times New Roman" w:hAnsi="Times New Roman" w:cs="Times New Roman"/>
        </w:rPr>
      </w:pPr>
    </w:p>
    <w:sectPr w:rsidR="00E63A15" w:rsidRPr="00C231C4" w:rsidSect="001F64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61"/>
    <w:rsid w:val="006862BE"/>
    <w:rsid w:val="006E5E3E"/>
    <w:rsid w:val="00844E61"/>
    <w:rsid w:val="00BC109D"/>
    <w:rsid w:val="00C231C4"/>
    <w:rsid w:val="00D55F91"/>
    <w:rsid w:val="00E63A15"/>
    <w:rsid w:val="00FC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9D8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C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639</Words>
  <Characters>3644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2016-09-26T01:49:00Z</dcterms:created>
  <dcterms:modified xsi:type="dcterms:W3CDTF">2016-09-26T02:05:00Z</dcterms:modified>
</cp:coreProperties>
</file>