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Georgia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2023-01-26</w:t>
            </w:r>
          </w:p>
        </w:tc>
        <w:tc>
          <w:tcPr>
            <w:tcW w:type="dxa" w:w="2448"/>
          </w:tcPr>
          <w:p>
            <w:r>
              <w:t>948</w:t>
            </w:r>
          </w:p>
        </w:tc>
        <w:tc>
          <w:tcPr>
            <w:tcW w:type="dxa" w:w="2448"/>
          </w:tcPr>
          <w:p>
            <w:r>
              <w:t>2462182</w:t>
            </w:r>
          </w:p>
        </w:tc>
        <w:tc>
          <w:tcPr>
            <w:tcW w:type="dxa" w:w="2448"/>
          </w:tcPr>
          <w:p>
            <w:r>
              <w:t>6711</w:t>
            </w:r>
          </w:p>
        </w:tc>
        <w:tc>
          <w:tcPr>
            <w:tcW w:type="dxa" w:w="2448"/>
          </w:tcPr>
          <w:p>
            <w:r>
              <w:t>17370627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851</w:t>
            </w:r>
          </w:p>
        </w:tc>
        <w:tc>
          <w:tcPr>
            <w:tcW w:type="dxa" w:w="2448"/>
          </w:tcPr>
          <w:p>
            <w:r>
              <w:t>2463033</w:t>
            </w:r>
          </w:p>
        </w:tc>
        <w:tc>
          <w:tcPr>
            <w:tcW w:type="dxa" w:w="2448"/>
          </w:tcPr>
          <w:p>
            <w:r>
              <w:t>5147</w:t>
            </w:r>
          </w:p>
        </w:tc>
        <w:tc>
          <w:tcPr>
            <w:tcW w:type="dxa" w:w="2448"/>
          </w:tcPr>
          <w:p>
            <w:r>
              <w:t>17375774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573</w:t>
            </w:r>
          </w:p>
        </w:tc>
        <w:tc>
          <w:tcPr>
            <w:tcW w:type="dxa" w:w="2448"/>
          </w:tcPr>
          <w:p>
            <w:r>
              <w:t>2463606</w:t>
            </w:r>
          </w:p>
        </w:tc>
        <w:tc>
          <w:tcPr>
            <w:tcW w:type="dxa" w:w="2448"/>
          </w:tcPr>
          <w:p>
            <w:r>
              <w:t>3751</w:t>
            </w:r>
          </w:p>
        </w:tc>
        <w:tc>
          <w:tcPr>
            <w:tcW w:type="dxa" w:w="2448"/>
          </w:tcPr>
          <w:p>
            <w:r>
              <w:t>17379525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578</w:t>
            </w:r>
          </w:p>
        </w:tc>
        <w:tc>
          <w:tcPr>
            <w:tcW w:type="dxa" w:w="2448"/>
          </w:tcPr>
          <w:p>
            <w:r>
              <w:t>2464184</w:t>
            </w:r>
          </w:p>
        </w:tc>
        <w:tc>
          <w:tcPr>
            <w:tcW w:type="dxa" w:w="2448"/>
          </w:tcPr>
          <w:p>
            <w:r>
              <w:t>3134</w:t>
            </w:r>
          </w:p>
        </w:tc>
        <w:tc>
          <w:tcPr>
            <w:tcW w:type="dxa" w:w="2448"/>
          </w:tcPr>
          <w:p>
            <w:r>
              <w:t>17382659</w:t>
            </w:r>
          </w:p>
        </w:tc>
      </w:tr>
      <w:tr>
        <w:tc>
          <w:tcPr>
            <w:tcW w:type="dxa" w:w="2448"/>
          </w:tcPr>
          <w:p>
            <w:r>
              <w:t>2023-01-30</w:t>
            </w:r>
          </w:p>
        </w:tc>
        <w:tc>
          <w:tcPr>
            <w:tcW w:type="dxa" w:w="2448"/>
          </w:tcPr>
          <w:p>
            <w:r>
              <w:t>142</w:t>
            </w:r>
          </w:p>
        </w:tc>
        <w:tc>
          <w:tcPr>
            <w:tcW w:type="dxa" w:w="2448"/>
          </w:tcPr>
          <w:p>
            <w:r>
              <w:t>2464326</w:t>
            </w:r>
          </w:p>
        </w:tc>
        <w:tc>
          <w:tcPr>
            <w:tcW w:type="dxa" w:w="2448"/>
          </w:tcPr>
          <w:p>
            <w:r>
              <w:t>1261</w:t>
            </w:r>
          </w:p>
        </w:tc>
        <w:tc>
          <w:tcPr>
            <w:tcW w:type="dxa" w:w="2448"/>
          </w:tcPr>
          <w:p>
            <w:r>
              <w:t>17383920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