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Idaho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80</w:t>
            </w:r>
          </w:p>
        </w:tc>
        <w:tc>
          <w:tcPr>
            <w:tcW w:type="dxa" w:w="2448"/>
          </w:tcPr>
          <w:p>
            <w:r>
              <w:t>649059</w:t>
            </w:r>
          </w:p>
        </w:tc>
        <w:tc>
          <w:tcPr>
            <w:tcW w:type="dxa" w:w="2448"/>
          </w:tcPr>
          <w:p>
            <w:r>
              <w:t>775</w:t>
            </w:r>
          </w:p>
        </w:tc>
        <w:tc>
          <w:tcPr>
            <w:tcW w:type="dxa" w:w="2448"/>
          </w:tcPr>
          <w:p>
            <w:r>
              <w:t>3031010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102</w:t>
            </w:r>
          </w:p>
        </w:tc>
        <w:tc>
          <w:tcPr>
            <w:tcW w:type="dxa" w:w="2448"/>
          </w:tcPr>
          <w:p>
            <w:r>
              <w:t>649161</w:t>
            </w:r>
          </w:p>
        </w:tc>
        <w:tc>
          <w:tcPr>
            <w:tcW w:type="dxa" w:w="2448"/>
          </w:tcPr>
          <w:p>
            <w:r>
              <w:t>865</w:t>
            </w:r>
          </w:p>
        </w:tc>
        <w:tc>
          <w:tcPr>
            <w:tcW w:type="dxa" w:w="2448"/>
          </w:tcPr>
          <w:p>
            <w:r>
              <w:t>3031875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52</w:t>
            </w:r>
          </w:p>
        </w:tc>
        <w:tc>
          <w:tcPr>
            <w:tcW w:type="dxa" w:w="2448"/>
          </w:tcPr>
          <w:p>
            <w:r>
              <w:t>649213</w:t>
            </w:r>
          </w:p>
        </w:tc>
        <w:tc>
          <w:tcPr>
            <w:tcW w:type="dxa" w:w="2448"/>
          </w:tcPr>
          <w:p>
            <w:r>
              <w:t>567</w:t>
            </w:r>
          </w:p>
        </w:tc>
        <w:tc>
          <w:tcPr>
            <w:tcW w:type="dxa" w:w="2448"/>
          </w:tcPr>
          <w:p>
            <w:r>
              <w:t>3032442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67</w:t>
            </w:r>
          </w:p>
        </w:tc>
        <w:tc>
          <w:tcPr>
            <w:tcW w:type="dxa" w:w="2448"/>
          </w:tcPr>
          <w:p>
            <w:r>
              <w:t>649280</w:t>
            </w:r>
          </w:p>
        </w:tc>
        <w:tc>
          <w:tcPr>
            <w:tcW w:type="dxa" w:w="2448"/>
          </w:tcPr>
          <w:p>
            <w:r>
              <w:t>518</w:t>
            </w:r>
          </w:p>
        </w:tc>
        <w:tc>
          <w:tcPr>
            <w:tcW w:type="dxa" w:w="2448"/>
          </w:tcPr>
          <w:p>
            <w:r>
              <w:t>3032960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33</w:t>
            </w:r>
          </w:p>
        </w:tc>
        <w:tc>
          <w:tcPr>
            <w:tcW w:type="dxa" w:w="2448"/>
          </w:tcPr>
          <w:p>
            <w:r>
              <w:t>649313</w:t>
            </w:r>
          </w:p>
        </w:tc>
        <w:tc>
          <w:tcPr>
            <w:tcW w:type="dxa" w:w="2448"/>
          </w:tcPr>
          <w:p>
            <w:r>
              <w:t>440</w:t>
            </w:r>
          </w:p>
        </w:tc>
        <w:tc>
          <w:tcPr>
            <w:tcW w:type="dxa" w:w="2448"/>
          </w:tcPr>
          <w:p>
            <w:r>
              <w:t>3033400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