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Wisconsin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432</w:t>
            </w:r>
          </w:p>
        </w:tc>
        <w:tc>
          <w:tcPr>
            <w:tcW w:type="dxa" w:w="2448"/>
          </w:tcPr>
          <w:p>
            <w:r>
              <w:t>1889297</w:t>
            </w:r>
          </w:p>
        </w:tc>
        <w:tc>
          <w:tcPr>
            <w:tcW w:type="dxa" w:w="2448"/>
          </w:tcPr>
          <w:p>
            <w:r>
              <w:t>5276</w:t>
            </w:r>
          </w:p>
        </w:tc>
        <w:tc>
          <w:tcPr>
            <w:tcW w:type="dxa" w:w="2448"/>
          </w:tcPr>
          <w:p>
            <w:r>
              <w:t>17172298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292</w:t>
            </w:r>
          </w:p>
        </w:tc>
        <w:tc>
          <w:tcPr>
            <w:tcW w:type="dxa" w:w="2448"/>
          </w:tcPr>
          <w:p>
            <w:r>
              <w:t>1889589</w:t>
            </w:r>
          </w:p>
        </w:tc>
        <w:tc>
          <w:tcPr>
            <w:tcW w:type="dxa" w:w="2448"/>
          </w:tcPr>
          <w:p>
            <w:r>
              <w:t>3315</w:t>
            </w:r>
          </w:p>
        </w:tc>
        <w:tc>
          <w:tcPr>
            <w:tcW w:type="dxa" w:w="2448"/>
          </w:tcPr>
          <w:p>
            <w:r>
              <w:t>17175613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226</w:t>
            </w:r>
          </w:p>
        </w:tc>
        <w:tc>
          <w:tcPr>
            <w:tcW w:type="dxa" w:w="2448"/>
          </w:tcPr>
          <w:p>
            <w:r>
              <w:t>1889815</w:t>
            </w:r>
          </w:p>
        </w:tc>
        <w:tc>
          <w:tcPr>
            <w:tcW w:type="dxa" w:w="2448"/>
          </w:tcPr>
          <w:p>
            <w:r>
              <w:t>2549</w:t>
            </w:r>
          </w:p>
        </w:tc>
        <w:tc>
          <w:tcPr>
            <w:tcW w:type="dxa" w:w="2448"/>
          </w:tcPr>
          <w:p>
            <w:r>
              <w:t>17178162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404</w:t>
            </w:r>
          </w:p>
        </w:tc>
        <w:tc>
          <w:tcPr>
            <w:tcW w:type="dxa" w:w="2448"/>
          </w:tcPr>
          <w:p>
            <w:r>
              <w:t>1890219</w:t>
            </w:r>
          </w:p>
        </w:tc>
        <w:tc>
          <w:tcPr>
            <w:tcW w:type="dxa" w:w="2448"/>
          </w:tcPr>
          <w:p>
            <w:r>
              <w:t>5141</w:t>
            </w:r>
          </w:p>
        </w:tc>
        <w:tc>
          <w:tcPr>
            <w:tcW w:type="dxa" w:w="2448"/>
          </w:tcPr>
          <w:p>
            <w:r>
              <w:t>17183303</w:t>
            </w:r>
          </w:p>
        </w:tc>
      </w:tr>
      <w:tr>
        <w:tc>
          <w:tcPr>
            <w:tcW w:type="dxa" w:w="2448"/>
          </w:tcPr>
          <w:p>
            <w:r>
              <w:t>2023-01-31</w:t>
            </w:r>
          </w:p>
        </w:tc>
        <w:tc>
          <w:tcPr>
            <w:tcW w:type="dxa" w:w="2448"/>
          </w:tcPr>
          <w:p>
            <w:r>
              <w:t>77</w:t>
            </w:r>
          </w:p>
        </w:tc>
        <w:tc>
          <w:tcPr>
            <w:tcW w:type="dxa" w:w="2448"/>
          </w:tcPr>
          <w:p>
            <w:r>
              <w:t>1890296</w:t>
            </w:r>
          </w:p>
        </w:tc>
        <w:tc>
          <w:tcPr>
            <w:tcW w:type="dxa" w:w="2448"/>
          </w:tcPr>
          <w:p>
            <w:r>
              <w:t>860</w:t>
            </w:r>
          </w:p>
        </w:tc>
        <w:tc>
          <w:tcPr>
            <w:tcW w:type="dxa" w:w="2448"/>
          </w:tcPr>
          <w:p>
            <w:r>
              <w:t>17184163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