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B2594" w14:textId="32450884" w:rsidR="00EC7790" w:rsidRDefault="00EC7790" w:rsidP="00EC7790">
      <w:pPr>
        <w:rPr>
          <w:b/>
          <w:bCs/>
        </w:rPr>
      </w:pPr>
      <w:r>
        <w:rPr>
          <w:b/>
          <w:bCs/>
        </w:rPr>
        <w:t>Q</w:t>
      </w:r>
      <w:r w:rsidRPr="00EC7790">
        <w:rPr>
          <w:b/>
          <w:bCs/>
        </w:rPr>
        <w:t>1. Key differences between explicit and implicit intents</w:t>
      </w:r>
    </w:p>
    <w:p w14:paraId="32B11D52" w14:textId="6FA0FF24" w:rsidR="00EC7790" w:rsidRPr="00EC7790" w:rsidRDefault="00EC7790" w:rsidP="00EC7790">
      <w:pPr>
        <w:rPr>
          <w:b/>
          <w:bCs/>
        </w:rPr>
      </w:pPr>
      <w:r>
        <w:rPr>
          <w:b/>
          <w:bCs/>
        </w:rPr>
        <w:t>Answer:</w:t>
      </w:r>
    </w:p>
    <w:p w14:paraId="212D5A30" w14:textId="77777777" w:rsidR="00EC7790" w:rsidRPr="00EC7790" w:rsidRDefault="00EC7790" w:rsidP="00EC7790">
      <w:pPr>
        <w:numPr>
          <w:ilvl w:val="0"/>
          <w:numId w:val="1"/>
        </w:numPr>
      </w:pPr>
      <w:r w:rsidRPr="00EC7790">
        <w:rPr>
          <w:b/>
          <w:bCs/>
        </w:rPr>
        <w:t>Explicit Intent</w:t>
      </w:r>
      <w:r w:rsidRPr="00EC7790">
        <w:t>: Used when you know exactly which app or component (like an activity or service) should handle the request. Example: Opening a specific activity in your app.</w:t>
      </w:r>
    </w:p>
    <w:p w14:paraId="63E9AF7D" w14:textId="77777777" w:rsidR="00EC7790" w:rsidRPr="00EC7790" w:rsidRDefault="00EC7790" w:rsidP="00EC7790">
      <w:pPr>
        <w:numPr>
          <w:ilvl w:val="0"/>
          <w:numId w:val="1"/>
        </w:numPr>
      </w:pPr>
      <w:r w:rsidRPr="00EC7790">
        <w:rPr>
          <w:b/>
          <w:bCs/>
        </w:rPr>
        <w:t>Implicit Intent</w:t>
      </w:r>
      <w:r w:rsidRPr="00EC7790">
        <w:t>: Used when you don’t specify the exact component but instead request an action, allowing any app that can handle it to respond. Example: Opening a web link in a browser.</w:t>
      </w:r>
    </w:p>
    <w:p w14:paraId="16FE3643" w14:textId="0E6901EA" w:rsidR="00EC7790" w:rsidRDefault="00EC7790" w:rsidP="00EC7790">
      <w:pPr>
        <w:rPr>
          <w:b/>
          <w:bCs/>
        </w:rPr>
      </w:pPr>
      <w:r>
        <w:rPr>
          <w:b/>
          <w:bCs/>
        </w:rPr>
        <w:t>Q</w:t>
      </w:r>
      <w:r w:rsidRPr="00EC7790">
        <w:rPr>
          <w:b/>
          <w:bCs/>
        </w:rPr>
        <w:t>2. Handling a scenario where an application is unavailable to handle an implicit intent</w:t>
      </w:r>
    </w:p>
    <w:p w14:paraId="29C5CC71" w14:textId="6C528753" w:rsidR="00EC7790" w:rsidRPr="00EC7790" w:rsidRDefault="00EC7790" w:rsidP="00EC7790">
      <w:pPr>
        <w:rPr>
          <w:b/>
          <w:bCs/>
        </w:rPr>
      </w:pPr>
      <w:r>
        <w:rPr>
          <w:b/>
          <w:bCs/>
        </w:rPr>
        <w:t>Answer:</w:t>
      </w:r>
    </w:p>
    <w:p w14:paraId="317478BD" w14:textId="77777777" w:rsidR="00EC7790" w:rsidRPr="00EC7790" w:rsidRDefault="00EC7790" w:rsidP="00EC7790">
      <w:r w:rsidRPr="00EC7790">
        <w:t xml:space="preserve">Before sending an implicit intent, check if any app can handle it using </w:t>
      </w:r>
      <w:proofErr w:type="spellStart"/>
      <w:r w:rsidRPr="00EC7790">
        <w:rPr>
          <w:b/>
          <w:bCs/>
        </w:rPr>
        <w:t>PackageManager.resolveActivity</w:t>
      </w:r>
      <w:proofErr w:type="spellEnd"/>
      <w:r w:rsidRPr="00EC7790">
        <w:rPr>
          <w:b/>
          <w:bCs/>
        </w:rPr>
        <w:t>()</w:t>
      </w:r>
      <w:r w:rsidRPr="00EC7790">
        <w:t>. If no app is found, show an error message or disable the feature to prevent crashes.</w:t>
      </w:r>
    </w:p>
    <w:p w14:paraId="5C48C0AD" w14:textId="351E6DA5" w:rsidR="00EC7790" w:rsidRDefault="00EC7790" w:rsidP="00EC7790">
      <w:pPr>
        <w:rPr>
          <w:b/>
          <w:bCs/>
        </w:rPr>
      </w:pPr>
      <w:r>
        <w:rPr>
          <w:b/>
          <w:bCs/>
        </w:rPr>
        <w:t>Q</w:t>
      </w:r>
      <w:r w:rsidRPr="00EC7790">
        <w:rPr>
          <w:b/>
          <w:bCs/>
        </w:rPr>
        <w:t>3. Securing an intent to prevent unauthorized data access</w:t>
      </w:r>
    </w:p>
    <w:p w14:paraId="0764E456" w14:textId="1F71ED6C" w:rsidR="00EC7790" w:rsidRPr="00EC7790" w:rsidRDefault="00EC7790" w:rsidP="00EC7790">
      <w:pPr>
        <w:rPr>
          <w:b/>
          <w:bCs/>
        </w:rPr>
      </w:pPr>
      <w:r>
        <w:rPr>
          <w:b/>
          <w:bCs/>
        </w:rPr>
        <w:t>Answer:</w:t>
      </w:r>
    </w:p>
    <w:p w14:paraId="6E149AC4" w14:textId="77777777" w:rsidR="00EC7790" w:rsidRPr="00EC7790" w:rsidRDefault="00EC7790" w:rsidP="00EC7790">
      <w:pPr>
        <w:numPr>
          <w:ilvl w:val="0"/>
          <w:numId w:val="2"/>
        </w:numPr>
      </w:pPr>
      <w:r w:rsidRPr="00EC7790">
        <w:t xml:space="preserve">Use </w:t>
      </w:r>
      <w:r w:rsidRPr="00EC7790">
        <w:rPr>
          <w:b/>
          <w:bCs/>
        </w:rPr>
        <w:t>intent filters</w:t>
      </w:r>
      <w:r w:rsidRPr="00EC7790">
        <w:t xml:space="preserve"> and permissions to restrict access.</w:t>
      </w:r>
    </w:p>
    <w:p w14:paraId="27823CF4" w14:textId="77777777" w:rsidR="00EC7790" w:rsidRPr="00EC7790" w:rsidRDefault="00EC7790" w:rsidP="00EC7790">
      <w:pPr>
        <w:numPr>
          <w:ilvl w:val="0"/>
          <w:numId w:val="2"/>
        </w:numPr>
      </w:pPr>
      <w:r w:rsidRPr="00EC7790">
        <w:t xml:space="preserve">Mark sensitive data as </w:t>
      </w:r>
      <w:r w:rsidRPr="00EC7790">
        <w:rPr>
          <w:b/>
          <w:bCs/>
        </w:rPr>
        <w:t>private</w:t>
      </w:r>
      <w:r w:rsidRPr="00EC7790">
        <w:t xml:space="preserve"> (e.g., FLAG_SECURE).</w:t>
      </w:r>
    </w:p>
    <w:p w14:paraId="4A6917E9" w14:textId="77777777" w:rsidR="00EC7790" w:rsidRPr="00EC7790" w:rsidRDefault="00EC7790" w:rsidP="00EC7790">
      <w:pPr>
        <w:numPr>
          <w:ilvl w:val="0"/>
          <w:numId w:val="2"/>
        </w:numPr>
      </w:pPr>
      <w:r w:rsidRPr="00EC7790">
        <w:t>Validate the sender before processing data.</w:t>
      </w:r>
    </w:p>
    <w:p w14:paraId="3CC7131F" w14:textId="77777777" w:rsidR="00EC7790" w:rsidRPr="00EC7790" w:rsidRDefault="00EC7790" w:rsidP="00EC7790">
      <w:pPr>
        <w:numPr>
          <w:ilvl w:val="0"/>
          <w:numId w:val="2"/>
        </w:numPr>
      </w:pPr>
      <w:r w:rsidRPr="00EC7790">
        <w:t xml:space="preserve">Use </w:t>
      </w:r>
      <w:proofErr w:type="spellStart"/>
      <w:r w:rsidRPr="00EC7790">
        <w:rPr>
          <w:b/>
          <w:bCs/>
        </w:rPr>
        <w:t>PendingIntents</w:t>
      </w:r>
      <w:proofErr w:type="spellEnd"/>
      <w:r w:rsidRPr="00EC7790">
        <w:t xml:space="preserve"> with proper flags to prevent unauthorized execution.</w:t>
      </w:r>
    </w:p>
    <w:p w14:paraId="3C355F0F" w14:textId="70ADFDE1" w:rsidR="00EC7790" w:rsidRDefault="00EC7790" w:rsidP="00EC7790">
      <w:pPr>
        <w:rPr>
          <w:b/>
          <w:bCs/>
        </w:rPr>
      </w:pPr>
      <w:r>
        <w:rPr>
          <w:b/>
          <w:bCs/>
        </w:rPr>
        <w:t>Q</w:t>
      </w:r>
      <w:r w:rsidRPr="00EC7790">
        <w:rPr>
          <w:b/>
          <w:bCs/>
        </w:rPr>
        <w:t xml:space="preserve">4. When to prefer </w:t>
      </w:r>
      <w:proofErr w:type="spellStart"/>
      <w:r w:rsidRPr="00EC7790">
        <w:rPr>
          <w:b/>
          <w:bCs/>
        </w:rPr>
        <w:t>Parcelable</w:t>
      </w:r>
      <w:proofErr w:type="spellEnd"/>
      <w:r w:rsidRPr="00EC7790">
        <w:rPr>
          <w:b/>
          <w:bCs/>
        </w:rPr>
        <w:t xml:space="preserve"> over Serializable, and why?</w:t>
      </w:r>
    </w:p>
    <w:p w14:paraId="1A088BAE" w14:textId="69148D24" w:rsidR="00EC7790" w:rsidRPr="00EC7790" w:rsidRDefault="00EC7790" w:rsidP="00EC7790">
      <w:pPr>
        <w:rPr>
          <w:b/>
          <w:bCs/>
        </w:rPr>
      </w:pPr>
      <w:r>
        <w:rPr>
          <w:b/>
          <w:bCs/>
        </w:rPr>
        <w:t>Answer:</w:t>
      </w:r>
    </w:p>
    <w:p w14:paraId="668C9146" w14:textId="77777777" w:rsidR="00EC7790" w:rsidRPr="00EC7790" w:rsidRDefault="00EC7790" w:rsidP="00EC7790">
      <w:pPr>
        <w:numPr>
          <w:ilvl w:val="0"/>
          <w:numId w:val="3"/>
        </w:numPr>
      </w:pPr>
      <w:r w:rsidRPr="00EC7790">
        <w:t xml:space="preserve">Use </w:t>
      </w:r>
      <w:proofErr w:type="spellStart"/>
      <w:r w:rsidRPr="00EC7790">
        <w:rPr>
          <w:b/>
          <w:bCs/>
        </w:rPr>
        <w:t>Parcelable</w:t>
      </w:r>
      <w:proofErr w:type="spellEnd"/>
      <w:r w:rsidRPr="00EC7790">
        <w:t xml:space="preserve"> when passing data between activities because it is </w:t>
      </w:r>
      <w:r w:rsidRPr="00EC7790">
        <w:rPr>
          <w:b/>
          <w:bCs/>
        </w:rPr>
        <w:t>faster</w:t>
      </w:r>
      <w:r w:rsidRPr="00EC7790">
        <w:t xml:space="preserve"> and optimized for Android.</w:t>
      </w:r>
    </w:p>
    <w:p w14:paraId="39AE0791" w14:textId="77777777" w:rsidR="00EC7790" w:rsidRPr="00EC7790" w:rsidRDefault="00EC7790" w:rsidP="00EC7790">
      <w:pPr>
        <w:numPr>
          <w:ilvl w:val="0"/>
          <w:numId w:val="3"/>
        </w:numPr>
      </w:pPr>
      <w:r w:rsidRPr="00EC7790">
        <w:t xml:space="preserve">Use </w:t>
      </w:r>
      <w:r w:rsidRPr="00EC7790">
        <w:rPr>
          <w:b/>
          <w:bCs/>
        </w:rPr>
        <w:t>Serializable</w:t>
      </w:r>
      <w:r w:rsidRPr="00EC7790">
        <w:t xml:space="preserve"> if you need to save objects to a file, but it's slower than </w:t>
      </w:r>
      <w:proofErr w:type="spellStart"/>
      <w:r w:rsidRPr="00EC7790">
        <w:t>Parcelable</w:t>
      </w:r>
      <w:proofErr w:type="spellEnd"/>
      <w:r w:rsidRPr="00EC7790">
        <w:t>.</w:t>
      </w:r>
    </w:p>
    <w:p w14:paraId="6465170C" w14:textId="547795AA" w:rsidR="00EC7790" w:rsidRDefault="00EC7790" w:rsidP="00EC7790">
      <w:pPr>
        <w:rPr>
          <w:b/>
          <w:bCs/>
        </w:rPr>
      </w:pPr>
      <w:r>
        <w:rPr>
          <w:b/>
          <w:bCs/>
        </w:rPr>
        <w:t>Q</w:t>
      </w:r>
      <w:r w:rsidRPr="00EC7790">
        <w:rPr>
          <w:b/>
          <w:bCs/>
        </w:rPr>
        <w:t>5. Ensuring large data transfers do not affect performance or security</w:t>
      </w:r>
    </w:p>
    <w:p w14:paraId="6DB169FA" w14:textId="2A42C611" w:rsidR="00EC7790" w:rsidRPr="00EC7790" w:rsidRDefault="00EC7790" w:rsidP="00EC7790">
      <w:pPr>
        <w:rPr>
          <w:b/>
          <w:bCs/>
        </w:rPr>
      </w:pPr>
      <w:r>
        <w:rPr>
          <w:b/>
          <w:bCs/>
        </w:rPr>
        <w:t>Answer:</w:t>
      </w:r>
    </w:p>
    <w:p w14:paraId="15320B3E" w14:textId="77777777" w:rsidR="00EC7790" w:rsidRPr="00EC7790" w:rsidRDefault="00EC7790" w:rsidP="00EC7790">
      <w:pPr>
        <w:numPr>
          <w:ilvl w:val="0"/>
          <w:numId w:val="4"/>
        </w:numPr>
      </w:pPr>
      <w:r w:rsidRPr="00EC7790">
        <w:t xml:space="preserve">Compress or </w:t>
      </w:r>
      <w:r w:rsidRPr="00EC7790">
        <w:rPr>
          <w:b/>
          <w:bCs/>
        </w:rPr>
        <w:t>split</w:t>
      </w:r>
      <w:r w:rsidRPr="00EC7790">
        <w:t xml:space="preserve"> large data into smaller chunks.</w:t>
      </w:r>
    </w:p>
    <w:p w14:paraId="3BE601DF" w14:textId="77777777" w:rsidR="00EC7790" w:rsidRPr="00EC7790" w:rsidRDefault="00EC7790" w:rsidP="00EC7790">
      <w:pPr>
        <w:numPr>
          <w:ilvl w:val="0"/>
          <w:numId w:val="4"/>
        </w:numPr>
      </w:pPr>
      <w:r w:rsidRPr="00EC7790">
        <w:lastRenderedPageBreak/>
        <w:t xml:space="preserve">Use a </w:t>
      </w:r>
      <w:r w:rsidRPr="00EC7790">
        <w:rPr>
          <w:b/>
          <w:bCs/>
        </w:rPr>
        <w:t>background thread</w:t>
      </w:r>
      <w:r w:rsidRPr="00EC7790">
        <w:t xml:space="preserve"> instead of the main thread.</w:t>
      </w:r>
    </w:p>
    <w:p w14:paraId="01E29245" w14:textId="77777777" w:rsidR="00EC7790" w:rsidRPr="00EC7790" w:rsidRDefault="00EC7790" w:rsidP="00EC7790">
      <w:pPr>
        <w:numPr>
          <w:ilvl w:val="0"/>
          <w:numId w:val="4"/>
        </w:numPr>
      </w:pPr>
      <w:r w:rsidRPr="00EC7790">
        <w:t xml:space="preserve">Store large data in </w:t>
      </w:r>
      <w:r w:rsidRPr="00EC7790">
        <w:rPr>
          <w:b/>
          <w:bCs/>
        </w:rPr>
        <w:t>files</w:t>
      </w:r>
      <w:r w:rsidRPr="00EC7790">
        <w:t xml:space="preserve"> or a </w:t>
      </w:r>
      <w:r w:rsidRPr="00EC7790">
        <w:rPr>
          <w:b/>
          <w:bCs/>
        </w:rPr>
        <w:t>database</w:t>
      </w:r>
      <w:r w:rsidRPr="00EC7790">
        <w:t xml:space="preserve"> instead of passing it through intents.</w:t>
      </w:r>
    </w:p>
    <w:p w14:paraId="6C1214C4" w14:textId="77777777" w:rsidR="00EC7790" w:rsidRPr="00EC7790" w:rsidRDefault="00EC7790" w:rsidP="00EC7790">
      <w:pPr>
        <w:numPr>
          <w:ilvl w:val="0"/>
          <w:numId w:val="4"/>
        </w:numPr>
      </w:pPr>
      <w:r w:rsidRPr="00EC7790">
        <w:t xml:space="preserve">Use </w:t>
      </w:r>
      <w:r w:rsidRPr="00EC7790">
        <w:rPr>
          <w:b/>
          <w:bCs/>
        </w:rPr>
        <w:t>encryption</w:t>
      </w:r>
      <w:r w:rsidRPr="00EC7790">
        <w:t xml:space="preserve"> for sensitive data.</w:t>
      </w:r>
    </w:p>
    <w:p w14:paraId="0CB389C9" w14:textId="5EB552D0" w:rsidR="00EC7790" w:rsidRDefault="00EC7790" w:rsidP="00EC7790">
      <w:pPr>
        <w:rPr>
          <w:b/>
          <w:bCs/>
        </w:rPr>
      </w:pPr>
      <w:r>
        <w:rPr>
          <w:b/>
          <w:bCs/>
        </w:rPr>
        <w:t>Q</w:t>
      </w:r>
      <w:r w:rsidRPr="00EC7790">
        <w:rPr>
          <w:b/>
          <w:bCs/>
        </w:rPr>
        <w:t>6. Using implicit intents securely to interact with other apps</w:t>
      </w:r>
    </w:p>
    <w:p w14:paraId="6FCFD9C3" w14:textId="1F74F616" w:rsidR="00EC7790" w:rsidRPr="00EC7790" w:rsidRDefault="00EC7790" w:rsidP="00EC7790">
      <w:pPr>
        <w:rPr>
          <w:b/>
          <w:bCs/>
        </w:rPr>
      </w:pPr>
      <w:r>
        <w:rPr>
          <w:b/>
          <w:bCs/>
        </w:rPr>
        <w:t>Answer:</w:t>
      </w:r>
    </w:p>
    <w:p w14:paraId="5EB9A1AF" w14:textId="77777777" w:rsidR="00EC7790" w:rsidRPr="00EC7790" w:rsidRDefault="00EC7790" w:rsidP="00EC7790">
      <w:pPr>
        <w:numPr>
          <w:ilvl w:val="0"/>
          <w:numId w:val="5"/>
        </w:numPr>
      </w:pPr>
      <w:r w:rsidRPr="00EC7790">
        <w:t xml:space="preserve">Always </w:t>
      </w:r>
      <w:r w:rsidRPr="00EC7790">
        <w:rPr>
          <w:b/>
          <w:bCs/>
        </w:rPr>
        <w:t>verify the receiving app</w:t>
      </w:r>
      <w:r w:rsidRPr="00EC7790">
        <w:t xml:space="preserve"> before sending data.</w:t>
      </w:r>
    </w:p>
    <w:p w14:paraId="127CA339" w14:textId="77777777" w:rsidR="00EC7790" w:rsidRPr="00EC7790" w:rsidRDefault="00EC7790" w:rsidP="00EC7790">
      <w:pPr>
        <w:numPr>
          <w:ilvl w:val="0"/>
          <w:numId w:val="5"/>
        </w:numPr>
      </w:pPr>
      <w:r w:rsidRPr="00EC7790">
        <w:t xml:space="preserve">Use </w:t>
      </w:r>
      <w:r w:rsidRPr="00EC7790">
        <w:rPr>
          <w:b/>
          <w:bCs/>
        </w:rPr>
        <w:t>specific intent actions and categories</w:t>
      </w:r>
      <w:r w:rsidRPr="00EC7790">
        <w:t xml:space="preserve"> to avoid unwanted apps accessing the data.</w:t>
      </w:r>
    </w:p>
    <w:p w14:paraId="528E83B8" w14:textId="77777777" w:rsidR="00EC7790" w:rsidRPr="00EC7790" w:rsidRDefault="00EC7790" w:rsidP="00EC7790">
      <w:pPr>
        <w:numPr>
          <w:ilvl w:val="0"/>
          <w:numId w:val="5"/>
        </w:numPr>
      </w:pPr>
      <w:r w:rsidRPr="00EC7790">
        <w:t xml:space="preserve">If sending sensitive data, use </w:t>
      </w:r>
      <w:r w:rsidRPr="00EC7790">
        <w:rPr>
          <w:b/>
          <w:bCs/>
        </w:rPr>
        <w:t>permissions</w:t>
      </w:r>
      <w:r w:rsidRPr="00EC7790">
        <w:t xml:space="preserve"> and </w:t>
      </w:r>
      <w:r w:rsidRPr="00EC7790">
        <w:rPr>
          <w:b/>
          <w:bCs/>
        </w:rPr>
        <w:t>content providers</w:t>
      </w:r>
      <w:r w:rsidRPr="00EC7790">
        <w:t xml:space="preserve"> with security checks.</w:t>
      </w:r>
    </w:p>
    <w:p w14:paraId="406004A8" w14:textId="65116974" w:rsidR="00EC7790" w:rsidRDefault="00EC7790" w:rsidP="00EC7790">
      <w:pPr>
        <w:rPr>
          <w:b/>
          <w:bCs/>
        </w:rPr>
      </w:pPr>
      <w:r>
        <w:rPr>
          <w:b/>
          <w:bCs/>
        </w:rPr>
        <w:t>Q</w:t>
      </w:r>
      <w:r w:rsidRPr="00EC7790">
        <w:rPr>
          <w:b/>
          <w:bCs/>
        </w:rPr>
        <w:t>7. Best practices for ensuring data integrity during inter-app communication</w:t>
      </w:r>
    </w:p>
    <w:p w14:paraId="0302B69A" w14:textId="4C0ADA9D" w:rsidR="00EC7790" w:rsidRPr="00EC7790" w:rsidRDefault="00EC7790" w:rsidP="00EC7790">
      <w:pPr>
        <w:rPr>
          <w:b/>
          <w:bCs/>
        </w:rPr>
      </w:pPr>
      <w:r>
        <w:rPr>
          <w:b/>
          <w:bCs/>
        </w:rPr>
        <w:t>Answer:</w:t>
      </w:r>
    </w:p>
    <w:p w14:paraId="3E9F8091" w14:textId="77777777" w:rsidR="00EC7790" w:rsidRPr="00EC7790" w:rsidRDefault="00EC7790" w:rsidP="00EC7790">
      <w:pPr>
        <w:numPr>
          <w:ilvl w:val="0"/>
          <w:numId w:val="6"/>
        </w:numPr>
      </w:pPr>
      <w:r w:rsidRPr="00EC7790">
        <w:t xml:space="preserve">Use </w:t>
      </w:r>
      <w:r w:rsidRPr="00EC7790">
        <w:rPr>
          <w:b/>
          <w:bCs/>
        </w:rPr>
        <w:t>digital signatures</w:t>
      </w:r>
      <w:r w:rsidRPr="00EC7790">
        <w:t xml:space="preserve"> or </w:t>
      </w:r>
      <w:r w:rsidRPr="00EC7790">
        <w:rPr>
          <w:b/>
          <w:bCs/>
        </w:rPr>
        <w:t>hashing</w:t>
      </w:r>
      <w:r w:rsidRPr="00EC7790">
        <w:t xml:space="preserve"> to verify data has not been tampered with.</w:t>
      </w:r>
    </w:p>
    <w:p w14:paraId="081404DC" w14:textId="77777777" w:rsidR="00EC7790" w:rsidRPr="00EC7790" w:rsidRDefault="00EC7790" w:rsidP="00EC7790">
      <w:pPr>
        <w:numPr>
          <w:ilvl w:val="0"/>
          <w:numId w:val="6"/>
        </w:numPr>
      </w:pPr>
      <w:r w:rsidRPr="00EC7790">
        <w:t xml:space="preserve">Send data using </w:t>
      </w:r>
      <w:r w:rsidRPr="00EC7790">
        <w:rPr>
          <w:b/>
          <w:bCs/>
        </w:rPr>
        <w:t>secure content providers</w:t>
      </w:r>
      <w:r w:rsidRPr="00EC7790">
        <w:t xml:space="preserve"> instead of direct intents.</w:t>
      </w:r>
    </w:p>
    <w:p w14:paraId="030B18A8" w14:textId="77777777" w:rsidR="00EC7790" w:rsidRPr="00EC7790" w:rsidRDefault="00EC7790" w:rsidP="00EC7790">
      <w:pPr>
        <w:numPr>
          <w:ilvl w:val="0"/>
          <w:numId w:val="6"/>
        </w:numPr>
      </w:pPr>
      <w:r w:rsidRPr="00EC7790">
        <w:t xml:space="preserve">Validate </w:t>
      </w:r>
      <w:r w:rsidRPr="00EC7790">
        <w:rPr>
          <w:b/>
          <w:bCs/>
        </w:rPr>
        <w:t>input and output</w:t>
      </w:r>
      <w:r w:rsidRPr="00EC7790">
        <w:t xml:space="preserve"> to prevent security risks like injection attacks.</w:t>
      </w:r>
    </w:p>
    <w:p w14:paraId="5BBDA95D" w14:textId="77777777" w:rsidR="00EC7790" w:rsidRPr="00EC7790" w:rsidRDefault="00EC7790" w:rsidP="00EC7790">
      <w:pPr>
        <w:numPr>
          <w:ilvl w:val="0"/>
          <w:numId w:val="6"/>
        </w:numPr>
      </w:pPr>
      <w:r w:rsidRPr="00EC7790">
        <w:t xml:space="preserve">Use </w:t>
      </w:r>
      <w:r w:rsidRPr="00EC7790">
        <w:rPr>
          <w:b/>
          <w:bCs/>
        </w:rPr>
        <w:t>encrypted communication</w:t>
      </w:r>
      <w:r w:rsidRPr="00EC7790">
        <w:t xml:space="preserve"> for sensitive data.</w:t>
      </w:r>
    </w:p>
    <w:p w14:paraId="3D144D7A" w14:textId="77777777" w:rsidR="007042FE" w:rsidRDefault="007042FE"/>
    <w:sectPr w:rsidR="00704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7B6"/>
    <w:multiLevelType w:val="multilevel"/>
    <w:tmpl w:val="022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17BF5"/>
    <w:multiLevelType w:val="multilevel"/>
    <w:tmpl w:val="6D02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0E9A"/>
    <w:multiLevelType w:val="multilevel"/>
    <w:tmpl w:val="BE50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6152A"/>
    <w:multiLevelType w:val="multilevel"/>
    <w:tmpl w:val="332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264B9"/>
    <w:multiLevelType w:val="multilevel"/>
    <w:tmpl w:val="B89E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933A6"/>
    <w:multiLevelType w:val="multilevel"/>
    <w:tmpl w:val="283E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05357">
    <w:abstractNumId w:val="5"/>
  </w:num>
  <w:num w:numId="2" w16cid:durableId="1123039763">
    <w:abstractNumId w:val="2"/>
  </w:num>
  <w:num w:numId="3" w16cid:durableId="1029378318">
    <w:abstractNumId w:val="3"/>
  </w:num>
  <w:num w:numId="4" w16cid:durableId="406540643">
    <w:abstractNumId w:val="4"/>
  </w:num>
  <w:num w:numId="5" w16cid:durableId="1147672691">
    <w:abstractNumId w:val="0"/>
  </w:num>
  <w:num w:numId="6" w16cid:durableId="128839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FE"/>
    <w:rsid w:val="004B6F52"/>
    <w:rsid w:val="007042FE"/>
    <w:rsid w:val="00E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D826"/>
  <w15:chartTrackingRefBased/>
  <w15:docId w15:val="{C74DE992-9DC9-4279-9D89-EBB67352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2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Gurjit Singh Sidhu</dc:creator>
  <cp:keywords/>
  <dc:description/>
  <cp:lastModifiedBy>Gurjit Singh Sidhu</cp:lastModifiedBy>
  <cp:revision>2</cp:revision>
  <dcterms:created xsi:type="dcterms:W3CDTF">2025-03-14T17:31:00Z</dcterms:created>
  <dcterms:modified xsi:type="dcterms:W3CDTF">2025-03-14T17:33:00Z</dcterms:modified>
</cp:coreProperties>
</file>