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E00C" w14:textId="77777777" w:rsidR="00C43D0F" w:rsidRPr="009A739E" w:rsidRDefault="00C43D0F">
      <w:pPr>
        <w:rPr>
          <w:b/>
          <w:bCs/>
          <w:sz w:val="40"/>
          <w:szCs w:val="40"/>
        </w:rPr>
      </w:pPr>
      <w:r w:rsidRPr="009A739E">
        <w:rPr>
          <w:b/>
          <w:bCs/>
          <w:sz w:val="40"/>
          <w:szCs w:val="40"/>
        </w:rPr>
        <w:t>Email Marketing Analysis</w:t>
      </w:r>
    </w:p>
    <w:p w14:paraId="3C6416A4" w14:textId="1F6A0A4D" w:rsidR="004D69DC" w:rsidRDefault="00C43D0F">
      <w:r>
        <w:br/>
      </w:r>
      <w:r w:rsidRPr="00C43D0F">
        <w:rPr>
          <w:noProof/>
        </w:rPr>
        <w:drawing>
          <wp:inline distT="0" distB="0" distL="0" distR="0" wp14:anchorId="128D2A0E" wp14:editId="4FA2EA54">
            <wp:extent cx="5943600" cy="3298825"/>
            <wp:effectExtent l="0" t="0" r="0" b="0"/>
            <wp:docPr id="1874319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92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DC"/>
    <w:rsid w:val="004D69DC"/>
    <w:rsid w:val="005405ED"/>
    <w:rsid w:val="00773231"/>
    <w:rsid w:val="009A739E"/>
    <w:rsid w:val="00B61A16"/>
    <w:rsid w:val="00C4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5210"/>
  <w15:chartTrackingRefBased/>
  <w15:docId w15:val="{56E6C79D-8694-4C53-8BE4-1730A22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3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</dc:creator>
  <cp:keywords/>
  <dc:description/>
  <cp:lastModifiedBy>Gurjit Singh</cp:lastModifiedBy>
  <cp:revision>4</cp:revision>
  <dcterms:created xsi:type="dcterms:W3CDTF">2025-12-18T17:43:00Z</dcterms:created>
  <dcterms:modified xsi:type="dcterms:W3CDTF">2025-12-18T19:46:00Z</dcterms:modified>
</cp:coreProperties>
</file>