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b/>
          <w:bCs/>
          <w:caps/>
          <w:color w:val="365F91" w:themeColor="accent1" w:themeShade="BF"/>
          <w:sz w:val="28"/>
          <w:szCs w:val="28"/>
          <w:lang w:val="en-US" w:eastAsia="ja-JP"/>
        </w:rPr>
        <w:id w:val="1006625989"/>
        <w:docPartObj>
          <w:docPartGallery w:val="Cover Pages"/>
          <w:docPartUnique/>
        </w:docPartObj>
      </w:sdtPr>
      <w:sdtEndPr>
        <w:rPr>
          <w:caps w:val="0"/>
          <w:lang w:val="tr-TR" w:eastAsia="en-US"/>
        </w:rPr>
      </w:sdtEndPr>
      <w:sdtContent>
        <w:tbl>
          <w:tblPr>
            <w:tblW w:w="4214" w:type="pct"/>
            <w:jc w:val="center"/>
            <w:tblLook w:val="04A0" w:firstRow="1" w:lastRow="0" w:firstColumn="1" w:lastColumn="0" w:noHBand="0" w:noVBand="1"/>
          </w:tblPr>
          <w:tblGrid>
            <w:gridCol w:w="7607"/>
          </w:tblGrid>
          <w:tr w:rsidR="0038743F" w14:paraId="2DD3A4DE" w14:textId="77777777" w:rsidTr="00932DD1">
            <w:trPr>
              <w:trHeight w:val="1843"/>
              <w:jc w:val="center"/>
            </w:trPr>
            <w:tc>
              <w:tcPr>
                <w:tcW w:w="5000" w:type="pct"/>
              </w:tcPr>
              <w:p w14:paraId="0DEF3BBE" w14:textId="77777777" w:rsidR="0038743F" w:rsidRDefault="00932DD1">
                <w:r w:rsidRPr="00AD6D47">
                  <w:rPr>
                    <w:rStyle w:val="BookTitle"/>
                    <w:noProof/>
                    <w:lang w:eastAsia="en-GB"/>
                  </w:rPr>
                  <w:drawing>
                    <wp:anchor distT="0" distB="0" distL="114300" distR="114300" simplePos="0" relativeHeight="251658240" behindDoc="0" locked="0" layoutInCell="1" allowOverlap="1" wp14:anchorId="1D551303" wp14:editId="63C72B89">
                      <wp:simplePos x="0" y="0"/>
                      <wp:positionH relativeFrom="column">
                        <wp:posOffset>-760730</wp:posOffset>
                      </wp:positionH>
                      <wp:positionV relativeFrom="paragraph">
                        <wp:posOffset>-103505</wp:posOffset>
                      </wp:positionV>
                      <wp:extent cx="1097280" cy="1097280"/>
                      <wp:effectExtent l="0" t="0" r="7620" b="7620"/>
                      <wp:wrapNone/>
                      <wp:docPr id="1" name="Picture 1" descr="Defence and Security mar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ence and Security marqu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7280" cy="109728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8743F" w14:paraId="67A8D8B4" w14:textId="77777777" w:rsidTr="00932DD1">
            <w:trPr>
              <w:trHeight w:val="1704"/>
              <w:jc w:val="center"/>
            </w:trPr>
            <w:sdt>
              <w:sdtPr>
                <w:rPr>
                  <w:rFonts w:ascii="Times New Roman" w:hAnsi="Times New Roman"/>
                  <w:b/>
                  <w:sz w:val="28"/>
                  <w:szCs w:val="28"/>
                </w:rPr>
                <w:alias w:val="Title"/>
                <w:tag w:val="Title"/>
                <w:id w:val="15524250"/>
                <w:placeholder>
                  <w:docPart w:val="7EA182A0AD71496FAED6425D28C80B57"/>
                </w:placeholder>
                <w:dataBinding w:prefixMappings="xmlns:ns0='http://schemas.openxmlformats.org/package/2006/metadata/core-properties' xmlns:ns1='http://purl.org/dc/elements/1.1/'" w:xpath="/ns0:coreProperties[1]/ns1:title[1]" w:storeItemID="{6C3C8BC8-F283-45AE-878A-BAB7291924A1}"/>
                <w:text w:multiLine="1"/>
              </w:sdtPr>
              <w:sdtEndPr>
                <w:rPr>
                  <w:lang w:eastAsia="en-US"/>
                </w:rPr>
              </w:sdtEndPr>
              <w:sdtContent>
                <w:tc>
                  <w:tcPr>
                    <w:tcW w:w="5000" w:type="pct"/>
                    <w:tcBorders>
                      <w:bottom w:val="single" w:sz="4" w:space="0" w:color="4F81BD" w:themeColor="accent1"/>
                    </w:tcBorders>
                    <w:vAlign w:val="center"/>
                  </w:tcPr>
                  <w:p w14:paraId="2B689F02" w14:textId="57D5AF93" w:rsidR="0038743F" w:rsidRDefault="0015721B" w:rsidP="003C351D">
                    <w:pPr>
                      <w:pStyle w:val="NoSpacing"/>
                      <w:jc w:val="center"/>
                      <w:rPr>
                        <w:rFonts w:asciiTheme="majorHAnsi" w:eastAsiaTheme="majorEastAsia" w:hAnsiTheme="majorHAnsi" w:cstheme="majorBidi"/>
                        <w:sz w:val="80"/>
                        <w:szCs w:val="80"/>
                      </w:rPr>
                    </w:pPr>
                    <w:r>
                      <w:rPr>
                        <w:rFonts w:ascii="Times New Roman" w:hAnsi="Times New Roman"/>
                        <w:b/>
                        <w:sz w:val="28"/>
                        <w:szCs w:val="28"/>
                      </w:rPr>
                      <w:t>RESEARCH PROPOSAL DEVELOPMENT</w:t>
                    </w:r>
                    <w:r w:rsidR="00D72798">
                      <w:rPr>
                        <w:rFonts w:ascii="Times New Roman" w:hAnsi="Times New Roman"/>
                        <w:b/>
                        <w:sz w:val="28"/>
                        <w:szCs w:val="28"/>
                      </w:rPr>
                      <w:t xml:space="preserve"> TEMPLATE</w:t>
                    </w:r>
                  </w:p>
                </w:tc>
              </w:sdtContent>
            </w:sdt>
          </w:tr>
          <w:tr w:rsidR="0038743F" w14:paraId="1A2FEB53" w14:textId="77777777" w:rsidTr="00B64F84">
            <w:trPr>
              <w:trHeight w:val="1024"/>
              <w:jc w:val="center"/>
            </w:trPr>
            <w:sdt>
              <w:sdtPr>
                <w:rPr>
                  <w:rFonts w:asciiTheme="majorHAnsi" w:eastAsiaTheme="majorEastAsia" w:hAnsiTheme="majorHAnsi" w:cstheme="majorBidi"/>
                  <w:sz w:val="32"/>
                  <w:szCs w:val="44"/>
                </w:rPr>
                <w:alias w:val="Subtitle"/>
                <w:tag w:val="Subtitle"/>
                <w:id w:val="15524255"/>
                <w:placeholder>
                  <w:docPart w:val="EDED47B0802F4E76ABA5BDE010EB5D4A"/>
                </w:placeholder>
                <w:dataBinding w:prefixMappings="xmlns:ns0='http://schemas.openxmlformats.org/package/2006/metadata/core-properties' xmlns:ns1='http://purl.org/dc/elements/1.1/'" w:xpath="/ns0:coreProperties[1]/ns1:subject[1]" w:storeItemID="{6C3C8BC8-F283-45AE-878A-BAB7291924A1}"/>
                <w:text w:multiLine="1"/>
              </w:sdtPr>
              <w:sdtEndPr/>
              <w:sdtContent>
                <w:tc>
                  <w:tcPr>
                    <w:tcW w:w="5000" w:type="pct"/>
                    <w:tcBorders>
                      <w:top w:val="single" w:sz="4" w:space="0" w:color="4F81BD" w:themeColor="accent1"/>
                    </w:tcBorders>
                    <w:vAlign w:val="center"/>
                  </w:tcPr>
                  <w:p w14:paraId="538E6E72" w14:textId="67821773" w:rsidR="0038743F" w:rsidRDefault="00D72798" w:rsidP="00C04424">
                    <w:pPr>
                      <w:pStyle w:val="NoSpacing"/>
                      <w:spacing w:before="360"/>
                      <w:jc w:val="center"/>
                      <w:rPr>
                        <w:rFonts w:asciiTheme="majorHAnsi" w:eastAsiaTheme="majorEastAsia" w:hAnsiTheme="majorHAnsi" w:cstheme="majorBidi"/>
                        <w:sz w:val="44"/>
                        <w:szCs w:val="44"/>
                      </w:rPr>
                    </w:pPr>
                    <w:r>
                      <w:rPr>
                        <w:rFonts w:asciiTheme="majorHAnsi" w:eastAsiaTheme="majorEastAsia" w:hAnsiTheme="majorHAnsi" w:cstheme="majorBidi"/>
                        <w:sz w:val="32"/>
                        <w:szCs w:val="44"/>
                      </w:rPr>
                      <w:t>Doctoral Research Proposal</w:t>
                    </w:r>
                  </w:p>
                </w:tc>
              </w:sdtContent>
            </w:sdt>
          </w:tr>
          <w:tr w:rsidR="0038743F" w14:paraId="76770B0D" w14:textId="77777777" w:rsidTr="0000730D">
            <w:trPr>
              <w:trHeight w:val="360"/>
              <w:jc w:val="center"/>
            </w:trPr>
            <w:sdt>
              <w:sdtPr>
                <w:rPr>
                  <w:b/>
                  <w:bCs/>
                </w:rPr>
                <w:alias w:val="Student Number"/>
                <w:tag w:val="Studrnt Number"/>
                <w:id w:val="-1468353782"/>
                <w:placeholder>
                  <w:docPart w:val="4417A3520A2240A188D2362762E8A2B0"/>
                </w:placeholder>
                <w:showingPlcHdr/>
              </w:sdtPr>
              <w:sdtEndPr/>
              <w:sdtContent>
                <w:tc>
                  <w:tcPr>
                    <w:tcW w:w="5000" w:type="pct"/>
                    <w:vAlign w:val="center"/>
                  </w:tcPr>
                  <w:p w14:paraId="3B6395CF" w14:textId="77777777" w:rsidR="0038743F" w:rsidRDefault="00CD6AE1" w:rsidP="00932DD1">
                    <w:pPr>
                      <w:pStyle w:val="NoSpacing"/>
                      <w:spacing w:before="480"/>
                      <w:jc w:val="center"/>
                      <w:rPr>
                        <w:b/>
                        <w:bCs/>
                      </w:rPr>
                    </w:pPr>
                    <w:r w:rsidRPr="00A400B7">
                      <w:rPr>
                        <w:rStyle w:val="PlaceholderText"/>
                      </w:rPr>
                      <w:t xml:space="preserve">Click here to enter </w:t>
                    </w:r>
                    <w:r>
                      <w:rPr>
                        <w:rStyle w:val="PlaceholderText"/>
                      </w:rPr>
                      <w:t>your Student Number</w:t>
                    </w:r>
                    <w:r w:rsidRPr="00A400B7">
                      <w:rPr>
                        <w:rStyle w:val="PlaceholderText"/>
                      </w:rPr>
                      <w:t>.</w:t>
                    </w:r>
                  </w:p>
                </w:tc>
              </w:sdtContent>
            </w:sdt>
          </w:tr>
          <w:tr w:rsidR="00932DD1" w:rsidRPr="00CD6AE1" w14:paraId="402FC4BA" w14:textId="77777777" w:rsidTr="0000730D">
            <w:trPr>
              <w:trHeight w:val="360"/>
              <w:jc w:val="center"/>
            </w:trPr>
            <w:sdt>
              <w:sdtPr>
                <w:rPr>
                  <w:b/>
                  <w:bCs/>
                </w:rPr>
                <w:alias w:val="Your Name"/>
                <w:tag w:val="Author Name"/>
                <w:id w:val="1714002978"/>
                <w:placeholder>
                  <w:docPart w:val="235BE59DFC0A4D9EBE37194209C176EC"/>
                </w:placeholder>
              </w:sdtPr>
              <w:sdtEndPr/>
              <w:sdtContent>
                <w:tc>
                  <w:tcPr>
                    <w:tcW w:w="5000" w:type="pct"/>
                    <w:vAlign w:val="center"/>
                  </w:tcPr>
                  <w:p w14:paraId="4FEFDE4B" w14:textId="62FEB2E6" w:rsidR="00932DD1" w:rsidRDefault="009E628E" w:rsidP="00932DD1">
                    <w:pPr>
                      <w:pStyle w:val="NoSpacing"/>
                      <w:spacing w:before="480"/>
                      <w:jc w:val="center"/>
                      <w:rPr>
                        <w:b/>
                        <w:bCs/>
                      </w:rPr>
                    </w:pPr>
                    <w:r>
                      <w:rPr>
                        <w:b/>
                        <w:bCs/>
                      </w:rPr>
                      <w:t>Gurkan Yesilyurt</w:t>
                    </w:r>
                  </w:p>
                </w:tc>
              </w:sdtContent>
            </w:sdt>
          </w:tr>
          <w:tr w:rsidR="0038743F" w:rsidRPr="00932DD1" w14:paraId="6B6171FE" w14:textId="77777777" w:rsidTr="0000730D">
            <w:trPr>
              <w:trHeight w:val="360"/>
              <w:jc w:val="center"/>
            </w:trPr>
            <w:tc>
              <w:tcPr>
                <w:tcW w:w="5000" w:type="pct"/>
                <w:vAlign w:val="center"/>
              </w:tcPr>
              <w:p w14:paraId="039AF97A" w14:textId="77777777" w:rsidR="0038743F" w:rsidRDefault="0038743F">
                <w:pPr>
                  <w:pStyle w:val="NoSpacing"/>
                  <w:jc w:val="center"/>
                  <w:rPr>
                    <w:b/>
                    <w:bCs/>
                  </w:rPr>
                </w:pPr>
              </w:p>
            </w:tc>
          </w:tr>
        </w:tbl>
        <w:tbl>
          <w:tblPr>
            <w:tblStyle w:val="TableGrid"/>
            <w:tblW w:w="9322" w:type="dxa"/>
            <w:tblLook w:val="04A0" w:firstRow="1" w:lastRow="0" w:firstColumn="1" w:lastColumn="0" w:noHBand="0" w:noVBand="1"/>
          </w:tblPr>
          <w:tblGrid>
            <w:gridCol w:w="9322"/>
          </w:tblGrid>
          <w:tr w:rsidR="002019A6" w14:paraId="1E375773" w14:textId="77777777" w:rsidTr="00C73BE4">
            <w:tc>
              <w:tcPr>
                <w:tcW w:w="9322" w:type="dxa"/>
              </w:tcPr>
              <w:p w14:paraId="145F11B7" w14:textId="77777777" w:rsidR="002019A6" w:rsidRDefault="002019A6" w:rsidP="002A5C3C">
                <w:r w:rsidRPr="002019A6">
                  <w:rPr>
                    <w:color w:val="595959" w:themeColor="text1" w:themeTint="A6"/>
                  </w:rPr>
                  <w:t>Thesis Working Title</w:t>
                </w:r>
              </w:p>
            </w:tc>
          </w:tr>
          <w:tr w:rsidR="002019A6" w14:paraId="655DC2EE" w14:textId="77777777" w:rsidTr="00C73BE4">
            <w:trPr>
              <w:trHeight w:val="1266"/>
            </w:trPr>
            <w:tc>
              <w:tcPr>
                <w:tcW w:w="9322" w:type="dxa"/>
              </w:tcPr>
              <w:sdt>
                <w:sdtPr>
                  <w:id w:val="790329831"/>
                  <w:placeholder>
                    <w:docPart w:val="98E58F5DC4F147E994760B8CC2C1606C"/>
                  </w:placeholder>
                </w:sdtPr>
                <w:sdtEndPr/>
                <w:sdtContent>
                  <w:p w14:paraId="4C229292" w14:textId="775B94A6" w:rsidR="002019A6" w:rsidRDefault="006C2765" w:rsidP="00B73837">
                    <w:r>
                      <w:t xml:space="preserve">Effects of </w:t>
                    </w:r>
                    <w:r w:rsidR="009E628E">
                      <w:t>Strateg</w:t>
                    </w:r>
                    <w:r>
                      <w:t>ic Management</w:t>
                    </w:r>
                    <w:r w:rsidR="009E628E">
                      <w:t xml:space="preserve">, </w:t>
                    </w:r>
                    <w:r w:rsidR="00F16F76">
                      <w:t>Leadership and Morale</w:t>
                    </w:r>
                    <w:r>
                      <w:t xml:space="preserve"> on the Outcome of the Battle alongside the Combat Power Elements Including Force Ratios</w:t>
                    </w:r>
                    <w:r w:rsidR="00F16F76">
                      <w:t>.</w:t>
                    </w:r>
                  </w:p>
                </w:sdtContent>
              </w:sdt>
            </w:tc>
          </w:tr>
        </w:tbl>
        <w:p w14:paraId="590C00C5" w14:textId="77777777" w:rsidR="002019A6" w:rsidRDefault="002019A6"/>
        <w:tbl>
          <w:tblPr>
            <w:tblStyle w:val="TableGrid"/>
            <w:tblW w:w="9322" w:type="dxa"/>
            <w:tblLook w:val="04A0" w:firstRow="1" w:lastRow="0" w:firstColumn="1" w:lastColumn="0" w:noHBand="0" w:noVBand="1"/>
          </w:tblPr>
          <w:tblGrid>
            <w:gridCol w:w="9322"/>
          </w:tblGrid>
          <w:tr w:rsidR="002019A6" w14:paraId="0E84B6BA" w14:textId="77777777" w:rsidTr="00C73BE4">
            <w:tc>
              <w:tcPr>
                <w:tcW w:w="9322" w:type="dxa"/>
              </w:tcPr>
              <w:p w14:paraId="3C867D61" w14:textId="77777777" w:rsidR="002019A6" w:rsidRDefault="002019A6" w:rsidP="002A5C3C">
                <w:r w:rsidRPr="002019A6">
                  <w:rPr>
                    <w:color w:val="595959" w:themeColor="text1" w:themeTint="A6"/>
                  </w:rPr>
                  <w:t>Abstract (&lt;50 words)</w:t>
                </w:r>
              </w:p>
            </w:tc>
          </w:tr>
          <w:tr w:rsidR="002019A6" w14:paraId="294BA9BD" w14:textId="77777777" w:rsidTr="00C73BE4">
            <w:trPr>
              <w:trHeight w:val="2942"/>
            </w:trPr>
            <w:tc>
              <w:tcPr>
                <w:tcW w:w="9322" w:type="dxa"/>
              </w:tcPr>
              <w:sdt>
                <w:sdtPr>
                  <w:id w:val="-390883062"/>
                  <w:placeholder>
                    <w:docPart w:val="A6C4B048807E4C85BFBDB542F1C5DB16"/>
                  </w:placeholder>
                </w:sdtPr>
                <w:sdtEndPr/>
                <w:sdtContent>
                  <w:p w14:paraId="1462B1CC" w14:textId="4890C8A0" w:rsidR="002019A6" w:rsidRDefault="00F16F76" w:rsidP="00B73837">
                    <w:r>
                      <w:t>T</w:t>
                    </w:r>
                    <w:r w:rsidRPr="00F16F76">
                      <w:t xml:space="preserve">his research will </w:t>
                    </w:r>
                    <w:r>
                      <w:t xml:space="preserve">try </w:t>
                    </w:r>
                    <w:r w:rsidRPr="00F16F76">
                      <w:t xml:space="preserve">to find the explanatory power of combat power </w:t>
                    </w:r>
                    <w:r>
                      <w:t>elements including force ratios under the intermediating effects of Strategy, L</w:t>
                    </w:r>
                    <w:r w:rsidRPr="00F16F76">
                      <w:t>eadership</w:t>
                    </w:r>
                    <w:r>
                      <w:t xml:space="preserve"> and Morale</w:t>
                    </w:r>
                    <w:r w:rsidR="0050710F">
                      <w:t xml:space="preserve"> (intervening variables)</w:t>
                    </w:r>
                    <w:r w:rsidRPr="00F16F76">
                      <w:t xml:space="preserve"> for the outcome of the battle</w:t>
                    </w:r>
                    <w:r w:rsidR="0050710F">
                      <w:t xml:space="preserve"> (</w:t>
                    </w:r>
                    <w:r w:rsidR="0050710F" w:rsidRPr="0019561E">
                      <w:t>dependent variable</w:t>
                    </w:r>
                    <w:r w:rsidR="0050710F">
                      <w:t>)</w:t>
                    </w:r>
                    <w:r w:rsidRPr="00F16F76">
                      <w:t xml:space="preserve">. </w:t>
                    </w:r>
                    <w:r w:rsidR="0019561E" w:rsidRPr="0019561E">
                      <w:t>I will try to determine the proportions of the</w:t>
                    </w:r>
                    <w:r w:rsidR="0050710F">
                      <w:t xml:space="preserve"> </w:t>
                    </w:r>
                    <w:r w:rsidR="0019561E" w:rsidRPr="0019561E">
                      <w:t xml:space="preserve">variance estimated from the </w:t>
                    </w:r>
                    <w:r w:rsidR="0019561E">
                      <w:t xml:space="preserve">intervening </w:t>
                    </w:r>
                    <w:r w:rsidR="0019561E" w:rsidRPr="0019561E">
                      <w:t>variables</w:t>
                    </w:r>
                    <w:r w:rsidR="0019561E">
                      <w:t xml:space="preserve">. </w:t>
                    </w:r>
                  </w:p>
                </w:sdtContent>
              </w:sdt>
            </w:tc>
          </w:tr>
        </w:tbl>
        <w:p w14:paraId="56BB8E34" w14:textId="77777777" w:rsidR="00A03FFD" w:rsidRDefault="00A03FFD"/>
        <w:tbl>
          <w:tblPr>
            <w:tblStyle w:val="TableGrid"/>
            <w:tblW w:w="9322" w:type="dxa"/>
            <w:tblLook w:val="04A0" w:firstRow="1" w:lastRow="0" w:firstColumn="1" w:lastColumn="0" w:noHBand="0" w:noVBand="1"/>
          </w:tblPr>
          <w:tblGrid>
            <w:gridCol w:w="2547"/>
            <w:gridCol w:w="6775"/>
          </w:tblGrid>
          <w:tr w:rsidR="00A03FFD" w14:paraId="335E73D5" w14:textId="77777777" w:rsidTr="00C73BE4">
            <w:tc>
              <w:tcPr>
                <w:tcW w:w="2547" w:type="dxa"/>
              </w:tcPr>
              <w:p w14:paraId="744B32DC" w14:textId="77777777" w:rsidR="00A03FFD" w:rsidRDefault="00A03FFD" w:rsidP="00A03FFD">
                <w:r>
                  <w:t>Supervisor</w:t>
                </w:r>
              </w:p>
              <w:p w14:paraId="03EB1730" w14:textId="77777777" w:rsidR="00A03FFD" w:rsidRDefault="00A03FFD" w:rsidP="00A03FFD">
                <w:r w:rsidRPr="00A03FFD">
                  <w:rPr>
                    <w:color w:val="595959" w:themeColor="text1" w:themeTint="A6"/>
                  </w:rPr>
                  <w:t>(If already known):</w:t>
                </w:r>
              </w:p>
            </w:tc>
            <w:sdt>
              <w:sdtPr>
                <w:id w:val="1684007933"/>
                <w:placeholder>
                  <w:docPart w:val="4CDC2A3025DF49699C3783A8926D7574"/>
                </w:placeholder>
              </w:sdtPr>
              <w:sdtEndPr/>
              <w:sdtContent>
                <w:tc>
                  <w:tcPr>
                    <w:tcW w:w="6775" w:type="dxa"/>
                  </w:tcPr>
                  <w:p w14:paraId="6CE54A40" w14:textId="389EE8E6" w:rsidR="00A03FFD" w:rsidRDefault="0050710F" w:rsidP="00A03FFD">
                    <w:r>
                      <w:t>Dr. Iftikhar Zaidi</w:t>
                    </w:r>
                  </w:p>
                </w:tc>
              </w:sdtContent>
            </w:sdt>
          </w:tr>
        </w:tbl>
        <w:p w14:paraId="3928BBA9" w14:textId="49F8FCAA" w:rsidR="003C35BC" w:rsidRPr="003C35BC" w:rsidRDefault="003C35BC" w:rsidP="003C35BC">
          <w:pPr>
            <w:pStyle w:val="Heading1"/>
          </w:pPr>
          <w:r w:rsidRPr="003C35BC">
            <w:lastRenderedPageBreak/>
            <w:t>Section 1</w:t>
          </w:r>
        </w:p>
      </w:sdtContent>
    </w:sdt>
    <w:p w14:paraId="6AB409CD" w14:textId="77777777" w:rsidR="0038743F" w:rsidRPr="003C35BC" w:rsidRDefault="009137D7" w:rsidP="003C35BC">
      <w:pPr>
        <w:spacing w:after="0"/>
      </w:pPr>
      <w:r w:rsidRPr="002019A6">
        <w:rPr>
          <w:color w:val="595959" w:themeColor="text1" w:themeTint="A6"/>
        </w:rPr>
        <w:t xml:space="preserve">This Section </w:t>
      </w:r>
      <w:r w:rsidR="00932DD1">
        <w:rPr>
          <w:color w:val="595959" w:themeColor="text1" w:themeTint="A6"/>
        </w:rPr>
        <w:t>C</w:t>
      </w:r>
      <w:r w:rsidR="0089465A" w:rsidRPr="002019A6">
        <w:rPr>
          <w:color w:val="595959" w:themeColor="text1" w:themeTint="A6"/>
        </w:rPr>
        <w:t>overs</w:t>
      </w:r>
      <w:r w:rsidRPr="002019A6">
        <w:rPr>
          <w:color w:val="595959" w:themeColor="text1" w:themeTint="A6"/>
        </w:rPr>
        <w:t xml:space="preserve"> your Proposed Area of Research</w:t>
      </w:r>
    </w:p>
    <w:tbl>
      <w:tblPr>
        <w:tblStyle w:val="TableGrid"/>
        <w:tblW w:w="0" w:type="auto"/>
        <w:tblLook w:val="04A0" w:firstRow="1" w:lastRow="0" w:firstColumn="1" w:lastColumn="0" w:noHBand="0" w:noVBand="1"/>
      </w:tblPr>
      <w:tblGrid>
        <w:gridCol w:w="9016"/>
      </w:tblGrid>
      <w:tr w:rsidR="0038743F" w14:paraId="5B3142E1" w14:textId="77777777" w:rsidTr="00561222">
        <w:tc>
          <w:tcPr>
            <w:tcW w:w="9242" w:type="dxa"/>
          </w:tcPr>
          <w:p w14:paraId="17E8DB49" w14:textId="77777777" w:rsidR="0038743F" w:rsidRDefault="0038743F" w:rsidP="003C35BC">
            <w:r w:rsidRPr="002019A6">
              <w:t>Initi</w:t>
            </w:r>
            <w:r w:rsidRPr="003C35BC">
              <w:t>a</w:t>
            </w:r>
            <w:r w:rsidRPr="002019A6">
              <w:t>l Research Question</w:t>
            </w:r>
            <w:r w:rsidR="00C9472C">
              <w:t xml:space="preserve"> or Hypothesis</w:t>
            </w:r>
          </w:p>
        </w:tc>
      </w:tr>
      <w:tr w:rsidR="0038743F" w14:paraId="1BAC8AE9" w14:textId="77777777" w:rsidTr="0050710F">
        <w:trPr>
          <w:trHeight w:val="2090"/>
        </w:trPr>
        <w:tc>
          <w:tcPr>
            <w:tcW w:w="9242" w:type="dxa"/>
          </w:tcPr>
          <w:sdt>
            <w:sdtPr>
              <w:rPr>
                <w:rFonts w:cstheme="minorHAnsi"/>
                <w:lang w:val="en-US"/>
              </w:rPr>
              <w:id w:val="-981931934"/>
              <w:placeholder>
                <w:docPart w:val="1EC4CCCFB8CD430FBDF6354DB52C13CF"/>
              </w:placeholder>
              <w:text/>
            </w:sdtPr>
            <w:sdtEndPr/>
            <w:sdtContent>
              <w:p w14:paraId="0BDF96E5" w14:textId="47994088" w:rsidR="00B64F84" w:rsidRDefault="00286153" w:rsidP="0050710F">
                <w:r w:rsidRPr="00286153">
                  <w:rPr>
                    <w:rFonts w:cstheme="minorHAnsi"/>
                    <w:lang w:val="en-US"/>
                  </w:rPr>
                  <w:t xml:space="preserve">Research Question-1: What is the degree of explanatory power of combat power elements including force ratios on the outcome of the battles fought between state actors? </w:t>
                </w:r>
              </w:p>
            </w:sdtContent>
          </w:sdt>
        </w:tc>
      </w:tr>
      <w:tr w:rsidR="0050710F" w14:paraId="6952DD0F" w14:textId="77777777" w:rsidTr="00FB5009">
        <w:trPr>
          <w:trHeight w:val="1172"/>
        </w:trPr>
        <w:tc>
          <w:tcPr>
            <w:tcW w:w="9242" w:type="dxa"/>
          </w:tcPr>
          <w:p w14:paraId="0545FEF6" w14:textId="23A0076A" w:rsidR="0050710F" w:rsidRDefault="00FB5009" w:rsidP="0050710F">
            <w:r>
              <w:t xml:space="preserve">Research Question-2: </w:t>
            </w:r>
            <w:r w:rsidR="0050710F">
              <w:t xml:space="preserve">What is the leverage of leadership </w:t>
            </w:r>
            <w:r>
              <w:t xml:space="preserve">and morale </w:t>
            </w:r>
            <w:r w:rsidR="0050710F">
              <w:t xml:space="preserve">on the outcome of these battles?           </w:t>
            </w:r>
          </w:p>
        </w:tc>
      </w:tr>
      <w:tr w:rsidR="0050710F" w14:paraId="74790964" w14:textId="77777777" w:rsidTr="00FB5009">
        <w:trPr>
          <w:trHeight w:val="2833"/>
        </w:trPr>
        <w:tc>
          <w:tcPr>
            <w:tcW w:w="9242" w:type="dxa"/>
          </w:tcPr>
          <w:p w14:paraId="263B6285" w14:textId="0C833F9B" w:rsidR="00FB5009" w:rsidRPr="002D6248" w:rsidRDefault="00FB5009" w:rsidP="0050710F">
            <w:pPr>
              <w:pStyle w:val="NormalWeb"/>
              <w:spacing w:before="120" w:beforeAutospacing="0" w:after="120" w:afterAutospacing="0"/>
              <w:jc w:val="both"/>
              <w:rPr>
                <w:rFonts w:asciiTheme="minorHAnsi" w:hAnsiTheme="minorHAnsi" w:cstheme="minorHAnsi"/>
                <w:sz w:val="22"/>
                <w:szCs w:val="22"/>
                <w:lang w:val="en-US"/>
              </w:rPr>
            </w:pPr>
            <w:r w:rsidRPr="002D6248">
              <w:rPr>
                <w:rFonts w:asciiTheme="minorHAnsi" w:hAnsiTheme="minorHAnsi" w:cstheme="minorHAnsi"/>
                <w:sz w:val="22"/>
                <w:szCs w:val="22"/>
                <w:lang w:val="en-US"/>
              </w:rPr>
              <w:t xml:space="preserve">Initial Null Hypothesis to be tested: </w:t>
            </w:r>
          </w:p>
          <w:p w14:paraId="2C2057E4" w14:textId="77777777" w:rsidR="00286153" w:rsidRPr="002D6248" w:rsidRDefault="00286153" w:rsidP="00286153">
            <w:pPr>
              <w:pStyle w:val="NormalWeb"/>
              <w:spacing w:before="120" w:beforeAutospacing="0" w:after="120" w:afterAutospacing="0"/>
              <w:jc w:val="both"/>
              <w:rPr>
                <w:rFonts w:asciiTheme="minorHAnsi" w:hAnsiTheme="minorHAnsi" w:cstheme="minorHAnsi"/>
                <w:sz w:val="22"/>
                <w:szCs w:val="22"/>
                <w:lang w:val="en-US"/>
              </w:rPr>
            </w:pPr>
            <w:r w:rsidRPr="002D6248">
              <w:rPr>
                <w:rFonts w:ascii="Calibri" w:hAnsi="Calibri" w:cs="Calibri"/>
                <w:sz w:val="22"/>
                <w:szCs w:val="22"/>
              </w:rPr>
              <w:t>Hₒ: M</w:t>
            </w:r>
            <w:proofErr w:type="spellStart"/>
            <w:r w:rsidRPr="002D6248">
              <w:rPr>
                <w:rFonts w:asciiTheme="minorHAnsi" w:hAnsiTheme="minorHAnsi" w:cstheme="minorHAnsi"/>
                <w:sz w:val="22"/>
                <w:szCs w:val="22"/>
                <w:lang w:val="en-US"/>
              </w:rPr>
              <w:t>aterial</w:t>
            </w:r>
            <w:proofErr w:type="spellEnd"/>
            <w:r w:rsidRPr="002D6248">
              <w:rPr>
                <w:rFonts w:asciiTheme="minorHAnsi" w:hAnsiTheme="minorHAnsi" w:cstheme="minorHAnsi"/>
                <w:sz w:val="22"/>
                <w:szCs w:val="22"/>
                <w:lang w:val="en-US"/>
              </w:rPr>
              <w:t xml:space="preserve"> elements of combat power elements are correlated with the outcome of the battle.</w:t>
            </w:r>
          </w:p>
          <w:p w14:paraId="6FD889EF" w14:textId="5D4D722D" w:rsidR="00286153" w:rsidRPr="002D6248" w:rsidRDefault="00286153" w:rsidP="00286153">
            <w:pPr>
              <w:pStyle w:val="NormalWeb"/>
              <w:spacing w:before="120" w:beforeAutospacing="0" w:after="120" w:afterAutospacing="0"/>
              <w:jc w:val="both"/>
              <w:rPr>
                <w:rFonts w:asciiTheme="minorHAnsi" w:hAnsiTheme="minorHAnsi" w:cstheme="minorHAnsi"/>
                <w:sz w:val="22"/>
                <w:szCs w:val="22"/>
                <w:lang w:val="en-US"/>
              </w:rPr>
            </w:pPr>
            <w:r w:rsidRPr="002D6248">
              <w:rPr>
                <w:rFonts w:ascii="Calibri" w:hAnsi="Calibri" w:cs="Calibri"/>
                <w:sz w:val="22"/>
                <w:szCs w:val="22"/>
              </w:rPr>
              <w:t>Hₒ: M</w:t>
            </w:r>
            <w:proofErr w:type="spellStart"/>
            <w:r w:rsidRPr="002D6248">
              <w:rPr>
                <w:rFonts w:asciiTheme="minorHAnsi" w:hAnsiTheme="minorHAnsi" w:cstheme="minorHAnsi"/>
                <w:sz w:val="22"/>
                <w:szCs w:val="22"/>
                <w:lang w:val="en-US"/>
              </w:rPr>
              <w:t>aterial</w:t>
            </w:r>
            <w:proofErr w:type="spellEnd"/>
            <w:r w:rsidRPr="002D6248">
              <w:rPr>
                <w:rFonts w:asciiTheme="minorHAnsi" w:hAnsiTheme="minorHAnsi" w:cstheme="minorHAnsi"/>
                <w:sz w:val="22"/>
                <w:szCs w:val="22"/>
                <w:lang w:val="en-US"/>
              </w:rPr>
              <w:t xml:space="preserve"> elements of combat power elements are correlated with Leadership and Morale.</w:t>
            </w:r>
          </w:p>
          <w:p w14:paraId="4F3E827A" w14:textId="74123FFB" w:rsidR="00286153" w:rsidRPr="002D6248" w:rsidRDefault="00286153" w:rsidP="0050710F">
            <w:pPr>
              <w:pStyle w:val="NormalWeb"/>
              <w:spacing w:before="120" w:beforeAutospacing="0" w:after="120" w:afterAutospacing="0"/>
              <w:jc w:val="both"/>
              <w:rPr>
                <w:rFonts w:ascii="Calibri" w:hAnsi="Calibri" w:cs="Calibri"/>
                <w:sz w:val="22"/>
                <w:szCs w:val="22"/>
              </w:rPr>
            </w:pPr>
            <w:r w:rsidRPr="002D6248">
              <w:rPr>
                <w:rFonts w:ascii="Calibri" w:hAnsi="Calibri" w:cs="Calibri"/>
                <w:sz w:val="22"/>
                <w:szCs w:val="22"/>
              </w:rPr>
              <w:t xml:space="preserve">Hₒ: Leadership and morale factors are strongly correlated with the </w:t>
            </w:r>
            <w:r w:rsidR="002D6248" w:rsidRPr="002D6248">
              <w:rPr>
                <w:rFonts w:ascii="Calibri" w:hAnsi="Calibri" w:cs="Calibri"/>
                <w:sz w:val="22"/>
                <w:szCs w:val="22"/>
              </w:rPr>
              <w:t xml:space="preserve">outcome of the battle. </w:t>
            </w:r>
          </w:p>
          <w:p w14:paraId="7B2D7299" w14:textId="3770BC57" w:rsidR="002D6248" w:rsidRPr="002D6248" w:rsidRDefault="002D6248" w:rsidP="0050710F">
            <w:pPr>
              <w:pStyle w:val="NormalWeb"/>
              <w:spacing w:before="120" w:beforeAutospacing="0" w:after="120" w:afterAutospacing="0"/>
              <w:jc w:val="both"/>
              <w:rPr>
                <w:rFonts w:asciiTheme="minorHAnsi" w:hAnsiTheme="minorHAnsi" w:cstheme="minorHAnsi"/>
                <w:sz w:val="22"/>
                <w:szCs w:val="22"/>
                <w:lang w:val="en-US"/>
              </w:rPr>
            </w:pPr>
            <w:r w:rsidRPr="002D6248">
              <w:rPr>
                <w:rFonts w:ascii="Calibri" w:hAnsi="Calibri" w:cs="Calibri"/>
                <w:sz w:val="22"/>
                <w:szCs w:val="22"/>
              </w:rPr>
              <w:t xml:space="preserve">Hₒ: When effects of Leadership and Morale are removed, material elements of combat power are no longer related with the outcome of the battle. </w:t>
            </w:r>
          </w:p>
          <w:p w14:paraId="2AF78368" w14:textId="77777777" w:rsidR="0050710F" w:rsidRPr="0050710F" w:rsidRDefault="0050710F" w:rsidP="002D6248">
            <w:pPr>
              <w:pStyle w:val="NormalWeb"/>
              <w:spacing w:before="120" w:beforeAutospacing="0" w:after="120" w:afterAutospacing="0"/>
              <w:jc w:val="both"/>
              <w:rPr>
                <w:lang w:val="en-US"/>
              </w:rPr>
            </w:pPr>
          </w:p>
        </w:tc>
      </w:tr>
      <w:tr w:rsidR="0038743F" w14:paraId="5F766F28" w14:textId="77777777" w:rsidTr="00561222">
        <w:tc>
          <w:tcPr>
            <w:tcW w:w="9242" w:type="dxa"/>
          </w:tcPr>
          <w:p w14:paraId="3B6CFEC4" w14:textId="77777777" w:rsidR="0038743F" w:rsidRDefault="0038743F" w:rsidP="003C35BC">
            <w:r w:rsidRPr="00C005B5">
              <w:rPr>
                <w:b/>
              </w:rPr>
              <w:t>Research Objectives</w:t>
            </w:r>
            <w:r w:rsidR="00C005B5">
              <w:t xml:space="preserve"> (List what you hope to achieve from this research)</w:t>
            </w:r>
          </w:p>
        </w:tc>
      </w:tr>
      <w:tr w:rsidR="0038743F" w14:paraId="738EBAB0" w14:textId="77777777" w:rsidTr="00C73BE4">
        <w:trPr>
          <w:trHeight w:val="6610"/>
        </w:trPr>
        <w:tc>
          <w:tcPr>
            <w:tcW w:w="9242" w:type="dxa"/>
            <w:tcBorders>
              <w:bottom w:val="single" w:sz="4" w:space="0" w:color="auto"/>
            </w:tcBorders>
          </w:tcPr>
          <w:sdt>
            <w:sdtPr>
              <w:id w:val="1573237036"/>
              <w:placeholder>
                <w:docPart w:val="D3FA4B846D99492E88BB228BBAB3124B"/>
              </w:placeholder>
            </w:sdtPr>
            <w:sdtEndPr/>
            <w:sdtContent>
              <w:p w14:paraId="5D933615" w14:textId="5B7344B0" w:rsidR="00B64F84" w:rsidRDefault="00486586" w:rsidP="00B73837">
                <w:r>
                  <w:t xml:space="preserve">I hope to </w:t>
                </w:r>
                <w:r w:rsidRPr="00486586">
                  <w:t xml:space="preserve">develop a mathematical model which </w:t>
                </w:r>
                <w:r>
                  <w:t xml:space="preserve">will identify explanatory powers of material and nonmaterial elements as predictors of victory or defeat at the battlefield. </w:t>
                </w:r>
                <w:r w:rsidRPr="00486586">
                  <w:t>With this research, I will try to prove the magnitude of the impact of the two most fundamental non-material components of combat, namely leadership</w:t>
                </w:r>
                <w:r w:rsidR="00D76B87">
                  <w:t xml:space="preserve"> and morale</w:t>
                </w:r>
                <w:r w:rsidRPr="00486586">
                  <w:t>, on other elements of combat power and outcome</w:t>
                </w:r>
                <w:r w:rsidR="00D76B87">
                  <w:t xml:space="preserve"> of the battle. </w:t>
                </w:r>
              </w:p>
            </w:sdtContent>
          </w:sdt>
        </w:tc>
      </w:tr>
      <w:tr w:rsidR="001F4F73" w14:paraId="5656650D" w14:textId="77777777" w:rsidTr="00B11F4D">
        <w:tc>
          <w:tcPr>
            <w:tcW w:w="9242" w:type="dxa"/>
          </w:tcPr>
          <w:p w14:paraId="39D25D69" w14:textId="77777777" w:rsidR="001F4F73" w:rsidRDefault="001F4F73" w:rsidP="00B11F4D">
            <w:r w:rsidRPr="003C35BC">
              <w:rPr>
                <w:b/>
              </w:rPr>
              <w:lastRenderedPageBreak/>
              <w:t>Background</w:t>
            </w:r>
            <w:r>
              <w:t xml:space="preserve"> (why this topic – why is it important and why it warrant (further) research?) </w:t>
            </w:r>
            <w:r w:rsidRPr="002019A6">
              <w:t xml:space="preserve"> </w:t>
            </w:r>
          </w:p>
        </w:tc>
      </w:tr>
      <w:tr w:rsidR="001F4F73" w14:paraId="1210ADE1" w14:textId="77777777" w:rsidTr="001F4F73">
        <w:trPr>
          <w:trHeight w:val="13864"/>
        </w:trPr>
        <w:tc>
          <w:tcPr>
            <w:tcW w:w="9242" w:type="dxa"/>
            <w:tcBorders>
              <w:bottom w:val="single" w:sz="4" w:space="0" w:color="auto"/>
            </w:tcBorders>
          </w:tcPr>
          <w:sdt>
            <w:sdtPr>
              <w:id w:val="1484743730"/>
              <w:placeholder>
                <w:docPart w:val="1B383ECF62AA480FB9BF61FF0507F96E"/>
              </w:placeholder>
            </w:sdtPr>
            <w:sdtEndPr/>
            <w:sdtContent>
              <w:p w14:paraId="5D80D525" w14:textId="77777777" w:rsidR="00E100C1" w:rsidRDefault="00E100C1" w:rsidP="00E100C1">
                <w:pPr>
                  <w:pStyle w:val="ListParagraph"/>
                  <w:numPr>
                    <w:ilvl w:val="0"/>
                    <w:numId w:val="6"/>
                  </w:numPr>
                </w:pPr>
                <w:r w:rsidRPr="00E100C1">
                  <w:t xml:space="preserve">In the beginning combat power and force ratio was a subject of skilled soldiers like Sun Tzu, Clausewitz and others. In the 1900s, the subject attracted the attention of engineers like Lancaster. At this stage, mathematical </w:t>
                </w:r>
                <w:r>
                  <w:t xml:space="preserve">formulas </w:t>
                </w:r>
                <w:r w:rsidRPr="00E100C1">
                  <w:t xml:space="preserve">were used to explain the importance of the subject. </w:t>
                </w:r>
              </w:p>
              <w:p w14:paraId="7E5CEBA9" w14:textId="3AA16A89" w:rsidR="00E100C1" w:rsidRDefault="00E100C1" w:rsidP="00E100C1">
                <w:pPr>
                  <w:pStyle w:val="ListParagraph"/>
                  <w:numPr>
                    <w:ilvl w:val="0"/>
                    <w:numId w:val="6"/>
                  </w:numPr>
                </w:pPr>
                <w:r w:rsidRPr="00E100C1">
                  <w:t>With the rapid development of technology, the subject has become the subject of operational research. Researchers like Depuy and Briddle have examined the subject with the help of well-designed mathematical models.</w:t>
                </w:r>
              </w:p>
              <w:p w14:paraId="4C4978F2" w14:textId="77777777" w:rsidR="00E100C1" w:rsidRDefault="00E100C1" w:rsidP="00E100C1">
                <w:pPr>
                  <w:pStyle w:val="ListParagraph"/>
                  <w:numPr>
                    <w:ilvl w:val="0"/>
                    <w:numId w:val="6"/>
                  </w:numPr>
                </w:pPr>
                <w:r>
                  <w:t xml:space="preserve">Especially Briddle added very important dimension to the subject with inserting a non-material variable to the research model, which is force employment. </w:t>
                </w:r>
              </w:p>
              <w:p w14:paraId="04795F00" w14:textId="77777777" w:rsidR="00156082" w:rsidRDefault="00156082" w:rsidP="00156082">
                <w:pPr>
                  <w:pStyle w:val="ListParagraph"/>
                  <w:numPr>
                    <w:ilvl w:val="0"/>
                    <w:numId w:val="6"/>
                  </w:numPr>
                </w:pPr>
                <w:r>
                  <w:t>I think this issue, which has been examined in many aspects so far, should be examined in terms of Leadership and Moral factors.</w:t>
                </w:r>
              </w:p>
              <w:p w14:paraId="74C59260" w14:textId="391F4A89" w:rsidR="00156082" w:rsidRPr="00156082" w:rsidRDefault="00156082" w:rsidP="00156082">
                <w:pPr>
                  <w:pStyle w:val="ListParagraph"/>
                  <w:numPr>
                    <w:ilvl w:val="0"/>
                    <w:numId w:val="6"/>
                  </w:numPr>
                </w:pPr>
                <w:r w:rsidRPr="00156082">
                  <w:t xml:space="preserve">I think this subject is </w:t>
                </w:r>
                <w:r>
                  <w:t xml:space="preserve">also </w:t>
                </w:r>
                <w:r w:rsidRPr="00156082">
                  <w:t xml:space="preserve">worth to attention because; the abilities of modern programming languages like Python have potential to exploit the already in place information to the level hard to imagine even at the end of the century. Calculation and analysis capability of this discipline that framed in the field </w:t>
                </w:r>
                <w:r>
                  <w:t>“</w:t>
                </w:r>
                <w:r w:rsidRPr="00156082">
                  <w:t>Data Science</w:t>
                </w:r>
                <w:r>
                  <w:t xml:space="preserve">” </w:t>
                </w:r>
                <w:r w:rsidRPr="00156082">
                  <w:t>provides useful tool for explaining the variables once more with different dimensions.</w:t>
                </w:r>
              </w:p>
              <w:p w14:paraId="4B6F90BE" w14:textId="6263A341" w:rsidR="001F4F73" w:rsidRDefault="00AE35BB" w:rsidP="00156082">
                <w:pPr>
                  <w:pStyle w:val="ListParagraph"/>
                </w:pPr>
              </w:p>
            </w:sdtContent>
          </w:sdt>
        </w:tc>
      </w:tr>
      <w:tr w:rsidR="00C9472C" w14:paraId="2EDD1974" w14:textId="77777777" w:rsidTr="001F4F73">
        <w:tc>
          <w:tcPr>
            <w:tcW w:w="9242" w:type="dxa"/>
            <w:tcBorders>
              <w:top w:val="single" w:sz="4" w:space="0" w:color="auto"/>
              <w:left w:val="single" w:sz="4" w:space="0" w:color="auto"/>
              <w:right w:val="single" w:sz="4" w:space="0" w:color="auto"/>
            </w:tcBorders>
          </w:tcPr>
          <w:p w14:paraId="459CE3D4" w14:textId="2B0E859B" w:rsidR="00C9472C" w:rsidRDefault="00C9472C" w:rsidP="00675530">
            <w:r w:rsidRPr="00C005B5">
              <w:rPr>
                <w:b/>
              </w:rPr>
              <w:lastRenderedPageBreak/>
              <w:t>Study Value</w:t>
            </w:r>
            <w:r>
              <w:t xml:space="preserve"> (Who would benefit from your work and how?) </w:t>
            </w:r>
            <w:r w:rsidRPr="002019A6">
              <w:t xml:space="preserve"> </w:t>
            </w:r>
          </w:p>
        </w:tc>
      </w:tr>
      <w:tr w:rsidR="00C9472C" w14:paraId="1D263F94" w14:textId="77777777" w:rsidTr="00B21925">
        <w:trPr>
          <w:trHeight w:val="3941"/>
        </w:trPr>
        <w:tc>
          <w:tcPr>
            <w:tcW w:w="9242" w:type="dxa"/>
          </w:tcPr>
          <w:sdt>
            <w:sdtPr>
              <w:id w:val="1799497005"/>
              <w:placeholder>
                <w:docPart w:val="2452F8FE15464BDC928BA1E6376EDD7C"/>
              </w:placeholder>
            </w:sdtPr>
            <w:sdtEndPr/>
            <w:sdtContent>
              <w:p w14:paraId="0AEDDB70" w14:textId="77777777" w:rsidR="00AF5BFE" w:rsidRDefault="00AF5BFE" w:rsidP="00675530">
                <w:r>
                  <w:t xml:space="preserve">The results of this research would be utilized in wargaming. </w:t>
                </w:r>
              </w:p>
              <w:p w14:paraId="2FF9621D" w14:textId="54FB39C2" w:rsidR="009826C8" w:rsidRDefault="00AF5BFE" w:rsidP="009826C8">
                <w:r w:rsidRPr="00AF5BFE">
                  <w:t>The resulting model can be used to predict future conflicts in the next stage</w:t>
                </w:r>
                <w:r>
                  <w:t xml:space="preserve"> (with adding machine learning algorithms)</w:t>
                </w:r>
                <w:r w:rsidRPr="00AF5BFE">
                  <w:t>.</w:t>
                </w:r>
              </w:p>
              <w:p w14:paraId="73263E05" w14:textId="1CA9685F" w:rsidR="00C9472C" w:rsidRDefault="009826C8" w:rsidP="009826C8">
                <w:r>
                  <w:t>This research can take its place in the literature as it examines the effects of strategic management, leadership and morale on the results of combat quantitatively.</w:t>
                </w:r>
              </w:p>
            </w:sdtContent>
          </w:sdt>
        </w:tc>
      </w:tr>
      <w:tr w:rsidR="001F4F73" w14:paraId="32BF5BD8" w14:textId="77777777" w:rsidTr="00B11F4D">
        <w:trPr>
          <w:trHeight w:val="437"/>
        </w:trPr>
        <w:tc>
          <w:tcPr>
            <w:tcW w:w="9242" w:type="dxa"/>
          </w:tcPr>
          <w:p w14:paraId="7A3DDFCB" w14:textId="77777777" w:rsidR="001F4F73" w:rsidRDefault="001F4F73" w:rsidP="00B11F4D">
            <w:r w:rsidRPr="00C9472C">
              <w:rPr>
                <w:b/>
              </w:rPr>
              <w:t>Positioning</w:t>
            </w:r>
            <w:r>
              <w:rPr>
                <w:b/>
              </w:rPr>
              <w:t xml:space="preserve">: From a disciplinary perspective which field or fields of study does your research span?  </w:t>
            </w:r>
          </w:p>
        </w:tc>
      </w:tr>
      <w:tr w:rsidR="001F4F73" w14:paraId="5FDC46BC" w14:textId="77777777" w:rsidTr="00B11F4D">
        <w:trPr>
          <w:trHeight w:val="3785"/>
        </w:trPr>
        <w:tc>
          <w:tcPr>
            <w:tcW w:w="9242" w:type="dxa"/>
          </w:tcPr>
          <w:p w14:paraId="041FB716" w14:textId="77777777" w:rsidR="009826C8" w:rsidRDefault="009826C8" w:rsidP="00B11F4D">
            <w:pPr>
              <w:rPr>
                <w:color w:val="808080" w:themeColor="background1" w:themeShade="80"/>
              </w:rPr>
            </w:pPr>
          </w:p>
          <w:p w14:paraId="7FA7A0D0" w14:textId="77777777" w:rsidR="009826C8" w:rsidRDefault="009826C8" w:rsidP="00B11F4D">
            <w:pPr>
              <w:rPr>
                <w:color w:val="808080" w:themeColor="background1" w:themeShade="80"/>
              </w:rPr>
            </w:pPr>
          </w:p>
          <w:p w14:paraId="723332ED" w14:textId="4FBF7991" w:rsidR="001F4F73" w:rsidRDefault="009826C8" w:rsidP="00B11F4D">
            <w:pPr>
              <w:rPr>
                <w:color w:val="808080" w:themeColor="background1" w:themeShade="80"/>
              </w:rPr>
            </w:pPr>
            <w:r>
              <w:rPr>
                <w:noProof/>
                <w:color w:val="808080" w:themeColor="background1" w:themeShade="80"/>
              </w:rPr>
              <w:drawing>
                <wp:inline distT="0" distB="0" distL="0" distR="0" wp14:anchorId="4FB8E710" wp14:editId="20D0EA2A">
                  <wp:extent cx="5638800" cy="3952875"/>
                  <wp:effectExtent l="0" t="0" r="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B72DE96" w14:textId="77777777" w:rsidR="009826C8" w:rsidRDefault="009826C8" w:rsidP="00B11F4D"/>
          <w:p w14:paraId="1D44BCB1" w14:textId="77777777" w:rsidR="009826C8" w:rsidRDefault="009826C8" w:rsidP="00B11F4D"/>
          <w:p w14:paraId="484AD8F9" w14:textId="77777777" w:rsidR="009826C8" w:rsidRDefault="009826C8" w:rsidP="00B11F4D"/>
          <w:p w14:paraId="48EA4EC2" w14:textId="71078373" w:rsidR="009826C8" w:rsidRDefault="009826C8" w:rsidP="00B11F4D"/>
        </w:tc>
      </w:tr>
      <w:tr w:rsidR="00BE032D" w14:paraId="2C5246CE" w14:textId="77777777" w:rsidTr="003A7EF1">
        <w:tc>
          <w:tcPr>
            <w:tcW w:w="9242" w:type="dxa"/>
          </w:tcPr>
          <w:p w14:paraId="5D6FFD38" w14:textId="5E7BCFCD" w:rsidR="0015721B" w:rsidRPr="0015721B" w:rsidRDefault="00BE032D" w:rsidP="0015721B">
            <w:r>
              <w:rPr>
                <w:b/>
              </w:rPr>
              <w:lastRenderedPageBreak/>
              <w:t xml:space="preserve">Theoretical / Conceptual Framework(s) </w:t>
            </w:r>
            <w:r w:rsidR="0015721B">
              <w:rPr>
                <w:b/>
              </w:rPr>
              <w:t xml:space="preserve">Considered </w:t>
            </w:r>
            <w:r w:rsidR="0015721B" w:rsidRPr="0015721B">
              <w:t>(leave blank if unsure)</w:t>
            </w:r>
          </w:p>
        </w:tc>
      </w:tr>
      <w:tr w:rsidR="00BE032D" w14:paraId="386691A3" w14:textId="77777777" w:rsidTr="00B21925">
        <w:trPr>
          <w:trHeight w:val="5198"/>
        </w:trPr>
        <w:tc>
          <w:tcPr>
            <w:tcW w:w="9242" w:type="dxa"/>
            <w:tcBorders>
              <w:bottom w:val="single" w:sz="4" w:space="0" w:color="auto"/>
            </w:tcBorders>
          </w:tcPr>
          <w:sdt>
            <w:sdtPr>
              <w:id w:val="49276127"/>
              <w:placeholder>
                <w:docPart w:val="91D5413882004E40990490C87D68F6FF"/>
              </w:placeholder>
            </w:sdtPr>
            <w:sdtEndPr/>
            <w:sdtContent>
              <w:p w14:paraId="6B73112B" w14:textId="44F9AA6C" w:rsidR="00BE032D" w:rsidRDefault="00F42949" w:rsidP="003A7EF1">
                <w:r>
                  <w:rPr>
                    <w:noProof/>
                  </w:rPr>
                  <w:drawing>
                    <wp:inline distT="0" distB="0" distL="0" distR="0" wp14:anchorId="54B8049B" wp14:editId="7DCACE64">
                      <wp:extent cx="5524500" cy="308664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5787" cy="3092951"/>
                              </a:xfrm>
                              <a:prstGeom prst="rect">
                                <a:avLst/>
                              </a:prstGeom>
                              <a:noFill/>
                              <a:ln>
                                <a:noFill/>
                              </a:ln>
                            </pic:spPr>
                          </pic:pic>
                        </a:graphicData>
                      </a:graphic>
                    </wp:inline>
                  </w:drawing>
                </w:r>
              </w:p>
            </w:sdtContent>
          </w:sdt>
        </w:tc>
      </w:tr>
      <w:tr w:rsidR="0015721B" w14:paraId="496A9D89" w14:textId="77777777" w:rsidTr="00B21925">
        <w:tc>
          <w:tcPr>
            <w:tcW w:w="9242" w:type="dxa"/>
            <w:tcBorders>
              <w:left w:val="single" w:sz="4" w:space="0" w:color="auto"/>
              <w:right w:val="single" w:sz="4" w:space="0" w:color="auto"/>
            </w:tcBorders>
          </w:tcPr>
          <w:p w14:paraId="7A5FD490" w14:textId="23087022" w:rsidR="0015721B" w:rsidRDefault="00C04424" w:rsidP="00B21925">
            <w:r>
              <w:rPr>
                <w:color w:val="595959" w:themeColor="text1" w:themeTint="A6"/>
              </w:rPr>
              <w:br w:type="page"/>
            </w:r>
            <w:r w:rsidR="0015721B">
              <w:rPr>
                <w:b/>
              </w:rPr>
              <w:t xml:space="preserve">New Knowledge (PhD Only) </w:t>
            </w:r>
          </w:p>
        </w:tc>
      </w:tr>
      <w:tr w:rsidR="0015721B" w14:paraId="680F36EE" w14:textId="77777777" w:rsidTr="0015721B">
        <w:trPr>
          <w:trHeight w:val="6023"/>
        </w:trPr>
        <w:tc>
          <w:tcPr>
            <w:tcW w:w="9242" w:type="dxa"/>
          </w:tcPr>
          <w:sdt>
            <w:sdtPr>
              <w:id w:val="-708023721"/>
              <w:placeholder>
                <w:docPart w:val="1D63CC05D52D4B5EB88658F8410EA0EE"/>
              </w:placeholder>
            </w:sdtPr>
            <w:sdtEndPr/>
            <w:sdtContent>
              <w:p w14:paraId="7059D451" w14:textId="77777777" w:rsidR="00F42949" w:rsidRDefault="00F42949" w:rsidP="00B11F4D"/>
              <w:p w14:paraId="6295466A" w14:textId="77777777" w:rsidR="00D91274" w:rsidRDefault="00F42949" w:rsidP="00B11F4D">
                <w:r>
                  <w:t xml:space="preserve">Strategic Management which may be considered as a by product of Leadership and Morale never have been analyzed in quantitative manner in a comprehensive model. </w:t>
                </w:r>
              </w:p>
              <w:p w14:paraId="521CE9AE" w14:textId="66BCD288" w:rsidR="00D91274" w:rsidRDefault="00F42949" w:rsidP="00B11F4D">
                <w:r>
                  <w:t xml:space="preserve">There is only one example in literature where Stephen Biddle put </w:t>
                </w:r>
                <w:r w:rsidR="00D91274">
                  <w:t xml:space="preserve">Force Employment </w:t>
                </w:r>
                <w:r>
                  <w:t>to a model</w:t>
                </w:r>
                <w:r w:rsidR="00D91274">
                  <w:t xml:space="preserve"> and analyzed its influence on the variance of the outcome of the battle.</w:t>
                </w:r>
              </w:p>
              <w:p w14:paraId="2D72BD3F" w14:textId="167DCA54" w:rsidR="00D91274" w:rsidRDefault="00D91274" w:rsidP="00B11F4D">
                <w:r>
                  <w:t xml:space="preserve">It is my understanding that force employment is doctrinal part that every army should somehow incorporate to their training programmes. I think the way leaders use their force changes according to the features of the leaders and the mood of the soldiers. That’s why I be analyzing leadership and morale factors. </w:t>
                </w:r>
              </w:p>
              <w:p w14:paraId="1637AFE1" w14:textId="77777777" w:rsidR="00D91274" w:rsidRDefault="00D91274" w:rsidP="00D91274">
                <w:r>
                  <w:t xml:space="preserve">So, this research will find its place in literature with expanding already in place knowledge of the subject. </w:t>
                </w:r>
              </w:p>
              <w:p w14:paraId="7ED6291B" w14:textId="77777777" w:rsidR="00D91274" w:rsidRDefault="00D91274" w:rsidP="00D91274"/>
              <w:p w14:paraId="3EF96E4A" w14:textId="77777777" w:rsidR="00D91274" w:rsidRDefault="00D91274" w:rsidP="00D91274"/>
              <w:p w14:paraId="2968A5D0" w14:textId="77777777" w:rsidR="00D91274" w:rsidRDefault="00D91274" w:rsidP="00D91274"/>
              <w:p w14:paraId="614607F0" w14:textId="77777777" w:rsidR="00D91274" w:rsidRDefault="00D91274" w:rsidP="00D91274"/>
              <w:p w14:paraId="0A464411" w14:textId="77777777" w:rsidR="00D91274" w:rsidRDefault="00D91274" w:rsidP="00D91274"/>
              <w:p w14:paraId="6220EB8D" w14:textId="77777777" w:rsidR="00D91274" w:rsidRDefault="00D91274" w:rsidP="00D91274"/>
              <w:p w14:paraId="1A2A691D" w14:textId="44ADFF1E" w:rsidR="0015721B" w:rsidRDefault="00AE35BB" w:rsidP="00D91274"/>
            </w:sdtContent>
          </w:sdt>
        </w:tc>
      </w:tr>
    </w:tbl>
    <w:p w14:paraId="697AA45B" w14:textId="739C387F" w:rsidR="00DF1490" w:rsidRPr="002019A6" w:rsidRDefault="00C005B5" w:rsidP="003C35BC">
      <w:pPr>
        <w:pStyle w:val="Heading2"/>
      </w:pPr>
      <w:r>
        <w:lastRenderedPageBreak/>
        <w:t xml:space="preserve">Initial </w:t>
      </w:r>
      <w:r w:rsidR="00DF1490" w:rsidRPr="002019A6">
        <w:t>Top Level Literature</w:t>
      </w:r>
    </w:p>
    <w:tbl>
      <w:tblPr>
        <w:tblStyle w:val="TableGrid"/>
        <w:tblW w:w="0" w:type="auto"/>
        <w:tblLook w:val="04A0" w:firstRow="1" w:lastRow="0" w:firstColumn="1" w:lastColumn="0" w:noHBand="0" w:noVBand="1"/>
      </w:tblPr>
      <w:tblGrid>
        <w:gridCol w:w="9016"/>
      </w:tblGrid>
      <w:tr w:rsidR="0038743F" w14:paraId="1CC87FE2" w14:textId="77777777" w:rsidTr="00561222">
        <w:tc>
          <w:tcPr>
            <w:tcW w:w="9242" w:type="dxa"/>
          </w:tcPr>
          <w:p w14:paraId="21001F96" w14:textId="77777777" w:rsidR="0038743F" w:rsidRDefault="00DF1490" w:rsidP="00C04424">
            <w:r w:rsidRPr="002019A6">
              <w:rPr>
                <w:color w:val="595959" w:themeColor="text1" w:themeTint="A6"/>
              </w:rPr>
              <w:t xml:space="preserve">Include here the key texts </w:t>
            </w:r>
            <w:r w:rsidR="00C04424">
              <w:rPr>
                <w:color w:val="595959" w:themeColor="text1" w:themeTint="A6"/>
              </w:rPr>
              <w:t>and your critique</w:t>
            </w:r>
            <w:r w:rsidR="00C005B5">
              <w:rPr>
                <w:color w:val="595959" w:themeColor="text1" w:themeTint="A6"/>
              </w:rPr>
              <w:t xml:space="preserve"> (this is what has led you to identifying and justifying the problem)</w:t>
            </w:r>
            <w:r w:rsidRPr="002019A6">
              <w:rPr>
                <w:color w:val="595959" w:themeColor="text1" w:themeTint="A6"/>
              </w:rPr>
              <w:t>:</w:t>
            </w:r>
          </w:p>
        </w:tc>
      </w:tr>
      <w:tr w:rsidR="009137D7" w14:paraId="4460A7D6" w14:textId="77777777" w:rsidTr="00C73BE4">
        <w:trPr>
          <w:trHeight w:val="6666"/>
        </w:trPr>
        <w:tc>
          <w:tcPr>
            <w:tcW w:w="9242" w:type="dxa"/>
          </w:tcPr>
          <w:sdt>
            <w:sdtPr>
              <w:id w:val="805204102"/>
              <w:placeholder>
                <w:docPart w:val="F5EA981ABCD843D9A93FF3C76B8F295E"/>
              </w:placeholder>
            </w:sdtPr>
            <w:sdtEndPr/>
            <w:sdtContent>
              <w:p w14:paraId="19440C7E" w14:textId="77777777" w:rsidR="00D91274" w:rsidRDefault="00D91274" w:rsidP="00537262"/>
              <w:p w14:paraId="2891A1EF" w14:textId="2BEB09FF" w:rsidR="004C1A05" w:rsidRPr="004C1A05" w:rsidRDefault="004C1A05" w:rsidP="004C1A05">
                <w:pPr>
                  <w:pStyle w:val="NormalWeb"/>
                  <w:numPr>
                    <w:ilvl w:val="0"/>
                    <w:numId w:val="7"/>
                  </w:numPr>
                  <w:spacing w:before="120" w:beforeAutospacing="0" w:after="120" w:afterAutospacing="0"/>
                  <w:ind w:left="284" w:hanging="284"/>
                  <w:rPr>
                    <w:rFonts w:asciiTheme="minorHAnsi" w:hAnsiTheme="minorHAnsi" w:cstheme="minorHAnsi"/>
                    <w:b/>
                    <w:bCs/>
                    <w:color w:val="000000"/>
                    <w:sz w:val="22"/>
                    <w:szCs w:val="22"/>
                    <w:lang w:val="en-US"/>
                  </w:rPr>
                </w:pPr>
                <w:r w:rsidRPr="004C1A05">
                  <w:rPr>
                    <w:rFonts w:asciiTheme="minorHAnsi" w:hAnsiTheme="minorHAnsi" w:cstheme="minorHAnsi"/>
                    <w:color w:val="000000"/>
                    <w:sz w:val="22"/>
                    <w:szCs w:val="22"/>
                    <w:lang w:val="en-US"/>
                  </w:rPr>
                  <w:t>Strategic Management on Clausewitz’s terms is to use engagements for the purpose of the war</w:t>
                </w:r>
                <w:r>
                  <w:rPr>
                    <w:rStyle w:val="FootnoteReference"/>
                    <w:rFonts w:asciiTheme="minorHAnsi" w:hAnsiTheme="minorHAnsi" w:cstheme="minorHAnsi"/>
                    <w:color w:val="000000"/>
                    <w:sz w:val="22"/>
                    <w:szCs w:val="22"/>
                    <w:lang w:val="en-US"/>
                  </w:rPr>
                  <w:footnoteReference w:id="1"/>
                </w:r>
                <w:r w:rsidRPr="004C1A05">
                  <w:rPr>
                    <w:rFonts w:asciiTheme="minorHAnsi" w:hAnsiTheme="minorHAnsi" w:cstheme="minorHAnsi"/>
                    <w:color w:val="000000"/>
                    <w:sz w:val="22"/>
                    <w:szCs w:val="22"/>
                    <w:lang w:val="en-US"/>
                  </w:rPr>
                  <w:t xml:space="preserve">. The strategist must therefore define an aim for the entire operational side of the war that will be in accordance with its purpose. In other words, he will </w:t>
                </w:r>
                <w:proofErr w:type="spellStart"/>
                <w:r w:rsidRPr="004C1A05">
                  <w:rPr>
                    <w:rFonts w:asciiTheme="minorHAnsi" w:hAnsiTheme="minorHAnsi" w:cstheme="minorHAnsi"/>
                    <w:color w:val="000000"/>
                    <w:sz w:val="22"/>
                    <w:szCs w:val="22"/>
                    <w:lang w:val="en-US"/>
                  </w:rPr>
                  <w:t>draf</w:t>
                </w:r>
                <w:proofErr w:type="spellEnd"/>
                <w:r w:rsidRPr="004C1A05">
                  <w:rPr>
                    <w:rFonts w:asciiTheme="minorHAnsi" w:hAnsiTheme="minorHAnsi" w:cstheme="minorHAnsi"/>
                    <w:color w:val="000000"/>
                    <w:sz w:val="22"/>
                    <w:szCs w:val="22"/>
                    <w:lang w:val="en-US"/>
                  </w:rPr>
                  <w:t xml:space="preserve"> the plan of the war, and the aim will determine the series of actions intended to achieve it: he will, in fact, shape the individual campaigns and, within these, decide on the individual engagements.</w:t>
                </w:r>
              </w:p>
              <w:p w14:paraId="103B3F56" w14:textId="47E730C0" w:rsidR="004C59C2" w:rsidRPr="004C59C2" w:rsidRDefault="004C1A05" w:rsidP="00BA3F6D">
                <w:pPr>
                  <w:pStyle w:val="NormalWeb"/>
                  <w:numPr>
                    <w:ilvl w:val="0"/>
                    <w:numId w:val="7"/>
                  </w:numPr>
                  <w:spacing w:before="120" w:beforeAutospacing="0" w:after="120" w:afterAutospacing="0"/>
                  <w:ind w:left="284" w:hanging="284"/>
                  <w:rPr>
                    <w:rFonts w:asciiTheme="minorHAnsi" w:hAnsiTheme="minorHAnsi" w:cstheme="minorHAnsi"/>
                    <w:color w:val="000000"/>
                    <w:sz w:val="22"/>
                    <w:szCs w:val="22"/>
                    <w:lang w:val="en-US"/>
                  </w:rPr>
                </w:pPr>
                <w:r w:rsidRPr="004C59C2">
                  <w:rPr>
                    <w:rFonts w:asciiTheme="minorHAnsi" w:hAnsiTheme="minorHAnsi" w:cstheme="minorHAnsi"/>
                    <w:color w:val="000000"/>
                    <w:sz w:val="22"/>
                    <w:szCs w:val="22"/>
                    <w:lang w:val="en-US"/>
                  </w:rPr>
                  <w:t>This approach is not contradictory with the principles of Strategic Management Process</w:t>
                </w:r>
                <w:r>
                  <w:rPr>
                    <w:rStyle w:val="FootnoteReference"/>
                    <w:rFonts w:asciiTheme="minorHAnsi" w:hAnsiTheme="minorHAnsi" w:cstheme="minorHAnsi"/>
                    <w:color w:val="000000"/>
                    <w:sz w:val="22"/>
                    <w:szCs w:val="22"/>
                    <w:lang w:val="en-US"/>
                  </w:rPr>
                  <w:footnoteReference w:id="2"/>
                </w:r>
                <w:r w:rsidRPr="004C59C2">
                  <w:rPr>
                    <w:rFonts w:asciiTheme="minorHAnsi" w:hAnsiTheme="minorHAnsi" w:cstheme="minorHAnsi"/>
                    <w:color w:val="000000"/>
                    <w:sz w:val="22"/>
                    <w:szCs w:val="22"/>
                    <w:lang w:val="en-US"/>
                  </w:rPr>
                  <w:t xml:space="preserve"> where mission, vision, values </w:t>
                </w:r>
                <w:proofErr w:type="spellStart"/>
                <w:r w:rsidRPr="004C59C2">
                  <w:rPr>
                    <w:rFonts w:asciiTheme="minorHAnsi" w:hAnsiTheme="minorHAnsi" w:cstheme="minorHAnsi"/>
                    <w:color w:val="000000"/>
                    <w:sz w:val="22"/>
                    <w:szCs w:val="22"/>
                    <w:lang w:val="en-US"/>
                  </w:rPr>
                  <w:t>ands</w:t>
                </w:r>
                <w:proofErr w:type="spellEnd"/>
                <w:r w:rsidRPr="004C59C2">
                  <w:rPr>
                    <w:rFonts w:asciiTheme="minorHAnsi" w:hAnsiTheme="minorHAnsi" w:cstheme="minorHAnsi"/>
                    <w:color w:val="000000"/>
                    <w:sz w:val="22"/>
                    <w:szCs w:val="22"/>
                    <w:lang w:val="en-US"/>
                  </w:rPr>
                  <w:t xml:space="preserve"> goals is tied to SWOT analysis and formulating strategies fed with external and internal analysis. And all </w:t>
                </w:r>
                <w:proofErr w:type="gramStart"/>
                <w:r w:rsidRPr="004C59C2">
                  <w:rPr>
                    <w:rFonts w:asciiTheme="minorHAnsi" w:hAnsiTheme="minorHAnsi" w:cstheme="minorHAnsi"/>
                    <w:color w:val="000000"/>
                    <w:sz w:val="22"/>
                    <w:szCs w:val="22"/>
                    <w:lang w:val="en-US"/>
                  </w:rPr>
                  <w:t>this processes</w:t>
                </w:r>
                <w:proofErr w:type="gramEnd"/>
                <w:r w:rsidRPr="004C59C2">
                  <w:rPr>
                    <w:rFonts w:asciiTheme="minorHAnsi" w:hAnsiTheme="minorHAnsi" w:cstheme="minorHAnsi"/>
                    <w:color w:val="000000"/>
                    <w:sz w:val="22"/>
                    <w:szCs w:val="22"/>
                    <w:lang w:val="en-US"/>
                  </w:rPr>
                  <w:t xml:space="preserve"> reaches out to strategy implementation and progress review. </w:t>
                </w:r>
                <w:r w:rsidR="004C59C2" w:rsidRPr="004C59C2">
                  <w:rPr>
                    <w:rFonts w:asciiTheme="minorHAnsi" w:hAnsiTheme="minorHAnsi" w:cstheme="minorHAnsi"/>
                    <w:color w:val="000000"/>
                    <w:sz w:val="22"/>
                    <w:szCs w:val="22"/>
                    <w:lang w:val="en-US"/>
                  </w:rPr>
                  <w:t xml:space="preserve">Adaptive leaders who </w:t>
                </w:r>
                <w:proofErr w:type="gramStart"/>
                <w:r w:rsidR="004C59C2" w:rsidRPr="004C59C2">
                  <w:rPr>
                    <w:rFonts w:asciiTheme="minorHAnsi" w:hAnsiTheme="minorHAnsi" w:cstheme="minorHAnsi"/>
                    <w:color w:val="000000"/>
                    <w:sz w:val="22"/>
                    <w:szCs w:val="22"/>
                    <w:lang w:val="en-US"/>
                  </w:rPr>
                  <w:t>executes</w:t>
                </w:r>
                <w:proofErr w:type="gramEnd"/>
                <w:r w:rsidR="004C59C2" w:rsidRPr="004C59C2">
                  <w:rPr>
                    <w:rFonts w:asciiTheme="minorHAnsi" w:hAnsiTheme="minorHAnsi" w:cstheme="minorHAnsi"/>
                    <w:color w:val="000000"/>
                    <w:sz w:val="22"/>
                    <w:szCs w:val="22"/>
                    <w:lang w:val="en-US"/>
                  </w:rPr>
                  <w:t xml:space="preserve"> this process according to changing circumstances is becoming successful while others fail. In military art the process is the same while the circumstances </w:t>
                </w:r>
                <w:proofErr w:type="gramStart"/>
                <w:r w:rsidR="004C59C2" w:rsidRPr="004C59C2">
                  <w:rPr>
                    <w:rFonts w:asciiTheme="minorHAnsi" w:hAnsiTheme="minorHAnsi" w:cstheme="minorHAnsi"/>
                    <w:color w:val="000000"/>
                    <w:sz w:val="22"/>
                    <w:szCs w:val="22"/>
                    <w:lang w:val="en-US"/>
                  </w:rPr>
                  <w:t>differs</w:t>
                </w:r>
                <w:proofErr w:type="gramEnd"/>
                <w:r w:rsidR="004C59C2" w:rsidRPr="004C59C2">
                  <w:rPr>
                    <w:rFonts w:asciiTheme="minorHAnsi" w:hAnsiTheme="minorHAnsi" w:cstheme="minorHAnsi"/>
                    <w:color w:val="000000"/>
                    <w:sz w:val="22"/>
                    <w:szCs w:val="22"/>
                    <w:lang w:val="en-US"/>
                  </w:rPr>
                  <w:t xml:space="preserve">. Although they have same </w:t>
                </w:r>
                <w:proofErr w:type="gramStart"/>
                <w:r w:rsidR="004C59C2" w:rsidRPr="004C59C2">
                  <w:rPr>
                    <w:rFonts w:asciiTheme="minorHAnsi" w:hAnsiTheme="minorHAnsi" w:cstheme="minorHAnsi"/>
                    <w:color w:val="000000"/>
                    <w:sz w:val="22"/>
                    <w:szCs w:val="22"/>
                    <w:lang w:val="en-US"/>
                  </w:rPr>
                  <w:t>means</w:t>
                </w:r>
                <w:proofErr w:type="gramEnd"/>
                <w:r w:rsidR="004C59C2" w:rsidRPr="004C59C2">
                  <w:rPr>
                    <w:rFonts w:asciiTheme="minorHAnsi" w:hAnsiTheme="minorHAnsi" w:cstheme="minorHAnsi"/>
                    <w:color w:val="000000"/>
                    <w:sz w:val="22"/>
                    <w:szCs w:val="22"/>
                    <w:lang w:val="en-US"/>
                  </w:rPr>
                  <w:t xml:space="preserve"> and capabilities some armies fails while others are successful. Force ratio and other combat power elements have been analyzed throughout the history to find mysterious reasons on explaining the real reasons of victory. </w:t>
                </w:r>
              </w:p>
              <w:p w14:paraId="5A856E7B" w14:textId="49425171" w:rsidR="004C1A05" w:rsidRPr="004C1A05" w:rsidRDefault="004C1A05" w:rsidP="004C1A05">
                <w:pPr>
                  <w:pStyle w:val="NormalWeb"/>
                  <w:numPr>
                    <w:ilvl w:val="0"/>
                    <w:numId w:val="7"/>
                  </w:numPr>
                  <w:spacing w:before="120" w:beforeAutospacing="0" w:after="120" w:afterAutospacing="0"/>
                  <w:ind w:left="284" w:hanging="284"/>
                  <w:rPr>
                    <w:rFonts w:asciiTheme="minorHAnsi" w:hAnsiTheme="minorHAnsi" w:cstheme="minorHAnsi"/>
                    <w:b/>
                    <w:bCs/>
                    <w:color w:val="000000"/>
                    <w:sz w:val="22"/>
                    <w:szCs w:val="22"/>
                    <w:lang w:val="en-US"/>
                  </w:rPr>
                </w:pPr>
                <w:r w:rsidRPr="00DC1B34">
                  <w:rPr>
                    <w:rFonts w:asciiTheme="minorHAnsi" w:hAnsiTheme="minorHAnsi" w:cstheme="minorHAnsi"/>
                    <w:color w:val="000000"/>
                    <w:sz w:val="22"/>
                    <w:szCs w:val="22"/>
                    <w:lang w:val="en-US"/>
                  </w:rPr>
                  <w:t xml:space="preserve">Theory about this topic starts with </w:t>
                </w:r>
                <w:r w:rsidRPr="00DC1B34">
                  <w:rPr>
                    <w:rFonts w:asciiTheme="minorHAnsi" w:hAnsiTheme="minorHAnsi" w:cstheme="minorHAnsi"/>
                    <w:b/>
                    <w:bCs/>
                    <w:i/>
                    <w:iCs/>
                    <w:color w:val="000000"/>
                    <w:sz w:val="22"/>
                    <w:szCs w:val="22"/>
                    <w:lang w:val="en-US"/>
                  </w:rPr>
                  <w:t>Sun Tzu</w:t>
                </w:r>
                <w:r w:rsidRPr="00DC1B34">
                  <w:rPr>
                    <w:rFonts w:asciiTheme="minorHAnsi" w:hAnsiTheme="minorHAnsi" w:cstheme="minorHAnsi"/>
                    <w:color w:val="000000"/>
                    <w:sz w:val="22"/>
                    <w:szCs w:val="22"/>
                    <w:lang w:val="en-US"/>
                  </w:rPr>
                  <w:t>. He emphasizes “capturing enemy’s army intact rather than destroying”. According to him; “acme of the skill” is not winning 100 victories in 100 battle but to subdue the enemy without fighting.</w:t>
                </w:r>
                <w:r w:rsidRPr="00DC1B34">
                  <w:rPr>
                    <w:rFonts w:asciiTheme="minorHAnsi" w:hAnsiTheme="minorHAnsi" w:cstheme="minorHAnsi"/>
                    <w:b/>
                    <w:bCs/>
                    <w:color w:val="000000"/>
                    <w:sz w:val="22"/>
                    <w:szCs w:val="22"/>
                    <w:lang w:val="en-US"/>
                  </w:rPr>
                  <w:t xml:space="preserve"> </w:t>
                </w:r>
                <w:r w:rsidRPr="00DC1B34">
                  <w:rPr>
                    <w:rFonts w:asciiTheme="minorHAnsi" w:hAnsiTheme="minorHAnsi" w:cstheme="minorHAnsi"/>
                    <w:color w:val="000000"/>
                    <w:sz w:val="22"/>
                    <w:szCs w:val="22"/>
                    <w:lang w:val="en-US"/>
                  </w:rPr>
                  <w:t>By this way the troops are not worn out. He terms this as the “art of offensive strategy”. From this point Sun Tzu advises force ratios as such; when 10:1 surround, 5:1 attack, 2:1 divide, 1:1 engage or elude, if force ratio is less then enemy, capable of withdraw</w:t>
                </w:r>
                <w:r w:rsidRPr="00DC1B34">
                  <w:rPr>
                    <w:rStyle w:val="FootnoteReference"/>
                    <w:rFonts w:asciiTheme="minorHAnsi" w:hAnsiTheme="minorHAnsi" w:cstheme="minorHAnsi"/>
                    <w:b/>
                    <w:bCs/>
                    <w:color w:val="000000"/>
                    <w:sz w:val="22"/>
                    <w:szCs w:val="22"/>
                    <w:lang w:val="en-US"/>
                  </w:rPr>
                  <w:footnoteReference w:id="3"/>
                </w:r>
                <w:r w:rsidRPr="00DC1B34">
                  <w:rPr>
                    <w:rFonts w:asciiTheme="minorHAnsi" w:hAnsiTheme="minorHAnsi" w:cstheme="minorHAnsi"/>
                    <w:color w:val="000000"/>
                    <w:sz w:val="22"/>
                    <w:szCs w:val="22"/>
                    <w:lang w:val="en-US"/>
                  </w:rPr>
                  <w:t xml:space="preserve">. </w:t>
                </w:r>
              </w:p>
              <w:p w14:paraId="04E022A6" w14:textId="77777777" w:rsidR="004C1A05" w:rsidRPr="004C1A05" w:rsidRDefault="00D91274" w:rsidP="004C1A05">
                <w:pPr>
                  <w:pStyle w:val="NormalWeb"/>
                  <w:numPr>
                    <w:ilvl w:val="0"/>
                    <w:numId w:val="7"/>
                  </w:numPr>
                  <w:spacing w:before="120" w:beforeAutospacing="0" w:after="120" w:afterAutospacing="0"/>
                  <w:ind w:left="284" w:hanging="284"/>
                  <w:rPr>
                    <w:rStyle w:val="fontstyle01"/>
                    <w:rFonts w:asciiTheme="minorHAnsi" w:hAnsiTheme="minorHAnsi" w:cstheme="minorHAnsi"/>
                    <w:b/>
                    <w:bCs/>
                    <w:sz w:val="22"/>
                    <w:szCs w:val="22"/>
                    <w:lang w:val="en-US"/>
                  </w:rPr>
                </w:pPr>
                <w:r w:rsidRPr="004C1A05">
                  <w:rPr>
                    <w:rFonts w:asciiTheme="minorHAnsi" w:hAnsiTheme="minorHAnsi" w:cstheme="minorHAnsi"/>
                    <w:b/>
                    <w:bCs/>
                    <w:i/>
                    <w:iCs/>
                    <w:sz w:val="22"/>
                    <w:szCs w:val="22"/>
                    <w:lang w:val="en-US"/>
                  </w:rPr>
                  <w:t>Clausewitz</w:t>
                </w:r>
                <w:r w:rsidRPr="00DC1B34">
                  <w:rPr>
                    <w:rStyle w:val="FootnoteReference"/>
                    <w:rFonts w:asciiTheme="minorHAnsi" w:hAnsiTheme="minorHAnsi" w:cstheme="minorHAnsi"/>
                    <w:b/>
                    <w:bCs/>
                    <w:color w:val="000000"/>
                    <w:sz w:val="22"/>
                    <w:szCs w:val="22"/>
                    <w:lang w:val="en-US"/>
                  </w:rPr>
                  <w:footnoteReference w:id="4"/>
                </w:r>
                <w:r w:rsidRPr="004C1A05">
                  <w:rPr>
                    <w:rFonts w:asciiTheme="minorHAnsi" w:hAnsiTheme="minorHAnsi" w:cstheme="minorHAnsi"/>
                    <w:sz w:val="22"/>
                    <w:szCs w:val="22"/>
                    <w:lang w:val="en-US"/>
                  </w:rPr>
                  <w:t xml:space="preserve">’s approach to force ratio as “superiority of numbers” and he says this is most common element in victory. He specifies that it is not force ratio </w:t>
                </w:r>
                <w:r w:rsidRPr="004C1A05">
                  <w:rPr>
                    <w:rFonts w:asciiTheme="minorHAnsi" w:hAnsiTheme="minorHAnsi" w:cstheme="minorHAnsi"/>
                    <w:b/>
                    <w:bCs/>
                    <w:sz w:val="22"/>
                    <w:szCs w:val="22"/>
                    <w:lang w:val="en-US"/>
                  </w:rPr>
                  <w:t>but strategy</w:t>
                </w:r>
                <w:r w:rsidRPr="004C1A05">
                  <w:rPr>
                    <w:rFonts w:asciiTheme="minorHAnsi" w:hAnsiTheme="minorHAnsi" w:cstheme="minorHAnsi"/>
                    <w:sz w:val="22"/>
                    <w:szCs w:val="22"/>
                    <w:lang w:val="en-US"/>
                  </w:rPr>
                  <w:t xml:space="preserve"> with deciding; time, place, and the forces of the engagement has considerable influence on engagement’s outcome. However, </w:t>
                </w:r>
                <w:r w:rsidRPr="004C1A05">
                  <w:rPr>
                    <w:rFonts w:asciiTheme="minorHAnsi" w:hAnsiTheme="minorHAnsi" w:cstheme="minorHAnsi"/>
                    <w:i/>
                    <w:iCs/>
                    <w:color w:val="000000"/>
                    <w:sz w:val="22"/>
                    <w:szCs w:val="22"/>
                    <w:lang w:val="en-US"/>
                  </w:rPr>
                  <w:t>if purpose, circumstances, and the fighting value of the troops is disregarded</w:t>
                </w:r>
                <w:r w:rsidRPr="004C1A05">
                  <w:rPr>
                    <w:rFonts w:asciiTheme="minorHAnsi" w:hAnsiTheme="minorHAnsi" w:cstheme="minorHAnsi"/>
                    <w:color w:val="000000"/>
                    <w:sz w:val="22"/>
                    <w:szCs w:val="22"/>
                    <w:lang w:val="en-US"/>
                  </w:rPr>
                  <w:t>, then distinguishing factor will be the “number of troops”.</w:t>
                </w:r>
                <w:r w:rsidRPr="004C1A05">
                  <w:rPr>
                    <w:rFonts w:asciiTheme="minorHAnsi" w:hAnsiTheme="minorHAnsi" w:cstheme="minorHAnsi"/>
                    <w:sz w:val="22"/>
                    <w:szCs w:val="22"/>
                    <w:lang w:val="en-US"/>
                  </w:rPr>
                  <w:t xml:space="preserve"> </w:t>
                </w:r>
                <w:r w:rsidRPr="004C1A05">
                  <w:rPr>
                    <w:rFonts w:asciiTheme="minorHAnsi" w:hAnsiTheme="minorHAnsi" w:cstheme="minorHAnsi"/>
                    <w:color w:val="000000"/>
                    <w:sz w:val="22"/>
                    <w:szCs w:val="22"/>
                    <w:lang w:val="en-US"/>
                  </w:rPr>
                  <w:t xml:space="preserve">And he asserts that </w:t>
                </w:r>
                <w:r w:rsidRPr="004C1A05">
                  <w:rPr>
                    <w:rFonts w:asciiTheme="minorHAnsi" w:hAnsiTheme="minorHAnsi" w:cstheme="minorHAnsi"/>
                    <w:i/>
                    <w:iCs/>
                    <w:color w:val="000000"/>
                    <w:sz w:val="22"/>
                    <w:szCs w:val="22"/>
                    <w:lang w:val="en-US"/>
                  </w:rPr>
                  <w:t>if superiority reach the point where it is overwhelming</w:t>
                </w:r>
                <w:r w:rsidRPr="004C1A05">
                  <w:rPr>
                    <w:rFonts w:asciiTheme="minorHAnsi" w:hAnsiTheme="minorHAnsi" w:cstheme="minorHAnsi"/>
                    <w:color w:val="000000"/>
                    <w:sz w:val="22"/>
                    <w:szCs w:val="22"/>
                    <w:lang w:val="en-US"/>
                  </w:rPr>
                  <w:t xml:space="preserve">, superiority of numbers will be the most important factor in the outcome of an engagement, so long as it is great enough to counterbalance all other contributing circumstances. Hİs methodology on building this theory is “historical examples”. He concludes that </w:t>
                </w:r>
                <w:r w:rsidRPr="004C1A05">
                  <w:rPr>
                    <w:rStyle w:val="fontstyle01"/>
                    <w:rFonts w:asciiTheme="minorHAnsi" w:hAnsiTheme="minorHAnsi" w:cstheme="minorHAnsi"/>
                    <w:sz w:val="22"/>
                    <w:szCs w:val="22"/>
                    <w:lang w:val="en-US"/>
                  </w:rPr>
                  <w:t xml:space="preserve">even the most talented general will find it very difficult to defeat an opponent twice his strength. He says that “when we observe that the skill of the greatest commanders may be counterbalanced by a two-to-one ratio, in ordinary cases, a significant superiority in numbers will suffice to assure victory, however adverse the other circumstances”.  </w:t>
                </w:r>
              </w:p>
              <w:p w14:paraId="07B3FD4C" w14:textId="77777777" w:rsidR="004C1A05" w:rsidRPr="004C1A05" w:rsidRDefault="00D91274" w:rsidP="004C1A05">
                <w:pPr>
                  <w:pStyle w:val="NormalWeb"/>
                  <w:numPr>
                    <w:ilvl w:val="0"/>
                    <w:numId w:val="7"/>
                  </w:numPr>
                  <w:spacing w:before="120" w:beforeAutospacing="0" w:after="120" w:afterAutospacing="0"/>
                  <w:ind w:left="284" w:hanging="284"/>
                  <w:rPr>
                    <w:rFonts w:asciiTheme="minorHAnsi" w:hAnsiTheme="minorHAnsi" w:cstheme="minorHAnsi"/>
                    <w:b/>
                    <w:bCs/>
                    <w:color w:val="000000"/>
                    <w:sz w:val="22"/>
                    <w:szCs w:val="22"/>
                    <w:lang w:val="en-US"/>
                  </w:rPr>
                </w:pPr>
                <w:r w:rsidRPr="004C1A05">
                  <w:rPr>
                    <w:rFonts w:asciiTheme="minorHAnsi" w:hAnsiTheme="minorHAnsi" w:cstheme="minorHAnsi"/>
                    <w:b/>
                    <w:bCs/>
                    <w:i/>
                    <w:iCs/>
                    <w:color w:val="000000"/>
                    <w:sz w:val="22"/>
                    <w:szCs w:val="22"/>
                    <w:lang w:val="en-US"/>
                  </w:rPr>
                  <w:t>Lanchester</w:t>
                </w:r>
                <w:r w:rsidRPr="00DC1B34">
                  <w:rPr>
                    <w:rStyle w:val="FootnoteReference"/>
                    <w:rFonts w:asciiTheme="minorHAnsi" w:hAnsiTheme="minorHAnsi" w:cstheme="minorHAnsi"/>
                    <w:color w:val="000000"/>
                    <w:sz w:val="22"/>
                    <w:szCs w:val="22"/>
                    <w:lang w:val="en-US"/>
                  </w:rPr>
                  <w:footnoteReference w:id="5"/>
                </w:r>
                <w:r w:rsidRPr="004C1A05">
                  <w:rPr>
                    <w:rFonts w:asciiTheme="minorHAnsi" w:hAnsiTheme="minorHAnsi" w:cstheme="minorHAnsi"/>
                    <w:b/>
                    <w:bCs/>
                    <w:i/>
                    <w:iCs/>
                    <w:color w:val="000000"/>
                    <w:sz w:val="22"/>
                    <w:szCs w:val="22"/>
                    <w:lang w:val="en-US"/>
                  </w:rPr>
                  <w:t xml:space="preserve"> </w:t>
                </w:r>
                <w:r w:rsidRPr="004C1A05">
                  <w:rPr>
                    <w:rFonts w:asciiTheme="minorHAnsi" w:hAnsiTheme="minorHAnsi" w:cstheme="minorHAnsi"/>
                    <w:color w:val="000000"/>
                    <w:sz w:val="22"/>
                    <w:szCs w:val="22"/>
                    <w:lang w:val="en-US"/>
                  </w:rPr>
                  <w:t>argues</w:t>
                </w:r>
                <w:r w:rsidRPr="004C1A05">
                  <w:rPr>
                    <w:rFonts w:asciiTheme="minorHAnsi" w:hAnsiTheme="minorHAnsi" w:cstheme="minorHAnsi"/>
                    <w:b/>
                    <w:bCs/>
                    <w:i/>
                    <w:iCs/>
                    <w:color w:val="000000"/>
                    <w:sz w:val="22"/>
                    <w:szCs w:val="22"/>
                    <w:lang w:val="en-US"/>
                  </w:rPr>
                  <w:t xml:space="preserve"> </w:t>
                </w:r>
                <w:r w:rsidRPr="004C1A05">
                  <w:rPr>
                    <w:rFonts w:asciiTheme="minorHAnsi" w:hAnsiTheme="minorHAnsi" w:cstheme="minorHAnsi"/>
                    <w:color w:val="000000"/>
                    <w:sz w:val="22"/>
                    <w:szCs w:val="22"/>
                    <w:lang w:val="en-US"/>
                  </w:rPr>
                  <w:t>that</w:t>
                </w:r>
                <w:r w:rsidRPr="004C1A05">
                  <w:rPr>
                    <w:rFonts w:asciiTheme="minorHAnsi" w:hAnsiTheme="minorHAnsi" w:cstheme="minorHAnsi"/>
                    <w:b/>
                    <w:bCs/>
                    <w:i/>
                    <w:iCs/>
                    <w:color w:val="000000"/>
                    <w:sz w:val="22"/>
                    <w:szCs w:val="22"/>
                    <w:lang w:val="en-US"/>
                  </w:rPr>
                  <w:t xml:space="preserve"> </w:t>
                </w:r>
                <w:r w:rsidRPr="004C1A05">
                  <w:rPr>
                    <w:rFonts w:asciiTheme="minorHAnsi" w:hAnsiTheme="minorHAnsi" w:cstheme="minorHAnsi"/>
                    <w:color w:val="000000"/>
                    <w:sz w:val="22"/>
                    <w:szCs w:val="22"/>
                    <w:lang w:val="en-US"/>
                  </w:rPr>
                  <w:t>numerical comparison of the forces is universal and “counting the pieces as of value, and denying the extended theory, is illogical.” He asserts that “</w:t>
                </w:r>
                <w:r w:rsidRPr="004C1A05">
                  <w:rPr>
                    <w:rFonts w:asciiTheme="minorHAnsi" w:hAnsiTheme="minorHAnsi" w:cstheme="minorHAnsi"/>
                    <w:i/>
                    <w:iCs/>
                    <w:color w:val="000000"/>
                    <w:sz w:val="22"/>
                    <w:szCs w:val="22"/>
                    <w:lang w:val="en-US"/>
                  </w:rPr>
                  <w:t>the number of men knocked out per unit time will be directly proportional to the numerical strength of the opposing force, efficiency of weapons and unit value (training, morale)”.</w:t>
                </w:r>
                <w:r w:rsidRPr="004C1A05">
                  <w:rPr>
                    <w:rFonts w:asciiTheme="minorHAnsi" w:hAnsiTheme="minorHAnsi" w:cstheme="minorHAnsi"/>
                    <w:color w:val="000000"/>
                    <w:sz w:val="22"/>
                    <w:szCs w:val="22"/>
                    <w:lang w:val="en-US"/>
                  </w:rPr>
                  <w:t xml:space="preserve"> And he defines </w:t>
                </w:r>
                <w:r w:rsidRPr="004C1A05">
                  <w:rPr>
                    <w:rFonts w:asciiTheme="minorHAnsi" w:hAnsiTheme="minorHAnsi" w:cstheme="minorHAnsi"/>
                    <w:b/>
                    <w:bCs/>
                    <w:color w:val="000000"/>
                    <w:sz w:val="22"/>
                    <w:szCs w:val="22"/>
                    <w:lang w:val="en-US"/>
                  </w:rPr>
                  <w:t>N-</w:t>
                </w:r>
                <w:r w:rsidRPr="004C1A05">
                  <w:rPr>
                    <w:rFonts w:asciiTheme="minorHAnsi" w:hAnsiTheme="minorHAnsi" w:cstheme="minorHAnsi"/>
                    <w:b/>
                    <w:bCs/>
                    <w:color w:val="000000"/>
                    <w:sz w:val="22"/>
                    <w:szCs w:val="22"/>
                    <w:lang w:val="en-US"/>
                  </w:rPr>
                  <w:lastRenderedPageBreak/>
                  <w:t>square law</w:t>
                </w:r>
                <w:r w:rsidRPr="004C1A05">
                  <w:rPr>
                    <w:rFonts w:asciiTheme="minorHAnsi" w:hAnsiTheme="minorHAnsi" w:cstheme="minorHAnsi"/>
                    <w:color w:val="000000"/>
                    <w:sz w:val="22"/>
                    <w:szCs w:val="22"/>
                    <w:lang w:val="en-US"/>
                  </w:rPr>
                  <w:t xml:space="preserve"> as “</w:t>
                </w:r>
                <w:r w:rsidRPr="004C1A05">
                  <w:rPr>
                    <w:rFonts w:asciiTheme="minorHAnsi" w:hAnsiTheme="minorHAnsi" w:cstheme="minorHAnsi"/>
                    <w:i/>
                    <w:iCs/>
                    <w:color w:val="000000"/>
                    <w:sz w:val="22"/>
                    <w:szCs w:val="22"/>
                    <w:lang w:val="en-US"/>
                  </w:rPr>
                  <w:t>the fighting strength of a force is proportional to the square of its numerical strength (for red forces r²) multiplied by the fighting value of individual units (N)</w:t>
                </w:r>
                <w:r w:rsidRPr="004C1A05">
                  <w:rPr>
                    <w:rFonts w:asciiTheme="minorHAnsi" w:hAnsiTheme="minorHAnsi" w:cstheme="minorHAnsi"/>
                    <w:color w:val="000000"/>
                    <w:sz w:val="22"/>
                    <w:szCs w:val="22"/>
                    <w:lang w:val="en-US"/>
                  </w:rPr>
                  <w:t>.</w:t>
                </w:r>
                <w:r w:rsidRPr="00DC1B34">
                  <w:rPr>
                    <w:rStyle w:val="FootnoteReference"/>
                    <w:rFonts w:asciiTheme="minorHAnsi" w:hAnsiTheme="minorHAnsi" w:cstheme="minorHAnsi"/>
                    <w:color w:val="000000"/>
                    <w:sz w:val="22"/>
                    <w:szCs w:val="22"/>
                    <w:lang w:val="en-US"/>
                  </w:rPr>
                  <w:footnoteReference w:id="6"/>
                </w:r>
                <w:r w:rsidRPr="004C1A05">
                  <w:rPr>
                    <w:rFonts w:asciiTheme="minorHAnsi" w:hAnsiTheme="minorHAnsi" w:cstheme="minorHAnsi"/>
                    <w:color w:val="000000"/>
                    <w:sz w:val="22"/>
                    <w:szCs w:val="22"/>
                    <w:lang w:val="en-US"/>
                  </w:rPr>
                  <w:t xml:space="preserve"> </w:t>
                </w:r>
              </w:p>
              <w:p w14:paraId="2E3C4EB1" w14:textId="77777777" w:rsidR="004C1A05" w:rsidRPr="004C1A05" w:rsidRDefault="00D91274" w:rsidP="004C1A05">
                <w:pPr>
                  <w:pStyle w:val="NormalWeb"/>
                  <w:numPr>
                    <w:ilvl w:val="0"/>
                    <w:numId w:val="7"/>
                  </w:numPr>
                  <w:spacing w:before="120" w:beforeAutospacing="0" w:after="120" w:afterAutospacing="0"/>
                  <w:ind w:left="284" w:hanging="284"/>
                  <w:rPr>
                    <w:rFonts w:asciiTheme="minorHAnsi" w:hAnsiTheme="minorHAnsi" w:cstheme="minorHAnsi"/>
                    <w:b/>
                    <w:bCs/>
                    <w:color w:val="000000"/>
                    <w:sz w:val="22"/>
                    <w:szCs w:val="22"/>
                    <w:lang w:val="en-US"/>
                  </w:rPr>
                </w:pPr>
                <w:r w:rsidRPr="004C1A05">
                  <w:rPr>
                    <w:rFonts w:asciiTheme="minorHAnsi" w:hAnsiTheme="minorHAnsi" w:cstheme="minorHAnsi"/>
                    <w:b/>
                    <w:bCs/>
                    <w:color w:val="000000"/>
                    <w:sz w:val="22"/>
                    <w:szCs w:val="22"/>
                    <w:lang w:val="en-US"/>
                  </w:rPr>
                  <w:t xml:space="preserve">Lanchester </w:t>
                </w:r>
                <w:r w:rsidRPr="004C1A05">
                  <w:rPr>
                    <w:rFonts w:asciiTheme="minorHAnsi" w:hAnsiTheme="minorHAnsi" w:cstheme="minorHAnsi"/>
                    <w:color w:val="000000"/>
                    <w:sz w:val="22"/>
                    <w:szCs w:val="22"/>
                    <w:lang w:val="en-US"/>
                  </w:rPr>
                  <w:t xml:space="preserve">specifies if two armies are successively brought into action their aggregate fighting strength of will be hypotenuse of a right-angle triangle. The </w:t>
                </w:r>
                <w:r w:rsidRPr="004C1A05">
                  <w:rPr>
                    <w:rFonts w:asciiTheme="minorHAnsi" w:hAnsiTheme="minorHAnsi" w:cstheme="minorHAnsi"/>
                    <w:b/>
                    <w:bCs/>
                    <w:color w:val="000000"/>
                    <w:sz w:val="22"/>
                    <w:szCs w:val="22"/>
                    <w:lang w:val="en-US"/>
                  </w:rPr>
                  <w:t>n-square law</w:t>
                </w:r>
                <w:r w:rsidRPr="004C1A05">
                  <w:rPr>
                    <w:rFonts w:asciiTheme="minorHAnsi" w:hAnsiTheme="minorHAnsi" w:cstheme="minorHAnsi"/>
                    <w:color w:val="000000"/>
                    <w:sz w:val="22"/>
                    <w:szCs w:val="22"/>
                    <w:lang w:val="en-US"/>
                  </w:rPr>
                  <w:t xml:space="preserve"> explains the penalty that must be paid if such division happened.  If battle fleet separated into 2 equal parts, increase would require to be fixed at approximately %40 percent – that is to say, in relation of 1 to √2; more generally the solution is given by a right-angled triangle</w:t>
                </w:r>
                <w:r w:rsidRPr="00DC1B34">
                  <w:rPr>
                    <w:rStyle w:val="FootnoteReference"/>
                    <w:rFonts w:asciiTheme="minorHAnsi" w:hAnsiTheme="minorHAnsi" w:cstheme="minorHAnsi"/>
                    <w:color w:val="000000"/>
                    <w:sz w:val="22"/>
                    <w:szCs w:val="22"/>
                    <w:lang w:val="en-US"/>
                  </w:rPr>
                  <w:footnoteReference w:id="7"/>
                </w:r>
                <w:r w:rsidRPr="004C1A05">
                  <w:rPr>
                    <w:rFonts w:asciiTheme="minorHAnsi" w:hAnsiTheme="minorHAnsi" w:cstheme="minorHAnsi"/>
                    <w:color w:val="000000"/>
                    <w:sz w:val="22"/>
                    <w:szCs w:val="22"/>
                    <w:lang w:val="en-US"/>
                  </w:rPr>
                  <w:t xml:space="preserve">. He gives </w:t>
                </w:r>
                <w:r w:rsidRPr="004C1A05">
                  <w:rPr>
                    <w:rFonts w:asciiTheme="minorHAnsi" w:hAnsiTheme="minorHAnsi" w:cstheme="minorHAnsi"/>
                    <w:b/>
                    <w:bCs/>
                    <w:color w:val="000000"/>
                    <w:sz w:val="22"/>
                    <w:szCs w:val="22"/>
                    <w:lang w:val="en-US"/>
                  </w:rPr>
                  <w:t xml:space="preserve">Nelson’s Tactical Scheme at Battle of Trafalgar </w:t>
                </w:r>
                <w:r w:rsidRPr="004C1A05">
                  <w:rPr>
                    <w:rFonts w:asciiTheme="minorHAnsi" w:hAnsiTheme="minorHAnsi" w:cstheme="minorHAnsi"/>
                    <w:color w:val="000000"/>
                    <w:sz w:val="22"/>
                    <w:szCs w:val="22"/>
                    <w:lang w:val="en-US"/>
                  </w:rPr>
                  <w:t>as an example of this case.</w:t>
                </w:r>
                <w:r w:rsidRPr="004C1A05">
                  <w:rPr>
                    <w:rFonts w:asciiTheme="minorHAnsi" w:hAnsiTheme="minorHAnsi" w:cstheme="minorHAnsi"/>
                    <w:b/>
                    <w:bCs/>
                    <w:color w:val="000000"/>
                    <w:sz w:val="22"/>
                    <w:szCs w:val="22"/>
                    <w:lang w:val="en-US"/>
                  </w:rPr>
                  <w:t xml:space="preserve"> </w:t>
                </w:r>
                <w:r w:rsidRPr="004C1A05">
                  <w:rPr>
                    <w:rFonts w:asciiTheme="minorHAnsi" w:hAnsiTheme="minorHAnsi" w:cstheme="minorHAnsi"/>
                    <w:color w:val="000000"/>
                    <w:sz w:val="22"/>
                    <w:szCs w:val="22"/>
                    <w:lang w:val="en-US"/>
                  </w:rPr>
                  <w:t>Nelson planned to envelop the half of -23 ships- combined fleet with 32 ships. This, according to n-square law would give him superiority of fighting strength of almost exactly 2:1</w:t>
                </w:r>
                <w:r w:rsidRPr="00DC1B34">
                  <w:rPr>
                    <w:rStyle w:val="FootnoteReference"/>
                    <w:rFonts w:asciiTheme="minorHAnsi" w:hAnsiTheme="minorHAnsi" w:cstheme="minorHAnsi"/>
                    <w:color w:val="000000"/>
                    <w:sz w:val="22"/>
                    <w:szCs w:val="22"/>
                    <w:lang w:val="en-US"/>
                  </w:rPr>
                  <w:footnoteReference w:id="8"/>
                </w:r>
                <w:r w:rsidRPr="004C1A05">
                  <w:rPr>
                    <w:rFonts w:asciiTheme="minorHAnsi" w:hAnsiTheme="minorHAnsi" w:cstheme="minorHAnsi"/>
                    <w:color w:val="000000"/>
                    <w:sz w:val="22"/>
                    <w:szCs w:val="22"/>
                    <w:lang w:val="en-US"/>
                  </w:rPr>
                  <w:t xml:space="preserve">. He forced combined fleet to fight in two groups thus, inflicted √2 times their force in the beginning of fight. Thus, we are led to appreciate the commanding importance of a correct tactical scheme. </w:t>
                </w:r>
              </w:p>
              <w:p w14:paraId="47A5B6E3" w14:textId="77777777" w:rsidR="004C1A05" w:rsidRPr="004C1A05" w:rsidRDefault="00D91274" w:rsidP="004C1A05">
                <w:pPr>
                  <w:pStyle w:val="NormalWeb"/>
                  <w:numPr>
                    <w:ilvl w:val="0"/>
                    <w:numId w:val="7"/>
                  </w:numPr>
                  <w:spacing w:before="120" w:beforeAutospacing="0" w:after="120" w:afterAutospacing="0"/>
                  <w:ind w:left="284" w:hanging="284"/>
                  <w:rPr>
                    <w:rFonts w:asciiTheme="minorHAnsi" w:hAnsiTheme="minorHAnsi" w:cstheme="minorHAnsi"/>
                    <w:b/>
                    <w:bCs/>
                    <w:color w:val="000000"/>
                    <w:sz w:val="22"/>
                    <w:szCs w:val="22"/>
                    <w:lang w:val="en-US"/>
                  </w:rPr>
                </w:pPr>
                <w:r w:rsidRPr="004C1A05">
                  <w:rPr>
                    <w:rFonts w:asciiTheme="minorHAnsi" w:hAnsiTheme="minorHAnsi" w:cstheme="minorHAnsi"/>
                    <w:color w:val="000000"/>
                    <w:sz w:val="22"/>
                    <w:szCs w:val="22"/>
                    <w:lang w:val="en-US"/>
                  </w:rPr>
                  <w:t xml:space="preserve">By the early 1960's, </w:t>
                </w:r>
                <w:r w:rsidRPr="004C1A05">
                  <w:rPr>
                    <w:rFonts w:asciiTheme="minorHAnsi" w:hAnsiTheme="minorHAnsi" w:cstheme="minorHAnsi"/>
                    <w:b/>
                    <w:bCs/>
                    <w:color w:val="000000"/>
                    <w:sz w:val="22"/>
                    <w:szCs w:val="22"/>
                    <w:lang w:val="en-US"/>
                  </w:rPr>
                  <w:t>Soviet</w:t>
                </w:r>
                <w:r w:rsidRPr="004C1A05">
                  <w:rPr>
                    <w:rFonts w:asciiTheme="minorHAnsi" w:hAnsiTheme="minorHAnsi" w:cstheme="minorHAnsi"/>
                    <w:color w:val="000000"/>
                    <w:sz w:val="22"/>
                    <w:szCs w:val="22"/>
                    <w:lang w:val="en-US"/>
                  </w:rPr>
                  <w:t xml:space="preserve"> applied operations research theory to the problems of operational and tactical decision-making. One such application was the </w:t>
                </w:r>
                <w:r w:rsidRPr="004C1A05">
                  <w:rPr>
                    <w:rFonts w:asciiTheme="minorHAnsi" w:hAnsiTheme="minorHAnsi" w:cstheme="minorHAnsi"/>
                    <w:b/>
                    <w:bCs/>
                    <w:color w:val="000000"/>
                    <w:sz w:val="22"/>
                    <w:szCs w:val="22"/>
                    <w:lang w:val="en-US"/>
                  </w:rPr>
                  <w:t>Correlation of Forces and Means</w:t>
                </w:r>
                <w:r w:rsidRPr="004C1A05">
                  <w:rPr>
                    <w:rFonts w:asciiTheme="minorHAnsi" w:hAnsiTheme="minorHAnsi" w:cstheme="minorHAnsi"/>
                    <w:color w:val="000000"/>
                    <w:sz w:val="22"/>
                    <w:szCs w:val="22"/>
                    <w:lang w:val="en-US"/>
                  </w:rPr>
                  <w:t xml:space="preserve"> (COFM)</w:t>
                </w:r>
                <w:r w:rsidRPr="004C1A05">
                  <w:rPr>
                    <w:rStyle w:val="FootnoteReference"/>
                    <w:rFonts w:asciiTheme="minorHAnsi" w:hAnsiTheme="minorHAnsi" w:cstheme="minorHAnsi"/>
                    <w:color w:val="000000"/>
                    <w:sz w:val="22"/>
                    <w:szCs w:val="22"/>
                    <w:lang w:val="en-US"/>
                  </w:rPr>
                  <w:t xml:space="preserve"> </w:t>
                </w:r>
                <w:r w:rsidRPr="00DC1B34">
                  <w:rPr>
                    <w:rStyle w:val="FootnoteReference"/>
                    <w:rFonts w:asciiTheme="minorHAnsi" w:hAnsiTheme="minorHAnsi" w:cstheme="minorHAnsi"/>
                    <w:color w:val="000000"/>
                    <w:sz w:val="22"/>
                    <w:szCs w:val="22"/>
                    <w:lang w:val="en-US"/>
                  </w:rPr>
                  <w:footnoteReference w:id="9"/>
                </w:r>
                <w:r w:rsidRPr="004C1A05">
                  <w:rPr>
                    <w:rFonts w:asciiTheme="minorHAnsi" w:hAnsiTheme="minorHAnsi" w:cstheme="minorHAnsi"/>
                    <w:color w:val="000000"/>
                    <w:sz w:val="22"/>
                    <w:szCs w:val="22"/>
                    <w:lang w:val="en-US"/>
                  </w:rPr>
                  <w:t>. The Soviet Dictionary of Military Terms defines this as “an objective indicator of combat power which makes it possible to determine the degree of superiority of one side over another. This is determined by means of comparing the quantitative and qualitative characteristics of subunits, units, and formations and the armaments of one's own forces and those of the enemy.</w:t>
                </w:r>
              </w:p>
              <w:p w14:paraId="38BDA26B" w14:textId="5ADE57A3" w:rsidR="004C1A05" w:rsidRPr="004C59C2" w:rsidRDefault="00D91274" w:rsidP="00245BD7">
                <w:pPr>
                  <w:pStyle w:val="NormalWeb"/>
                  <w:numPr>
                    <w:ilvl w:val="0"/>
                    <w:numId w:val="7"/>
                  </w:numPr>
                  <w:spacing w:before="120" w:beforeAutospacing="0" w:after="120" w:afterAutospacing="0"/>
                  <w:ind w:left="284" w:hanging="284"/>
                  <w:rPr>
                    <w:rFonts w:asciiTheme="minorHAnsi" w:hAnsiTheme="minorHAnsi" w:cstheme="minorHAnsi"/>
                    <w:b/>
                    <w:bCs/>
                    <w:color w:val="000000"/>
                    <w:sz w:val="22"/>
                    <w:szCs w:val="22"/>
                    <w:lang w:val="en-US"/>
                  </w:rPr>
                </w:pPr>
                <w:r w:rsidRPr="004C59C2">
                  <w:rPr>
                    <w:rFonts w:asciiTheme="minorHAnsi" w:hAnsiTheme="minorHAnsi" w:cstheme="minorHAnsi"/>
                    <w:color w:val="000000"/>
                    <w:sz w:val="22"/>
                    <w:szCs w:val="22"/>
                    <w:lang w:val="en-US"/>
                  </w:rPr>
                  <w:t xml:space="preserve">Later </w:t>
                </w:r>
                <w:r w:rsidRPr="004C59C2">
                  <w:rPr>
                    <w:rFonts w:asciiTheme="minorHAnsi" w:hAnsiTheme="minorHAnsi" w:cstheme="minorHAnsi"/>
                    <w:b/>
                    <w:bCs/>
                    <w:color w:val="000000"/>
                    <w:sz w:val="22"/>
                    <w:szCs w:val="22"/>
                    <w:lang w:val="en-US"/>
                  </w:rPr>
                  <w:t>Dupuy</w:t>
                </w:r>
                <w:r w:rsidRPr="00DC1B34">
                  <w:rPr>
                    <w:rStyle w:val="FootnoteReference"/>
                    <w:rFonts w:asciiTheme="minorHAnsi" w:hAnsiTheme="minorHAnsi" w:cstheme="minorHAnsi"/>
                    <w:color w:val="000000"/>
                    <w:sz w:val="22"/>
                    <w:szCs w:val="22"/>
                  </w:rPr>
                  <w:footnoteReference w:id="10"/>
                </w:r>
                <w:r w:rsidRPr="004C59C2">
                  <w:rPr>
                    <w:rFonts w:asciiTheme="minorHAnsi" w:hAnsiTheme="minorHAnsi" w:cstheme="minorHAnsi"/>
                    <w:color w:val="000000"/>
                    <w:sz w:val="22"/>
                    <w:szCs w:val="22"/>
                    <w:lang w:val="en-US"/>
                  </w:rPr>
                  <w:t xml:space="preserve">, US Army Colonel and military historian developed </w:t>
                </w:r>
                <w:r w:rsidRPr="004C59C2">
                  <w:rPr>
                    <w:rFonts w:asciiTheme="minorHAnsi" w:hAnsiTheme="minorHAnsi" w:cstheme="minorHAnsi"/>
                    <w:b/>
                    <w:bCs/>
                    <w:color w:val="000000"/>
                    <w:sz w:val="22"/>
                    <w:szCs w:val="22"/>
                    <w:lang w:val="en-US"/>
                  </w:rPr>
                  <w:t>Quantified Judgment Method</w:t>
                </w:r>
                <w:r w:rsidRPr="004C59C2">
                  <w:rPr>
                    <w:rFonts w:asciiTheme="minorHAnsi" w:hAnsiTheme="minorHAnsi" w:cstheme="minorHAnsi"/>
                    <w:color w:val="000000"/>
                    <w:sz w:val="22"/>
                    <w:szCs w:val="22"/>
                    <w:lang w:val="en-US"/>
                  </w:rPr>
                  <w:t xml:space="preserve"> (QJM), where the outcome of a battle is predicted using a multiplicative-additive formula in which various factors relating to the strength and firepower of the fighting parties as well as the circumstances are taken into account. Dupuy and his associates adjusted the parameters of model by using known statistical facts of several recorded battles. He assesses combat power with an equation. In this equation Combat Power is defined as multiplication of Force Strength </w:t>
                </w:r>
                <w:r w:rsidRPr="004C59C2">
                  <w:rPr>
                    <w:rFonts w:asciiTheme="minorHAnsi" w:hAnsiTheme="minorHAnsi" w:cstheme="minorHAnsi"/>
                    <w:color w:val="000000"/>
                    <w:sz w:val="22"/>
                    <w:szCs w:val="22"/>
                  </w:rPr>
                  <w:t>(number and types of weapons plus personnel), Operational Environmental Factor and Quality of Troops (P = S x OE x Q).</w:t>
                </w:r>
                <w:r w:rsidR="0058651C" w:rsidRPr="004C59C2">
                  <w:rPr>
                    <w:rFonts w:asciiTheme="minorHAnsi" w:hAnsiTheme="minorHAnsi" w:cstheme="minorHAnsi"/>
                    <w:color w:val="000000"/>
                    <w:sz w:val="22"/>
                    <w:szCs w:val="22"/>
                  </w:rPr>
                  <w:t xml:space="preserve"> He uses also second formula to identify Actual Battle Results. With manipulating these two formulas he tried to gain the quality of the troops</w:t>
                </w:r>
                <w:r w:rsidR="0058651C">
                  <w:rPr>
                    <w:rStyle w:val="FootnoteReference"/>
                    <w:rFonts w:asciiTheme="minorHAnsi" w:hAnsiTheme="minorHAnsi" w:cstheme="minorHAnsi"/>
                    <w:color w:val="000000"/>
                    <w:sz w:val="22"/>
                    <w:szCs w:val="22"/>
                  </w:rPr>
                  <w:footnoteReference w:id="11"/>
                </w:r>
                <w:r w:rsidR="0058651C" w:rsidRPr="004C59C2">
                  <w:rPr>
                    <w:rFonts w:asciiTheme="minorHAnsi" w:hAnsiTheme="minorHAnsi" w:cstheme="minorHAnsi"/>
                    <w:color w:val="000000"/>
                    <w:sz w:val="22"/>
                    <w:szCs w:val="22"/>
                  </w:rPr>
                  <w:t xml:space="preserve">. </w:t>
                </w:r>
                <w:r w:rsidR="004C59C2">
                  <w:rPr>
                    <w:rFonts w:asciiTheme="minorHAnsi" w:hAnsiTheme="minorHAnsi" w:cstheme="minorHAnsi"/>
                    <w:color w:val="000000"/>
                    <w:sz w:val="22"/>
                    <w:szCs w:val="22"/>
                  </w:rPr>
                  <w:t xml:space="preserve"> </w:t>
                </w:r>
                <w:r w:rsidR="0058651C" w:rsidRPr="004C59C2">
                  <w:rPr>
                    <w:rFonts w:asciiTheme="minorHAnsi" w:hAnsiTheme="minorHAnsi" w:cstheme="minorHAnsi"/>
                    <w:color w:val="000000"/>
                    <w:sz w:val="22"/>
                    <w:szCs w:val="22"/>
                  </w:rPr>
                  <w:t>Although Dupuy made comprehensive contributions to the subject especially in predicting future conflicts, his attempt to formulize the non materiel factors of the battle is criticized even after one year his famous book is published</w:t>
                </w:r>
                <w:r w:rsidR="0058651C">
                  <w:rPr>
                    <w:rStyle w:val="FootnoteReference"/>
                    <w:rFonts w:asciiTheme="minorHAnsi" w:hAnsiTheme="minorHAnsi" w:cstheme="minorHAnsi"/>
                    <w:color w:val="000000"/>
                    <w:sz w:val="22"/>
                    <w:szCs w:val="22"/>
                  </w:rPr>
                  <w:footnoteReference w:id="12"/>
                </w:r>
                <w:r w:rsidR="0058651C" w:rsidRPr="004C59C2">
                  <w:rPr>
                    <w:rFonts w:asciiTheme="minorHAnsi" w:hAnsiTheme="minorHAnsi" w:cstheme="minorHAnsi"/>
                    <w:color w:val="000000"/>
                    <w:sz w:val="22"/>
                    <w:szCs w:val="22"/>
                  </w:rPr>
                  <w:t xml:space="preserve">. His formula of assessing the quality of the troops lacks clarity. </w:t>
                </w:r>
              </w:p>
              <w:p w14:paraId="1F221341" w14:textId="77777777" w:rsidR="004C1A05" w:rsidRPr="004C1A05" w:rsidRDefault="00D91274" w:rsidP="004C1A05">
                <w:pPr>
                  <w:pStyle w:val="NormalWeb"/>
                  <w:numPr>
                    <w:ilvl w:val="0"/>
                    <w:numId w:val="7"/>
                  </w:numPr>
                  <w:spacing w:before="120" w:beforeAutospacing="0" w:after="120" w:afterAutospacing="0"/>
                  <w:ind w:left="284" w:hanging="284"/>
                  <w:rPr>
                    <w:rFonts w:asciiTheme="minorHAnsi" w:hAnsiTheme="minorHAnsi" w:cstheme="minorHAnsi"/>
                    <w:b/>
                    <w:bCs/>
                    <w:color w:val="000000"/>
                    <w:sz w:val="22"/>
                    <w:szCs w:val="22"/>
                    <w:lang w:val="en-US"/>
                  </w:rPr>
                </w:pPr>
                <w:r w:rsidRPr="004C1A05">
                  <w:rPr>
                    <w:rFonts w:asciiTheme="minorHAnsi" w:hAnsiTheme="minorHAnsi" w:cstheme="minorHAnsi"/>
                    <w:b/>
                    <w:bCs/>
                    <w:color w:val="000000"/>
                    <w:sz w:val="22"/>
                    <w:szCs w:val="22"/>
                    <w:lang w:val="en-US"/>
                  </w:rPr>
                  <w:t>Biddle</w:t>
                </w:r>
                <w:r w:rsidRPr="00DC1B34">
                  <w:rPr>
                    <w:rStyle w:val="FootnoteReference"/>
                    <w:rFonts w:asciiTheme="minorHAnsi" w:hAnsiTheme="minorHAnsi" w:cstheme="minorHAnsi"/>
                    <w:color w:val="000000"/>
                    <w:sz w:val="22"/>
                    <w:szCs w:val="22"/>
                    <w:lang w:val="en-US"/>
                  </w:rPr>
                  <w:footnoteReference w:id="13"/>
                </w:r>
                <w:r w:rsidRPr="004C1A05">
                  <w:rPr>
                    <w:rFonts w:asciiTheme="minorHAnsi" w:hAnsiTheme="minorHAnsi" w:cstheme="minorHAnsi"/>
                    <w:color w:val="000000"/>
                    <w:sz w:val="22"/>
                    <w:szCs w:val="22"/>
                    <w:lang w:val="en-US"/>
                  </w:rPr>
                  <w:t xml:space="preserve"> treat the subject with systematic manner and used material and nonmaterial variables, backed up with a combination of empirical evidence and careful deductive reasoning. His research methodology combines recent historiography with formal doctrinal theory, case method, statistical analysis, and simulation experimentation. He argued that, material factors alone cannot explain capability. He advanced analysis of this with one key </w:t>
                </w:r>
                <w:r w:rsidRPr="004C1A05">
                  <w:rPr>
                    <w:rFonts w:asciiTheme="minorHAnsi" w:hAnsiTheme="minorHAnsi" w:cstheme="minorHAnsi"/>
                    <w:color w:val="000000"/>
                    <w:sz w:val="22"/>
                    <w:szCs w:val="22"/>
                    <w:lang w:val="en-US"/>
                  </w:rPr>
                  <w:lastRenderedPageBreak/>
                  <w:t xml:space="preserve">nonmaterial variable: </w:t>
                </w:r>
                <w:r w:rsidRPr="004C1A05">
                  <w:rPr>
                    <w:rFonts w:asciiTheme="minorHAnsi" w:hAnsiTheme="minorHAnsi" w:cstheme="minorHAnsi"/>
                    <w:b/>
                    <w:bCs/>
                    <w:color w:val="000000"/>
                    <w:sz w:val="22"/>
                    <w:szCs w:val="22"/>
                    <w:lang w:val="en-US"/>
                  </w:rPr>
                  <w:t>force employment</w:t>
                </w:r>
                <w:r w:rsidRPr="004C1A05">
                  <w:rPr>
                    <w:rFonts w:asciiTheme="minorHAnsi" w:hAnsiTheme="minorHAnsi" w:cstheme="minorHAnsi"/>
                    <w:color w:val="000000"/>
                    <w:sz w:val="22"/>
                    <w:szCs w:val="22"/>
                    <w:lang w:val="en-US"/>
                  </w:rPr>
                  <w:t>, or the doctrine and tactics by which armies use their materiel in the field.</w:t>
                </w:r>
              </w:p>
              <w:p w14:paraId="4DF40919" w14:textId="77777777" w:rsidR="004C1A05" w:rsidRPr="004C1A05" w:rsidRDefault="00D91274" w:rsidP="004C1A05">
                <w:pPr>
                  <w:pStyle w:val="NormalWeb"/>
                  <w:numPr>
                    <w:ilvl w:val="0"/>
                    <w:numId w:val="7"/>
                  </w:numPr>
                  <w:spacing w:before="120" w:beforeAutospacing="0" w:after="120" w:afterAutospacing="0"/>
                  <w:ind w:left="284" w:hanging="284"/>
                  <w:rPr>
                    <w:rFonts w:asciiTheme="minorHAnsi" w:hAnsiTheme="minorHAnsi" w:cstheme="minorHAnsi"/>
                    <w:b/>
                    <w:bCs/>
                    <w:color w:val="000000"/>
                    <w:sz w:val="22"/>
                    <w:szCs w:val="22"/>
                    <w:lang w:val="en-US"/>
                  </w:rPr>
                </w:pPr>
                <w:r w:rsidRPr="004C1A05">
                  <w:rPr>
                    <w:rFonts w:asciiTheme="minorHAnsi" w:hAnsiTheme="minorHAnsi" w:cstheme="minorHAnsi"/>
                    <w:color w:val="000000"/>
                    <w:sz w:val="22"/>
                    <w:szCs w:val="22"/>
                    <w:lang w:val="en-US"/>
                  </w:rPr>
                  <w:t>In 2018 a Rand Report provided a detailed explanation of “will to fight” and a model designed to support assessment of partner forces and analysis of adversary forces</w:t>
                </w:r>
                <w:r w:rsidRPr="00DC1B34">
                  <w:rPr>
                    <w:rStyle w:val="FootnoteReference"/>
                    <w:rFonts w:asciiTheme="minorHAnsi" w:hAnsiTheme="minorHAnsi" w:cstheme="minorHAnsi"/>
                    <w:color w:val="000000"/>
                    <w:sz w:val="22"/>
                    <w:szCs w:val="22"/>
                    <w:lang w:val="en-US"/>
                  </w:rPr>
                  <w:footnoteReference w:id="14"/>
                </w:r>
                <w:r w:rsidRPr="004C1A05">
                  <w:rPr>
                    <w:rFonts w:asciiTheme="minorHAnsi" w:hAnsiTheme="minorHAnsi" w:cstheme="minorHAnsi"/>
                    <w:color w:val="000000"/>
                    <w:sz w:val="22"/>
                    <w:szCs w:val="22"/>
                    <w:lang w:val="en-US"/>
                  </w:rPr>
                  <w:t xml:space="preserve">. They accept that morale, cohesion and discipline is associated with the “will to fight” but they argue “morale” especially is ill-defined. Their model provides US army military planners to assess the “will to fight” dimension of the units rather than a mathematical model that tries to explain the factors affecting the war results.  </w:t>
                </w:r>
              </w:p>
              <w:p w14:paraId="7B43D79E" w14:textId="0B4610DE" w:rsidR="004C1A05" w:rsidRPr="004C1A05" w:rsidRDefault="00D91274" w:rsidP="004C1A05">
                <w:pPr>
                  <w:pStyle w:val="NormalWeb"/>
                  <w:numPr>
                    <w:ilvl w:val="0"/>
                    <w:numId w:val="7"/>
                  </w:numPr>
                  <w:spacing w:before="120" w:beforeAutospacing="0" w:after="120" w:afterAutospacing="0"/>
                  <w:ind w:left="284" w:hanging="284"/>
                  <w:rPr>
                    <w:rFonts w:asciiTheme="minorHAnsi" w:hAnsiTheme="minorHAnsi" w:cstheme="minorHAnsi"/>
                    <w:b/>
                    <w:bCs/>
                    <w:color w:val="000000"/>
                    <w:sz w:val="22"/>
                    <w:szCs w:val="22"/>
                    <w:lang w:val="en-US"/>
                  </w:rPr>
                </w:pPr>
                <w:r w:rsidRPr="004C1A05">
                  <w:rPr>
                    <w:rFonts w:asciiTheme="minorHAnsi" w:hAnsiTheme="minorHAnsi" w:cstheme="minorHAnsi"/>
                    <w:color w:val="000000"/>
                    <w:sz w:val="22"/>
                    <w:szCs w:val="22"/>
                    <w:lang w:val="en-US"/>
                  </w:rPr>
                  <w:t xml:space="preserve">There are researches which focus on use of </w:t>
                </w:r>
                <w:r w:rsidRPr="004C1A05">
                  <w:rPr>
                    <w:rFonts w:asciiTheme="minorHAnsi" w:hAnsiTheme="minorHAnsi" w:cstheme="minorHAnsi"/>
                    <w:b/>
                    <w:bCs/>
                    <w:color w:val="000000"/>
                    <w:sz w:val="22"/>
                    <w:szCs w:val="22"/>
                    <w:lang w:val="en-US"/>
                  </w:rPr>
                  <w:t>quantitative decision aids</w:t>
                </w:r>
                <w:r w:rsidRPr="00DC1B34">
                  <w:rPr>
                    <w:rStyle w:val="FootnoteReference"/>
                    <w:rFonts w:asciiTheme="minorHAnsi" w:hAnsiTheme="minorHAnsi" w:cstheme="minorHAnsi"/>
                    <w:color w:val="000000"/>
                    <w:sz w:val="22"/>
                    <w:szCs w:val="22"/>
                    <w:lang w:val="en-US"/>
                  </w:rPr>
                  <w:footnoteReference w:id="15"/>
                </w:r>
                <w:r w:rsidRPr="004C1A05">
                  <w:rPr>
                    <w:rFonts w:asciiTheme="minorHAnsi" w:hAnsiTheme="minorHAnsi" w:cstheme="minorHAnsi"/>
                    <w:color w:val="000000"/>
                    <w:sz w:val="22"/>
                    <w:szCs w:val="22"/>
                    <w:lang w:val="en-US"/>
                  </w:rPr>
                  <w:t xml:space="preserve">. Smith points out that there are two schools of thought—moral (man is the decisive power on the battlefield) and quantitative (many battlefield phenomena are quantifiable either with deterministic, probabilistic or heuristic models)—and these are not competitors rather complimentary. The main requirement for the decision maker is to keep them in balance. His final advice is the maximum use of quantitative methods together with intuition and experience. </w:t>
                </w:r>
              </w:p>
              <w:p w14:paraId="728D9B51" w14:textId="77777777" w:rsidR="004C1A05" w:rsidRPr="004C1A05" w:rsidRDefault="00D91274" w:rsidP="004C1A05">
                <w:pPr>
                  <w:pStyle w:val="NormalWeb"/>
                  <w:numPr>
                    <w:ilvl w:val="0"/>
                    <w:numId w:val="7"/>
                  </w:numPr>
                  <w:spacing w:before="120" w:beforeAutospacing="0" w:after="120" w:afterAutospacing="0"/>
                  <w:ind w:left="284" w:hanging="284"/>
                  <w:rPr>
                    <w:rFonts w:asciiTheme="minorHAnsi" w:hAnsiTheme="minorHAnsi" w:cstheme="minorHAnsi"/>
                    <w:b/>
                    <w:bCs/>
                    <w:color w:val="000000"/>
                    <w:sz w:val="22"/>
                    <w:szCs w:val="22"/>
                    <w:lang w:val="en-US"/>
                  </w:rPr>
                </w:pPr>
                <w:r w:rsidRPr="004C1A05">
                  <w:rPr>
                    <w:rFonts w:asciiTheme="minorHAnsi" w:hAnsiTheme="minorHAnsi" w:cstheme="minorHAnsi"/>
                    <w:color w:val="000000"/>
                    <w:sz w:val="22"/>
                    <w:szCs w:val="22"/>
                    <w:lang w:val="en-US"/>
                  </w:rPr>
                  <w:t>Another research is made by Yigit and he argues that even though it is more probabilistic than other battle outcome predictors, the force ratio is a valid estimator of battle outcome, after analyzing 660 battles of CDB90FT data set which covers the period of Netherlands War of Independence in 1600 and Israel-Lebanon War in 1982. His final conclusion is like that: “despite some slight differences among probability of winning values corresponding to specific force ratio values of the data set, the general trend remains applicable for the overall analysis of the campaigns, emphasizing that the P (attacker wins given force ratio) value increases as the force ratio value increases</w:t>
                </w:r>
                <w:r w:rsidRPr="00DC1B34">
                  <w:rPr>
                    <w:rStyle w:val="FootnoteReference"/>
                    <w:rFonts w:asciiTheme="minorHAnsi" w:hAnsiTheme="minorHAnsi" w:cstheme="minorHAnsi"/>
                    <w:color w:val="000000"/>
                    <w:sz w:val="22"/>
                    <w:szCs w:val="22"/>
                    <w:lang w:val="en-US"/>
                  </w:rPr>
                  <w:footnoteReference w:id="16"/>
                </w:r>
                <w:r w:rsidRPr="004C1A05">
                  <w:rPr>
                    <w:rFonts w:asciiTheme="minorHAnsi" w:hAnsiTheme="minorHAnsi" w:cstheme="minorHAnsi"/>
                    <w:color w:val="000000"/>
                    <w:sz w:val="22"/>
                    <w:szCs w:val="22"/>
                    <w:lang w:val="en-US"/>
                  </w:rPr>
                  <w:t xml:space="preserve">. </w:t>
                </w:r>
              </w:p>
              <w:p w14:paraId="167DD7F4" w14:textId="77777777" w:rsidR="004C1A05" w:rsidRPr="004C1A05" w:rsidRDefault="00D91274" w:rsidP="004C1A05">
                <w:pPr>
                  <w:pStyle w:val="NormalWeb"/>
                  <w:numPr>
                    <w:ilvl w:val="0"/>
                    <w:numId w:val="7"/>
                  </w:numPr>
                  <w:spacing w:before="120" w:beforeAutospacing="0" w:after="120" w:afterAutospacing="0"/>
                  <w:ind w:left="284" w:hanging="284"/>
                  <w:rPr>
                    <w:rFonts w:asciiTheme="minorHAnsi" w:hAnsiTheme="minorHAnsi" w:cstheme="minorHAnsi"/>
                    <w:b/>
                    <w:bCs/>
                    <w:color w:val="000000"/>
                    <w:sz w:val="22"/>
                    <w:szCs w:val="22"/>
                    <w:lang w:val="en-US"/>
                  </w:rPr>
                </w:pPr>
                <w:r w:rsidRPr="004C1A05">
                  <w:rPr>
                    <w:rFonts w:asciiTheme="minorHAnsi" w:hAnsiTheme="minorHAnsi" w:cstheme="minorHAnsi"/>
                    <w:color w:val="000000"/>
                    <w:sz w:val="22"/>
                    <w:szCs w:val="22"/>
                    <w:lang w:val="en-US"/>
                  </w:rPr>
                  <w:t>Same research is made with different methodology by Coban</w:t>
                </w:r>
                <w:r w:rsidRPr="00DC1B34">
                  <w:rPr>
                    <w:rStyle w:val="FootnoteReference"/>
                    <w:rFonts w:asciiTheme="minorHAnsi" w:hAnsiTheme="minorHAnsi" w:cstheme="minorHAnsi"/>
                    <w:b/>
                    <w:bCs/>
                    <w:color w:val="000000"/>
                    <w:sz w:val="22"/>
                    <w:szCs w:val="22"/>
                    <w:lang w:val="en-US"/>
                  </w:rPr>
                  <w:footnoteReference w:id="17"/>
                </w:r>
                <w:r w:rsidRPr="004C1A05">
                  <w:rPr>
                    <w:rFonts w:asciiTheme="minorHAnsi" w:hAnsiTheme="minorHAnsi" w:cstheme="minorHAnsi"/>
                    <w:color w:val="000000"/>
                    <w:sz w:val="22"/>
                    <w:szCs w:val="22"/>
                    <w:lang w:val="en-US"/>
                  </w:rPr>
                  <w:t xml:space="preserve">. He analyzed the same but updated data set of CDB90G with </w:t>
                </w:r>
                <w:r w:rsidRPr="004C1A05">
                  <w:rPr>
                    <w:rFonts w:asciiTheme="minorHAnsi" w:hAnsiTheme="minorHAnsi" w:cstheme="minorHAnsi"/>
                    <w:b/>
                    <w:bCs/>
                    <w:color w:val="000000"/>
                    <w:sz w:val="22"/>
                    <w:szCs w:val="22"/>
                    <w:lang w:val="en-US"/>
                  </w:rPr>
                  <w:t>classification trees</w:t>
                </w:r>
                <w:r w:rsidRPr="004C1A05">
                  <w:rPr>
                    <w:rFonts w:asciiTheme="minorHAnsi" w:hAnsiTheme="minorHAnsi" w:cstheme="minorHAnsi"/>
                    <w:color w:val="000000"/>
                    <w:sz w:val="22"/>
                    <w:szCs w:val="22"/>
                    <w:lang w:val="en-US"/>
                  </w:rPr>
                  <w:t xml:space="preserve">. He pre-selected three variables namely Objective, Relative and terrain and weather variables. Force ratio together with, tank, artillery, cavalry ratio is analyzed in Objective Variables. He concludes that the descriptive statistics reveal that the objective variables are not highly correlated with victory. Prediction with only Objective variables yielded high misclassification rates. So, he states that “Objective variables alone are not sufficient to classify battle outcomes”. However, he finds that some of the relative variables, such as leadership, have a strong relationship with the battle outcome. He tried second model with both Objective and Relative variables. The result classification models have relatively low misclassification rates. </w:t>
                </w:r>
              </w:p>
              <w:p w14:paraId="1004399C" w14:textId="6DD19ADB" w:rsidR="00D91274" w:rsidRPr="004C59C2" w:rsidRDefault="00D91274" w:rsidP="00537262">
                <w:pPr>
                  <w:pStyle w:val="NormalWeb"/>
                  <w:numPr>
                    <w:ilvl w:val="0"/>
                    <w:numId w:val="7"/>
                  </w:numPr>
                  <w:spacing w:before="120" w:beforeAutospacing="0" w:after="120" w:afterAutospacing="0"/>
                  <w:ind w:left="284" w:hanging="284"/>
                  <w:rPr>
                    <w:rFonts w:asciiTheme="minorHAnsi" w:hAnsiTheme="minorHAnsi" w:cstheme="minorHAnsi"/>
                    <w:b/>
                    <w:bCs/>
                    <w:color w:val="000000"/>
                    <w:sz w:val="22"/>
                    <w:szCs w:val="22"/>
                    <w:lang w:val="en-US"/>
                  </w:rPr>
                </w:pPr>
                <w:r w:rsidRPr="004C1A05">
                  <w:rPr>
                    <w:rFonts w:asciiTheme="minorHAnsi" w:hAnsiTheme="minorHAnsi" w:cstheme="minorHAnsi"/>
                    <w:color w:val="000000"/>
                    <w:sz w:val="22"/>
                    <w:szCs w:val="22"/>
                    <w:lang w:val="en-US"/>
                  </w:rPr>
                  <w:t>Christian argues that force ratios are invalid and their continued use may develop unwanted mental constraints</w:t>
                </w:r>
                <w:r w:rsidRPr="00DC1B34">
                  <w:rPr>
                    <w:rStyle w:val="FootnoteReference"/>
                    <w:rFonts w:asciiTheme="minorHAnsi" w:hAnsiTheme="minorHAnsi" w:cstheme="minorHAnsi"/>
                    <w:b/>
                    <w:bCs/>
                    <w:color w:val="000000"/>
                    <w:sz w:val="22"/>
                    <w:szCs w:val="22"/>
                    <w:lang w:val="en-US"/>
                  </w:rPr>
                  <w:footnoteReference w:id="18"/>
                </w:r>
                <w:r w:rsidRPr="004C1A05">
                  <w:rPr>
                    <w:rFonts w:asciiTheme="minorHAnsi" w:hAnsiTheme="minorHAnsi" w:cstheme="minorHAnsi"/>
                    <w:color w:val="000000"/>
                    <w:sz w:val="22"/>
                    <w:szCs w:val="22"/>
                    <w:lang w:val="en-US"/>
                  </w:rPr>
                  <w:t>. Christian refers to Force Ratio as “heuristics” and he argues that force ratios are a derivative of Lanchester’s early work on concentration and attrition but do not account for technological developments and the multiple domains of warfare that make up the modern battlefield. He advises that US Army must differentiate force ratios from correlation of forces models. Force ratios should be abandoned as invalid heuristics.</w:t>
                </w:r>
              </w:p>
              <w:p w14:paraId="52DEB207" w14:textId="619C3414" w:rsidR="00B64F84" w:rsidRDefault="00AE35BB" w:rsidP="00537262"/>
            </w:sdtContent>
          </w:sdt>
        </w:tc>
      </w:tr>
    </w:tbl>
    <w:p w14:paraId="4B1388CB" w14:textId="38B0E3DD" w:rsidR="009137D7" w:rsidRPr="002019A6" w:rsidRDefault="003C351D" w:rsidP="00DF1490">
      <w:pPr>
        <w:pStyle w:val="Heading1"/>
        <w:spacing w:before="240"/>
        <w:rPr>
          <w:color w:val="595959" w:themeColor="text1" w:themeTint="A6"/>
          <w:sz w:val="22"/>
        </w:rPr>
      </w:pPr>
      <w:r>
        <w:rPr>
          <w:color w:val="595959" w:themeColor="text1" w:themeTint="A6"/>
          <w:sz w:val="22"/>
        </w:rPr>
        <w:lastRenderedPageBreak/>
        <w:t>Methodological Considerations and Research Design</w:t>
      </w:r>
    </w:p>
    <w:tbl>
      <w:tblPr>
        <w:tblStyle w:val="TableGrid"/>
        <w:tblW w:w="0" w:type="auto"/>
        <w:tblLook w:val="04A0" w:firstRow="1" w:lastRow="0" w:firstColumn="1" w:lastColumn="0" w:noHBand="0" w:noVBand="1"/>
      </w:tblPr>
      <w:tblGrid>
        <w:gridCol w:w="9016"/>
      </w:tblGrid>
      <w:tr w:rsidR="009137D7" w14:paraId="3DF0ACFB" w14:textId="77777777" w:rsidTr="00561222">
        <w:tc>
          <w:tcPr>
            <w:tcW w:w="9242" w:type="dxa"/>
          </w:tcPr>
          <w:p w14:paraId="4773BB99" w14:textId="77777777" w:rsidR="009137D7" w:rsidRDefault="009137D7" w:rsidP="00C005B5">
            <w:r w:rsidRPr="002019A6">
              <w:rPr>
                <w:color w:val="595959" w:themeColor="text1" w:themeTint="A6"/>
              </w:rPr>
              <w:t>Methodology, Methods and Research Design</w:t>
            </w:r>
            <w:r w:rsidR="00C005B5">
              <w:rPr>
                <w:color w:val="595959" w:themeColor="text1" w:themeTint="A6"/>
              </w:rPr>
              <w:t xml:space="preserve"> (Include here your initial thoughts on planning and organisation; implementation of your project (establishing knowledge base, data collection plan) </w:t>
            </w:r>
          </w:p>
        </w:tc>
      </w:tr>
      <w:tr w:rsidR="009137D7" w14:paraId="1E6D6573" w14:textId="77777777" w:rsidTr="00B21925">
        <w:trPr>
          <w:trHeight w:val="5919"/>
        </w:trPr>
        <w:tc>
          <w:tcPr>
            <w:tcW w:w="9242" w:type="dxa"/>
          </w:tcPr>
          <w:sdt>
            <w:sdtPr>
              <w:id w:val="274065827"/>
              <w:placeholder>
                <w:docPart w:val="BC519A5C74CA462FBCF263C170D92ED3"/>
              </w:placeholder>
            </w:sdtPr>
            <w:sdtEndPr/>
            <w:sdtContent>
              <w:p w14:paraId="6169B26A" w14:textId="77777777" w:rsidR="00865A20" w:rsidRPr="00DC1B34" w:rsidRDefault="00865A20" w:rsidP="00865A20">
                <w:pPr>
                  <w:pStyle w:val="NormalWeb"/>
                  <w:spacing w:before="120" w:beforeAutospacing="0" w:after="120" w:afterAutospacing="0"/>
                  <w:jc w:val="both"/>
                  <w:rPr>
                    <w:rFonts w:asciiTheme="minorHAnsi" w:hAnsiTheme="minorHAnsi" w:cstheme="minorHAnsi"/>
                    <w:b/>
                    <w:bCs/>
                    <w:sz w:val="22"/>
                    <w:szCs w:val="22"/>
                    <w:lang w:val="en-US"/>
                  </w:rPr>
                </w:pPr>
                <w:r w:rsidRPr="00DC1B34">
                  <w:rPr>
                    <w:rFonts w:asciiTheme="minorHAnsi" w:hAnsiTheme="minorHAnsi" w:cstheme="minorHAnsi"/>
                    <w:b/>
                    <w:bCs/>
                    <w:sz w:val="22"/>
                    <w:szCs w:val="22"/>
                    <w:lang w:val="en-US"/>
                  </w:rPr>
                  <w:t xml:space="preserve">1. Identified gaps: </w:t>
                </w:r>
              </w:p>
              <w:p w14:paraId="2EEE67EC" w14:textId="77777777" w:rsidR="00865A20" w:rsidRPr="00DC1B34" w:rsidRDefault="00865A20" w:rsidP="00865A20">
                <w:pPr>
                  <w:pStyle w:val="NormalWeb"/>
                  <w:numPr>
                    <w:ilvl w:val="0"/>
                    <w:numId w:val="8"/>
                  </w:numPr>
                  <w:spacing w:before="120" w:beforeAutospacing="0" w:after="120" w:afterAutospacing="0"/>
                  <w:jc w:val="both"/>
                  <w:rPr>
                    <w:rFonts w:asciiTheme="minorHAnsi" w:hAnsiTheme="minorHAnsi" w:cstheme="minorHAnsi"/>
                    <w:sz w:val="22"/>
                    <w:szCs w:val="22"/>
                    <w:lang w:val="en-US"/>
                  </w:rPr>
                </w:pPr>
                <w:r w:rsidRPr="00DC1B34">
                  <w:rPr>
                    <w:rFonts w:asciiTheme="minorHAnsi" w:hAnsiTheme="minorHAnsi" w:cstheme="minorHAnsi"/>
                    <w:sz w:val="22"/>
                    <w:szCs w:val="22"/>
                    <w:lang w:val="en-US"/>
                  </w:rPr>
                  <w:t xml:space="preserve">Although the concept of force ratio is well explained theoretically and its explanatory power within the relative combat power factors is analyzed systematically (especially by Biddle), morale and leadership factors are not analyzed thoroughly due to its qualitative nature. </w:t>
                </w:r>
              </w:p>
              <w:p w14:paraId="0B15934B" w14:textId="77777777" w:rsidR="00865A20" w:rsidRPr="00DC1B34" w:rsidRDefault="00865A20" w:rsidP="00865A20">
                <w:pPr>
                  <w:pStyle w:val="NormalWeb"/>
                  <w:numPr>
                    <w:ilvl w:val="0"/>
                    <w:numId w:val="8"/>
                  </w:numPr>
                  <w:spacing w:before="120" w:beforeAutospacing="0" w:after="120" w:afterAutospacing="0"/>
                  <w:jc w:val="both"/>
                  <w:rPr>
                    <w:rFonts w:asciiTheme="minorHAnsi" w:hAnsiTheme="minorHAnsi" w:cstheme="minorHAnsi"/>
                    <w:b/>
                    <w:bCs/>
                    <w:sz w:val="22"/>
                    <w:szCs w:val="22"/>
                    <w:lang w:val="en-US"/>
                  </w:rPr>
                </w:pPr>
                <w:r w:rsidRPr="00DC1B34">
                  <w:rPr>
                    <w:rFonts w:asciiTheme="minorHAnsi" w:hAnsiTheme="minorHAnsi" w:cstheme="minorHAnsi"/>
                    <w:sz w:val="22"/>
                    <w:szCs w:val="22"/>
                    <w:lang w:val="en-US"/>
                  </w:rPr>
                  <w:t xml:space="preserve">Judgements up to now relies limited data set, max battles analyzed to make deduction was 660 battles of </w:t>
                </w:r>
                <w:r w:rsidRPr="00DC1B34">
                  <w:rPr>
                    <w:rFonts w:asciiTheme="minorHAnsi" w:hAnsiTheme="minorHAnsi" w:cstheme="minorHAnsi"/>
                    <w:color w:val="000000"/>
                    <w:sz w:val="22"/>
                    <w:szCs w:val="22"/>
                    <w:lang w:val="en-US"/>
                  </w:rPr>
                  <w:t xml:space="preserve">CDB90G dataset, which has real data flaws. </w:t>
                </w:r>
              </w:p>
              <w:p w14:paraId="16162D0A" w14:textId="77777777" w:rsidR="00865A20" w:rsidRDefault="00865A20" w:rsidP="0058102C">
                <w:pPr>
                  <w:rPr>
                    <w:rFonts w:cstheme="minorHAnsi"/>
                    <w:lang w:val="en-US"/>
                  </w:rPr>
                </w:pPr>
                <w:r>
                  <w:rPr>
                    <w:rFonts w:cstheme="minorHAnsi"/>
                    <w:b/>
                    <w:bCs/>
                    <w:lang w:val="en-US"/>
                  </w:rPr>
                  <w:t xml:space="preserve">2. </w:t>
                </w:r>
                <w:r w:rsidRPr="00DC1B34">
                  <w:rPr>
                    <w:rFonts w:cstheme="minorHAnsi"/>
                    <w:b/>
                    <w:bCs/>
                    <w:lang w:val="en-US"/>
                  </w:rPr>
                  <w:t>Research questions:</w:t>
                </w:r>
                <w:r>
                  <w:rPr>
                    <w:rFonts w:cstheme="minorHAnsi"/>
                    <w:b/>
                    <w:bCs/>
                    <w:lang w:val="en-US"/>
                  </w:rPr>
                  <w:t xml:space="preserve"> </w:t>
                </w:r>
                <w:r w:rsidRPr="00865A20">
                  <w:rPr>
                    <w:rFonts w:cstheme="minorHAnsi"/>
                    <w:lang w:val="en-US"/>
                  </w:rPr>
                  <w:t xml:space="preserve">Already submitted in previous section. </w:t>
                </w:r>
              </w:p>
              <w:p w14:paraId="11403EA2" w14:textId="77777777" w:rsidR="00865A20" w:rsidRPr="00DC1B34" w:rsidRDefault="00865A20" w:rsidP="00865A20">
                <w:pPr>
                  <w:pStyle w:val="NormalWeb"/>
                  <w:spacing w:before="120" w:beforeAutospacing="0" w:after="120" w:afterAutospacing="0"/>
                  <w:jc w:val="both"/>
                  <w:rPr>
                    <w:rFonts w:asciiTheme="minorHAnsi" w:hAnsiTheme="minorHAnsi" w:cstheme="minorHAnsi"/>
                    <w:b/>
                    <w:bCs/>
                    <w:color w:val="000000"/>
                    <w:sz w:val="22"/>
                    <w:szCs w:val="22"/>
                    <w:lang w:val="en-US"/>
                  </w:rPr>
                </w:pPr>
                <w:r w:rsidRPr="00DC1B34">
                  <w:rPr>
                    <w:rFonts w:asciiTheme="minorHAnsi" w:hAnsiTheme="minorHAnsi" w:cstheme="minorHAnsi"/>
                    <w:b/>
                    <w:bCs/>
                    <w:color w:val="000000"/>
                    <w:sz w:val="22"/>
                    <w:szCs w:val="22"/>
                    <w:lang w:val="en-US"/>
                  </w:rPr>
                  <w:t xml:space="preserve">3. Research methodology: </w:t>
                </w:r>
                <w:r w:rsidRPr="00DC1B34">
                  <w:rPr>
                    <w:rFonts w:asciiTheme="minorHAnsi" w:hAnsiTheme="minorHAnsi" w:cstheme="minorHAnsi"/>
                    <w:color w:val="000000"/>
                    <w:sz w:val="22"/>
                    <w:szCs w:val="22"/>
                    <w:lang w:val="en-US"/>
                  </w:rPr>
                  <w:t xml:space="preserve">Literature on this topic reflects about the degree of force ratio’s reliability. While some researchers state that it explains certain degree of result while others state that more sophisticated models need to be used. So, my intention is to develop a model with dependent variable as the outcome of the battle. I will define independent and intervening variables in the research although I have initial propositions. And with regression model I will try to find explanatory power of these variables, in which force ratio will be the one that is to be analyzed. </w:t>
                </w:r>
              </w:p>
              <w:p w14:paraId="68AF9A8D" w14:textId="5096551E" w:rsidR="00865A20" w:rsidRPr="00DC1B34" w:rsidRDefault="00865A20" w:rsidP="00865A20">
                <w:pPr>
                  <w:pStyle w:val="NormalWeb"/>
                  <w:spacing w:before="120" w:beforeAutospacing="0" w:after="120" w:afterAutospacing="0"/>
                  <w:jc w:val="both"/>
                  <w:rPr>
                    <w:rFonts w:asciiTheme="minorHAnsi" w:hAnsiTheme="minorHAnsi" w:cstheme="minorHAnsi"/>
                    <w:b/>
                    <w:bCs/>
                    <w:sz w:val="22"/>
                    <w:szCs w:val="22"/>
                    <w:lang w:val="en-US"/>
                  </w:rPr>
                </w:pPr>
                <w:r>
                  <w:rPr>
                    <w:rFonts w:asciiTheme="minorHAnsi" w:hAnsiTheme="minorHAnsi" w:cstheme="minorHAnsi"/>
                    <w:b/>
                    <w:bCs/>
                    <w:color w:val="000000"/>
                    <w:sz w:val="22"/>
                    <w:szCs w:val="22"/>
                    <w:lang w:val="en-US"/>
                  </w:rPr>
                  <w:t xml:space="preserve">4. </w:t>
                </w:r>
                <w:r w:rsidRPr="00DC1B34">
                  <w:rPr>
                    <w:rFonts w:asciiTheme="minorHAnsi" w:hAnsiTheme="minorHAnsi" w:cstheme="minorHAnsi"/>
                    <w:b/>
                    <w:bCs/>
                    <w:color w:val="000000"/>
                    <w:sz w:val="22"/>
                    <w:szCs w:val="22"/>
                    <w:lang w:val="en-US"/>
                  </w:rPr>
                  <w:t>Research</w:t>
                </w:r>
                <w:r w:rsidRPr="00DC1B34">
                  <w:rPr>
                    <w:rFonts w:asciiTheme="minorHAnsi" w:hAnsiTheme="minorHAnsi" w:cstheme="minorHAnsi"/>
                    <w:b/>
                    <w:bCs/>
                    <w:sz w:val="22"/>
                    <w:szCs w:val="22"/>
                    <w:lang w:val="en-US"/>
                  </w:rPr>
                  <w:t xml:space="preserve"> steps: </w:t>
                </w:r>
              </w:p>
              <w:p w14:paraId="33C8FAED" w14:textId="77777777" w:rsidR="00865A20" w:rsidRPr="00DC1B34" w:rsidRDefault="00865A20" w:rsidP="00865A20">
                <w:pPr>
                  <w:pStyle w:val="NormalWeb"/>
                  <w:numPr>
                    <w:ilvl w:val="0"/>
                    <w:numId w:val="12"/>
                  </w:numPr>
                  <w:spacing w:before="120" w:after="120"/>
                  <w:ind w:left="589"/>
                  <w:jc w:val="both"/>
                  <w:rPr>
                    <w:rFonts w:asciiTheme="minorHAnsi" w:hAnsiTheme="minorHAnsi" w:cstheme="minorHAnsi"/>
                    <w:sz w:val="22"/>
                    <w:szCs w:val="22"/>
                    <w:lang w:val="en-US"/>
                  </w:rPr>
                </w:pPr>
                <w:r w:rsidRPr="00865A20">
                  <w:rPr>
                    <w:rFonts w:asciiTheme="minorHAnsi" w:hAnsiTheme="minorHAnsi" w:cstheme="minorHAnsi"/>
                    <w:b/>
                    <w:bCs/>
                    <w:sz w:val="22"/>
                    <w:szCs w:val="22"/>
                    <w:lang w:val="en-US"/>
                  </w:rPr>
                  <w:t>1</w:t>
                </w:r>
                <w:r w:rsidRPr="00865A20">
                  <w:rPr>
                    <w:rFonts w:asciiTheme="minorHAnsi" w:hAnsiTheme="minorHAnsi" w:cstheme="minorHAnsi"/>
                    <w:b/>
                    <w:bCs/>
                    <w:sz w:val="22"/>
                    <w:szCs w:val="22"/>
                    <w:vertAlign w:val="superscript"/>
                    <w:lang w:val="en-US"/>
                  </w:rPr>
                  <w:t>st</w:t>
                </w:r>
                <w:r w:rsidRPr="00865A20">
                  <w:rPr>
                    <w:rFonts w:asciiTheme="minorHAnsi" w:hAnsiTheme="minorHAnsi" w:cstheme="minorHAnsi"/>
                    <w:b/>
                    <w:bCs/>
                    <w:sz w:val="22"/>
                    <w:szCs w:val="22"/>
                    <w:lang w:val="en-US"/>
                  </w:rPr>
                  <w:t xml:space="preserve"> step:</w:t>
                </w:r>
                <w:r w:rsidRPr="00DC1B34">
                  <w:rPr>
                    <w:rFonts w:asciiTheme="minorHAnsi" w:hAnsiTheme="minorHAnsi" w:cstheme="minorHAnsi"/>
                    <w:sz w:val="22"/>
                    <w:szCs w:val="22"/>
                    <w:lang w:val="en-US"/>
                  </w:rPr>
                  <w:t xml:space="preserve"> I will do a </w:t>
                </w:r>
                <w:r w:rsidRPr="00DC1B34">
                  <w:rPr>
                    <w:rFonts w:asciiTheme="minorHAnsi" w:hAnsiTheme="minorHAnsi" w:cstheme="minorHAnsi"/>
                    <w:b/>
                    <w:bCs/>
                    <w:sz w:val="22"/>
                    <w:szCs w:val="22"/>
                    <w:lang w:val="en-US"/>
                  </w:rPr>
                  <w:t>case study</w:t>
                </w:r>
                <w:r w:rsidRPr="00DC1B34">
                  <w:rPr>
                    <w:rFonts w:asciiTheme="minorHAnsi" w:hAnsiTheme="minorHAnsi" w:cstheme="minorHAnsi"/>
                    <w:sz w:val="22"/>
                    <w:szCs w:val="22"/>
                    <w:lang w:val="en-US"/>
                  </w:rPr>
                  <w:t xml:space="preserve"> to comprehensively determine the variables. In this study, I will reveal all the variables that may affect the outcome of the battle over the two battles from the designated time periods.</w:t>
                </w:r>
              </w:p>
              <w:p w14:paraId="404F188F" w14:textId="77777777" w:rsidR="00865A20" w:rsidRPr="00DC1B34" w:rsidRDefault="00865A20" w:rsidP="00865A20">
                <w:pPr>
                  <w:pStyle w:val="NormalWeb"/>
                  <w:numPr>
                    <w:ilvl w:val="0"/>
                    <w:numId w:val="12"/>
                  </w:numPr>
                  <w:spacing w:before="120" w:after="120"/>
                  <w:ind w:left="589"/>
                  <w:jc w:val="both"/>
                  <w:rPr>
                    <w:rFonts w:asciiTheme="minorHAnsi" w:hAnsiTheme="minorHAnsi" w:cstheme="minorHAnsi"/>
                    <w:sz w:val="22"/>
                    <w:szCs w:val="22"/>
                    <w:lang w:val="en-US"/>
                  </w:rPr>
                </w:pPr>
                <w:r w:rsidRPr="00865A20">
                  <w:rPr>
                    <w:rFonts w:asciiTheme="minorHAnsi" w:hAnsiTheme="minorHAnsi" w:cstheme="minorHAnsi"/>
                    <w:b/>
                    <w:bCs/>
                    <w:sz w:val="22"/>
                    <w:szCs w:val="22"/>
                    <w:lang w:val="en-US"/>
                  </w:rPr>
                  <w:t>2nd step:</w:t>
                </w:r>
                <w:r w:rsidRPr="00DC1B34">
                  <w:rPr>
                    <w:rFonts w:asciiTheme="minorHAnsi" w:hAnsiTheme="minorHAnsi" w:cstheme="minorHAnsi"/>
                    <w:sz w:val="22"/>
                    <w:szCs w:val="22"/>
                    <w:lang w:val="en-US"/>
                  </w:rPr>
                  <w:t xml:space="preserve"> I will </w:t>
                </w:r>
                <w:r w:rsidRPr="00DC1B34">
                  <w:rPr>
                    <w:rFonts w:asciiTheme="minorHAnsi" w:hAnsiTheme="minorHAnsi" w:cstheme="minorHAnsi"/>
                    <w:b/>
                    <w:bCs/>
                    <w:sz w:val="22"/>
                    <w:szCs w:val="22"/>
                    <w:lang w:val="en-US"/>
                  </w:rPr>
                  <w:t>create a database of battles</w:t>
                </w:r>
                <w:r w:rsidRPr="00DC1B34">
                  <w:rPr>
                    <w:rFonts w:asciiTheme="minorHAnsi" w:hAnsiTheme="minorHAnsi" w:cstheme="minorHAnsi"/>
                    <w:sz w:val="22"/>
                    <w:szCs w:val="22"/>
                    <w:lang w:val="en-US"/>
                  </w:rPr>
                  <w:t xml:space="preserve"> with the use of current ones but with concatenating all the available databases with the help of Python Pandas Data Analysis techniques. Because all databases currently available has its own flaws. But if they are to be concatenated all together, it will be more efficient to make deductions. </w:t>
                </w:r>
              </w:p>
              <w:p w14:paraId="356E0436" w14:textId="6421FBFF" w:rsidR="00865A20" w:rsidRPr="00DC1B34" w:rsidRDefault="00865A20" w:rsidP="00865A20">
                <w:pPr>
                  <w:pStyle w:val="NormalWeb"/>
                  <w:numPr>
                    <w:ilvl w:val="0"/>
                    <w:numId w:val="12"/>
                  </w:numPr>
                  <w:spacing w:before="120" w:after="120"/>
                  <w:ind w:left="589"/>
                  <w:jc w:val="both"/>
                  <w:rPr>
                    <w:rFonts w:asciiTheme="minorHAnsi" w:hAnsiTheme="minorHAnsi" w:cstheme="minorHAnsi"/>
                    <w:sz w:val="22"/>
                    <w:szCs w:val="22"/>
                    <w:lang w:val="en-US"/>
                  </w:rPr>
                </w:pPr>
                <w:r w:rsidRPr="00865A20">
                  <w:rPr>
                    <w:rFonts w:asciiTheme="minorHAnsi" w:hAnsiTheme="minorHAnsi" w:cstheme="minorHAnsi"/>
                    <w:b/>
                    <w:bCs/>
                    <w:sz w:val="22"/>
                    <w:szCs w:val="22"/>
                    <w:lang w:val="en-US"/>
                  </w:rPr>
                  <w:t>3</w:t>
                </w:r>
                <w:r w:rsidRPr="00865A20">
                  <w:rPr>
                    <w:rFonts w:asciiTheme="minorHAnsi" w:hAnsiTheme="minorHAnsi" w:cstheme="minorHAnsi"/>
                    <w:b/>
                    <w:bCs/>
                    <w:sz w:val="22"/>
                    <w:szCs w:val="22"/>
                    <w:vertAlign w:val="superscript"/>
                    <w:lang w:val="en-US"/>
                  </w:rPr>
                  <w:t>rd</w:t>
                </w:r>
                <w:r w:rsidRPr="00865A20">
                  <w:rPr>
                    <w:rFonts w:asciiTheme="minorHAnsi" w:hAnsiTheme="minorHAnsi" w:cstheme="minorHAnsi"/>
                    <w:b/>
                    <w:bCs/>
                    <w:sz w:val="22"/>
                    <w:szCs w:val="22"/>
                    <w:lang w:val="en-US"/>
                  </w:rPr>
                  <w:t xml:space="preserve"> step:</w:t>
                </w:r>
                <w:r w:rsidRPr="00DC1B34">
                  <w:rPr>
                    <w:rFonts w:asciiTheme="minorHAnsi" w:hAnsiTheme="minorHAnsi" w:cstheme="minorHAnsi"/>
                    <w:sz w:val="22"/>
                    <w:szCs w:val="22"/>
                    <w:lang w:val="en-US"/>
                  </w:rPr>
                  <w:t xml:space="preserve"> I will </w:t>
                </w:r>
                <w:r w:rsidRPr="00DC1B34">
                  <w:rPr>
                    <w:rFonts w:asciiTheme="minorHAnsi" w:hAnsiTheme="minorHAnsi" w:cstheme="minorHAnsi"/>
                    <w:b/>
                    <w:bCs/>
                    <w:sz w:val="22"/>
                    <w:szCs w:val="22"/>
                    <w:lang w:val="en-US"/>
                  </w:rPr>
                  <w:t>apply my variables to the database</w:t>
                </w:r>
                <w:r w:rsidRPr="00DC1B34">
                  <w:rPr>
                    <w:rFonts w:asciiTheme="minorHAnsi" w:hAnsiTheme="minorHAnsi" w:cstheme="minorHAnsi"/>
                    <w:sz w:val="22"/>
                    <w:szCs w:val="22"/>
                    <w:lang w:val="en-US"/>
                  </w:rPr>
                  <w:t xml:space="preserve"> to </w:t>
                </w:r>
                <w:r w:rsidRPr="00DC1B34">
                  <w:rPr>
                    <w:rFonts w:asciiTheme="minorHAnsi" w:hAnsiTheme="minorHAnsi" w:cstheme="minorHAnsi"/>
                    <w:b/>
                    <w:bCs/>
                    <w:sz w:val="22"/>
                    <w:szCs w:val="22"/>
                    <w:lang w:val="en-US"/>
                  </w:rPr>
                  <w:t>produce a mathematical model</w:t>
                </w:r>
                <w:r w:rsidRPr="00DC1B34">
                  <w:rPr>
                    <w:rFonts w:asciiTheme="minorHAnsi" w:hAnsiTheme="minorHAnsi" w:cstheme="minorHAnsi"/>
                    <w:sz w:val="22"/>
                    <w:szCs w:val="22"/>
                    <w:lang w:val="en-US"/>
                  </w:rPr>
                  <w:t xml:space="preserve"> with </w:t>
                </w:r>
                <w:r>
                  <w:rPr>
                    <w:rFonts w:asciiTheme="minorHAnsi" w:hAnsiTheme="minorHAnsi" w:cstheme="minorHAnsi"/>
                    <w:sz w:val="22"/>
                    <w:szCs w:val="22"/>
                    <w:lang w:val="en-US"/>
                  </w:rPr>
                  <w:t xml:space="preserve">multiple </w:t>
                </w:r>
                <w:r w:rsidRPr="00DC1B34">
                  <w:rPr>
                    <w:rFonts w:asciiTheme="minorHAnsi" w:hAnsiTheme="minorHAnsi" w:cstheme="minorHAnsi"/>
                    <w:sz w:val="22"/>
                    <w:szCs w:val="22"/>
                    <w:lang w:val="en-US"/>
                  </w:rPr>
                  <w:t xml:space="preserve">regression analysis.  All other statistical analysis will be conducted here to test the hypothesis.  </w:t>
                </w:r>
              </w:p>
              <w:p w14:paraId="637904E9" w14:textId="77777777" w:rsidR="00865A20" w:rsidRDefault="00865A20" w:rsidP="00865A20">
                <w:pPr>
                  <w:pStyle w:val="NormalWeb"/>
                  <w:spacing w:before="120" w:beforeAutospacing="0" w:after="120" w:afterAutospacing="0"/>
                  <w:jc w:val="both"/>
                  <w:rPr>
                    <w:rFonts w:asciiTheme="minorHAnsi" w:hAnsiTheme="minorHAnsi" w:cstheme="minorHAnsi"/>
                    <w:color w:val="000000"/>
                    <w:sz w:val="22"/>
                    <w:szCs w:val="22"/>
                    <w:lang w:val="en-US"/>
                  </w:rPr>
                </w:pPr>
                <w:r>
                  <w:rPr>
                    <w:rFonts w:asciiTheme="minorHAnsi" w:hAnsiTheme="minorHAnsi" w:cstheme="minorHAnsi"/>
                    <w:b/>
                    <w:bCs/>
                    <w:color w:val="000000"/>
                    <w:sz w:val="22"/>
                    <w:szCs w:val="22"/>
                    <w:lang w:val="en-US"/>
                  </w:rPr>
                  <w:t xml:space="preserve">5. </w:t>
                </w:r>
                <w:r w:rsidRPr="00DC1B34">
                  <w:rPr>
                    <w:rFonts w:asciiTheme="minorHAnsi" w:hAnsiTheme="minorHAnsi" w:cstheme="minorHAnsi"/>
                    <w:b/>
                    <w:bCs/>
                    <w:color w:val="000000"/>
                    <w:sz w:val="22"/>
                    <w:szCs w:val="22"/>
                    <w:lang w:val="en-US"/>
                  </w:rPr>
                  <w:t>Unit of analysis:</w:t>
                </w:r>
                <w:r w:rsidRPr="00DC1B34">
                  <w:rPr>
                    <w:rFonts w:asciiTheme="minorHAnsi" w:hAnsiTheme="minorHAnsi" w:cstheme="minorHAnsi"/>
                    <w:color w:val="000000"/>
                    <w:sz w:val="22"/>
                    <w:szCs w:val="22"/>
                    <w:lang w:val="en-US"/>
                  </w:rPr>
                  <w:t xml:space="preserve"> My unit of analysis will be </w:t>
                </w:r>
                <w:r w:rsidRPr="00DC1B34">
                  <w:rPr>
                    <w:rFonts w:asciiTheme="minorHAnsi" w:hAnsiTheme="minorHAnsi" w:cstheme="minorHAnsi"/>
                    <w:b/>
                    <w:bCs/>
                    <w:color w:val="000000"/>
                    <w:sz w:val="22"/>
                    <w:szCs w:val="22"/>
                    <w:lang w:val="en-US"/>
                  </w:rPr>
                  <w:t>battles</w:t>
                </w:r>
                <w:r w:rsidRPr="00DC1B34">
                  <w:rPr>
                    <w:rFonts w:asciiTheme="minorHAnsi" w:hAnsiTheme="minorHAnsi" w:cstheme="minorHAnsi"/>
                    <w:color w:val="000000"/>
                    <w:sz w:val="22"/>
                    <w:szCs w:val="22"/>
                    <w:lang w:val="en-US"/>
                  </w:rPr>
                  <w:t>. Because battles are better suited for analysis with compare of operations and campaigns</w:t>
                </w:r>
                <w:r>
                  <w:rPr>
                    <w:rFonts w:asciiTheme="minorHAnsi" w:hAnsiTheme="minorHAnsi" w:cstheme="minorHAnsi"/>
                    <w:color w:val="000000"/>
                    <w:sz w:val="22"/>
                    <w:szCs w:val="22"/>
                    <w:lang w:val="en-US"/>
                  </w:rPr>
                  <w:t xml:space="preserve"> which has bigger dimensions</w:t>
                </w:r>
                <w:r w:rsidRPr="00DC1B34">
                  <w:rPr>
                    <w:rFonts w:asciiTheme="minorHAnsi" w:hAnsiTheme="minorHAnsi" w:cstheme="minorHAnsi"/>
                    <w:color w:val="000000"/>
                    <w:sz w:val="22"/>
                    <w:szCs w:val="22"/>
                    <w:lang w:val="en-US"/>
                  </w:rPr>
                  <w:t xml:space="preserve">.  </w:t>
                </w:r>
              </w:p>
              <w:p w14:paraId="39825971" w14:textId="327B8CA2" w:rsidR="00865A20" w:rsidRPr="00DC1B34" w:rsidRDefault="00865A20" w:rsidP="00865A20">
                <w:pPr>
                  <w:pStyle w:val="NormalWeb"/>
                  <w:spacing w:before="120" w:beforeAutospacing="0" w:after="120" w:afterAutospacing="0"/>
                  <w:jc w:val="both"/>
                  <w:rPr>
                    <w:rFonts w:asciiTheme="minorHAnsi" w:hAnsiTheme="minorHAnsi" w:cstheme="minorHAnsi"/>
                    <w:color w:val="000000"/>
                    <w:sz w:val="22"/>
                    <w:szCs w:val="22"/>
                    <w:lang w:val="en-US"/>
                  </w:rPr>
                </w:pPr>
                <w:r>
                  <w:rPr>
                    <w:rFonts w:asciiTheme="minorHAnsi" w:hAnsiTheme="minorHAnsi" w:cstheme="minorHAnsi"/>
                    <w:b/>
                    <w:bCs/>
                    <w:color w:val="000000"/>
                    <w:sz w:val="22"/>
                    <w:szCs w:val="22"/>
                    <w:lang w:val="en-US"/>
                  </w:rPr>
                  <w:t xml:space="preserve">6. </w:t>
                </w:r>
                <w:r w:rsidRPr="00DC1B34">
                  <w:rPr>
                    <w:rFonts w:asciiTheme="minorHAnsi" w:hAnsiTheme="minorHAnsi" w:cstheme="minorHAnsi"/>
                    <w:b/>
                    <w:bCs/>
                    <w:color w:val="000000"/>
                    <w:sz w:val="22"/>
                    <w:szCs w:val="22"/>
                    <w:lang w:val="en-US"/>
                  </w:rPr>
                  <w:t>Initial Variables:</w:t>
                </w:r>
                <w:r w:rsidRPr="00DC1B34">
                  <w:rPr>
                    <w:rFonts w:asciiTheme="minorHAnsi" w:hAnsiTheme="minorHAnsi" w:cstheme="minorHAnsi"/>
                    <w:color w:val="000000"/>
                    <w:sz w:val="22"/>
                    <w:szCs w:val="22"/>
                    <w:lang w:val="en-US"/>
                  </w:rPr>
                  <w:t xml:space="preserve"> It is my initial conceptualization that personnel morale and leadership have different and exponential effect than other factors that’s why I thought that they need to be analyzed as intervening variables.  </w:t>
                </w:r>
              </w:p>
              <w:p w14:paraId="58AE089C" w14:textId="77777777" w:rsidR="00865A20" w:rsidRPr="00DC1B34" w:rsidRDefault="00865A20" w:rsidP="00865A20">
                <w:pPr>
                  <w:pStyle w:val="NormalWeb"/>
                  <w:numPr>
                    <w:ilvl w:val="0"/>
                    <w:numId w:val="10"/>
                  </w:numPr>
                  <w:spacing w:before="120" w:beforeAutospacing="0" w:after="120" w:afterAutospacing="0"/>
                  <w:ind w:left="589"/>
                  <w:jc w:val="both"/>
                  <w:rPr>
                    <w:rFonts w:asciiTheme="minorHAnsi" w:hAnsiTheme="minorHAnsi" w:cstheme="minorHAnsi"/>
                    <w:color w:val="000000"/>
                    <w:sz w:val="22"/>
                    <w:szCs w:val="22"/>
                    <w:lang w:val="en-US"/>
                  </w:rPr>
                </w:pPr>
                <w:r w:rsidRPr="00DC1B34">
                  <w:rPr>
                    <w:rFonts w:asciiTheme="minorHAnsi" w:hAnsiTheme="minorHAnsi" w:cstheme="minorHAnsi"/>
                    <w:color w:val="000000"/>
                    <w:sz w:val="22"/>
                    <w:szCs w:val="22"/>
                    <w:lang w:val="en-US"/>
                  </w:rPr>
                  <w:t xml:space="preserve">Dependent variable: outcome of the battle. </w:t>
                </w:r>
              </w:p>
              <w:p w14:paraId="278D2A3B" w14:textId="0E0E6F9A" w:rsidR="00865A20" w:rsidRPr="00DC1B34" w:rsidRDefault="00865A20" w:rsidP="00865A20">
                <w:pPr>
                  <w:pStyle w:val="NormalWeb"/>
                  <w:numPr>
                    <w:ilvl w:val="0"/>
                    <w:numId w:val="10"/>
                  </w:numPr>
                  <w:spacing w:before="120" w:beforeAutospacing="0" w:after="120" w:afterAutospacing="0"/>
                  <w:ind w:left="589"/>
                  <w:jc w:val="both"/>
                  <w:rPr>
                    <w:rFonts w:asciiTheme="minorHAnsi" w:hAnsiTheme="minorHAnsi" w:cstheme="minorHAnsi"/>
                    <w:color w:val="000000"/>
                    <w:sz w:val="22"/>
                    <w:szCs w:val="22"/>
                    <w:lang w:val="en-US"/>
                  </w:rPr>
                </w:pPr>
                <w:r w:rsidRPr="00DC1B34">
                  <w:rPr>
                    <w:rFonts w:asciiTheme="minorHAnsi" w:hAnsiTheme="minorHAnsi" w:cstheme="minorHAnsi"/>
                    <w:color w:val="000000"/>
                    <w:sz w:val="22"/>
                    <w:szCs w:val="22"/>
                    <w:lang w:val="en-US"/>
                  </w:rPr>
                  <w:t xml:space="preserve">Independent variables: </w:t>
                </w:r>
                <w:r>
                  <w:rPr>
                    <w:rFonts w:asciiTheme="minorHAnsi" w:hAnsiTheme="minorHAnsi" w:cstheme="minorHAnsi"/>
                    <w:color w:val="000000"/>
                    <w:sz w:val="22"/>
                    <w:szCs w:val="22"/>
                    <w:lang w:val="en-US"/>
                  </w:rPr>
                  <w:t>C</w:t>
                </w:r>
                <w:r w:rsidRPr="00DC1B34">
                  <w:rPr>
                    <w:rFonts w:asciiTheme="minorHAnsi" w:hAnsiTheme="minorHAnsi" w:cstheme="minorHAnsi"/>
                    <w:color w:val="000000"/>
                    <w:sz w:val="22"/>
                    <w:szCs w:val="22"/>
                    <w:lang w:val="en-US"/>
                  </w:rPr>
                  <w:t>ombat power factors except morale and leadership.</w:t>
                </w:r>
              </w:p>
              <w:p w14:paraId="6D99DFF0" w14:textId="77777777" w:rsidR="00865A20" w:rsidRPr="00DC1B34" w:rsidRDefault="00865A20" w:rsidP="00865A20">
                <w:pPr>
                  <w:pStyle w:val="NormalWeb"/>
                  <w:numPr>
                    <w:ilvl w:val="0"/>
                    <w:numId w:val="10"/>
                  </w:numPr>
                  <w:spacing w:before="120" w:beforeAutospacing="0" w:after="120" w:afterAutospacing="0"/>
                  <w:ind w:left="589"/>
                  <w:jc w:val="both"/>
                  <w:rPr>
                    <w:rFonts w:asciiTheme="minorHAnsi" w:hAnsiTheme="minorHAnsi" w:cstheme="minorHAnsi"/>
                    <w:color w:val="000000"/>
                    <w:sz w:val="22"/>
                    <w:szCs w:val="22"/>
                    <w:lang w:val="en-US"/>
                  </w:rPr>
                </w:pPr>
                <w:r w:rsidRPr="00DC1B34">
                  <w:rPr>
                    <w:rFonts w:asciiTheme="minorHAnsi" w:hAnsiTheme="minorHAnsi" w:cstheme="minorHAnsi"/>
                    <w:color w:val="000000"/>
                    <w:sz w:val="22"/>
                    <w:szCs w:val="22"/>
                    <w:lang w:val="en-US"/>
                  </w:rPr>
                  <w:t>Intervening variables: Morale and Leadership</w:t>
                </w:r>
              </w:p>
              <w:p w14:paraId="4330F778" w14:textId="451AEC9E" w:rsidR="00865A20" w:rsidRDefault="00865A20" w:rsidP="00865A20">
                <w:pPr>
                  <w:pStyle w:val="NormalWeb"/>
                  <w:spacing w:before="120" w:after="120"/>
                  <w:jc w:val="both"/>
                  <w:rPr>
                    <w:rFonts w:asciiTheme="minorHAnsi" w:hAnsiTheme="minorHAnsi" w:cstheme="minorHAnsi"/>
                    <w:b/>
                    <w:bCs/>
                    <w:sz w:val="22"/>
                    <w:szCs w:val="22"/>
                    <w:lang w:val="en-US"/>
                  </w:rPr>
                </w:pPr>
                <w:r>
                  <w:rPr>
                    <w:rFonts w:asciiTheme="minorHAnsi" w:hAnsiTheme="minorHAnsi" w:cstheme="minorHAnsi"/>
                    <w:b/>
                    <w:bCs/>
                    <w:sz w:val="22"/>
                    <w:szCs w:val="22"/>
                    <w:lang w:val="en-US"/>
                  </w:rPr>
                  <w:t xml:space="preserve">7. </w:t>
                </w:r>
                <w:r w:rsidRPr="00DC1B34">
                  <w:rPr>
                    <w:rFonts w:asciiTheme="minorHAnsi" w:hAnsiTheme="minorHAnsi" w:cstheme="minorHAnsi"/>
                    <w:b/>
                    <w:bCs/>
                    <w:sz w:val="22"/>
                    <w:szCs w:val="22"/>
                    <w:lang w:val="en-US"/>
                  </w:rPr>
                  <w:t xml:space="preserve">Models to be used: </w:t>
                </w:r>
              </w:p>
              <w:p w14:paraId="34F44782" w14:textId="408FB267" w:rsidR="00865A20" w:rsidRDefault="00865A20" w:rsidP="00865A20">
                <w:pPr>
                  <w:pStyle w:val="NormalWeb"/>
                  <w:numPr>
                    <w:ilvl w:val="0"/>
                    <w:numId w:val="14"/>
                  </w:numPr>
                  <w:spacing w:before="120" w:after="120"/>
                  <w:ind w:left="589"/>
                  <w:jc w:val="both"/>
                  <w:rPr>
                    <w:rFonts w:asciiTheme="minorHAnsi" w:hAnsiTheme="minorHAnsi" w:cstheme="minorHAnsi"/>
                    <w:color w:val="000000"/>
                    <w:sz w:val="22"/>
                    <w:szCs w:val="22"/>
                    <w:lang w:val="en-US"/>
                  </w:rPr>
                </w:pPr>
                <w:r w:rsidRPr="00865A20">
                  <w:rPr>
                    <w:rFonts w:asciiTheme="minorHAnsi" w:hAnsiTheme="minorHAnsi" w:cstheme="minorHAnsi"/>
                    <w:b/>
                    <w:bCs/>
                    <w:color w:val="000000"/>
                    <w:sz w:val="22"/>
                    <w:szCs w:val="22"/>
                    <w:lang w:val="en-US"/>
                  </w:rPr>
                  <w:t>Multiple regression:</w:t>
                </w:r>
                <w:r>
                  <w:rPr>
                    <w:rFonts w:asciiTheme="minorHAnsi" w:hAnsiTheme="minorHAnsi" w:cstheme="minorHAnsi"/>
                    <w:color w:val="000000"/>
                    <w:sz w:val="22"/>
                    <w:szCs w:val="22"/>
                    <w:lang w:val="en-US"/>
                  </w:rPr>
                  <w:t xml:space="preserve"> </w:t>
                </w:r>
                <w:r w:rsidRPr="00865A20">
                  <w:rPr>
                    <w:rFonts w:asciiTheme="minorHAnsi" w:hAnsiTheme="minorHAnsi" w:cstheme="minorHAnsi"/>
                    <w:color w:val="000000"/>
                    <w:sz w:val="22"/>
                    <w:szCs w:val="22"/>
                    <w:lang w:val="en-US"/>
                  </w:rPr>
                  <w:t>This model will yield the percentages of independent and intervening variables effects on variation in the outcome of the battle.</w:t>
                </w:r>
              </w:p>
              <w:p w14:paraId="26DD2F61" w14:textId="77777777" w:rsidR="00865A20" w:rsidRPr="00865A20" w:rsidRDefault="00865A20" w:rsidP="00865A20">
                <w:pPr>
                  <w:pStyle w:val="NormalWeb"/>
                  <w:numPr>
                    <w:ilvl w:val="0"/>
                    <w:numId w:val="14"/>
                  </w:numPr>
                  <w:spacing w:before="120" w:after="120"/>
                  <w:ind w:left="589"/>
                  <w:jc w:val="both"/>
                </w:pPr>
                <w:r w:rsidRPr="00865A20">
                  <w:rPr>
                    <w:rFonts w:asciiTheme="minorHAnsi" w:hAnsiTheme="minorHAnsi" w:cstheme="minorHAnsi"/>
                    <w:b/>
                    <w:bCs/>
                    <w:color w:val="000000"/>
                    <w:sz w:val="22"/>
                    <w:szCs w:val="22"/>
                    <w:lang w:val="en-US"/>
                  </w:rPr>
                  <w:t>Predictions:</w:t>
                </w:r>
                <w:r w:rsidRPr="00865A20">
                  <w:rPr>
                    <w:rFonts w:asciiTheme="minorHAnsi" w:hAnsiTheme="minorHAnsi" w:cstheme="minorHAnsi"/>
                    <w:color w:val="000000"/>
                    <w:sz w:val="22"/>
                    <w:szCs w:val="22"/>
                    <w:lang w:val="en-US"/>
                  </w:rPr>
                  <w:t xml:space="preserve"> Applying machine learning algorithms (Logistic regression, decision trees, K Means Clustering and others) to data set to make predictions for future battle scenarios.</w:t>
                </w:r>
              </w:p>
              <w:p w14:paraId="5528EF33" w14:textId="00E68732" w:rsidR="00B64F84" w:rsidRDefault="00AE35BB" w:rsidP="00865A20">
                <w:pPr>
                  <w:pStyle w:val="NormalWeb"/>
                  <w:spacing w:before="120" w:after="120"/>
                  <w:ind w:left="589"/>
                  <w:jc w:val="both"/>
                </w:pPr>
              </w:p>
            </w:sdtContent>
          </w:sdt>
        </w:tc>
      </w:tr>
      <w:tr w:rsidR="009137D7" w14:paraId="6B94B060" w14:textId="77777777" w:rsidTr="00561222">
        <w:tc>
          <w:tcPr>
            <w:tcW w:w="9242" w:type="dxa"/>
          </w:tcPr>
          <w:p w14:paraId="65D9B229" w14:textId="6F381C09" w:rsidR="009137D7" w:rsidRDefault="009137D7" w:rsidP="00B21925">
            <w:r w:rsidRPr="0015721B">
              <w:rPr>
                <w:b/>
                <w:color w:val="595959" w:themeColor="text1" w:themeTint="A6"/>
              </w:rPr>
              <w:lastRenderedPageBreak/>
              <w:t>Data Sources</w:t>
            </w:r>
            <w:r w:rsidRPr="002019A6">
              <w:rPr>
                <w:color w:val="595959" w:themeColor="text1" w:themeTint="A6"/>
              </w:rPr>
              <w:t xml:space="preserve"> (</w:t>
            </w:r>
            <w:r w:rsidR="003B5696">
              <w:rPr>
                <w:color w:val="595959" w:themeColor="text1" w:themeTint="A6"/>
              </w:rPr>
              <w:t>Type of data and w</w:t>
            </w:r>
            <w:r w:rsidR="00C005B5">
              <w:rPr>
                <w:color w:val="595959" w:themeColor="text1" w:themeTint="A6"/>
              </w:rPr>
              <w:t>here will you find</w:t>
            </w:r>
            <w:r w:rsidR="003B5696">
              <w:rPr>
                <w:color w:val="595959" w:themeColor="text1" w:themeTint="A6"/>
              </w:rPr>
              <w:t xml:space="preserve"> them</w:t>
            </w:r>
            <w:r w:rsidR="00C005B5">
              <w:rPr>
                <w:color w:val="595959" w:themeColor="text1" w:themeTint="A6"/>
              </w:rPr>
              <w:t xml:space="preserve">? </w:t>
            </w:r>
            <w:r w:rsidRPr="002019A6">
              <w:rPr>
                <w:color w:val="595959" w:themeColor="text1" w:themeTint="A6"/>
              </w:rPr>
              <w:t>include here any pre-identified issue</w:t>
            </w:r>
            <w:r w:rsidR="00C005B5">
              <w:rPr>
                <w:color w:val="595959" w:themeColor="text1" w:themeTint="A6"/>
              </w:rPr>
              <w:t xml:space="preserve"> regarding access to these data</w:t>
            </w:r>
            <w:r w:rsidR="00B21925">
              <w:rPr>
                <w:color w:val="595959" w:themeColor="text1" w:themeTint="A6"/>
              </w:rPr>
              <w:t xml:space="preserve">. </w:t>
            </w:r>
            <w:r w:rsidR="003B5696">
              <w:rPr>
                <w:color w:val="595959" w:themeColor="text1" w:themeTint="A6"/>
              </w:rPr>
              <w:t>Also include a brief statement on your</w:t>
            </w:r>
            <w:r w:rsidR="00B21925">
              <w:rPr>
                <w:color w:val="595959" w:themeColor="text1" w:themeTint="A6"/>
              </w:rPr>
              <w:t xml:space="preserve"> data management plan</w:t>
            </w:r>
            <w:r w:rsidRPr="002019A6">
              <w:rPr>
                <w:color w:val="595959" w:themeColor="text1" w:themeTint="A6"/>
              </w:rPr>
              <w:t>)</w:t>
            </w:r>
          </w:p>
        </w:tc>
      </w:tr>
      <w:tr w:rsidR="009137D7" w14:paraId="0E720556" w14:textId="77777777" w:rsidTr="00B21925">
        <w:trPr>
          <w:trHeight w:val="6591"/>
        </w:trPr>
        <w:tc>
          <w:tcPr>
            <w:tcW w:w="9242" w:type="dxa"/>
            <w:tcBorders>
              <w:bottom w:val="single" w:sz="4" w:space="0" w:color="auto"/>
            </w:tcBorders>
          </w:tcPr>
          <w:sdt>
            <w:sdtPr>
              <w:id w:val="2127343066"/>
              <w:placeholder>
                <w:docPart w:val="76FEB58BDC8A4DEBA8F004CE885FC888"/>
              </w:placeholder>
            </w:sdtPr>
            <w:sdtEndPr/>
            <w:sdtContent>
              <w:p w14:paraId="73AFB173" w14:textId="57BCCD74" w:rsidR="00865A20" w:rsidRPr="00DC1B34" w:rsidRDefault="00865A20" w:rsidP="00865A20">
                <w:pPr>
                  <w:pStyle w:val="NormalWeb"/>
                  <w:spacing w:before="120" w:beforeAutospacing="0" w:after="120" w:afterAutospacing="0"/>
                  <w:jc w:val="both"/>
                  <w:rPr>
                    <w:rFonts w:asciiTheme="minorHAnsi" w:hAnsiTheme="minorHAnsi" w:cstheme="minorHAnsi"/>
                    <w:color w:val="000000"/>
                    <w:sz w:val="22"/>
                    <w:szCs w:val="22"/>
                    <w:lang w:val="en-US"/>
                  </w:rPr>
                </w:pPr>
                <w:r w:rsidRPr="00DC1B34">
                  <w:rPr>
                    <w:rFonts w:asciiTheme="minorHAnsi" w:hAnsiTheme="minorHAnsi" w:cstheme="minorHAnsi"/>
                    <w:b/>
                    <w:bCs/>
                    <w:sz w:val="22"/>
                    <w:szCs w:val="22"/>
                    <w:lang w:val="en-US"/>
                  </w:rPr>
                  <w:t>Data’s to be used:</w:t>
                </w:r>
                <w:r w:rsidRPr="00DC1B34">
                  <w:rPr>
                    <w:rFonts w:asciiTheme="minorHAnsi" w:hAnsiTheme="minorHAnsi" w:cstheme="minorHAnsi"/>
                    <w:color w:val="000000"/>
                    <w:sz w:val="22"/>
                    <w:szCs w:val="22"/>
                    <w:lang w:val="en-US"/>
                  </w:rPr>
                  <w:t xml:space="preserve"> I will create new comprehensive database with using below databases. </w:t>
                </w:r>
              </w:p>
              <w:p w14:paraId="36378D67" w14:textId="77777777" w:rsidR="00865A20" w:rsidRPr="00DC1B34" w:rsidRDefault="00865A20" w:rsidP="00865A20">
                <w:pPr>
                  <w:pStyle w:val="NormalWeb"/>
                  <w:numPr>
                    <w:ilvl w:val="1"/>
                    <w:numId w:val="9"/>
                  </w:numPr>
                  <w:spacing w:before="120" w:beforeAutospacing="0" w:after="120" w:afterAutospacing="0"/>
                  <w:ind w:left="589"/>
                  <w:jc w:val="both"/>
                  <w:rPr>
                    <w:rFonts w:asciiTheme="minorHAnsi" w:hAnsiTheme="minorHAnsi" w:cstheme="minorHAnsi"/>
                    <w:sz w:val="22"/>
                    <w:szCs w:val="22"/>
                    <w:lang w:val="en-US"/>
                  </w:rPr>
                </w:pPr>
                <w:r w:rsidRPr="00DC1B34">
                  <w:rPr>
                    <w:rFonts w:asciiTheme="minorHAnsi" w:hAnsiTheme="minorHAnsi" w:cstheme="minorHAnsi"/>
                    <w:color w:val="000000"/>
                    <w:sz w:val="22"/>
                    <w:szCs w:val="22"/>
                    <w:lang w:val="en-US"/>
                  </w:rPr>
                  <w:t>U.S.</w:t>
                </w:r>
                <w:r w:rsidRPr="00DC1B34">
                  <w:rPr>
                    <w:rFonts w:asciiTheme="minorHAnsi" w:hAnsiTheme="minorHAnsi" w:cstheme="minorHAnsi"/>
                    <w:sz w:val="22"/>
                    <w:szCs w:val="22"/>
                    <w:lang w:val="en-US"/>
                  </w:rPr>
                  <w:t xml:space="preserve"> Concepts Analysis Agency’s updated version of the historical combat data set</w:t>
                </w:r>
                <w:r w:rsidRPr="00DC1B34">
                  <w:rPr>
                    <w:rStyle w:val="FootnoteReference"/>
                    <w:rFonts w:asciiTheme="minorHAnsi" w:hAnsiTheme="minorHAnsi" w:cstheme="minorHAnsi"/>
                    <w:sz w:val="22"/>
                    <w:szCs w:val="22"/>
                    <w:lang w:val="en-US"/>
                  </w:rPr>
                  <w:footnoteReference w:id="19"/>
                </w:r>
                <w:r w:rsidRPr="00DC1B34">
                  <w:rPr>
                    <w:rFonts w:asciiTheme="minorHAnsi" w:hAnsiTheme="minorHAnsi" w:cstheme="minorHAnsi"/>
                    <w:sz w:val="22"/>
                    <w:szCs w:val="22"/>
                    <w:lang w:val="en-US"/>
                  </w:rPr>
                  <w:t xml:space="preserve">: 660 battles from </w:t>
                </w:r>
                <w:r w:rsidRPr="00DC1B34">
                  <w:rPr>
                    <w:rFonts w:asciiTheme="minorHAnsi" w:hAnsiTheme="minorHAnsi" w:cstheme="minorHAnsi"/>
                    <w:color w:val="000000"/>
                    <w:sz w:val="22"/>
                    <w:szCs w:val="22"/>
                    <w:lang w:val="en-US"/>
                  </w:rPr>
                  <w:t>Netherlands War of Independence in 1600 and Israel-Lebanon War in 1982.</w:t>
                </w:r>
              </w:p>
              <w:p w14:paraId="0C386F61" w14:textId="77777777" w:rsidR="00865A20" w:rsidRPr="00DC1B34" w:rsidRDefault="00865A20" w:rsidP="00865A20">
                <w:pPr>
                  <w:pStyle w:val="NormalWeb"/>
                  <w:numPr>
                    <w:ilvl w:val="1"/>
                    <w:numId w:val="9"/>
                  </w:numPr>
                  <w:spacing w:before="120" w:beforeAutospacing="0" w:after="120" w:afterAutospacing="0"/>
                  <w:ind w:left="589"/>
                  <w:jc w:val="both"/>
                  <w:rPr>
                    <w:rFonts w:asciiTheme="minorHAnsi" w:hAnsiTheme="minorHAnsi" w:cstheme="minorHAnsi"/>
                    <w:sz w:val="22"/>
                    <w:szCs w:val="22"/>
                    <w:lang w:val="en-US"/>
                  </w:rPr>
                </w:pPr>
                <w:r w:rsidRPr="00DC1B34">
                  <w:rPr>
                    <w:rFonts w:asciiTheme="minorHAnsi" w:hAnsiTheme="minorHAnsi" w:cstheme="minorHAnsi"/>
                    <w:sz w:val="22"/>
                    <w:szCs w:val="22"/>
                    <w:lang w:val="en-US"/>
                  </w:rPr>
                  <w:t>Conflict Catalog and A Guide to Intra-State Wars</w:t>
                </w:r>
                <w:r w:rsidRPr="00DC1B34">
                  <w:rPr>
                    <w:rStyle w:val="FootnoteReference"/>
                    <w:rFonts w:asciiTheme="minorHAnsi" w:hAnsiTheme="minorHAnsi" w:cstheme="minorHAnsi"/>
                    <w:sz w:val="22"/>
                    <w:szCs w:val="22"/>
                    <w:lang w:val="en-US"/>
                  </w:rPr>
                  <w:footnoteReference w:id="20"/>
                </w:r>
                <w:r w:rsidRPr="00DC1B34">
                  <w:rPr>
                    <w:rFonts w:asciiTheme="minorHAnsi" w:hAnsiTheme="minorHAnsi" w:cstheme="minorHAnsi"/>
                    <w:sz w:val="22"/>
                    <w:szCs w:val="22"/>
                    <w:lang w:val="en-US"/>
                  </w:rPr>
                  <w:t xml:space="preserve">: 3708 conflicts from 1400 A.D. to the Present in Different Regions of the World. </w:t>
                </w:r>
              </w:p>
              <w:p w14:paraId="6C15903C" w14:textId="77777777" w:rsidR="00865A20" w:rsidRPr="00DC1B34" w:rsidRDefault="00865A20" w:rsidP="00865A20">
                <w:pPr>
                  <w:pStyle w:val="NormalWeb"/>
                  <w:numPr>
                    <w:ilvl w:val="1"/>
                    <w:numId w:val="9"/>
                  </w:numPr>
                  <w:spacing w:before="120" w:beforeAutospacing="0" w:after="120" w:afterAutospacing="0"/>
                  <w:ind w:left="589"/>
                  <w:jc w:val="both"/>
                  <w:rPr>
                    <w:rFonts w:asciiTheme="minorHAnsi" w:hAnsiTheme="minorHAnsi" w:cstheme="minorHAnsi"/>
                    <w:sz w:val="22"/>
                    <w:szCs w:val="22"/>
                    <w:lang w:val="en-US"/>
                  </w:rPr>
                </w:pPr>
                <w:r w:rsidRPr="00DC1B34">
                  <w:rPr>
                    <w:rFonts w:asciiTheme="minorHAnsi" w:hAnsiTheme="minorHAnsi" w:cstheme="minorHAnsi"/>
                    <w:sz w:val="22"/>
                    <w:szCs w:val="22"/>
                    <w:lang w:val="en-US"/>
                  </w:rPr>
                  <w:t>A Guide to Intra-state Wars</w:t>
                </w:r>
                <w:r w:rsidRPr="00DC1B34">
                  <w:rPr>
                    <w:rStyle w:val="FootnoteReference"/>
                    <w:rFonts w:asciiTheme="minorHAnsi" w:hAnsiTheme="minorHAnsi" w:cstheme="minorHAnsi"/>
                    <w:sz w:val="22"/>
                    <w:szCs w:val="22"/>
                    <w:lang w:val="en-US"/>
                  </w:rPr>
                  <w:footnoteReference w:id="21"/>
                </w:r>
                <w:r w:rsidRPr="00DC1B34">
                  <w:rPr>
                    <w:rFonts w:asciiTheme="minorHAnsi" w:hAnsiTheme="minorHAnsi" w:cstheme="minorHAnsi"/>
                    <w:sz w:val="22"/>
                    <w:szCs w:val="22"/>
                    <w:lang w:val="en-US"/>
                  </w:rPr>
                  <w:t>:</w:t>
                </w:r>
                <w:r w:rsidRPr="00DC1B34">
                  <w:rPr>
                    <w:rFonts w:asciiTheme="minorHAnsi" w:hAnsiTheme="minorHAnsi" w:cstheme="minorHAnsi"/>
                    <w:sz w:val="22"/>
                    <w:szCs w:val="22"/>
                  </w:rPr>
                  <w:t xml:space="preserve"> </w:t>
                </w:r>
                <w:r w:rsidRPr="00DC1B34">
                  <w:rPr>
                    <w:rFonts w:asciiTheme="minorHAnsi" w:hAnsiTheme="minorHAnsi" w:cstheme="minorHAnsi"/>
                    <w:sz w:val="22"/>
                    <w:szCs w:val="22"/>
                    <w:lang w:val="en-US"/>
                  </w:rPr>
                  <w:t>300 civil wars waged from 1816 to 2014.</w:t>
                </w:r>
              </w:p>
              <w:p w14:paraId="0CE3A3C8" w14:textId="77777777" w:rsidR="00865A20" w:rsidRPr="00865A20" w:rsidRDefault="00865A20" w:rsidP="00865A20">
                <w:pPr>
                  <w:pStyle w:val="NormalWeb"/>
                  <w:numPr>
                    <w:ilvl w:val="1"/>
                    <w:numId w:val="9"/>
                  </w:numPr>
                  <w:spacing w:before="120" w:beforeAutospacing="0" w:after="120" w:afterAutospacing="0"/>
                  <w:ind w:left="589"/>
                  <w:jc w:val="both"/>
                </w:pPr>
                <w:r w:rsidRPr="00865A20">
                  <w:rPr>
                    <w:rFonts w:asciiTheme="minorHAnsi" w:hAnsiTheme="minorHAnsi" w:cstheme="minorHAnsi"/>
                    <w:sz w:val="22"/>
                    <w:szCs w:val="22"/>
                    <w:lang w:val="en-US"/>
                  </w:rPr>
                  <w:t>University of Michigan’s Correlates of War Dataset</w:t>
                </w:r>
                <w:r w:rsidRPr="00DC1B34">
                  <w:rPr>
                    <w:rStyle w:val="FootnoteReference"/>
                    <w:rFonts w:asciiTheme="minorHAnsi" w:hAnsiTheme="minorHAnsi" w:cstheme="minorHAnsi"/>
                    <w:sz w:val="22"/>
                    <w:szCs w:val="22"/>
                    <w:lang w:val="en-US"/>
                  </w:rPr>
                  <w:footnoteReference w:id="22"/>
                </w:r>
                <w:r w:rsidRPr="00865A20">
                  <w:rPr>
                    <w:rFonts w:asciiTheme="minorHAnsi" w:hAnsiTheme="minorHAnsi" w:cstheme="minorHAnsi"/>
                    <w:sz w:val="22"/>
                    <w:szCs w:val="22"/>
                    <w:lang w:val="en-US"/>
                  </w:rPr>
                  <w:t xml:space="preserve">: Covers all interstate wars involving at least 1000 battle deaths between 1816-1992. </w:t>
                </w:r>
              </w:p>
              <w:p w14:paraId="777325F0" w14:textId="77777777" w:rsidR="00865A20" w:rsidRDefault="00865A20" w:rsidP="00865A20">
                <w:pPr>
                  <w:pStyle w:val="NormalWeb"/>
                  <w:spacing w:before="120" w:beforeAutospacing="0" w:after="120" w:afterAutospacing="0"/>
                  <w:jc w:val="both"/>
                </w:pPr>
              </w:p>
              <w:p w14:paraId="2349441E" w14:textId="77777777" w:rsidR="00865A20" w:rsidRDefault="00865A20" w:rsidP="00865A20">
                <w:pPr>
                  <w:pStyle w:val="NormalWeb"/>
                  <w:spacing w:before="120" w:beforeAutospacing="0" w:after="120" w:afterAutospacing="0"/>
                  <w:jc w:val="both"/>
                </w:pPr>
              </w:p>
              <w:p w14:paraId="07DF4743" w14:textId="77777777" w:rsidR="00865A20" w:rsidRDefault="00865A20" w:rsidP="00865A20">
                <w:pPr>
                  <w:pStyle w:val="NormalWeb"/>
                  <w:spacing w:before="120" w:beforeAutospacing="0" w:after="120" w:afterAutospacing="0"/>
                  <w:jc w:val="both"/>
                </w:pPr>
              </w:p>
              <w:p w14:paraId="5310D642" w14:textId="77777777" w:rsidR="00865A20" w:rsidRDefault="00865A20" w:rsidP="00865A20">
                <w:pPr>
                  <w:pStyle w:val="NormalWeb"/>
                  <w:spacing w:before="120" w:beforeAutospacing="0" w:after="120" w:afterAutospacing="0"/>
                  <w:jc w:val="both"/>
                </w:pPr>
              </w:p>
              <w:p w14:paraId="2436E124" w14:textId="77777777" w:rsidR="00865A20" w:rsidRDefault="00865A20" w:rsidP="00865A20">
                <w:pPr>
                  <w:pStyle w:val="NormalWeb"/>
                  <w:spacing w:before="120" w:beforeAutospacing="0" w:after="120" w:afterAutospacing="0"/>
                  <w:jc w:val="both"/>
                </w:pPr>
              </w:p>
              <w:p w14:paraId="75443A0D" w14:textId="77777777" w:rsidR="00865A20" w:rsidRDefault="00865A20" w:rsidP="00865A20">
                <w:pPr>
                  <w:pStyle w:val="NormalWeb"/>
                  <w:spacing w:before="120" w:beforeAutospacing="0" w:after="120" w:afterAutospacing="0"/>
                  <w:jc w:val="both"/>
                </w:pPr>
              </w:p>
              <w:p w14:paraId="604F5A03" w14:textId="77777777" w:rsidR="00865A20" w:rsidRDefault="00865A20" w:rsidP="00865A20">
                <w:pPr>
                  <w:pStyle w:val="NormalWeb"/>
                  <w:spacing w:before="120" w:beforeAutospacing="0" w:after="120" w:afterAutospacing="0"/>
                  <w:jc w:val="both"/>
                </w:pPr>
              </w:p>
              <w:p w14:paraId="42D8D8F3" w14:textId="77777777" w:rsidR="00865A20" w:rsidRDefault="00865A20" w:rsidP="00865A20">
                <w:pPr>
                  <w:pStyle w:val="NormalWeb"/>
                  <w:spacing w:before="120" w:beforeAutospacing="0" w:after="120" w:afterAutospacing="0"/>
                  <w:jc w:val="both"/>
                </w:pPr>
              </w:p>
              <w:p w14:paraId="09DC64A6" w14:textId="77777777" w:rsidR="00865A20" w:rsidRDefault="00865A20" w:rsidP="00865A20">
                <w:pPr>
                  <w:pStyle w:val="NormalWeb"/>
                  <w:spacing w:before="120" w:beforeAutospacing="0" w:after="120" w:afterAutospacing="0"/>
                  <w:jc w:val="both"/>
                </w:pPr>
              </w:p>
              <w:p w14:paraId="1C2B4DB3" w14:textId="77777777" w:rsidR="00865A20" w:rsidRDefault="00865A20" w:rsidP="00865A20">
                <w:pPr>
                  <w:pStyle w:val="NormalWeb"/>
                  <w:spacing w:before="120" w:beforeAutospacing="0" w:after="120" w:afterAutospacing="0"/>
                  <w:jc w:val="both"/>
                </w:pPr>
              </w:p>
              <w:p w14:paraId="62F57E78" w14:textId="77777777" w:rsidR="00865A20" w:rsidRDefault="00865A20" w:rsidP="00865A20">
                <w:pPr>
                  <w:pStyle w:val="NormalWeb"/>
                  <w:spacing w:before="120" w:beforeAutospacing="0" w:after="120" w:afterAutospacing="0"/>
                  <w:jc w:val="both"/>
                </w:pPr>
              </w:p>
              <w:p w14:paraId="7CF3D4A3" w14:textId="77777777" w:rsidR="00865A20" w:rsidRDefault="00865A20" w:rsidP="00865A20">
                <w:pPr>
                  <w:pStyle w:val="NormalWeb"/>
                  <w:spacing w:before="120" w:beforeAutospacing="0" w:after="120" w:afterAutospacing="0"/>
                  <w:jc w:val="both"/>
                </w:pPr>
              </w:p>
              <w:p w14:paraId="513AA338" w14:textId="77777777" w:rsidR="00865A20" w:rsidRDefault="00865A20" w:rsidP="00865A20">
                <w:pPr>
                  <w:pStyle w:val="NormalWeb"/>
                  <w:spacing w:before="120" w:beforeAutospacing="0" w:after="120" w:afterAutospacing="0"/>
                  <w:jc w:val="both"/>
                </w:pPr>
              </w:p>
              <w:p w14:paraId="4A5A1B79" w14:textId="77777777" w:rsidR="00865A20" w:rsidRDefault="00865A20" w:rsidP="00865A20">
                <w:pPr>
                  <w:pStyle w:val="NormalWeb"/>
                  <w:spacing w:before="120" w:beforeAutospacing="0" w:after="120" w:afterAutospacing="0"/>
                  <w:jc w:val="both"/>
                </w:pPr>
              </w:p>
              <w:p w14:paraId="1D5C4341" w14:textId="77777777" w:rsidR="00865A20" w:rsidRDefault="00865A20" w:rsidP="00865A20">
                <w:pPr>
                  <w:pStyle w:val="NormalWeb"/>
                  <w:spacing w:before="120" w:beforeAutospacing="0" w:after="120" w:afterAutospacing="0"/>
                  <w:jc w:val="both"/>
                </w:pPr>
              </w:p>
              <w:p w14:paraId="70AB1797" w14:textId="77777777" w:rsidR="00865A20" w:rsidRDefault="00865A20" w:rsidP="00865A20">
                <w:pPr>
                  <w:pStyle w:val="NormalWeb"/>
                  <w:spacing w:before="120" w:beforeAutospacing="0" w:after="120" w:afterAutospacing="0"/>
                  <w:jc w:val="both"/>
                </w:pPr>
              </w:p>
              <w:p w14:paraId="304D9C2A" w14:textId="77777777" w:rsidR="00865A20" w:rsidRDefault="00865A20" w:rsidP="00865A20">
                <w:pPr>
                  <w:pStyle w:val="NormalWeb"/>
                  <w:spacing w:before="120" w:beforeAutospacing="0" w:after="120" w:afterAutospacing="0"/>
                  <w:jc w:val="both"/>
                </w:pPr>
              </w:p>
              <w:p w14:paraId="61AAAB46" w14:textId="77777777" w:rsidR="00865A20" w:rsidRDefault="00865A20" w:rsidP="00865A20">
                <w:pPr>
                  <w:pStyle w:val="NormalWeb"/>
                  <w:spacing w:before="120" w:beforeAutospacing="0" w:after="120" w:afterAutospacing="0"/>
                  <w:jc w:val="both"/>
                </w:pPr>
              </w:p>
              <w:p w14:paraId="325591B7" w14:textId="77777777" w:rsidR="00865A20" w:rsidRDefault="00865A20" w:rsidP="00865A20">
                <w:pPr>
                  <w:pStyle w:val="NormalWeb"/>
                  <w:spacing w:before="120" w:beforeAutospacing="0" w:after="120" w:afterAutospacing="0"/>
                  <w:jc w:val="both"/>
                </w:pPr>
              </w:p>
              <w:p w14:paraId="423F38C7" w14:textId="6B7994FD" w:rsidR="00B64F84" w:rsidRDefault="00AE35BB" w:rsidP="00865A20">
                <w:pPr>
                  <w:pStyle w:val="NormalWeb"/>
                  <w:spacing w:before="120" w:beforeAutospacing="0" w:after="120" w:afterAutospacing="0"/>
                  <w:jc w:val="both"/>
                </w:pPr>
              </w:p>
            </w:sdtContent>
          </w:sdt>
        </w:tc>
      </w:tr>
      <w:tr w:rsidR="009137D7" w14:paraId="7E2B83D1" w14:textId="77777777" w:rsidTr="00B21925">
        <w:tc>
          <w:tcPr>
            <w:tcW w:w="9242" w:type="dxa"/>
            <w:tcBorders>
              <w:left w:val="single" w:sz="4" w:space="0" w:color="auto"/>
              <w:right w:val="single" w:sz="4" w:space="0" w:color="auto"/>
            </w:tcBorders>
          </w:tcPr>
          <w:p w14:paraId="47435BF4" w14:textId="5D02C608" w:rsidR="009137D7" w:rsidRDefault="009137D7" w:rsidP="00B21925">
            <w:r w:rsidRPr="0015721B">
              <w:rPr>
                <w:b/>
                <w:color w:val="595959" w:themeColor="text1" w:themeTint="A6"/>
              </w:rPr>
              <w:lastRenderedPageBreak/>
              <w:t>Data Analysis</w:t>
            </w:r>
            <w:r w:rsidRPr="002019A6">
              <w:rPr>
                <w:color w:val="595959" w:themeColor="text1" w:themeTint="A6"/>
              </w:rPr>
              <w:t xml:space="preserve"> </w:t>
            </w:r>
            <w:r w:rsidR="00C04424">
              <w:rPr>
                <w:color w:val="595959" w:themeColor="text1" w:themeTint="A6"/>
              </w:rPr>
              <w:t xml:space="preserve">(what and how </w:t>
            </w:r>
            <w:r w:rsidR="00C04424" w:rsidRPr="00C04424">
              <w:rPr>
                <w:color w:val="595959" w:themeColor="text1" w:themeTint="A6"/>
              </w:rPr>
              <w:sym w:font="Wingdings" w:char="F0E0"/>
            </w:r>
            <w:r w:rsidR="00C04424">
              <w:rPr>
                <w:color w:val="595959" w:themeColor="text1" w:themeTint="A6"/>
              </w:rPr>
              <w:t xml:space="preserve"> the </w:t>
            </w:r>
            <w:r w:rsidRPr="002019A6">
              <w:rPr>
                <w:color w:val="595959" w:themeColor="text1" w:themeTint="A6"/>
              </w:rPr>
              <w:t>Process</w:t>
            </w:r>
            <w:r w:rsidR="00C005B5">
              <w:rPr>
                <w:color w:val="595959" w:themeColor="text1" w:themeTint="A6"/>
              </w:rPr>
              <w:t xml:space="preserve">. </w:t>
            </w:r>
            <w:r w:rsidR="00B21925">
              <w:rPr>
                <w:color w:val="595959" w:themeColor="text1" w:themeTint="A6"/>
              </w:rPr>
              <w:t xml:space="preserve">You should </w:t>
            </w:r>
            <w:r w:rsidR="00C005B5">
              <w:rPr>
                <w:color w:val="595959" w:themeColor="text1" w:themeTint="A6"/>
              </w:rPr>
              <w:t xml:space="preserve">Include </w:t>
            </w:r>
            <w:r w:rsidR="00B21925">
              <w:rPr>
                <w:color w:val="595959" w:themeColor="text1" w:themeTint="A6"/>
              </w:rPr>
              <w:t>the descriptive and interpretive analyses of data and how that connect</w:t>
            </w:r>
            <w:r w:rsidR="003B5696">
              <w:rPr>
                <w:color w:val="595959" w:themeColor="text1" w:themeTint="A6"/>
              </w:rPr>
              <w:t>s</w:t>
            </w:r>
            <w:r w:rsidR="00B21925">
              <w:rPr>
                <w:color w:val="595959" w:themeColor="text1" w:themeTint="A6"/>
              </w:rPr>
              <w:t xml:space="preserve"> back to the hypotheses and/or the research questions(s).</w:t>
            </w:r>
          </w:p>
        </w:tc>
      </w:tr>
      <w:tr w:rsidR="00DF1490" w14:paraId="7A60D25B" w14:textId="77777777" w:rsidTr="00B21925">
        <w:trPr>
          <w:trHeight w:val="5678"/>
        </w:trPr>
        <w:tc>
          <w:tcPr>
            <w:tcW w:w="9242" w:type="dxa"/>
          </w:tcPr>
          <w:sdt>
            <w:sdtPr>
              <w:id w:val="-464499921"/>
              <w:placeholder>
                <w:docPart w:val="273048D2170F44F185A207302F253D1B"/>
              </w:placeholder>
            </w:sdtPr>
            <w:sdtEndPr/>
            <w:sdtContent>
              <w:p w14:paraId="25E6931A" w14:textId="77777777" w:rsidR="002F326D" w:rsidRDefault="002F326D" w:rsidP="0058102C">
                <w:r>
                  <w:rPr>
                    <w:noProof/>
                  </w:rPr>
                  <w:drawing>
                    <wp:inline distT="0" distB="0" distL="0" distR="0" wp14:anchorId="7F0C8B5B" wp14:editId="6396CBFC">
                      <wp:extent cx="5553075" cy="294326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3557" cy="2959421"/>
                              </a:xfrm>
                              <a:prstGeom prst="rect">
                                <a:avLst/>
                              </a:prstGeom>
                              <a:noFill/>
                              <a:ln>
                                <a:noFill/>
                              </a:ln>
                            </pic:spPr>
                          </pic:pic>
                        </a:graphicData>
                      </a:graphic>
                    </wp:inline>
                  </w:drawing>
                </w:r>
              </w:p>
              <w:p w14:paraId="42A4A44D" w14:textId="77777777" w:rsidR="002F326D" w:rsidRPr="002F326D" w:rsidRDefault="002F326D" w:rsidP="002F326D">
                <w:pPr>
                  <w:numPr>
                    <w:ilvl w:val="0"/>
                    <w:numId w:val="15"/>
                  </w:numPr>
                  <w:tabs>
                    <w:tab w:val="left" w:pos="720"/>
                  </w:tabs>
                </w:pPr>
                <w:r w:rsidRPr="002F326D">
                  <w:t xml:space="preserve">Demonstration of </w:t>
                </w:r>
                <w:r w:rsidRPr="002F326D">
                  <w:rPr>
                    <w:lang w:val="en-US"/>
                  </w:rPr>
                  <w:t>zero-order correlation between</w:t>
                </w:r>
                <w:r w:rsidRPr="002F326D">
                  <w:t>;</w:t>
                </w:r>
              </w:p>
              <w:p w14:paraId="413FEC59" w14:textId="77777777" w:rsidR="002F326D" w:rsidRPr="002F326D" w:rsidRDefault="002F326D" w:rsidP="002F326D">
                <w:pPr>
                  <w:numPr>
                    <w:ilvl w:val="1"/>
                    <w:numId w:val="15"/>
                  </w:numPr>
                  <w:tabs>
                    <w:tab w:val="left" w:pos="720"/>
                  </w:tabs>
                </w:pPr>
                <w:r w:rsidRPr="002F326D">
                  <w:t xml:space="preserve">Independent Variables and Dependent Varible </w:t>
                </w:r>
                <w:r w:rsidRPr="002F326D">
                  <w:rPr>
                    <w:lang w:val="en-US"/>
                  </w:rPr>
                  <w:t xml:space="preserve">(ignoring </w:t>
                </w:r>
                <w:r w:rsidRPr="002F326D">
                  <w:t>Intervening Variables</w:t>
                </w:r>
                <w:r w:rsidRPr="002F326D">
                  <w:rPr>
                    <w:lang w:val="en-US"/>
                  </w:rPr>
                  <w:t>) is significant.</w:t>
                </w:r>
              </w:p>
              <w:p w14:paraId="4C5AEC05" w14:textId="77777777" w:rsidR="002F326D" w:rsidRPr="002F326D" w:rsidRDefault="002F326D" w:rsidP="002F326D">
                <w:pPr>
                  <w:numPr>
                    <w:ilvl w:val="1"/>
                    <w:numId w:val="15"/>
                  </w:numPr>
                  <w:tabs>
                    <w:tab w:val="left" w:pos="720"/>
                  </w:tabs>
                </w:pPr>
                <w:r w:rsidRPr="002F326D">
                  <w:t xml:space="preserve">Independent Variables </w:t>
                </w:r>
                <w:r w:rsidRPr="002F326D">
                  <w:rPr>
                    <w:lang w:val="en-US"/>
                  </w:rPr>
                  <w:t xml:space="preserve">and </w:t>
                </w:r>
                <w:r w:rsidRPr="002F326D">
                  <w:t xml:space="preserve">Intervening Variables </w:t>
                </w:r>
                <w:r w:rsidRPr="002F326D">
                  <w:rPr>
                    <w:lang w:val="en-US"/>
                  </w:rPr>
                  <w:t xml:space="preserve">(ignoring </w:t>
                </w:r>
                <w:r w:rsidRPr="002F326D">
                  <w:t>Dependent Variable</w:t>
                </w:r>
                <w:r w:rsidRPr="002F326D">
                  <w:rPr>
                    <w:lang w:val="en-US"/>
                  </w:rPr>
                  <w:t>) is significant.</w:t>
                </w:r>
              </w:p>
              <w:p w14:paraId="571D65EA" w14:textId="77777777" w:rsidR="002F326D" w:rsidRPr="002F326D" w:rsidRDefault="002F326D" w:rsidP="002F326D">
                <w:pPr>
                  <w:numPr>
                    <w:ilvl w:val="0"/>
                    <w:numId w:val="15"/>
                  </w:numPr>
                  <w:tabs>
                    <w:tab w:val="left" w:pos="720"/>
                  </w:tabs>
                </w:pPr>
                <w:r w:rsidRPr="002F326D">
                  <w:t xml:space="preserve">Conducting </w:t>
                </w:r>
                <w:r w:rsidRPr="002F326D">
                  <w:rPr>
                    <w:lang w:val="en-US"/>
                  </w:rPr>
                  <w:t xml:space="preserve">a multiple regression analysis, predicting </w:t>
                </w:r>
                <w:r w:rsidRPr="002F326D">
                  <w:t>Dependent Variable from Independent and Intervening Variables</w:t>
                </w:r>
                <w:r w:rsidRPr="002F326D">
                  <w:rPr>
                    <w:lang w:val="en-US"/>
                  </w:rPr>
                  <w:t xml:space="preserve">.  The partial effect of </w:t>
                </w:r>
                <w:r w:rsidRPr="002F326D">
                  <w:t>Intervening Variables</w:t>
                </w:r>
                <w:r w:rsidRPr="002F326D">
                  <w:rPr>
                    <w:lang w:val="en-US"/>
                  </w:rPr>
                  <w:t xml:space="preserve"> (controlling for </w:t>
                </w:r>
                <w:r w:rsidRPr="002F326D">
                  <w:t>Independent Variables</w:t>
                </w:r>
                <w:r w:rsidRPr="002F326D">
                  <w:rPr>
                    <w:lang w:val="en-US"/>
                  </w:rPr>
                  <w:t>) must be significant.</w:t>
                </w:r>
              </w:p>
              <w:p w14:paraId="1DDBA3A4" w14:textId="2B1C5F62" w:rsidR="002F326D" w:rsidRPr="002F326D" w:rsidRDefault="002F326D" w:rsidP="002F326D">
                <w:pPr>
                  <w:numPr>
                    <w:ilvl w:val="0"/>
                    <w:numId w:val="15"/>
                  </w:numPr>
                  <w:tabs>
                    <w:tab w:val="left" w:pos="720"/>
                  </w:tabs>
                </w:pPr>
                <w:r w:rsidRPr="002F326D">
                  <w:rPr>
                    <w:lang w:val="en-US"/>
                  </w:rPr>
                  <w:t>Finally, look</w:t>
                </w:r>
                <w:r w:rsidRPr="002F326D">
                  <w:t>ing</w:t>
                </w:r>
                <w:r w:rsidRPr="002F326D">
                  <w:rPr>
                    <w:lang w:val="en-US"/>
                  </w:rPr>
                  <w:t xml:space="preserve"> at the direct effect of </w:t>
                </w:r>
                <w:r w:rsidRPr="002F326D">
                  <w:t>Independent Variables on Dependent Variable</w:t>
                </w:r>
                <w:r w:rsidRPr="002F326D">
                  <w:rPr>
                    <w:lang w:val="en-US"/>
                  </w:rPr>
                  <w:t xml:space="preserve">.  This is the Beta weight for </w:t>
                </w:r>
                <w:r w:rsidRPr="002F326D">
                  <w:t>Independent Variables</w:t>
                </w:r>
                <w:r w:rsidRPr="002F326D">
                  <w:rPr>
                    <w:lang w:val="en-US"/>
                  </w:rPr>
                  <w:t xml:space="preserve"> in the multiple regression.  For complete mediation, this Beta must be (not significantly different from) 0.  For partial mediation, this Beta must be less than the zero-order correlation of </w:t>
                </w:r>
                <w:r w:rsidRPr="002F326D">
                  <w:t>Independent</w:t>
                </w:r>
                <w:r w:rsidRPr="002F326D">
                  <w:rPr>
                    <w:lang w:val="en-US"/>
                  </w:rPr>
                  <w:t xml:space="preserve"> and </w:t>
                </w:r>
                <w:r w:rsidRPr="002F326D">
                  <w:t>Dependent Variable</w:t>
                </w:r>
                <w:r w:rsidRPr="002F326D">
                  <w:rPr>
                    <w:lang w:val="en-US"/>
                  </w:rPr>
                  <w:t>.</w:t>
                </w:r>
              </w:p>
              <w:p w14:paraId="7A840E76" w14:textId="372BB93B" w:rsidR="002F326D" w:rsidRDefault="002F326D" w:rsidP="002F326D">
                <w:pPr>
                  <w:tabs>
                    <w:tab w:val="left" w:pos="720"/>
                  </w:tabs>
                </w:pPr>
              </w:p>
              <w:p w14:paraId="236DE9B9" w14:textId="4AAC1727" w:rsidR="002F326D" w:rsidRDefault="002F326D" w:rsidP="002F326D">
                <w:pPr>
                  <w:tabs>
                    <w:tab w:val="left" w:pos="720"/>
                  </w:tabs>
                </w:pPr>
              </w:p>
              <w:p w14:paraId="47010ECE" w14:textId="0EA1D44C" w:rsidR="002F326D" w:rsidRDefault="002F326D" w:rsidP="002F326D">
                <w:pPr>
                  <w:tabs>
                    <w:tab w:val="left" w:pos="720"/>
                  </w:tabs>
                </w:pPr>
              </w:p>
              <w:p w14:paraId="715A2AD1" w14:textId="2B299182" w:rsidR="002F326D" w:rsidRDefault="002F326D" w:rsidP="002F326D">
                <w:pPr>
                  <w:tabs>
                    <w:tab w:val="left" w:pos="720"/>
                  </w:tabs>
                </w:pPr>
              </w:p>
              <w:p w14:paraId="74BFEC2F" w14:textId="01D4BD9D" w:rsidR="002F326D" w:rsidRDefault="002F326D" w:rsidP="002F326D">
                <w:pPr>
                  <w:tabs>
                    <w:tab w:val="left" w:pos="720"/>
                  </w:tabs>
                </w:pPr>
              </w:p>
              <w:p w14:paraId="597AF14C" w14:textId="5C87D277" w:rsidR="002F326D" w:rsidRDefault="002F326D" w:rsidP="002F326D">
                <w:pPr>
                  <w:tabs>
                    <w:tab w:val="left" w:pos="720"/>
                  </w:tabs>
                </w:pPr>
              </w:p>
              <w:p w14:paraId="61A2189D" w14:textId="229722C4" w:rsidR="002F326D" w:rsidRDefault="002F326D" w:rsidP="002F326D">
                <w:pPr>
                  <w:tabs>
                    <w:tab w:val="left" w:pos="720"/>
                  </w:tabs>
                </w:pPr>
              </w:p>
              <w:p w14:paraId="1B1D89FA" w14:textId="77777777" w:rsidR="002F326D" w:rsidRPr="002F326D" w:rsidRDefault="002F326D" w:rsidP="002F326D">
                <w:pPr>
                  <w:tabs>
                    <w:tab w:val="left" w:pos="720"/>
                  </w:tabs>
                </w:pPr>
              </w:p>
              <w:p w14:paraId="666CE382" w14:textId="0A56256E" w:rsidR="00B64F84" w:rsidRDefault="00AE35BB" w:rsidP="0058102C"/>
            </w:sdtContent>
          </w:sdt>
        </w:tc>
      </w:tr>
    </w:tbl>
    <w:p w14:paraId="6F72EEFB" w14:textId="77777777" w:rsidR="009137D7" w:rsidRPr="002019A6" w:rsidRDefault="009137D7" w:rsidP="0089465A">
      <w:pPr>
        <w:pStyle w:val="Heading1"/>
        <w:spacing w:before="240"/>
        <w:rPr>
          <w:color w:val="595959" w:themeColor="text1" w:themeTint="A6"/>
          <w:sz w:val="22"/>
        </w:rPr>
      </w:pPr>
      <w:r w:rsidRPr="002019A6">
        <w:rPr>
          <w:color w:val="595959" w:themeColor="text1" w:themeTint="A6"/>
          <w:sz w:val="22"/>
        </w:rPr>
        <w:lastRenderedPageBreak/>
        <w:t>Research Ethics</w:t>
      </w:r>
    </w:p>
    <w:tbl>
      <w:tblPr>
        <w:tblStyle w:val="TableGrid"/>
        <w:tblW w:w="0" w:type="auto"/>
        <w:tblLook w:val="04A0" w:firstRow="1" w:lastRow="0" w:firstColumn="1" w:lastColumn="0" w:noHBand="0" w:noVBand="1"/>
      </w:tblPr>
      <w:tblGrid>
        <w:gridCol w:w="9016"/>
      </w:tblGrid>
      <w:tr w:rsidR="009137D7" w14:paraId="6C9190C7" w14:textId="77777777" w:rsidTr="00561222">
        <w:tc>
          <w:tcPr>
            <w:tcW w:w="9242" w:type="dxa"/>
          </w:tcPr>
          <w:p w14:paraId="27471230" w14:textId="6BB1A6F8" w:rsidR="009137D7" w:rsidRDefault="009137D7" w:rsidP="009137D7">
            <w:r w:rsidRPr="002019A6">
              <w:rPr>
                <w:color w:val="595959" w:themeColor="text1" w:themeTint="A6"/>
              </w:rPr>
              <w:t>List here any perceived ethical considerations and how you propose to address these:</w:t>
            </w:r>
            <w:r w:rsidR="003B5696">
              <w:rPr>
                <w:color w:val="595959" w:themeColor="text1" w:themeTint="A6"/>
              </w:rPr>
              <w:t xml:space="preserve"> See CURES</w:t>
            </w:r>
          </w:p>
        </w:tc>
      </w:tr>
      <w:tr w:rsidR="009137D7" w14:paraId="79D05B54" w14:textId="77777777" w:rsidTr="00C73BE4">
        <w:trPr>
          <w:trHeight w:val="7029"/>
        </w:trPr>
        <w:tc>
          <w:tcPr>
            <w:tcW w:w="9242" w:type="dxa"/>
          </w:tcPr>
          <w:sdt>
            <w:sdtPr>
              <w:id w:val="-1752043785"/>
              <w:placeholder>
                <w:docPart w:val="CFC9B2423C3D4E198699181DF1C84FEE"/>
              </w:placeholder>
            </w:sdtPr>
            <w:sdtEndPr/>
            <w:sdtContent>
              <w:p w14:paraId="5AD12DE0" w14:textId="77777777" w:rsidR="002F326D" w:rsidRDefault="002F326D" w:rsidP="0058102C">
                <w:r>
                  <w:t xml:space="preserve">I will use already available datasets with referencing them. So my intention is not to organize tthe dataset from scratch. But I will use all available datasets in a concatanated manner with referencing and exploit as much as I can with the computer programmin language of Python and its data analysis libraries such as Pandas, Numpy, Stats and etc. </w:t>
                </w:r>
              </w:p>
              <w:p w14:paraId="276C1E3A" w14:textId="5EE4321F" w:rsidR="00B64F84" w:rsidRDefault="002F326D" w:rsidP="0058102C">
                <w:r>
                  <w:t>There also available model on this subject especially of Stephen Biddle. I will use it with referencing and I will expand his work with adding two important quantitave variables namely Leadership and Morale.</w:t>
                </w:r>
              </w:p>
            </w:sdtContent>
          </w:sdt>
        </w:tc>
      </w:tr>
    </w:tbl>
    <w:p w14:paraId="494C9190" w14:textId="77777777" w:rsidR="009137D7" w:rsidRPr="00DF1490" w:rsidRDefault="00A03FFD" w:rsidP="00DF1490">
      <w:pPr>
        <w:pStyle w:val="Heading1"/>
        <w:spacing w:before="240"/>
        <w:rPr>
          <w:sz w:val="22"/>
        </w:rPr>
      </w:pPr>
      <w:r>
        <w:rPr>
          <w:color w:val="595959" w:themeColor="text1" w:themeTint="A6"/>
          <w:sz w:val="22"/>
        </w:rPr>
        <w:t>Your O</w:t>
      </w:r>
      <w:r w:rsidR="009137D7" w:rsidRPr="002019A6">
        <w:rPr>
          <w:color w:val="595959" w:themeColor="text1" w:themeTint="A6"/>
          <w:sz w:val="22"/>
        </w:rPr>
        <w:t>utline Programme of Work</w:t>
      </w:r>
    </w:p>
    <w:tbl>
      <w:tblPr>
        <w:tblStyle w:val="TableGrid"/>
        <w:tblW w:w="0" w:type="auto"/>
        <w:tblLook w:val="04A0" w:firstRow="1" w:lastRow="0" w:firstColumn="1" w:lastColumn="0" w:noHBand="0" w:noVBand="1"/>
      </w:tblPr>
      <w:tblGrid>
        <w:gridCol w:w="9016"/>
      </w:tblGrid>
      <w:tr w:rsidR="009137D7" w14:paraId="55ABFD7F" w14:textId="77777777" w:rsidTr="00561222">
        <w:tc>
          <w:tcPr>
            <w:tcW w:w="9242" w:type="dxa"/>
          </w:tcPr>
          <w:p w14:paraId="19791875" w14:textId="7F101FA6" w:rsidR="009137D7" w:rsidRDefault="009137D7" w:rsidP="0089465A">
            <w:r w:rsidRPr="002019A6">
              <w:rPr>
                <w:color w:val="595959" w:themeColor="text1" w:themeTint="A6"/>
              </w:rPr>
              <w:t>Identify here the key activities that you propose to undertake over the course of your projec</w:t>
            </w:r>
            <w:r w:rsidR="0089465A" w:rsidRPr="002019A6">
              <w:rPr>
                <w:color w:val="595959" w:themeColor="text1" w:themeTint="A6"/>
              </w:rPr>
              <w:t>t</w:t>
            </w:r>
            <w:r w:rsidR="003C35BC">
              <w:rPr>
                <w:color w:val="595959" w:themeColor="text1" w:themeTint="A6"/>
              </w:rPr>
              <w:t xml:space="preserve"> (You may like to do this as a Gant Chart</w:t>
            </w:r>
            <w:r w:rsidR="00C73BE4">
              <w:rPr>
                <w:color w:val="595959" w:themeColor="text1" w:themeTint="A6"/>
              </w:rPr>
              <w:t xml:space="preserve"> below</w:t>
            </w:r>
            <w:r w:rsidR="0089465A" w:rsidRPr="002019A6">
              <w:rPr>
                <w:color w:val="595959" w:themeColor="text1" w:themeTint="A6"/>
              </w:rPr>
              <w:t>:</w:t>
            </w:r>
          </w:p>
        </w:tc>
      </w:tr>
      <w:tr w:rsidR="009137D7" w14:paraId="312AF410" w14:textId="77777777" w:rsidTr="00C73BE4">
        <w:trPr>
          <w:trHeight w:val="3352"/>
        </w:trPr>
        <w:tc>
          <w:tcPr>
            <w:tcW w:w="9242" w:type="dxa"/>
          </w:tcPr>
          <w:sdt>
            <w:sdtPr>
              <w:id w:val="-133555978"/>
              <w:placeholder>
                <w:docPart w:val="7110C6BD4C9044D4B0BC2935C8CED383"/>
              </w:placeholder>
              <w:showingPlcHdr/>
            </w:sdtPr>
            <w:sdtEndPr/>
            <w:sdtContent>
              <w:p w14:paraId="4228C56E" w14:textId="77777777" w:rsidR="002019A6" w:rsidRDefault="0058102C" w:rsidP="0058102C">
                <w:r w:rsidRPr="006D7077">
                  <w:rPr>
                    <w:rStyle w:val="PlaceholderText"/>
                  </w:rPr>
                  <w:t>Click here to enter text.</w:t>
                </w:r>
              </w:p>
            </w:sdtContent>
          </w:sdt>
        </w:tc>
      </w:tr>
    </w:tbl>
    <w:p w14:paraId="57E1E141" w14:textId="35700D39" w:rsidR="009137D7" w:rsidRDefault="009137D7">
      <w:pPr>
        <w:rPr>
          <w:sz w:val="2"/>
        </w:rPr>
      </w:pPr>
    </w:p>
    <w:p w14:paraId="26B8068C" w14:textId="0D972A27" w:rsidR="00C73BE4" w:rsidRDefault="00C73BE4">
      <w:pPr>
        <w:rPr>
          <w:sz w:val="2"/>
        </w:rPr>
      </w:pPr>
    </w:p>
    <w:tbl>
      <w:tblPr>
        <w:tblStyle w:val="TableGrid1"/>
        <w:tblW w:w="5692" w:type="pct"/>
        <w:jc w:val="center"/>
        <w:tblLook w:val="04A0" w:firstRow="1" w:lastRow="0" w:firstColumn="1" w:lastColumn="0" w:noHBand="0" w:noVBand="1"/>
      </w:tblPr>
      <w:tblGrid>
        <w:gridCol w:w="1732"/>
        <w:gridCol w:w="536"/>
        <w:gridCol w:w="536"/>
        <w:gridCol w:w="536"/>
        <w:gridCol w:w="575"/>
        <w:gridCol w:w="548"/>
        <w:gridCol w:w="560"/>
        <w:gridCol w:w="536"/>
        <w:gridCol w:w="538"/>
        <w:gridCol w:w="538"/>
        <w:gridCol w:w="538"/>
        <w:gridCol w:w="538"/>
        <w:gridCol w:w="554"/>
        <w:gridCol w:w="1999"/>
      </w:tblGrid>
      <w:tr w:rsidR="00FF78BC" w:rsidRPr="00C73BE4" w14:paraId="206A8E4D" w14:textId="77777777" w:rsidTr="00D17D84">
        <w:trPr>
          <w:trHeight w:val="163"/>
          <w:jc w:val="center"/>
        </w:trPr>
        <w:tc>
          <w:tcPr>
            <w:tcW w:w="844" w:type="pct"/>
            <w:vAlign w:val="center"/>
          </w:tcPr>
          <w:p w14:paraId="476D762A" w14:textId="77777777" w:rsidR="00FF78BC" w:rsidRPr="00C73BE4" w:rsidRDefault="00FF78BC" w:rsidP="00E67307">
            <w:pPr>
              <w:spacing w:after="0" w:line="240" w:lineRule="auto"/>
              <w:jc w:val="center"/>
              <w:rPr>
                <w:b/>
                <w:bCs/>
                <w:sz w:val="18"/>
                <w:szCs w:val="18"/>
              </w:rPr>
            </w:pPr>
            <w:r w:rsidRPr="00C73BE4">
              <w:rPr>
                <w:b/>
                <w:bCs/>
                <w:sz w:val="18"/>
                <w:szCs w:val="18"/>
              </w:rPr>
              <w:t>Activity</w:t>
            </w:r>
          </w:p>
        </w:tc>
        <w:tc>
          <w:tcPr>
            <w:tcW w:w="261" w:type="pct"/>
            <w:vAlign w:val="center"/>
          </w:tcPr>
          <w:p w14:paraId="4D5AFBC1" w14:textId="77777777" w:rsidR="00FF78BC" w:rsidRPr="00C73BE4" w:rsidRDefault="00FF78BC" w:rsidP="00E67307">
            <w:pPr>
              <w:spacing w:after="0" w:line="240" w:lineRule="auto"/>
              <w:jc w:val="center"/>
              <w:rPr>
                <w:b/>
                <w:bCs/>
                <w:sz w:val="18"/>
                <w:szCs w:val="18"/>
              </w:rPr>
            </w:pPr>
            <w:r w:rsidRPr="00C73BE4">
              <w:rPr>
                <w:b/>
                <w:bCs/>
                <w:sz w:val="18"/>
                <w:szCs w:val="18"/>
              </w:rPr>
              <w:t>Jan</w:t>
            </w:r>
          </w:p>
        </w:tc>
        <w:tc>
          <w:tcPr>
            <w:tcW w:w="261" w:type="pct"/>
            <w:vAlign w:val="center"/>
          </w:tcPr>
          <w:p w14:paraId="3678F46E" w14:textId="77777777" w:rsidR="00FF78BC" w:rsidRPr="00C73BE4" w:rsidRDefault="00FF78BC" w:rsidP="00E67307">
            <w:pPr>
              <w:spacing w:after="0" w:line="240" w:lineRule="auto"/>
              <w:jc w:val="center"/>
              <w:rPr>
                <w:b/>
                <w:bCs/>
                <w:sz w:val="18"/>
                <w:szCs w:val="18"/>
              </w:rPr>
            </w:pPr>
            <w:r w:rsidRPr="00C73BE4">
              <w:rPr>
                <w:b/>
                <w:bCs/>
                <w:sz w:val="18"/>
                <w:szCs w:val="18"/>
              </w:rPr>
              <w:t>Feb</w:t>
            </w:r>
          </w:p>
        </w:tc>
        <w:tc>
          <w:tcPr>
            <w:tcW w:w="261" w:type="pct"/>
            <w:vAlign w:val="center"/>
          </w:tcPr>
          <w:p w14:paraId="5945E737" w14:textId="77777777" w:rsidR="00FF78BC" w:rsidRPr="00C73BE4" w:rsidRDefault="00FF78BC" w:rsidP="00E67307">
            <w:pPr>
              <w:spacing w:after="0" w:line="240" w:lineRule="auto"/>
              <w:jc w:val="center"/>
              <w:rPr>
                <w:b/>
                <w:bCs/>
                <w:sz w:val="18"/>
                <w:szCs w:val="18"/>
              </w:rPr>
            </w:pPr>
            <w:r w:rsidRPr="00C73BE4">
              <w:rPr>
                <w:b/>
                <w:bCs/>
                <w:sz w:val="18"/>
                <w:szCs w:val="18"/>
              </w:rPr>
              <w:t>Mar</w:t>
            </w:r>
          </w:p>
        </w:tc>
        <w:tc>
          <w:tcPr>
            <w:tcW w:w="280" w:type="pct"/>
            <w:vAlign w:val="center"/>
          </w:tcPr>
          <w:p w14:paraId="69C41F37" w14:textId="77777777" w:rsidR="00FF78BC" w:rsidRPr="00C73BE4" w:rsidRDefault="00FF78BC" w:rsidP="00E67307">
            <w:pPr>
              <w:spacing w:after="0" w:line="240" w:lineRule="auto"/>
              <w:jc w:val="center"/>
              <w:rPr>
                <w:b/>
                <w:bCs/>
                <w:sz w:val="18"/>
                <w:szCs w:val="18"/>
              </w:rPr>
            </w:pPr>
            <w:r w:rsidRPr="00C73BE4">
              <w:rPr>
                <w:b/>
                <w:bCs/>
                <w:sz w:val="18"/>
                <w:szCs w:val="18"/>
              </w:rPr>
              <w:t>April</w:t>
            </w:r>
          </w:p>
        </w:tc>
        <w:tc>
          <w:tcPr>
            <w:tcW w:w="267" w:type="pct"/>
            <w:vAlign w:val="center"/>
          </w:tcPr>
          <w:p w14:paraId="23EE72F3" w14:textId="77777777" w:rsidR="00FF78BC" w:rsidRPr="00C73BE4" w:rsidRDefault="00FF78BC" w:rsidP="00E67307">
            <w:pPr>
              <w:spacing w:after="0" w:line="240" w:lineRule="auto"/>
              <w:jc w:val="center"/>
              <w:rPr>
                <w:b/>
                <w:bCs/>
                <w:sz w:val="18"/>
                <w:szCs w:val="18"/>
              </w:rPr>
            </w:pPr>
            <w:r w:rsidRPr="00C73BE4">
              <w:rPr>
                <w:b/>
                <w:bCs/>
                <w:sz w:val="18"/>
                <w:szCs w:val="18"/>
              </w:rPr>
              <w:t>May</w:t>
            </w:r>
          </w:p>
        </w:tc>
        <w:tc>
          <w:tcPr>
            <w:tcW w:w="273" w:type="pct"/>
            <w:vAlign w:val="center"/>
          </w:tcPr>
          <w:p w14:paraId="0DBC9252" w14:textId="77777777" w:rsidR="00FF78BC" w:rsidRPr="00C73BE4" w:rsidRDefault="00FF78BC" w:rsidP="00E67307">
            <w:pPr>
              <w:spacing w:after="0" w:line="240" w:lineRule="auto"/>
              <w:jc w:val="center"/>
              <w:rPr>
                <w:b/>
                <w:bCs/>
                <w:sz w:val="18"/>
                <w:szCs w:val="18"/>
              </w:rPr>
            </w:pPr>
            <w:r w:rsidRPr="00C73BE4">
              <w:rPr>
                <w:b/>
                <w:bCs/>
                <w:sz w:val="18"/>
                <w:szCs w:val="18"/>
              </w:rPr>
              <w:t>June</w:t>
            </w:r>
          </w:p>
        </w:tc>
        <w:tc>
          <w:tcPr>
            <w:tcW w:w="261" w:type="pct"/>
            <w:vAlign w:val="center"/>
          </w:tcPr>
          <w:p w14:paraId="1646168E" w14:textId="77777777" w:rsidR="00FF78BC" w:rsidRPr="00C73BE4" w:rsidRDefault="00FF78BC" w:rsidP="00E67307">
            <w:pPr>
              <w:spacing w:after="0" w:line="240" w:lineRule="auto"/>
              <w:jc w:val="center"/>
              <w:rPr>
                <w:b/>
                <w:bCs/>
                <w:sz w:val="18"/>
                <w:szCs w:val="18"/>
              </w:rPr>
            </w:pPr>
            <w:r w:rsidRPr="00C73BE4">
              <w:rPr>
                <w:b/>
                <w:bCs/>
                <w:sz w:val="18"/>
                <w:szCs w:val="18"/>
              </w:rPr>
              <w:t>July</w:t>
            </w:r>
          </w:p>
        </w:tc>
        <w:tc>
          <w:tcPr>
            <w:tcW w:w="262" w:type="pct"/>
            <w:vAlign w:val="center"/>
          </w:tcPr>
          <w:p w14:paraId="19DBF2FF" w14:textId="77777777" w:rsidR="00FF78BC" w:rsidRPr="00C73BE4" w:rsidRDefault="00FF78BC" w:rsidP="00E67307">
            <w:pPr>
              <w:spacing w:after="0" w:line="240" w:lineRule="auto"/>
              <w:jc w:val="center"/>
              <w:rPr>
                <w:b/>
                <w:bCs/>
                <w:sz w:val="18"/>
                <w:szCs w:val="18"/>
              </w:rPr>
            </w:pPr>
            <w:r w:rsidRPr="00C73BE4">
              <w:rPr>
                <w:b/>
                <w:bCs/>
                <w:sz w:val="18"/>
                <w:szCs w:val="18"/>
              </w:rPr>
              <w:t>Aug</w:t>
            </w:r>
          </w:p>
        </w:tc>
        <w:tc>
          <w:tcPr>
            <w:tcW w:w="262" w:type="pct"/>
            <w:vAlign w:val="center"/>
          </w:tcPr>
          <w:p w14:paraId="2605D6F6" w14:textId="77777777" w:rsidR="00FF78BC" w:rsidRPr="00C73BE4" w:rsidRDefault="00FF78BC" w:rsidP="00E67307">
            <w:pPr>
              <w:spacing w:after="0" w:line="240" w:lineRule="auto"/>
              <w:jc w:val="center"/>
              <w:rPr>
                <w:b/>
                <w:bCs/>
                <w:sz w:val="18"/>
                <w:szCs w:val="18"/>
              </w:rPr>
            </w:pPr>
            <w:r w:rsidRPr="00C73BE4">
              <w:rPr>
                <w:b/>
                <w:bCs/>
                <w:sz w:val="18"/>
                <w:szCs w:val="18"/>
              </w:rPr>
              <w:t>Sep</w:t>
            </w:r>
          </w:p>
        </w:tc>
        <w:tc>
          <w:tcPr>
            <w:tcW w:w="262" w:type="pct"/>
            <w:vAlign w:val="center"/>
          </w:tcPr>
          <w:p w14:paraId="4914694B" w14:textId="77777777" w:rsidR="00FF78BC" w:rsidRPr="00C73BE4" w:rsidRDefault="00FF78BC" w:rsidP="00E67307">
            <w:pPr>
              <w:spacing w:after="0" w:line="240" w:lineRule="auto"/>
              <w:jc w:val="center"/>
              <w:rPr>
                <w:b/>
                <w:bCs/>
                <w:sz w:val="18"/>
                <w:szCs w:val="18"/>
              </w:rPr>
            </w:pPr>
            <w:r w:rsidRPr="00C73BE4">
              <w:rPr>
                <w:b/>
                <w:bCs/>
                <w:sz w:val="18"/>
                <w:szCs w:val="18"/>
              </w:rPr>
              <w:t>Oct</w:t>
            </w:r>
          </w:p>
        </w:tc>
        <w:tc>
          <w:tcPr>
            <w:tcW w:w="262" w:type="pct"/>
            <w:vAlign w:val="center"/>
          </w:tcPr>
          <w:p w14:paraId="2F18387D" w14:textId="77777777" w:rsidR="00FF78BC" w:rsidRPr="00C73BE4" w:rsidRDefault="00FF78BC" w:rsidP="00E67307">
            <w:pPr>
              <w:spacing w:after="0" w:line="240" w:lineRule="auto"/>
              <w:jc w:val="center"/>
              <w:rPr>
                <w:b/>
                <w:bCs/>
                <w:sz w:val="18"/>
                <w:szCs w:val="18"/>
              </w:rPr>
            </w:pPr>
            <w:r w:rsidRPr="00C73BE4">
              <w:rPr>
                <w:b/>
                <w:bCs/>
                <w:sz w:val="18"/>
                <w:szCs w:val="18"/>
              </w:rPr>
              <w:t>Nov</w:t>
            </w:r>
          </w:p>
        </w:tc>
        <w:tc>
          <w:tcPr>
            <w:tcW w:w="270" w:type="pct"/>
            <w:vAlign w:val="center"/>
          </w:tcPr>
          <w:p w14:paraId="4F3BEFDF" w14:textId="77777777" w:rsidR="00FF78BC" w:rsidRPr="00C73BE4" w:rsidRDefault="00FF78BC" w:rsidP="00E67307">
            <w:pPr>
              <w:spacing w:after="0" w:line="240" w:lineRule="auto"/>
              <w:jc w:val="center"/>
              <w:rPr>
                <w:b/>
                <w:bCs/>
                <w:sz w:val="18"/>
                <w:szCs w:val="18"/>
              </w:rPr>
            </w:pPr>
            <w:r w:rsidRPr="00C73BE4">
              <w:rPr>
                <w:b/>
                <w:bCs/>
                <w:sz w:val="18"/>
                <w:szCs w:val="18"/>
              </w:rPr>
              <w:t>Dec</w:t>
            </w:r>
          </w:p>
        </w:tc>
        <w:tc>
          <w:tcPr>
            <w:tcW w:w="974" w:type="pct"/>
            <w:vAlign w:val="center"/>
          </w:tcPr>
          <w:p w14:paraId="496E1D65" w14:textId="77777777" w:rsidR="00FF78BC" w:rsidRPr="00C73BE4" w:rsidRDefault="00FF78BC" w:rsidP="00E67307">
            <w:pPr>
              <w:spacing w:after="0" w:line="240" w:lineRule="auto"/>
              <w:jc w:val="center"/>
              <w:rPr>
                <w:b/>
                <w:bCs/>
                <w:sz w:val="18"/>
                <w:szCs w:val="18"/>
              </w:rPr>
            </w:pPr>
            <w:r w:rsidRPr="00C73BE4">
              <w:rPr>
                <w:b/>
                <w:bCs/>
                <w:sz w:val="18"/>
                <w:szCs w:val="18"/>
              </w:rPr>
              <w:t>Comments</w:t>
            </w:r>
          </w:p>
        </w:tc>
      </w:tr>
      <w:tr w:rsidR="00D17D84" w:rsidRPr="00C73BE4" w14:paraId="2F8778E7" w14:textId="77777777" w:rsidTr="00D17D84">
        <w:trPr>
          <w:trHeight w:val="197"/>
          <w:jc w:val="center"/>
        </w:trPr>
        <w:tc>
          <w:tcPr>
            <w:tcW w:w="844" w:type="pct"/>
          </w:tcPr>
          <w:p w14:paraId="32E1D4F3" w14:textId="77777777" w:rsidR="00D17D84" w:rsidRPr="00C73BE4" w:rsidRDefault="00D17D84" w:rsidP="00D17D84">
            <w:pPr>
              <w:spacing w:line="240" w:lineRule="auto"/>
              <w:rPr>
                <w:sz w:val="18"/>
                <w:szCs w:val="18"/>
              </w:rPr>
            </w:pPr>
            <w:r w:rsidRPr="00C73BE4">
              <w:rPr>
                <w:sz w:val="18"/>
                <w:szCs w:val="18"/>
              </w:rPr>
              <w:t>Year 1</w:t>
            </w:r>
          </w:p>
        </w:tc>
        <w:tc>
          <w:tcPr>
            <w:tcW w:w="3182" w:type="pct"/>
            <w:gridSpan w:val="12"/>
          </w:tcPr>
          <w:p w14:paraId="1CB331DD" w14:textId="21B406C6" w:rsidR="00D17D84" w:rsidRPr="002F326D" w:rsidRDefault="00D17D84" w:rsidP="00D17D84">
            <w:pPr>
              <w:spacing w:line="240" w:lineRule="auto"/>
              <w:rPr>
                <w:b/>
                <w:bCs/>
                <w:sz w:val="24"/>
                <w:szCs w:val="24"/>
              </w:rPr>
            </w:pPr>
            <w:r>
              <w:rPr>
                <w:b/>
                <w:bCs/>
                <w:sz w:val="24"/>
                <w:szCs w:val="24"/>
              </w:rPr>
              <w:t>&lt;</w:t>
            </w:r>
            <w:r w:rsidRPr="002F326D">
              <w:rPr>
                <w:b/>
                <w:bCs/>
                <w:sz w:val="24"/>
                <w:szCs w:val="24"/>
              </w:rPr>
              <w:t>------------------</w:t>
            </w:r>
            <w:r>
              <w:rPr>
                <w:b/>
                <w:bCs/>
                <w:sz w:val="24"/>
                <w:szCs w:val="24"/>
              </w:rPr>
              <w:t>-----------</w:t>
            </w:r>
            <w:r w:rsidRPr="002F326D">
              <w:rPr>
                <w:b/>
                <w:bCs/>
                <w:sz w:val="24"/>
                <w:szCs w:val="24"/>
              </w:rPr>
              <w:t>-Literature Review----------------------------</w:t>
            </w:r>
            <w:r>
              <w:rPr>
                <w:b/>
                <w:bCs/>
                <w:sz w:val="24"/>
                <w:szCs w:val="24"/>
              </w:rPr>
              <w:t>&gt;</w:t>
            </w:r>
          </w:p>
        </w:tc>
        <w:tc>
          <w:tcPr>
            <w:tcW w:w="974" w:type="pct"/>
          </w:tcPr>
          <w:p w14:paraId="218CBEFB" w14:textId="77777777" w:rsidR="00D17D84" w:rsidRPr="00C73BE4" w:rsidRDefault="00D17D84" w:rsidP="00D17D84">
            <w:pPr>
              <w:spacing w:line="240" w:lineRule="auto"/>
              <w:rPr>
                <w:sz w:val="18"/>
                <w:szCs w:val="18"/>
              </w:rPr>
            </w:pPr>
          </w:p>
        </w:tc>
      </w:tr>
      <w:tr w:rsidR="00D17D84" w:rsidRPr="00C73BE4" w14:paraId="3876450B" w14:textId="77777777" w:rsidTr="00D17D84">
        <w:trPr>
          <w:trHeight w:val="197"/>
          <w:jc w:val="center"/>
        </w:trPr>
        <w:tc>
          <w:tcPr>
            <w:tcW w:w="844" w:type="pct"/>
          </w:tcPr>
          <w:p w14:paraId="7B3607F6" w14:textId="77777777" w:rsidR="00D17D84" w:rsidRPr="00C73BE4" w:rsidRDefault="00D17D84" w:rsidP="00D17D84">
            <w:pPr>
              <w:spacing w:line="240" w:lineRule="auto"/>
              <w:rPr>
                <w:sz w:val="18"/>
                <w:szCs w:val="18"/>
              </w:rPr>
            </w:pPr>
          </w:p>
        </w:tc>
        <w:tc>
          <w:tcPr>
            <w:tcW w:w="3182" w:type="pct"/>
            <w:gridSpan w:val="12"/>
          </w:tcPr>
          <w:p w14:paraId="62DC6499" w14:textId="74F69829" w:rsidR="00D17D84" w:rsidRPr="00C73BE4" w:rsidRDefault="00D17D84" w:rsidP="00D17D84">
            <w:pPr>
              <w:spacing w:line="240" w:lineRule="auto"/>
              <w:rPr>
                <w:sz w:val="18"/>
                <w:szCs w:val="18"/>
              </w:rPr>
            </w:pPr>
            <w:r>
              <w:rPr>
                <w:b/>
                <w:bCs/>
                <w:sz w:val="24"/>
                <w:szCs w:val="24"/>
              </w:rPr>
              <w:t>&lt;</w:t>
            </w:r>
            <w:r w:rsidRPr="002F326D">
              <w:rPr>
                <w:b/>
                <w:bCs/>
                <w:sz w:val="24"/>
                <w:szCs w:val="24"/>
              </w:rPr>
              <w:t>------------------</w:t>
            </w:r>
            <w:r>
              <w:rPr>
                <w:b/>
                <w:bCs/>
                <w:sz w:val="24"/>
                <w:szCs w:val="24"/>
              </w:rPr>
              <w:t>-----------</w:t>
            </w:r>
            <w:r w:rsidRPr="002F326D">
              <w:rPr>
                <w:b/>
                <w:bCs/>
                <w:sz w:val="24"/>
                <w:szCs w:val="24"/>
              </w:rPr>
              <w:t>-</w:t>
            </w:r>
            <w:r>
              <w:rPr>
                <w:b/>
                <w:bCs/>
                <w:sz w:val="24"/>
                <w:szCs w:val="24"/>
              </w:rPr>
              <w:t>Database Modelling</w:t>
            </w:r>
            <w:r w:rsidRPr="002F326D">
              <w:rPr>
                <w:b/>
                <w:bCs/>
                <w:sz w:val="24"/>
                <w:szCs w:val="24"/>
              </w:rPr>
              <w:t>-------------------------</w:t>
            </w:r>
            <w:r>
              <w:rPr>
                <w:b/>
                <w:bCs/>
                <w:sz w:val="24"/>
                <w:szCs w:val="24"/>
              </w:rPr>
              <w:t>&gt;</w:t>
            </w:r>
          </w:p>
        </w:tc>
        <w:tc>
          <w:tcPr>
            <w:tcW w:w="974" w:type="pct"/>
          </w:tcPr>
          <w:p w14:paraId="3C0C21B7" w14:textId="77777777" w:rsidR="00D17D84" w:rsidRPr="00C73BE4" w:rsidRDefault="00D17D84" w:rsidP="00D17D84">
            <w:pPr>
              <w:spacing w:line="240" w:lineRule="auto"/>
              <w:rPr>
                <w:sz w:val="18"/>
                <w:szCs w:val="18"/>
              </w:rPr>
            </w:pPr>
          </w:p>
        </w:tc>
      </w:tr>
      <w:tr w:rsidR="00D17D84" w:rsidRPr="00C73BE4" w14:paraId="29AA9C22" w14:textId="77777777" w:rsidTr="00D17D84">
        <w:trPr>
          <w:trHeight w:val="197"/>
          <w:jc w:val="center"/>
        </w:trPr>
        <w:tc>
          <w:tcPr>
            <w:tcW w:w="844" w:type="pct"/>
          </w:tcPr>
          <w:p w14:paraId="2C438F7D" w14:textId="77777777" w:rsidR="00D17D84" w:rsidRPr="00C73BE4" w:rsidRDefault="00D17D84" w:rsidP="00D17D84">
            <w:pPr>
              <w:spacing w:line="240" w:lineRule="auto"/>
              <w:rPr>
                <w:sz w:val="18"/>
                <w:szCs w:val="18"/>
              </w:rPr>
            </w:pPr>
          </w:p>
        </w:tc>
        <w:tc>
          <w:tcPr>
            <w:tcW w:w="3182" w:type="pct"/>
            <w:gridSpan w:val="12"/>
          </w:tcPr>
          <w:p w14:paraId="36E475BE" w14:textId="77777777" w:rsidR="00D17D84" w:rsidRPr="00C73BE4" w:rsidRDefault="00D17D84" w:rsidP="00D17D84">
            <w:pPr>
              <w:spacing w:line="240" w:lineRule="auto"/>
              <w:rPr>
                <w:sz w:val="18"/>
                <w:szCs w:val="18"/>
              </w:rPr>
            </w:pPr>
          </w:p>
        </w:tc>
        <w:tc>
          <w:tcPr>
            <w:tcW w:w="974" w:type="pct"/>
          </w:tcPr>
          <w:p w14:paraId="7585D0DD" w14:textId="77777777" w:rsidR="00D17D84" w:rsidRPr="00C73BE4" w:rsidRDefault="00D17D84" w:rsidP="00D17D84">
            <w:pPr>
              <w:spacing w:line="240" w:lineRule="auto"/>
              <w:rPr>
                <w:sz w:val="18"/>
                <w:szCs w:val="18"/>
              </w:rPr>
            </w:pPr>
          </w:p>
        </w:tc>
      </w:tr>
      <w:tr w:rsidR="00D17D84" w:rsidRPr="00C73BE4" w14:paraId="45AB90C0" w14:textId="77777777" w:rsidTr="00D17D84">
        <w:trPr>
          <w:trHeight w:val="197"/>
          <w:jc w:val="center"/>
        </w:trPr>
        <w:tc>
          <w:tcPr>
            <w:tcW w:w="844" w:type="pct"/>
          </w:tcPr>
          <w:p w14:paraId="113482EB" w14:textId="77777777" w:rsidR="00D17D84" w:rsidRPr="00C73BE4" w:rsidRDefault="00D17D84" w:rsidP="00D17D84">
            <w:pPr>
              <w:spacing w:line="240" w:lineRule="auto"/>
              <w:rPr>
                <w:sz w:val="18"/>
                <w:szCs w:val="18"/>
              </w:rPr>
            </w:pPr>
            <w:r w:rsidRPr="00C73BE4">
              <w:rPr>
                <w:sz w:val="18"/>
                <w:szCs w:val="18"/>
              </w:rPr>
              <w:lastRenderedPageBreak/>
              <w:t>Year 2</w:t>
            </w:r>
          </w:p>
        </w:tc>
        <w:tc>
          <w:tcPr>
            <w:tcW w:w="3182" w:type="pct"/>
            <w:gridSpan w:val="12"/>
            <w:vMerge w:val="restart"/>
          </w:tcPr>
          <w:p w14:paraId="268F3E8D" w14:textId="37B8B56B" w:rsidR="00D17D84" w:rsidRPr="002F326D" w:rsidRDefault="00D17D84" w:rsidP="00D17D84">
            <w:pPr>
              <w:spacing w:line="240" w:lineRule="auto"/>
              <w:rPr>
                <w:b/>
                <w:bCs/>
                <w:sz w:val="24"/>
                <w:szCs w:val="24"/>
              </w:rPr>
            </w:pPr>
            <w:r>
              <w:rPr>
                <w:b/>
                <w:bCs/>
                <w:sz w:val="24"/>
                <w:szCs w:val="24"/>
              </w:rPr>
              <w:t>&lt;------------------------Model Building &amp; Testing------------------------&gt;</w:t>
            </w:r>
          </w:p>
        </w:tc>
        <w:tc>
          <w:tcPr>
            <w:tcW w:w="974" w:type="pct"/>
          </w:tcPr>
          <w:p w14:paraId="605F5E25" w14:textId="77777777" w:rsidR="00D17D84" w:rsidRPr="00C73BE4" w:rsidRDefault="00D17D84" w:rsidP="00D17D84">
            <w:pPr>
              <w:spacing w:line="240" w:lineRule="auto"/>
              <w:rPr>
                <w:sz w:val="18"/>
                <w:szCs w:val="18"/>
              </w:rPr>
            </w:pPr>
          </w:p>
        </w:tc>
      </w:tr>
      <w:tr w:rsidR="00D17D84" w:rsidRPr="00C73BE4" w14:paraId="3748667E" w14:textId="77777777" w:rsidTr="00D17D84">
        <w:trPr>
          <w:trHeight w:val="197"/>
          <w:jc w:val="center"/>
        </w:trPr>
        <w:tc>
          <w:tcPr>
            <w:tcW w:w="844" w:type="pct"/>
          </w:tcPr>
          <w:p w14:paraId="61DCF163" w14:textId="77777777" w:rsidR="00D17D84" w:rsidRPr="00C73BE4" w:rsidRDefault="00D17D84" w:rsidP="00D17D84">
            <w:pPr>
              <w:spacing w:line="240" w:lineRule="auto"/>
              <w:rPr>
                <w:sz w:val="18"/>
                <w:szCs w:val="18"/>
              </w:rPr>
            </w:pPr>
          </w:p>
        </w:tc>
        <w:tc>
          <w:tcPr>
            <w:tcW w:w="3182" w:type="pct"/>
            <w:gridSpan w:val="12"/>
            <w:vMerge/>
          </w:tcPr>
          <w:p w14:paraId="7425426C" w14:textId="77777777" w:rsidR="00D17D84" w:rsidRPr="00C73BE4" w:rsidRDefault="00D17D84" w:rsidP="00D17D84">
            <w:pPr>
              <w:spacing w:line="240" w:lineRule="auto"/>
              <w:rPr>
                <w:sz w:val="18"/>
                <w:szCs w:val="18"/>
              </w:rPr>
            </w:pPr>
          </w:p>
        </w:tc>
        <w:tc>
          <w:tcPr>
            <w:tcW w:w="974" w:type="pct"/>
          </w:tcPr>
          <w:p w14:paraId="547212CF" w14:textId="77777777" w:rsidR="00D17D84" w:rsidRPr="00C73BE4" w:rsidRDefault="00D17D84" w:rsidP="00D17D84">
            <w:pPr>
              <w:spacing w:line="240" w:lineRule="auto"/>
              <w:rPr>
                <w:sz w:val="18"/>
                <w:szCs w:val="18"/>
              </w:rPr>
            </w:pPr>
          </w:p>
        </w:tc>
      </w:tr>
      <w:tr w:rsidR="00D17D84" w:rsidRPr="00C73BE4" w14:paraId="199B5B30" w14:textId="77777777" w:rsidTr="00D17D84">
        <w:trPr>
          <w:trHeight w:val="197"/>
          <w:jc w:val="center"/>
        </w:trPr>
        <w:tc>
          <w:tcPr>
            <w:tcW w:w="844" w:type="pct"/>
          </w:tcPr>
          <w:p w14:paraId="6F90BAB3" w14:textId="77777777" w:rsidR="00D17D84" w:rsidRPr="00C73BE4" w:rsidRDefault="00D17D84" w:rsidP="00D17D84">
            <w:pPr>
              <w:spacing w:line="240" w:lineRule="auto"/>
              <w:rPr>
                <w:sz w:val="18"/>
                <w:szCs w:val="18"/>
              </w:rPr>
            </w:pPr>
          </w:p>
        </w:tc>
        <w:tc>
          <w:tcPr>
            <w:tcW w:w="3182" w:type="pct"/>
            <w:gridSpan w:val="12"/>
            <w:vMerge/>
          </w:tcPr>
          <w:p w14:paraId="1E575772" w14:textId="77777777" w:rsidR="00D17D84" w:rsidRPr="00C73BE4" w:rsidRDefault="00D17D84" w:rsidP="00D17D84">
            <w:pPr>
              <w:spacing w:line="240" w:lineRule="auto"/>
              <w:rPr>
                <w:sz w:val="18"/>
                <w:szCs w:val="18"/>
              </w:rPr>
            </w:pPr>
          </w:p>
        </w:tc>
        <w:tc>
          <w:tcPr>
            <w:tcW w:w="974" w:type="pct"/>
          </w:tcPr>
          <w:p w14:paraId="17C271FB" w14:textId="77777777" w:rsidR="00D17D84" w:rsidRPr="00C73BE4" w:rsidRDefault="00D17D84" w:rsidP="00D17D84">
            <w:pPr>
              <w:spacing w:line="240" w:lineRule="auto"/>
              <w:rPr>
                <w:sz w:val="18"/>
                <w:szCs w:val="18"/>
              </w:rPr>
            </w:pPr>
          </w:p>
        </w:tc>
      </w:tr>
      <w:tr w:rsidR="00D17D84" w:rsidRPr="00C73BE4" w14:paraId="11BF017F" w14:textId="77777777" w:rsidTr="00D17D84">
        <w:trPr>
          <w:trHeight w:val="197"/>
          <w:jc w:val="center"/>
        </w:trPr>
        <w:tc>
          <w:tcPr>
            <w:tcW w:w="844" w:type="pct"/>
          </w:tcPr>
          <w:p w14:paraId="78061255" w14:textId="77777777" w:rsidR="00D17D84" w:rsidRPr="00C73BE4" w:rsidRDefault="00D17D84" w:rsidP="00D17D84">
            <w:pPr>
              <w:spacing w:line="240" w:lineRule="auto"/>
              <w:rPr>
                <w:sz w:val="18"/>
                <w:szCs w:val="18"/>
              </w:rPr>
            </w:pPr>
            <w:r w:rsidRPr="00C73BE4">
              <w:rPr>
                <w:sz w:val="18"/>
                <w:szCs w:val="18"/>
              </w:rPr>
              <w:t>Year 3</w:t>
            </w:r>
          </w:p>
        </w:tc>
        <w:tc>
          <w:tcPr>
            <w:tcW w:w="3182" w:type="pct"/>
            <w:gridSpan w:val="12"/>
            <w:vMerge w:val="restart"/>
          </w:tcPr>
          <w:p w14:paraId="1BFA352D" w14:textId="45B7389F" w:rsidR="00D17D84" w:rsidRPr="00C73BE4" w:rsidRDefault="00D17D84" w:rsidP="00D17D84">
            <w:pPr>
              <w:spacing w:line="240" w:lineRule="auto"/>
              <w:rPr>
                <w:sz w:val="18"/>
                <w:szCs w:val="18"/>
              </w:rPr>
            </w:pPr>
            <w:r>
              <w:rPr>
                <w:b/>
                <w:bCs/>
                <w:sz w:val="24"/>
                <w:szCs w:val="24"/>
              </w:rPr>
              <w:t>&lt;------------------------------Thesis Writing -------------------------------&gt;</w:t>
            </w:r>
          </w:p>
        </w:tc>
        <w:tc>
          <w:tcPr>
            <w:tcW w:w="974" w:type="pct"/>
          </w:tcPr>
          <w:p w14:paraId="68D6C135" w14:textId="77777777" w:rsidR="00D17D84" w:rsidRPr="00C73BE4" w:rsidRDefault="00D17D84" w:rsidP="00D17D84">
            <w:pPr>
              <w:spacing w:line="240" w:lineRule="auto"/>
              <w:rPr>
                <w:sz w:val="18"/>
                <w:szCs w:val="18"/>
              </w:rPr>
            </w:pPr>
          </w:p>
        </w:tc>
      </w:tr>
      <w:tr w:rsidR="00D17D84" w:rsidRPr="00C73BE4" w14:paraId="028EA463" w14:textId="77777777" w:rsidTr="00D17D84">
        <w:trPr>
          <w:trHeight w:val="197"/>
          <w:jc w:val="center"/>
        </w:trPr>
        <w:tc>
          <w:tcPr>
            <w:tcW w:w="844" w:type="pct"/>
          </w:tcPr>
          <w:p w14:paraId="67A9268C" w14:textId="77777777" w:rsidR="00D17D84" w:rsidRPr="00C73BE4" w:rsidRDefault="00D17D84" w:rsidP="00D17D84">
            <w:pPr>
              <w:spacing w:line="240" w:lineRule="auto"/>
              <w:rPr>
                <w:sz w:val="18"/>
                <w:szCs w:val="18"/>
              </w:rPr>
            </w:pPr>
          </w:p>
        </w:tc>
        <w:tc>
          <w:tcPr>
            <w:tcW w:w="3182" w:type="pct"/>
            <w:gridSpan w:val="12"/>
            <w:vMerge/>
          </w:tcPr>
          <w:p w14:paraId="5F38B8A7" w14:textId="77777777" w:rsidR="00D17D84" w:rsidRPr="00C73BE4" w:rsidRDefault="00D17D84" w:rsidP="00D17D84">
            <w:pPr>
              <w:spacing w:line="240" w:lineRule="auto"/>
              <w:rPr>
                <w:sz w:val="18"/>
                <w:szCs w:val="18"/>
              </w:rPr>
            </w:pPr>
          </w:p>
        </w:tc>
        <w:tc>
          <w:tcPr>
            <w:tcW w:w="974" w:type="pct"/>
          </w:tcPr>
          <w:p w14:paraId="1E10B8CF" w14:textId="77777777" w:rsidR="00D17D84" w:rsidRPr="00C73BE4" w:rsidRDefault="00D17D84" w:rsidP="00D17D84">
            <w:pPr>
              <w:spacing w:line="240" w:lineRule="auto"/>
              <w:rPr>
                <w:sz w:val="18"/>
                <w:szCs w:val="18"/>
              </w:rPr>
            </w:pPr>
          </w:p>
        </w:tc>
      </w:tr>
      <w:tr w:rsidR="00D17D84" w:rsidRPr="00C73BE4" w14:paraId="09BDC148" w14:textId="77777777" w:rsidTr="00D17D84">
        <w:trPr>
          <w:trHeight w:val="197"/>
          <w:jc w:val="center"/>
        </w:trPr>
        <w:tc>
          <w:tcPr>
            <w:tcW w:w="844" w:type="pct"/>
          </w:tcPr>
          <w:p w14:paraId="35450C82" w14:textId="77777777" w:rsidR="00D17D84" w:rsidRPr="00C73BE4" w:rsidRDefault="00D17D84" w:rsidP="00D17D84">
            <w:pPr>
              <w:spacing w:line="240" w:lineRule="auto"/>
              <w:rPr>
                <w:sz w:val="18"/>
                <w:szCs w:val="18"/>
              </w:rPr>
            </w:pPr>
          </w:p>
        </w:tc>
        <w:tc>
          <w:tcPr>
            <w:tcW w:w="3182" w:type="pct"/>
            <w:gridSpan w:val="12"/>
            <w:vMerge/>
          </w:tcPr>
          <w:p w14:paraId="34FDA6F4" w14:textId="77777777" w:rsidR="00D17D84" w:rsidRPr="00C73BE4" w:rsidRDefault="00D17D84" w:rsidP="00D17D84">
            <w:pPr>
              <w:spacing w:line="240" w:lineRule="auto"/>
              <w:rPr>
                <w:sz w:val="18"/>
                <w:szCs w:val="18"/>
              </w:rPr>
            </w:pPr>
          </w:p>
        </w:tc>
        <w:tc>
          <w:tcPr>
            <w:tcW w:w="974" w:type="pct"/>
          </w:tcPr>
          <w:p w14:paraId="01FAB350" w14:textId="77777777" w:rsidR="00D17D84" w:rsidRPr="00C73BE4" w:rsidRDefault="00D17D84" w:rsidP="00D17D84">
            <w:pPr>
              <w:spacing w:line="240" w:lineRule="auto"/>
              <w:rPr>
                <w:sz w:val="18"/>
                <w:szCs w:val="18"/>
              </w:rPr>
            </w:pPr>
          </w:p>
        </w:tc>
      </w:tr>
      <w:tr w:rsidR="00D17D84" w:rsidRPr="00C73BE4" w14:paraId="1DA42594" w14:textId="77777777" w:rsidTr="00D17D84">
        <w:trPr>
          <w:trHeight w:val="197"/>
          <w:jc w:val="center"/>
        </w:trPr>
        <w:tc>
          <w:tcPr>
            <w:tcW w:w="844" w:type="pct"/>
          </w:tcPr>
          <w:p w14:paraId="4FACA9FE" w14:textId="77777777" w:rsidR="00D17D84" w:rsidRPr="00C73BE4" w:rsidRDefault="00D17D84" w:rsidP="00D17D84">
            <w:pPr>
              <w:spacing w:line="240" w:lineRule="auto"/>
              <w:rPr>
                <w:sz w:val="18"/>
                <w:szCs w:val="18"/>
              </w:rPr>
            </w:pPr>
            <w:r w:rsidRPr="00C73BE4">
              <w:rPr>
                <w:sz w:val="18"/>
                <w:szCs w:val="18"/>
              </w:rPr>
              <w:t>Year 4</w:t>
            </w:r>
          </w:p>
        </w:tc>
        <w:tc>
          <w:tcPr>
            <w:tcW w:w="3182" w:type="pct"/>
            <w:gridSpan w:val="12"/>
            <w:vMerge w:val="restart"/>
          </w:tcPr>
          <w:p w14:paraId="2E026702" w14:textId="77777777" w:rsidR="00D17D84" w:rsidRPr="00C73BE4" w:rsidRDefault="00D17D84" w:rsidP="00D17D84">
            <w:pPr>
              <w:spacing w:line="240" w:lineRule="auto"/>
              <w:rPr>
                <w:sz w:val="18"/>
                <w:szCs w:val="18"/>
              </w:rPr>
            </w:pPr>
          </w:p>
        </w:tc>
        <w:tc>
          <w:tcPr>
            <w:tcW w:w="974" w:type="pct"/>
          </w:tcPr>
          <w:p w14:paraId="2D3677F1" w14:textId="77777777" w:rsidR="00D17D84" w:rsidRPr="00C73BE4" w:rsidRDefault="00D17D84" w:rsidP="00D17D84">
            <w:pPr>
              <w:spacing w:line="240" w:lineRule="auto"/>
              <w:rPr>
                <w:sz w:val="18"/>
                <w:szCs w:val="18"/>
              </w:rPr>
            </w:pPr>
          </w:p>
        </w:tc>
      </w:tr>
      <w:tr w:rsidR="00D17D84" w:rsidRPr="00C73BE4" w14:paraId="54B7D23D" w14:textId="77777777" w:rsidTr="00D17D84">
        <w:trPr>
          <w:trHeight w:val="197"/>
          <w:jc w:val="center"/>
        </w:trPr>
        <w:tc>
          <w:tcPr>
            <w:tcW w:w="844" w:type="pct"/>
          </w:tcPr>
          <w:p w14:paraId="3D426E1D" w14:textId="77777777" w:rsidR="00D17D84" w:rsidRPr="00C73BE4" w:rsidRDefault="00D17D84" w:rsidP="00D17D84">
            <w:pPr>
              <w:spacing w:line="240" w:lineRule="auto"/>
              <w:rPr>
                <w:sz w:val="18"/>
                <w:szCs w:val="18"/>
              </w:rPr>
            </w:pPr>
          </w:p>
        </w:tc>
        <w:tc>
          <w:tcPr>
            <w:tcW w:w="3182" w:type="pct"/>
            <w:gridSpan w:val="12"/>
            <w:vMerge/>
          </w:tcPr>
          <w:p w14:paraId="38873616" w14:textId="77777777" w:rsidR="00D17D84" w:rsidRPr="00C73BE4" w:rsidRDefault="00D17D84" w:rsidP="00D17D84">
            <w:pPr>
              <w:spacing w:line="240" w:lineRule="auto"/>
              <w:rPr>
                <w:sz w:val="18"/>
                <w:szCs w:val="18"/>
              </w:rPr>
            </w:pPr>
          </w:p>
        </w:tc>
        <w:tc>
          <w:tcPr>
            <w:tcW w:w="974" w:type="pct"/>
          </w:tcPr>
          <w:p w14:paraId="3632C4E2" w14:textId="77777777" w:rsidR="00D17D84" w:rsidRPr="00C73BE4" w:rsidRDefault="00D17D84" w:rsidP="00D17D84">
            <w:pPr>
              <w:spacing w:line="240" w:lineRule="auto"/>
              <w:rPr>
                <w:sz w:val="18"/>
                <w:szCs w:val="18"/>
              </w:rPr>
            </w:pPr>
          </w:p>
        </w:tc>
      </w:tr>
      <w:tr w:rsidR="00D17D84" w:rsidRPr="00C73BE4" w14:paraId="778955E2" w14:textId="77777777" w:rsidTr="00D17D84">
        <w:trPr>
          <w:trHeight w:val="197"/>
          <w:jc w:val="center"/>
        </w:trPr>
        <w:tc>
          <w:tcPr>
            <w:tcW w:w="844" w:type="pct"/>
          </w:tcPr>
          <w:p w14:paraId="2B095A95" w14:textId="77777777" w:rsidR="00D17D84" w:rsidRPr="00C73BE4" w:rsidRDefault="00D17D84" w:rsidP="00D17D84">
            <w:pPr>
              <w:spacing w:line="240" w:lineRule="auto"/>
              <w:rPr>
                <w:sz w:val="18"/>
                <w:szCs w:val="18"/>
              </w:rPr>
            </w:pPr>
          </w:p>
        </w:tc>
        <w:tc>
          <w:tcPr>
            <w:tcW w:w="3182" w:type="pct"/>
            <w:gridSpan w:val="12"/>
            <w:vMerge/>
          </w:tcPr>
          <w:p w14:paraId="20E4D99A" w14:textId="77777777" w:rsidR="00D17D84" w:rsidRPr="00C73BE4" w:rsidRDefault="00D17D84" w:rsidP="00D17D84">
            <w:pPr>
              <w:spacing w:line="240" w:lineRule="auto"/>
              <w:rPr>
                <w:sz w:val="18"/>
                <w:szCs w:val="18"/>
              </w:rPr>
            </w:pPr>
          </w:p>
        </w:tc>
        <w:tc>
          <w:tcPr>
            <w:tcW w:w="974" w:type="pct"/>
          </w:tcPr>
          <w:p w14:paraId="067CA9C3" w14:textId="77777777" w:rsidR="00D17D84" w:rsidRPr="00C73BE4" w:rsidRDefault="00D17D84" w:rsidP="00D17D84">
            <w:pPr>
              <w:spacing w:line="240" w:lineRule="auto"/>
              <w:rPr>
                <w:sz w:val="18"/>
                <w:szCs w:val="18"/>
              </w:rPr>
            </w:pPr>
          </w:p>
        </w:tc>
      </w:tr>
      <w:tr w:rsidR="00D17D84" w:rsidRPr="00C73BE4" w14:paraId="64610439" w14:textId="77777777" w:rsidTr="00D17D84">
        <w:trPr>
          <w:trHeight w:val="197"/>
          <w:jc w:val="center"/>
        </w:trPr>
        <w:tc>
          <w:tcPr>
            <w:tcW w:w="844" w:type="pct"/>
          </w:tcPr>
          <w:p w14:paraId="6AB0BA35" w14:textId="77777777" w:rsidR="00D17D84" w:rsidRPr="00C73BE4" w:rsidRDefault="00D17D84" w:rsidP="00D17D84">
            <w:pPr>
              <w:spacing w:line="240" w:lineRule="auto"/>
              <w:rPr>
                <w:sz w:val="18"/>
                <w:szCs w:val="18"/>
              </w:rPr>
            </w:pPr>
            <w:r w:rsidRPr="00C73BE4">
              <w:rPr>
                <w:sz w:val="18"/>
                <w:szCs w:val="18"/>
              </w:rPr>
              <w:t>Year 5</w:t>
            </w:r>
          </w:p>
        </w:tc>
        <w:tc>
          <w:tcPr>
            <w:tcW w:w="3182" w:type="pct"/>
            <w:gridSpan w:val="12"/>
            <w:vMerge w:val="restart"/>
          </w:tcPr>
          <w:p w14:paraId="18E46DE1" w14:textId="77777777" w:rsidR="00D17D84" w:rsidRPr="00C73BE4" w:rsidRDefault="00D17D84" w:rsidP="00D17D84">
            <w:pPr>
              <w:spacing w:line="240" w:lineRule="auto"/>
              <w:rPr>
                <w:sz w:val="18"/>
                <w:szCs w:val="18"/>
              </w:rPr>
            </w:pPr>
          </w:p>
        </w:tc>
        <w:tc>
          <w:tcPr>
            <w:tcW w:w="974" w:type="pct"/>
          </w:tcPr>
          <w:p w14:paraId="0E58166D" w14:textId="77777777" w:rsidR="00D17D84" w:rsidRPr="00C73BE4" w:rsidRDefault="00D17D84" w:rsidP="00D17D84">
            <w:pPr>
              <w:spacing w:line="240" w:lineRule="auto"/>
              <w:rPr>
                <w:sz w:val="18"/>
                <w:szCs w:val="18"/>
              </w:rPr>
            </w:pPr>
          </w:p>
        </w:tc>
      </w:tr>
      <w:tr w:rsidR="00D17D84" w:rsidRPr="00C73BE4" w14:paraId="5566A20F" w14:textId="77777777" w:rsidTr="00D17D84">
        <w:trPr>
          <w:trHeight w:val="197"/>
          <w:jc w:val="center"/>
        </w:trPr>
        <w:tc>
          <w:tcPr>
            <w:tcW w:w="844" w:type="pct"/>
          </w:tcPr>
          <w:p w14:paraId="78EBFA7C" w14:textId="77777777" w:rsidR="00D17D84" w:rsidRPr="00C73BE4" w:rsidRDefault="00D17D84" w:rsidP="00D17D84">
            <w:pPr>
              <w:spacing w:line="240" w:lineRule="auto"/>
              <w:rPr>
                <w:sz w:val="18"/>
                <w:szCs w:val="18"/>
              </w:rPr>
            </w:pPr>
          </w:p>
        </w:tc>
        <w:tc>
          <w:tcPr>
            <w:tcW w:w="3182" w:type="pct"/>
            <w:gridSpan w:val="12"/>
            <w:vMerge/>
          </w:tcPr>
          <w:p w14:paraId="0FF569F3" w14:textId="77777777" w:rsidR="00D17D84" w:rsidRPr="00C73BE4" w:rsidRDefault="00D17D84" w:rsidP="00D17D84">
            <w:pPr>
              <w:spacing w:line="240" w:lineRule="auto"/>
              <w:rPr>
                <w:sz w:val="18"/>
                <w:szCs w:val="18"/>
              </w:rPr>
            </w:pPr>
          </w:p>
        </w:tc>
        <w:tc>
          <w:tcPr>
            <w:tcW w:w="974" w:type="pct"/>
          </w:tcPr>
          <w:p w14:paraId="54EE4F57" w14:textId="77777777" w:rsidR="00D17D84" w:rsidRPr="00C73BE4" w:rsidRDefault="00D17D84" w:rsidP="00D17D84">
            <w:pPr>
              <w:spacing w:line="240" w:lineRule="auto"/>
              <w:rPr>
                <w:sz w:val="18"/>
                <w:szCs w:val="18"/>
              </w:rPr>
            </w:pPr>
          </w:p>
        </w:tc>
      </w:tr>
      <w:tr w:rsidR="00D17D84" w:rsidRPr="00C73BE4" w14:paraId="5A3F65F6" w14:textId="77777777" w:rsidTr="00D17D84">
        <w:trPr>
          <w:trHeight w:val="197"/>
          <w:jc w:val="center"/>
        </w:trPr>
        <w:tc>
          <w:tcPr>
            <w:tcW w:w="844" w:type="pct"/>
          </w:tcPr>
          <w:p w14:paraId="5D63F10A" w14:textId="77777777" w:rsidR="00D17D84" w:rsidRPr="00C73BE4" w:rsidRDefault="00D17D84" w:rsidP="00D17D84">
            <w:pPr>
              <w:spacing w:line="240" w:lineRule="auto"/>
              <w:rPr>
                <w:sz w:val="18"/>
                <w:szCs w:val="18"/>
              </w:rPr>
            </w:pPr>
          </w:p>
        </w:tc>
        <w:tc>
          <w:tcPr>
            <w:tcW w:w="3182" w:type="pct"/>
            <w:gridSpan w:val="12"/>
            <w:vMerge/>
          </w:tcPr>
          <w:p w14:paraId="5E22F36F" w14:textId="77777777" w:rsidR="00D17D84" w:rsidRPr="00C73BE4" w:rsidRDefault="00D17D84" w:rsidP="00D17D84">
            <w:pPr>
              <w:spacing w:line="240" w:lineRule="auto"/>
              <w:rPr>
                <w:sz w:val="18"/>
                <w:szCs w:val="18"/>
              </w:rPr>
            </w:pPr>
          </w:p>
        </w:tc>
        <w:tc>
          <w:tcPr>
            <w:tcW w:w="974" w:type="pct"/>
          </w:tcPr>
          <w:p w14:paraId="7DE1CB41" w14:textId="77777777" w:rsidR="00D17D84" w:rsidRPr="00C73BE4" w:rsidRDefault="00D17D84" w:rsidP="00D17D84">
            <w:pPr>
              <w:spacing w:line="240" w:lineRule="auto"/>
              <w:rPr>
                <w:sz w:val="18"/>
                <w:szCs w:val="18"/>
              </w:rPr>
            </w:pPr>
          </w:p>
        </w:tc>
      </w:tr>
      <w:tr w:rsidR="00D17D84" w:rsidRPr="00C73BE4" w14:paraId="14F95531" w14:textId="77777777" w:rsidTr="00D17D84">
        <w:trPr>
          <w:trHeight w:val="197"/>
          <w:jc w:val="center"/>
        </w:trPr>
        <w:tc>
          <w:tcPr>
            <w:tcW w:w="844" w:type="pct"/>
          </w:tcPr>
          <w:p w14:paraId="4D377731" w14:textId="77777777" w:rsidR="00D17D84" w:rsidRPr="00C73BE4" w:rsidRDefault="00D17D84" w:rsidP="00D17D84">
            <w:pPr>
              <w:spacing w:line="240" w:lineRule="auto"/>
              <w:rPr>
                <w:sz w:val="18"/>
                <w:szCs w:val="18"/>
              </w:rPr>
            </w:pPr>
            <w:r w:rsidRPr="00C73BE4">
              <w:rPr>
                <w:sz w:val="18"/>
                <w:szCs w:val="18"/>
              </w:rPr>
              <w:t>Year 6</w:t>
            </w:r>
          </w:p>
        </w:tc>
        <w:tc>
          <w:tcPr>
            <w:tcW w:w="3182" w:type="pct"/>
            <w:gridSpan w:val="12"/>
            <w:vMerge w:val="restart"/>
          </w:tcPr>
          <w:p w14:paraId="63E4710F" w14:textId="77777777" w:rsidR="00D17D84" w:rsidRPr="00C73BE4" w:rsidRDefault="00D17D84" w:rsidP="00D17D84">
            <w:pPr>
              <w:spacing w:line="240" w:lineRule="auto"/>
              <w:rPr>
                <w:sz w:val="18"/>
                <w:szCs w:val="18"/>
              </w:rPr>
            </w:pPr>
          </w:p>
        </w:tc>
        <w:tc>
          <w:tcPr>
            <w:tcW w:w="974" w:type="pct"/>
          </w:tcPr>
          <w:p w14:paraId="4DD2399F" w14:textId="77777777" w:rsidR="00D17D84" w:rsidRPr="00C73BE4" w:rsidRDefault="00D17D84" w:rsidP="00D17D84">
            <w:pPr>
              <w:spacing w:line="240" w:lineRule="auto"/>
              <w:rPr>
                <w:sz w:val="18"/>
                <w:szCs w:val="18"/>
              </w:rPr>
            </w:pPr>
          </w:p>
        </w:tc>
      </w:tr>
      <w:tr w:rsidR="00D17D84" w:rsidRPr="00C73BE4" w14:paraId="04632D61" w14:textId="77777777" w:rsidTr="00D17D84">
        <w:trPr>
          <w:trHeight w:val="197"/>
          <w:jc w:val="center"/>
        </w:trPr>
        <w:tc>
          <w:tcPr>
            <w:tcW w:w="844" w:type="pct"/>
          </w:tcPr>
          <w:p w14:paraId="3C45F6C4" w14:textId="77777777" w:rsidR="00D17D84" w:rsidRPr="00C73BE4" w:rsidRDefault="00D17D84" w:rsidP="00D17D84">
            <w:pPr>
              <w:spacing w:line="240" w:lineRule="auto"/>
              <w:rPr>
                <w:sz w:val="18"/>
                <w:szCs w:val="18"/>
              </w:rPr>
            </w:pPr>
          </w:p>
        </w:tc>
        <w:tc>
          <w:tcPr>
            <w:tcW w:w="3182" w:type="pct"/>
            <w:gridSpan w:val="12"/>
            <w:vMerge/>
          </w:tcPr>
          <w:p w14:paraId="63189F5B" w14:textId="77777777" w:rsidR="00D17D84" w:rsidRPr="00C73BE4" w:rsidRDefault="00D17D84" w:rsidP="00D17D84">
            <w:pPr>
              <w:spacing w:line="240" w:lineRule="auto"/>
              <w:rPr>
                <w:sz w:val="18"/>
                <w:szCs w:val="18"/>
              </w:rPr>
            </w:pPr>
          </w:p>
        </w:tc>
        <w:tc>
          <w:tcPr>
            <w:tcW w:w="974" w:type="pct"/>
          </w:tcPr>
          <w:p w14:paraId="42A66450" w14:textId="77777777" w:rsidR="00D17D84" w:rsidRPr="00C73BE4" w:rsidRDefault="00D17D84" w:rsidP="00D17D84">
            <w:pPr>
              <w:spacing w:line="240" w:lineRule="auto"/>
              <w:rPr>
                <w:sz w:val="18"/>
                <w:szCs w:val="18"/>
              </w:rPr>
            </w:pPr>
          </w:p>
        </w:tc>
      </w:tr>
      <w:tr w:rsidR="00D17D84" w:rsidRPr="00C73BE4" w14:paraId="6EAEC934" w14:textId="77777777" w:rsidTr="00D17D84">
        <w:trPr>
          <w:trHeight w:val="197"/>
          <w:jc w:val="center"/>
        </w:trPr>
        <w:tc>
          <w:tcPr>
            <w:tcW w:w="844" w:type="pct"/>
          </w:tcPr>
          <w:p w14:paraId="6BD08D52" w14:textId="77777777" w:rsidR="00D17D84" w:rsidRPr="00C73BE4" w:rsidRDefault="00D17D84" w:rsidP="00D17D84">
            <w:pPr>
              <w:spacing w:line="240" w:lineRule="auto"/>
              <w:rPr>
                <w:sz w:val="18"/>
                <w:szCs w:val="18"/>
              </w:rPr>
            </w:pPr>
          </w:p>
        </w:tc>
        <w:tc>
          <w:tcPr>
            <w:tcW w:w="3182" w:type="pct"/>
            <w:gridSpan w:val="12"/>
            <w:vMerge/>
          </w:tcPr>
          <w:p w14:paraId="3ACA6DA3" w14:textId="77777777" w:rsidR="00D17D84" w:rsidRPr="00C73BE4" w:rsidRDefault="00D17D84" w:rsidP="00D17D84">
            <w:pPr>
              <w:spacing w:line="240" w:lineRule="auto"/>
              <w:rPr>
                <w:sz w:val="18"/>
                <w:szCs w:val="18"/>
              </w:rPr>
            </w:pPr>
          </w:p>
        </w:tc>
        <w:tc>
          <w:tcPr>
            <w:tcW w:w="974" w:type="pct"/>
          </w:tcPr>
          <w:p w14:paraId="02DCE0F5" w14:textId="77777777" w:rsidR="00D17D84" w:rsidRPr="00C73BE4" w:rsidRDefault="00D17D84" w:rsidP="00D17D84">
            <w:pPr>
              <w:spacing w:line="240" w:lineRule="auto"/>
              <w:rPr>
                <w:sz w:val="18"/>
                <w:szCs w:val="18"/>
              </w:rPr>
            </w:pPr>
          </w:p>
        </w:tc>
      </w:tr>
    </w:tbl>
    <w:p w14:paraId="7B38D309" w14:textId="48FF12E2" w:rsidR="00FF78BC" w:rsidRDefault="00FF78BC">
      <w:pPr>
        <w:rPr>
          <w:sz w:val="2"/>
        </w:rPr>
      </w:pPr>
    </w:p>
    <w:tbl>
      <w:tblPr>
        <w:tblStyle w:val="TableGrid"/>
        <w:tblW w:w="10490" w:type="dxa"/>
        <w:tblInd w:w="-601" w:type="dxa"/>
        <w:tblLook w:val="04A0" w:firstRow="1" w:lastRow="0" w:firstColumn="1" w:lastColumn="0" w:noHBand="0" w:noVBand="1"/>
      </w:tblPr>
      <w:tblGrid>
        <w:gridCol w:w="1560"/>
        <w:gridCol w:w="2551"/>
        <w:gridCol w:w="1701"/>
        <w:gridCol w:w="709"/>
        <w:gridCol w:w="3969"/>
      </w:tblGrid>
      <w:tr w:rsidR="0089465A" w14:paraId="3263FD9B" w14:textId="77777777" w:rsidTr="00FF78BC">
        <w:trPr>
          <w:trHeight w:val="1268"/>
        </w:trPr>
        <w:tc>
          <w:tcPr>
            <w:tcW w:w="4111" w:type="dxa"/>
            <w:gridSpan w:val="2"/>
          </w:tcPr>
          <w:p w14:paraId="7279F4F6" w14:textId="77777777" w:rsidR="0089465A" w:rsidRDefault="00FF78BC" w:rsidP="002019A6">
            <w:r>
              <w:t>Potential</w:t>
            </w:r>
            <w:r w:rsidR="002019A6">
              <w:t xml:space="preserve"> </w:t>
            </w:r>
            <w:r w:rsidR="0089465A">
              <w:t>Supervisor</w:t>
            </w:r>
            <w:r w:rsidR="002019A6">
              <w:t xml:space="preserve"> (s)</w:t>
            </w:r>
            <w:r>
              <w:t xml:space="preserve"> </w:t>
            </w:r>
          </w:p>
          <w:p w14:paraId="0F8B537B" w14:textId="44BD2399" w:rsidR="00FF78BC" w:rsidRDefault="00FF78BC" w:rsidP="002019A6">
            <w:r>
              <w:t>(If identified or leave blank)</w:t>
            </w:r>
          </w:p>
        </w:tc>
        <w:tc>
          <w:tcPr>
            <w:tcW w:w="6379" w:type="dxa"/>
            <w:gridSpan w:val="3"/>
          </w:tcPr>
          <w:p w14:paraId="6F0E597E" w14:textId="72B45742" w:rsidR="00DF1490" w:rsidRDefault="00A03FFD" w:rsidP="00A03FFD">
            <w:pPr>
              <w:spacing w:before="80" w:after="80"/>
            </w:pPr>
            <w:r>
              <w:t>1)</w:t>
            </w:r>
            <w:r w:rsidR="00B8168D">
              <w:t xml:space="preserve">  </w:t>
            </w:r>
            <w:sdt>
              <w:sdtPr>
                <w:id w:val="-116371849"/>
                <w:placeholder>
                  <w:docPart w:val="C2B27D6614924DC6A8A766A548B5FCEA"/>
                </w:placeholder>
              </w:sdtPr>
              <w:sdtEndPr/>
              <w:sdtContent>
                <w:r w:rsidR="00D17D84">
                  <w:t>Dr. Iftikhar Zaidi</w:t>
                </w:r>
              </w:sdtContent>
            </w:sdt>
          </w:p>
          <w:p w14:paraId="148C1F60" w14:textId="77777777" w:rsidR="002019A6" w:rsidRDefault="00A03FFD" w:rsidP="00A03FFD">
            <w:pPr>
              <w:spacing w:before="80" w:after="80"/>
            </w:pPr>
            <w:r>
              <w:t>2)</w:t>
            </w:r>
            <w:r w:rsidR="00B8168D">
              <w:t xml:space="preserve">  </w:t>
            </w:r>
            <w:sdt>
              <w:sdtPr>
                <w:id w:val="-2101478661"/>
                <w:placeholder>
                  <w:docPart w:val="E2E1540970D244A0812330DFE15519BA"/>
                </w:placeholder>
                <w:showingPlcHdr/>
              </w:sdtPr>
              <w:sdtEndPr/>
              <w:sdtContent>
                <w:r w:rsidR="0058102C" w:rsidRPr="006D7077">
                  <w:rPr>
                    <w:rStyle w:val="PlaceholderText"/>
                  </w:rPr>
                  <w:t>Click here to enter text.</w:t>
                </w:r>
              </w:sdtContent>
            </w:sdt>
          </w:p>
          <w:p w14:paraId="5E9C6F3A" w14:textId="348D0BF2" w:rsidR="002019A6" w:rsidRDefault="00A03FFD" w:rsidP="00A03FFD">
            <w:pPr>
              <w:spacing w:before="80" w:after="80"/>
            </w:pPr>
            <w:r>
              <w:t>3)</w:t>
            </w:r>
            <w:r w:rsidR="00B8168D">
              <w:t xml:space="preserve">  </w:t>
            </w:r>
            <w:sdt>
              <w:sdtPr>
                <w:id w:val="-888419550"/>
                <w:placeholder>
                  <w:docPart w:val="2508F642BE5E45FBBACBAB9606305D86"/>
                </w:placeholder>
                <w:showingPlcHdr/>
              </w:sdtPr>
              <w:sdtEndPr/>
              <w:sdtContent>
                <w:r w:rsidR="0058102C" w:rsidRPr="006D7077">
                  <w:rPr>
                    <w:rStyle w:val="PlaceholderText"/>
                  </w:rPr>
                  <w:t>Click here to enter text.</w:t>
                </w:r>
              </w:sdtContent>
            </w:sdt>
          </w:p>
        </w:tc>
      </w:tr>
      <w:tr w:rsidR="00DF1490" w14:paraId="7920EF01" w14:textId="77777777" w:rsidTr="00FF78BC">
        <w:trPr>
          <w:trHeight w:val="964"/>
        </w:trPr>
        <w:tc>
          <w:tcPr>
            <w:tcW w:w="1560" w:type="dxa"/>
          </w:tcPr>
          <w:p w14:paraId="4104EE9D" w14:textId="69457C55" w:rsidR="00DF1490" w:rsidRDefault="00DF1490" w:rsidP="00561222">
            <w:r>
              <w:t>Signed:</w:t>
            </w:r>
          </w:p>
        </w:tc>
        <w:sdt>
          <w:sdtPr>
            <w:id w:val="-354728220"/>
            <w:placeholder>
              <w:docPart w:val="CB9B8B9C591D42ADA0F3FA962C003006"/>
            </w:placeholder>
            <w:showingPlcHdr/>
          </w:sdtPr>
          <w:sdtEndPr/>
          <w:sdtContent>
            <w:tc>
              <w:tcPr>
                <w:tcW w:w="4252" w:type="dxa"/>
                <w:gridSpan w:val="2"/>
              </w:tcPr>
              <w:p w14:paraId="7542C590" w14:textId="77777777" w:rsidR="00A03FFD" w:rsidRDefault="0058102C" w:rsidP="00561222">
                <w:r w:rsidRPr="006D7077">
                  <w:rPr>
                    <w:rStyle w:val="PlaceholderText"/>
                  </w:rPr>
                  <w:t>Click here to enter text.</w:t>
                </w:r>
              </w:p>
            </w:tc>
          </w:sdtContent>
        </w:sdt>
        <w:tc>
          <w:tcPr>
            <w:tcW w:w="709" w:type="dxa"/>
          </w:tcPr>
          <w:p w14:paraId="1DA21EEC" w14:textId="77777777" w:rsidR="00DF1490" w:rsidRDefault="00DF1490" w:rsidP="00561222">
            <w:r>
              <w:t>Date:</w:t>
            </w:r>
          </w:p>
        </w:tc>
        <w:tc>
          <w:tcPr>
            <w:tcW w:w="3969" w:type="dxa"/>
          </w:tcPr>
          <w:p w14:paraId="6F891614" w14:textId="1A155144" w:rsidR="00DF1490" w:rsidRDefault="00DF1490" w:rsidP="002019A6">
            <w:r>
              <w:tab/>
            </w:r>
            <w:sdt>
              <w:sdtPr>
                <w:rPr>
                  <w:b/>
                  <w:bCs/>
                </w:rPr>
                <w:alias w:val="Date"/>
                <w:id w:val="-657926609"/>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3B5696">
                  <w:rPr>
                    <w:b/>
                    <w:bCs/>
                  </w:rPr>
                  <w:t>Please select</w:t>
                </w:r>
              </w:sdtContent>
            </w:sdt>
          </w:p>
        </w:tc>
      </w:tr>
    </w:tbl>
    <w:p w14:paraId="42B92FD0" w14:textId="256CF3DD" w:rsidR="00680450" w:rsidRDefault="00680450" w:rsidP="00680450">
      <w:pPr>
        <w:ind w:left="-567"/>
        <w:jc w:val="center"/>
        <w:rPr>
          <w:b/>
          <w:sz w:val="32"/>
          <w:szCs w:val="32"/>
          <w:u w:val="single"/>
        </w:rPr>
      </w:pPr>
    </w:p>
    <w:p w14:paraId="31296AD1" w14:textId="682F0519" w:rsidR="00D17D84" w:rsidRDefault="00D17D84">
      <w:pPr>
        <w:spacing w:after="200" w:line="276" w:lineRule="auto"/>
        <w:rPr>
          <w:b/>
          <w:sz w:val="32"/>
          <w:szCs w:val="32"/>
          <w:u w:val="single"/>
        </w:rPr>
      </w:pPr>
      <w:r>
        <w:rPr>
          <w:b/>
          <w:sz w:val="32"/>
          <w:szCs w:val="32"/>
          <w:u w:val="single"/>
        </w:rPr>
        <w:br w:type="page"/>
      </w:r>
    </w:p>
    <w:p w14:paraId="556C06B8" w14:textId="5FD4268C" w:rsidR="00680450" w:rsidRDefault="00D17D84" w:rsidP="00680450">
      <w:pPr>
        <w:ind w:left="-567"/>
        <w:jc w:val="center"/>
        <w:rPr>
          <w:b/>
          <w:sz w:val="32"/>
          <w:szCs w:val="32"/>
          <w:u w:val="single"/>
        </w:rPr>
      </w:pPr>
      <w:r>
        <w:rPr>
          <w:noProof/>
        </w:rPr>
        <w:lastRenderedPageBreak/>
        <w:drawing>
          <wp:anchor distT="0" distB="0" distL="114300" distR="114300" simplePos="0" relativeHeight="251660288" behindDoc="0" locked="0" layoutInCell="1" allowOverlap="1" wp14:anchorId="23268107" wp14:editId="14FF572D">
            <wp:simplePos x="0" y="0"/>
            <wp:positionH relativeFrom="margin">
              <wp:align>left</wp:align>
            </wp:positionH>
            <wp:positionV relativeFrom="paragraph">
              <wp:posOffset>-130810</wp:posOffset>
            </wp:positionV>
            <wp:extent cx="619125" cy="619125"/>
            <wp:effectExtent l="0" t="0" r="9525" b="9525"/>
            <wp:wrapNone/>
            <wp:docPr id="2" name="Picture 2" descr="https://intranet.cranfield.ac.uk/CranfieldBrand/Logosmarques/Marques-DefenceandSecur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tranet.cranfield.ac.uk/CranfieldBrand/Logosmarques/Marques-DefenceandSecurity.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pic:spPr>
                </pic:pic>
              </a:graphicData>
            </a:graphic>
            <wp14:sizeRelH relativeFrom="page">
              <wp14:pctWidth>0</wp14:pctWidth>
            </wp14:sizeRelH>
            <wp14:sizeRelV relativeFrom="page">
              <wp14:pctHeight>0</wp14:pctHeight>
            </wp14:sizeRelV>
          </wp:anchor>
        </w:drawing>
      </w:r>
      <w:r w:rsidR="00680450">
        <w:rPr>
          <w:b/>
          <w:sz w:val="32"/>
          <w:szCs w:val="32"/>
          <w:u w:val="single"/>
        </w:rPr>
        <w:t>CDS Template for Research Proposals</w:t>
      </w:r>
    </w:p>
    <w:p w14:paraId="44A7228C" w14:textId="77777777" w:rsidR="00680450" w:rsidRDefault="00680450" w:rsidP="00680450">
      <w:pPr>
        <w:jc w:val="center"/>
        <w:rPr>
          <w:b/>
        </w:rPr>
      </w:pPr>
      <w:r>
        <w:rPr>
          <w:b/>
        </w:rPr>
        <w:t>(2-4 sides of A4 paper)</w:t>
      </w:r>
    </w:p>
    <w:p w14:paraId="53168270" w14:textId="3B8B6F37" w:rsidR="00680450" w:rsidRDefault="00680450" w:rsidP="00680450">
      <w:r>
        <w:rPr>
          <w:b/>
          <w:u w:val="single"/>
        </w:rPr>
        <w:t>RESEARCH QUESTION/TITLE</w:t>
      </w:r>
      <w:r>
        <w:rPr>
          <w:b/>
        </w:rPr>
        <w:t xml:space="preserve">:  </w:t>
      </w:r>
      <w:r>
        <w:t xml:space="preserve">Define a clear and succinct question that your research seeks to answer.  It should contain the keywords to reflect the intellectual focus of your proposal.  </w:t>
      </w:r>
    </w:p>
    <w:p w14:paraId="37628D01" w14:textId="77777777" w:rsidR="00680450" w:rsidRDefault="00680450" w:rsidP="00680450">
      <w:r>
        <w:rPr>
          <w:b/>
          <w:u w:val="single"/>
        </w:rPr>
        <w:t>PROBLEM DEFINITION</w:t>
      </w:r>
      <w:r>
        <w:t>:  Outline the research area of interest, with a brief, selective and critical review (assessing strengths and weakness) of some of the relevant literature: to show your understanding of the main debates and issues in your research area.  Include a very brief statement on why your research is useful.</w:t>
      </w:r>
    </w:p>
    <w:p w14:paraId="4C6FE6C5" w14:textId="77777777" w:rsidR="00680450" w:rsidRDefault="00680450" w:rsidP="00680450">
      <w:r>
        <w:rPr>
          <w:b/>
          <w:u w:val="single"/>
        </w:rPr>
        <w:t>Importance and Value of your Research</w:t>
      </w:r>
      <w:r>
        <w:t>:  Highlight its originality and/or significance as to why you think the research is worth doing and who might benefit from it.</w:t>
      </w:r>
    </w:p>
    <w:p w14:paraId="01BF985E" w14:textId="77777777" w:rsidR="00680450" w:rsidRDefault="00680450" w:rsidP="00680450">
      <w:r>
        <w:t>Describe how you would persuade potential supervisors of the importance of the work, and why you are the right person to undertake it.  Describe your expertise and give evidence of your own competence in the field.</w:t>
      </w:r>
    </w:p>
    <w:p w14:paraId="26903D7E" w14:textId="77777777" w:rsidR="00680450" w:rsidRDefault="00680450" w:rsidP="00680450">
      <w:r>
        <w:rPr>
          <w:b/>
          <w:u w:val="single"/>
        </w:rPr>
        <w:t>RESEARCH DESIGN</w:t>
      </w:r>
      <w:r>
        <w:t xml:space="preserve">:  Explain how you will do the research – the analytical framework and methodology you propose to use, and it’s appropriateness for answering your research question(s). This section will vary significantly for empirical/experimental and theoretical/philosophical research approaches, as well as for qualitative, quantitative and mixed methods of analysis.  Say whether you intend to use existing data/sources or collect your own, and outline the tools you will use, e.g. experimentation, modelling, surveys, interviews, observations, case studies.  Highlight any special equipment or software that might be required.  Be realistic about what can be accomplished as well as explicit about any assumptions or hypotheses the research method rests upon.  </w:t>
      </w:r>
    </w:p>
    <w:p w14:paraId="716B9B94" w14:textId="543A9CB3" w:rsidR="00680450" w:rsidRDefault="00680450" w:rsidP="00680450">
      <w:r>
        <w:t>Identify timelines to the research activities (i.e. list them in a Gantt chart).</w:t>
      </w:r>
    </w:p>
    <w:p w14:paraId="4FCA537F" w14:textId="77777777" w:rsidR="00680450" w:rsidRDefault="00680450" w:rsidP="00680450">
      <w:pPr>
        <w:rPr>
          <w:b/>
        </w:rPr>
      </w:pPr>
      <w:r>
        <w:rPr>
          <w:b/>
          <w:u w:val="single"/>
        </w:rPr>
        <w:t>ETHICAL CONSIDERATIONS</w:t>
      </w:r>
      <w:r>
        <w:rPr>
          <w:b/>
        </w:rPr>
        <w:t xml:space="preserve">: </w:t>
      </w:r>
      <w:r>
        <w:t>This para is mandatory even if you do not expect to encounter ethical issues.</w:t>
      </w:r>
    </w:p>
    <w:p w14:paraId="267CABE5" w14:textId="77777777" w:rsidR="00680450" w:rsidRDefault="00680450" w:rsidP="00680450">
      <w:r>
        <w:rPr>
          <w:b/>
          <w:u w:val="single"/>
        </w:rPr>
        <w:t>LIMITATIONS</w:t>
      </w:r>
      <w:r>
        <w:t>:  Highlight any potential constraints that you envisage that you may encounter.</w:t>
      </w:r>
    </w:p>
    <w:p w14:paraId="505561DD" w14:textId="77777777" w:rsidR="00680450" w:rsidRDefault="00680450" w:rsidP="00680450">
      <w:r>
        <w:rPr>
          <w:b/>
          <w:u w:val="single"/>
        </w:rPr>
        <w:t>PROJECT MANAGEMENT</w:t>
      </w:r>
      <w:r>
        <w:t>:  Include a timeline which shows you will be able to complete your research within the allotted time (Submission date is 30 January 2020 ).  Key stages (which may overlap) are likely to include: refining the research proposal: literature review; developing research methods; data collection/fieldwork; analysis and evaluation of data; writing the draft; final submission.</w:t>
      </w:r>
    </w:p>
    <w:p w14:paraId="4BFDD2F9" w14:textId="77777777" w:rsidR="00680450" w:rsidRDefault="00680450" w:rsidP="00680450">
      <w:r w:rsidRPr="001A1020">
        <w:rPr>
          <w:b/>
          <w:color w:val="FF0000"/>
          <w:u w:val="single"/>
        </w:rPr>
        <w:t>RESOURCES</w:t>
      </w:r>
      <w:r>
        <w:t>:  Identify any resource (i.e. equipment, IT or training) that you may require in order to undertake this research. Make clear any complex involvement of outside departments, organisations or people.</w:t>
      </w:r>
    </w:p>
    <w:p w14:paraId="2AE71906" w14:textId="77777777" w:rsidR="00680450" w:rsidRDefault="00680450" w:rsidP="00680450">
      <w:r>
        <w:rPr>
          <w:b/>
          <w:u w:val="single"/>
        </w:rPr>
        <w:t>LIST OF REFERENCES</w:t>
      </w:r>
      <w:r>
        <w:rPr>
          <w:b/>
        </w:rPr>
        <w:t>:</w:t>
      </w:r>
      <w:r>
        <w:t xml:space="preserve">  Provide a bibliography or list of references consulted in constructing this proposal.</w:t>
      </w:r>
    </w:p>
    <w:p w14:paraId="6C26817D" w14:textId="77777777" w:rsidR="00680450" w:rsidRDefault="00680450" w:rsidP="00680450">
      <w:r>
        <w:rPr>
          <w:b/>
          <w:u w:val="single"/>
        </w:rPr>
        <w:t>SUPERVISION</w:t>
      </w:r>
      <w:r>
        <w:t>:  Please note the name if you have either had contact with a potential supervisor or have identified a potential supervisor but not yet made contact.</w:t>
      </w:r>
    </w:p>
    <w:p w14:paraId="01EC57A2" w14:textId="77777777" w:rsidR="00680450" w:rsidRDefault="00680450" w:rsidP="00680450">
      <w:pPr>
        <w:rPr>
          <w:b/>
        </w:rPr>
      </w:pPr>
      <w:r>
        <w:rPr>
          <w:b/>
        </w:rPr>
        <w:t xml:space="preserve">NB – Please do not feel obliged to follow the exact format of this template.  It is intended for use as guidance only, should you require assistance whilst preparing your proposal.  </w:t>
      </w:r>
    </w:p>
    <w:sectPr w:rsidR="00680450" w:rsidSect="00C73BE4">
      <w:footerReference w:type="first" r:id="rId18"/>
      <w:pgSz w:w="11906" w:h="16838"/>
      <w:pgMar w:top="851" w:right="1440" w:bottom="1418" w:left="1440" w:header="709" w:footer="750" w:gutter="0"/>
      <w:pgBorders w:offsetFrom="page">
        <w:bottom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CFCFE" w14:textId="77777777" w:rsidR="00AE35BB" w:rsidRDefault="00AE35BB" w:rsidP="00B64F84">
      <w:pPr>
        <w:spacing w:after="0" w:line="240" w:lineRule="auto"/>
      </w:pPr>
      <w:r>
        <w:separator/>
      </w:r>
    </w:p>
  </w:endnote>
  <w:endnote w:type="continuationSeparator" w:id="0">
    <w:p w14:paraId="4F08AE07" w14:textId="77777777" w:rsidR="00AE35BB" w:rsidRDefault="00AE35BB" w:rsidP="00B64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CAF18" w14:textId="41942650" w:rsidR="00B75239" w:rsidRPr="005F6EC6" w:rsidRDefault="00EC7772">
    <w:pPr>
      <w:pStyle w:val="Footer"/>
      <w:rPr>
        <w:color w:val="548DD4" w:themeColor="text2" w:themeTint="99"/>
        <w:sz w:val="18"/>
        <w:szCs w:val="18"/>
      </w:rPr>
    </w:pPr>
    <w:r w:rsidRPr="00EC7772">
      <w:rPr>
        <w:color w:val="548DD4" w:themeColor="text2" w:themeTint="99"/>
      </w:rPr>
      <w:t xml:space="preserve">Note: This form </w:t>
    </w:r>
    <w:r w:rsidR="00C005B5">
      <w:rPr>
        <w:color w:val="548DD4" w:themeColor="text2" w:themeTint="99"/>
      </w:rPr>
      <w:t xml:space="preserve">is </w:t>
    </w:r>
    <w:r w:rsidRPr="00EC7772">
      <w:rPr>
        <w:color w:val="548DD4" w:themeColor="text2" w:themeTint="99"/>
      </w:rPr>
      <w:t xml:space="preserve">for GUIDANCE ONLY. </w:t>
    </w:r>
    <w:r w:rsidR="00B26E48">
      <w:rPr>
        <w:color w:val="548DD4" w:themeColor="text2" w:themeTint="99"/>
      </w:rPr>
      <w:t xml:space="preserve">The template’s purpose is to help </w:t>
    </w:r>
    <w:r w:rsidR="00680450">
      <w:rPr>
        <w:color w:val="548DD4" w:themeColor="text2" w:themeTint="99"/>
      </w:rPr>
      <w:t xml:space="preserve">you </w:t>
    </w:r>
    <w:r w:rsidR="00B26E48">
      <w:rPr>
        <w:color w:val="548DD4" w:themeColor="text2" w:themeTint="99"/>
      </w:rPr>
      <w:t xml:space="preserve">collect information </w:t>
    </w:r>
    <w:r w:rsidR="00C022DE">
      <w:rPr>
        <w:color w:val="548DD4" w:themeColor="text2" w:themeTint="99"/>
      </w:rPr>
      <w:t>and</w:t>
    </w:r>
    <w:r w:rsidR="00B26E48">
      <w:rPr>
        <w:color w:val="548DD4" w:themeColor="text2" w:themeTint="99"/>
      </w:rPr>
      <w:t xml:space="preserve"> key components that </w:t>
    </w:r>
    <w:r w:rsidR="00680450">
      <w:rPr>
        <w:color w:val="548DD4" w:themeColor="text2" w:themeTint="99"/>
      </w:rPr>
      <w:t xml:space="preserve">are </w:t>
    </w:r>
    <w:r w:rsidR="00B26E48">
      <w:rPr>
        <w:color w:val="548DD4" w:themeColor="text2" w:themeTint="99"/>
      </w:rPr>
      <w:t>need</w:t>
    </w:r>
    <w:r w:rsidR="00680450">
      <w:rPr>
        <w:color w:val="548DD4" w:themeColor="text2" w:themeTint="99"/>
      </w:rPr>
      <w:t>ed</w:t>
    </w:r>
    <w:r w:rsidR="00B26E48">
      <w:rPr>
        <w:color w:val="548DD4" w:themeColor="text2" w:themeTint="99"/>
      </w:rPr>
      <w:t xml:space="preserve"> to </w:t>
    </w:r>
    <w:r w:rsidR="00C022DE">
      <w:rPr>
        <w:color w:val="548DD4" w:themeColor="text2" w:themeTint="99"/>
      </w:rPr>
      <w:t>develop</w:t>
    </w:r>
    <w:r w:rsidR="00B26E48">
      <w:rPr>
        <w:color w:val="548DD4" w:themeColor="text2" w:themeTint="99"/>
      </w:rPr>
      <w:t xml:space="preserve"> a research proposal. The template is sequenced for convenience and </w:t>
    </w:r>
    <w:r w:rsidR="00C022DE">
      <w:rPr>
        <w:color w:val="548DD4" w:themeColor="text2" w:themeTint="99"/>
      </w:rPr>
      <w:t>to allow you to systematically develop your thoughts.</w:t>
    </w:r>
    <w:r w:rsidR="00680450">
      <w:rPr>
        <w:color w:val="548DD4" w:themeColor="text2" w:themeTint="99"/>
      </w:rPr>
      <w:t xml:space="preserve"> As you learn more about the research proess and methhods, capure these in the relevant boxes.</w:t>
    </w:r>
    <w:r w:rsidR="00C022DE">
      <w:rPr>
        <w:color w:val="548DD4" w:themeColor="text2" w:themeTint="99"/>
      </w:rPr>
      <w:t xml:space="preserve"> Y</w:t>
    </w:r>
    <w:r w:rsidR="00B26E48">
      <w:rPr>
        <w:color w:val="548DD4" w:themeColor="text2" w:themeTint="99"/>
      </w:rPr>
      <w:t>our final proposal should follow</w:t>
    </w:r>
    <w:r w:rsidR="00C022DE">
      <w:rPr>
        <w:color w:val="548DD4" w:themeColor="text2" w:themeTint="99"/>
      </w:rPr>
      <w:t xml:space="preserve"> Cranfield DTC template</w:t>
    </w:r>
    <w:r w:rsidR="00680450">
      <w:rPr>
        <w:color w:val="548DD4" w:themeColor="text2" w:themeTint="99"/>
      </w:rPr>
      <w:t xml:space="preserve">. </w:t>
    </w:r>
    <w:r w:rsidR="00C73BE4">
      <w:rPr>
        <w:b/>
        <w:bCs/>
        <w:color w:val="548DD4" w:themeColor="text2" w:themeTint="99"/>
      </w:rPr>
      <w:t xml:space="preserve">© Cranfield University </w:t>
    </w:r>
    <w:r w:rsidR="005F6EC6" w:rsidRPr="005F6EC6">
      <w:rPr>
        <w:color w:val="548DD4" w:themeColor="text2" w:themeTint="99"/>
        <w:sz w:val="18"/>
        <w:szCs w:val="18"/>
      </w:rPr>
      <w:t>(</w:t>
    </w:r>
    <w:r w:rsidR="00B75239" w:rsidRPr="005F6EC6">
      <w:rPr>
        <w:color w:val="548DD4" w:themeColor="text2" w:themeTint="99"/>
        <w:sz w:val="18"/>
        <w:szCs w:val="18"/>
      </w:rPr>
      <w:t>Dr Ifti Zaidi</w:t>
    </w:r>
    <w:r w:rsidR="005F6EC6" w:rsidRPr="005F6EC6">
      <w:rPr>
        <w:color w:val="548DD4" w:themeColor="text2" w:themeTint="99"/>
        <w:sz w:val="18"/>
        <w:szCs w:val="18"/>
      </w:rPr>
      <w:t xml:space="preserve">, </w:t>
    </w:r>
    <w:r w:rsidR="00B75239" w:rsidRPr="005F6EC6">
      <w:rPr>
        <w:color w:val="548DD4" w:themeColor="text2" w:themeTint="99"/>
        <w:sz w:val="18"/>
        <w:szCs w:val="18"/>
      </w:rPr>
      <w:t>2016</w:t>
    </w:r>
    <w:r w:rsidR="005F6EC6" w:rsidRPr="005F6EC6">
      <w:rPr>
        <w:color w:val="548DD4" w:themeColor="text2" w:themeTint="99"/>
        <w:sz w:val="18"/>
        <w:szCs w:val="18"/>
      </w:rPr>
      <w:t>) Revision 3: July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76F2C" w14:textId="77777777" w:rsidR="00AE35BB" w:rsidRDefault="00AE35BB" w:rsidP="00B64F84">
      <w:pPr>
        <w:spacing w:after="0" w:line="240" w:lineRule="auto"/>
      </w:pPr>
      <w:r>
        <w:separator/>
      </w:r>
    </w:p>
  </w:footnote>
  <w:footnote w:type="continuationSeparator" w:id="0">
    <w:p w14:paraId="7D658F76" w14:textId="77777777" w:rsidR="00AE35BB" w:rsidRDefault="00AE35BB" w:rsidP="00B64F84">
      <w:pPr>
        <w:spacing w:after="0" w:line="240" w:lineRule="auto"/>
      </w:pPr>
      <w:r>
        <w:continuationSeparator/>
      </w:r>
    </w:p>
  </w:footnote>
  <w:footnote w:id="1">
    <w:p w14:paraId="75FE07D1" w14:textId="77777777" w:rsidR="004C1A05" w:rsidRDefault="004C1A05" w:rsidP="004C1A05">
      <w:pPr>
        <w:pStyle w:val="FootnoteText"/>
      </w:pPr>
      <w:r>
        <w:rPr>
          <w:rStyle w:val="FootnoteReference"/>
        </w:rPr>
        <w:footnoteRef/>
      </w:r>
      <w:r>
        <w:t xml:space="preserve"> </w:t>
      </w:r>
      <w:r w:rsidRPr="00C1790C">
        <w:rPr>
          <w:sz w:val="18"/>
          <w:szCs w:val="18"/>
        </w:rPr>
        <w:t>C</w:t>
      </w:r>
      <w:r>
        <w:rPr>
          <w:sz w:val="18"/>
          <w:szCs w:val="18"/>
        </w:rPr>
        <w:t>LAUSEWITZ</w:t>
      </w:r>
      <w:r w:rsidRPr="00C1790C">
        <w:rPr>
          <w:sz w:val="18"/>
          <w:szCs w:val="18"/>
        </w:rPr>
        <w:t>, Carl Von. On War, Edited and Translated by Michael Howard and Peter Paret, Princeton University Press, Princeton, New Jersey, 1984</w:t>
      </w:r>
      <w:r>
        <w:rPr>
          <w:sz w:val="18"/>
          <w:szCs w:val="18"/>
        </w:rPr>
        <w:t>, p. 177</w:t>
      </w:r>
      <w:r w:rsidRPr="00C1790C">
        <w:rPr>
          <w:sz w:val="18"/>
          <w:szCs w:val="18"/>
        </w:rPr>
        <w:t>.</w:t>
      </w:r>
    </w:p>
  </w:footnote>
  <w:footnote w:id="2">
    <w:p w14:paraId="095DE527" w14:textId="4025103D" w:rsidR="004C1A05" w:rsidRDefault="004C1A05">
      <w:pPr>
        <w:pStyle w:val="FootnoteText"/>
      </w:pPr>
      <w:r>
        <w:rPr>
          <w:rStyle w:val="FootnoteReference"/>
        </w:rPr>
        <w:footnoteRef/>
      </w:r>
      <w:r>
        <w:t xml:space="preserve"> HILL, Charles, W.L., Jones, Gareth R. </w:t>
      </w:r>
      <w:r w:rsidRPr="004C1A05">
        <w:t>Essentials of Strategic Management, 3rd ed.</w:t>
      </w:r>
      <w:r>
        <w:t>, p.8.</w:t>
      </w:r>
    </w:p>
  </w:footnote>
  <w:footnote w:id="3">
    <w:p w14:paraId="470C5A70" w14:textId="77777777" w:rsidR="004C1A05" w:rsidRPr="00C1790C" w:rsidRDefault="004C1A05" w:rsidP="004C1A05">
      <w:pPr>
        <w:pStyle w:val="FootnoteText"/>
        <w:rPr>
          <w:sz w:val="18"/>
          <w:szCs w:val="18"/>
        </w:rPr>
      </w:pPr>
      <w:r w:rsidRPr="00C1790C">
        <w:rPr>
          <w:rStyle w:val="FootnoteReference"/>
          <w:sz w:val="18"/>
          <w:szCs w:val="18"/>
        </w:rPr>
        <w:footnoteRef/>
      </w:r>
      <w:r w:rsidRPr="00C1790C">
        <w:rPr>
          <w:sz w:val="18"/>
          <w:szCs w:val="18"/>
        </w:rPr>
        <w:t xml:space="preserve"> TZU, Sun. The Art of War, Translated and with an Introduction by Samuel B.Griffith, Oxford University Press</w:t>
      </w:r>
      <w:r>
        <w:rPr>
          <w:sz w:val="18"/>
          <w:szCs w:val="18"/>
        </w:rPr>
        <w:t xml:space="preserve">, </w:t>
      </w:r>
      <w:r w:rsidRPr="000002CB">
        <w:rPr>
          <w:sz w:val="18"/>
          <w:szCs w:val="18"/>
        </w:rPr>
        <w:t>p.77</w:t>
      </w:r>
      <w:r>
        <w:rPr>
          <w:sz w:val="18"/>
          <w:szCs w:val="18"/>
        </w:rPr>
        <w:t>-80</w:t>
      </w:r>
      <w:r w:rsidRPr="00C1790C">
        <w:rPr>
          <w:sz w:val="18"/>
          <w:szCs w:val="18"/>
        </w:rPr>
        <w:t>.</w:t>
      </w:r>
    </w:p>
  </w:footnote>
  <w:footnote w:id="4">
    <w:p w14:paraId="18C1659A" w14:textId="77777777" w:rsidR="00D91274" w:rsidRPr="00C1790C" w:rsidRDefault="00D91274" w:rsidP="00D91274">
      <w:pPr>
        <w:pStyle w:val="FootnoteText"/>
        <w:rPr>
          <w:sz w:val="18"/>
          <w:szCs w:val="18"/>
        </w:rPr>
      </w:pPr>
      <w:r w:rsidRPr="00C1790C">
        <w:rPr>
          <w:rStyle w:val="FootnoteReference"/>
          <w:sz w:val="18"/>
          <w:szCs w:val="18"/>
        </w:rPr>
        <w:footnoteRef/>
      </w:r>
      <w:r w:rsidRPr="00C1790C">
        <w:rPr>
          <w:sz w:val="18"/>
          <w:szCs w:val="18"/>
        </w:rPr>
        <w:t xml:space="preserve"> C</w:t>
      </w:r>
      <w:r>
        <w:rPr>
          <w:sz w:val="18"/>
          <w:szCs w:val="18"/>
        </w:rPr>
        <w:t>LAUSEWITZ</w:t>
      </w:r>
      <w:r w:rsidRPr="00C1790C">
        <w:rPr>
          <w:sz w:val="18"/>
          <w:szCs w:val="18"/>
        </w:rPr>
        <w:t>, Carl Von. On War, Edited and Translated by Michael Howard and Peter Paret, Princeton University Press, Princeton, New Jersey, 1984</w:t>
      </w:r>
      <w:r>
        <w:rPr>
          <w:sz w:val="18"/>
          <w:szCs w:val="18"/>
        </w:rPr>
        <w:t>, p. 194-195</w:t>
      </w:r>
      <w:r w:rsidRPr="00C1790C">
        <w:rPr>
          <w:sz w:val="18"/>
          <w:szCs w:val="18"/>
        </w:rPr>
        <w:t xml:space="preserve">. </w:t>
      </w:r>
    </w:p>
  </w:footnote>
  <w:footnote w:id="5">
    <w:p w14:paraId="4E638023" w14:textId="77777777" w:rsidR="00D91274" w:rsidRPr="00C1790C" w:rsidRDefault="00D91274" w:rsidP="00D91274">
      <w:pPr>
        <w:pStyle w:val="NormalWeb"/>
        <w:spacing w:before="0" w:beforeAutospacing="0" w:after="0" w:afterAutospacing="0"/>
        <w:rPr>
          <w:sz w:val="18"/>
          <w:szCs w:val="18"/>
          <w:lang w:val="en-US"/>
        </w:rPr>
      </w:pPr>
      <w:r w:rsidRPr="00C1790C">
        <w:rPr>
          <w:rStyle w:val="FootnoteReference"/>
          <w:sz w:val="18"/>
          <w:szCs w:val="18"/>
        </w:rPr>
        <w:footnoteRef/>
      </w:r>
      <w:r w:rsidRPr="00C1790C">
        <w:rPr>
          <w:sz w:val="18"/>
          <w:szCs w:val="18"/>
        </w:rPr>
        <w:t xml:space="preserve"> </w:t>
      </w:r>
      <w:r w:rsidRPr="00BC36E8">
        <w:rPr>
          <w:rFonts w:ascii="Calibri" w:hAnsi="Calibri" w:cs="Calibri"/>
          <w:color w:val="000000"/>
          <w:sz w:val="18"/>
          <w:szCs w:val="18"/>
          <w:lang w:val="en-US"/>
        </w:rPr>
        <w:t xml:space="preserve">LANCHESTER, F.W. </w:t>
      </w:r>
      <w:r w:rsidRPr="00C1790C">
        <w:rPr>
          <w:rFonts w:ascii="Calibri" w:hAnsi="Calibri" w:cs="Calibri"/>
          <w:color w:val="000000"/>
          <w:sz w:val="18"/>
          <w:szCs w:val="18"/>
          <w:lang w:val="en-US"/>
        </w:rPr>
        <w:t>Aircraft in Warfare, London, 1916</w:t>
      </w:r>
      <w:r>
        <w:rPr>
          <w:rFonts w:ascii="Calibri" w:hAnsi="Calibri" w:cs="Calibri"/>
          <w:color w:val="000000"/>
          <w:sz w:val="18"/>
          <w:szCs w:val="18"/>
          <w:lang w:val="en-US"/>
        </w:rPr>
        <w:t>, p.39-66</w:t>
      </w:r>
      <w:r w:rsidRPr="00C1790C">
        <w:rPr>
          <w:rFonts w:ascii="Calibri" w:hAnsi="Calibri" w:cs="Calibri"/>
          <w:color w:val="000000"/>
          <w:sz w:val="18"/>
          <w:szCs w:val="18"/>
          <w:lang w:val="en-US"/>
        </w:rPr>
        <w:t xml:space="preserve">. </w:t>
      </w:r>
    </w:p>
  </w:footnote>
  <w:footnote w:id="6">
    <w:p w14:paraId="5A37AB96" w14:textId="77777777" w:rsidR="00D91274" w:rsidRPr="003C3066" w:rsidRDefault="00D91274" w:rsidP="00D91274">
      <w:pPr>
        <w:pStyle w:val="FootnoteText"/>
        <w:rPr>
          <w:lang w:val="en-US"/>
        </w:rPr>
      </w:pPr>
      <w:r>
        <w:rPr>
          <w:rStyle w:val="FootnoteReference"/>
        </w:rPr>
        <w:footnoteRef/>
      </w:r>
      <w:r>
        <w:t xml:space="preserve"> He gives an </w:t>
      </w:r>
      <w:r w:rsidRPr="003C3066">
        <w:t>example of this law: with the assumption of “machine-gun is 16 times effective than rifle”,</w:t>
      </w:r>
      <w:r>
        <w:t xml:space="preserve"> </w:t>
      </w:r>
      <w:r w:rsidRPr="003C3066">
        <w:t>250 men armed with machine-gun necessary to replace a battalion (1000 men strong) in the field (16*r²=1*1000²).</w:t>
      </w:r>
    </w:p>
  </w:footnote>
  <w:footnote w:id="7">
    <w:p w14:paraId="24BE7069" w14:textId="77777777" w:rsidR="00D91274" w:rsidRDefault="00D91274" w:rsidP="00D91274">
      <w:pPr>
        <w:pStyle w:val="FootnoteText"/>
      </w:pPr>
      <w:r>
        <w:rPr>
          <w:rStyle w:val="FootnoteReference"/>
        </w:rPr>
        <w:footnoteRef/>
      </w:r>
      <w:r>
        <w:t xml:space="preserve"> </w:t>
      </w:r>
      <w:r w:rsidRPr="00046402">
        <w:t>Example of this is an army of 50K giving battle in turn to two armies of 40K and 30K respectively, equally well armed; then the strengths are equal, since 50K²=40K²+30K². But if divided force fight in one part then the army of 50K will be overwhelmed.</w:t>
      </w:r>
    </w:p>
  </w:footnote>
  <w:footnote w:id="8">
    <w:p w14:paraId="38EB3A98" w14:textId="77777777" w:rsidR="00D91274" w:rsidRPr="00C1790C" w:rsidRDefault="00D91274" w:rsidP="00D91274">
      <w:pPr>
        <w:pStyle w:val="FootnoteText"/>
        <w:rPr>
          <w:sz w:val="18"/>
          <w:szCs w:val="18"/>
        </w:rPr>
      </w:pPr>
      <w:r w:rsidRPr="00C1790C">
        <w:rPr>
          <w:rStyle w:val="FootnoteReference"/>
          <w:sz w:val="18"/>
          <w:szCs w:val="18"/>
        </w:rPr>
        <w:footnoteRef/>
      </w:r>
      <w:r w:rsidRPr="00C1790C">
        <w:rPr>
          <w:sz w:val="18"/>
          <w:szCs w:val="18"/>
        </w:rPr>
        <w:t xml:space="preserve"> Though explanation is </w:t>
      </w:r>
      <w:r>
        <w:rPr>
          <w:sz w:val="18"/>
          <w:szCs w:val="18"/>
        </w:rPr>
        <w:t>given like this: 23*</w:t>
      </w:r>
      <w:r>
        <w:rPr>
          <w:rFonts w:cstheme="minorHAnsi"/>
          <w:sz w:val="18"/>
          <w:szCs w:val="18"/>
        </w:rPr>
        <w:t>√</w:t>
      </w:r>
      <w:r>
        <w:rPr>
          <w:sz w:val="18"/>
          <w:szCs w:val="18"/>
        </w:rPr>
        <w:t xml:space="preserve">2=32.5, means since combined fleet is divided, they need </w:t>
      </w:r>
      <w:r>
        <w:rPr>
          <w:rFonts w:cstheme="minorHAnsi"/>
          <w:sz w:val="18"/>
          <w:szCs w:val="18"/>
        </w:rPr>
        <w:t>√</w:t>
      </w:r>
      <w:r>
        <w:rPr>
          <w:sz w:val="18"/>
          <w:szCs w:val="18"/>
        </w:rPr>
        <w:t xml:space="preserve">2 plus force to make equation with the UK fleet. </w:t>
      </w:r>
      <w:r w:rsidRPr="00C1790C">
        <w:rPr>
          <w:sz w:val="18"/>
          <w:szCs w:val="18"/>
        </w:rPr>
        <w:t xml:space="preserve">I </w:t>
      </w:r>
      <w:r>
        <w:rPr>
          <w:sz w:val="18"/>
          <w:szCs w:val="18"/>
        </w:rPr>
        <w:t xml:space="preserve">make this </w:t>
      </w:r>
      <w:r w:rsidRPr="00C1790C">
        <w:rPr>
          <w:sz w:val="18"/>
          <w:szCs w:val="18"/>
        </w:rPr>
        <w:t>deduc</w:t>
      </w:r>
      <w:r>
        <w:rPr>
          <w:sz w:val="18"/>
          <w:szCs w:val="18"/>
        </w:rPr>
        <w:t xml:space="preserve">tion to reach 2/1 force equation: </w:t>
      </w:r>
      <w:r w:rsidRPr="00C1790C">
        <w:rPr>
          <w:sz w:val="18"/>
          <w:szCs w:val="18"/>
        </w:rPr>
        <w:t>32</w:t>
      </w:r>
      <w:r w:rsidRPr="00C1790C">
        <w:rPr>
          <w:rFonts w:cstheme="minorHAnsi"/>
          <w:sz w:val="18"/>
          <w:szCs w:val="18"/>
        </w:rPr>
        <w:t>²</w:t>
      </w:r>
      <w:r w:rsidRPr="00C1790C">
        <w:rPr>
          <w:sz w:val="18"/>
          <w:szCs w:val="18"/>
        </w:rPr>
        <w:t>=23</w:t>
      </w:r>
      <w:r w:rsidRPr="00C1790C">
        <w:rPr>
          <w:rFonts w:cstheme="minorHAnsi"/>
          <w:sz w:val="18"/>
          <w:szCs w:val="18"/>
        </w:rPr>
        <w:t>²</w:t>
      </w:r>
      <w:r w:rsidRPr="00C1790C">
        <w:rPr>
          <w:sz w:val="18"/>
          <w:szCs w:val="18"/>
        </w:rPr>
        <w:t>+23</w:t>
      </w:r>
      <w:r w:rsidRPr="00C1790C">
        <w:rPr>
          <w:rFonts w:cstheme="minorHAnsi"/>
          <w:sz w:val="18"/>
          <w:szCs w:val="18"/>
        </w:rPr>
        <w:t xml:space="preserve">², thus in the first battle would be fight with </w:t>
      </w:r>
      <w:r w:rsidRPr="00C1790C">
        <w:rPr>
          <w:sz w:val="18"/>
          <w:szCs w:val="18"/>
        </w:rPr>
        <w:t>32</w:t>
      </w:r>
      <w:r w:rsidRPr="00C1790C">
        <w:rPr>
          <w:rFonts w:cstheme="minorHAnsi"/>
          <w:sz w:val="18"/>
          <w:szCs w:val="18"/>
        </w:rPr>
        <w:t>²</w:t>
      </w:r>
      <w:r w:rsidRPr="00C1790C">
        <w:rPr>
          <w:sz w:val="18"/>
          <w:szCs w:val="18"/>
        </w:rPr>
        <w:t>=23</w:t>
      </w:r>
      <w:r w:rsidRPr="00C1790C">
        <w:rPr>
          <w:rFonts w:cstheme="minorHAnsi"/>
          <w:sz w:val="18"/>
          <w:szCs w:val="18"/>
        </w:rPr>
        <w:t xml:space="preserve">² this portion. Equals to 1024 vs 529. </w:t>
      </w:r>
    </w:p>
  </w:footnote>
  <w:footnote w:id="9">
    <w:p w14:paraId="3333B9E1" w14:textId="77777777" w:rsidR="00D91274" w:rsidRDefault="00D91274" w:rsidP="00D91274">
      <w:pPr>
        <w:pStyle w:val="FootnoteText"/>
      </w:pPr>
      <w:r>
        <w:rPr>
          <w:rStyle w:val="FootnoteReference"/>
        </w:rPr>
        <w:footnoteRef/>
      </w:r>
      <w:r>
        <w:t xml:space="preserve"> WOMACK, James K., “</w:t>
      </w:r>
      <w:r w:rsidRPr="00B43EB7">
        <w:t>Soviet Correlation of Forces and Means: Quantifying Modern Operations</w:t>
      </w:r>
      <w:r>
        <w:t>”, Master’s Thesis, US Army Command and General Staff College, Fort Leavenworth, KS, 1990.</w:t>
      </w:r>
    </w:p>
  </w:footnote>
  <w:footnote w:id="10">
    <w:p w14:paraId="626EAC5A" w14:textId="77777777" w:rsidR="00D91274" w:rsidRDefault="00D91274" w:rsidP="00D91274">
      <w:pPr>
        <w:pStyle w:val="FootnoteText"/>
      </w:pPr>
      <w:r>
        <w:rPr>
          <w:rStyle w:val="FootnoteReference"/>
        </w:rPr>
        <w:footnoteRef/>
      </w:r>
      <w:r>
        <w:t xml:space="preserve"> DUPUY, T.N., Numbers, Predictions &amp; War: The Use of History to Evaluate and Predict the Outcome of Armed Conflict, Hero Books, 1985.</w:t>
      </w:r>
    </w:p>
  </w:footnote>
  <w:footnote w:id="11">
    <w:p w14:paraId="5D0E3344" w14:textId="458B7620" w:rsidR="0058651C" w:rsidRDefault="0058651C">
      <w:pPr>
        <w:pStyle w:val="FootnoteText"/>
      </w:pPr>
      <w:r>
        <w:rPr>
          <w:rStyle w:val="FootnoteReference"/>
        </w:rPr>
        <w:footnoteRef/>
      </w:r>
      <w:r>
        <w:t xml:space="preserve"> DUPUY, T.N., Understanding War, History and Theory of Combat. Paragon House, 1987.</w:t>
      </w:r>
    </w:p>
  </w:footnote>
  <w:footnote w:id="12">
    <w:p w14:paraId="02D738D9" w14:textId="6611A0DE" w:rsidR="0058651C" w:rsidRDefault="0058651C">
      <w:pPr>
        <w:pStyle w:val="FootnoteText"/>
      </w:pPr>
      <w:r>
        <w:rPr>
          <w:rStyle w:val="FootnoteReference"/>
        </w:rPr>
        <w:footnoteRef/>
      </w:r>
      <w:r>
        <w:t xml:space="preserve"> CIANO, Joseph F. The Quantified Judgement Model and Historic Ground Combat, Master’s Thesis, </w:t>
      </w:r>
      <w:r w:rsidRPr="00EA3465">
        <w:t>Monterey, California. Naval Postgraduate School</w:t>
      </w:r>
      <w:r>
        <w:t xml:space="preserve">, 1988, 31. </w:t>
      </w:r>
    </w:p>
  </w:footnote>
  <w:footnote w:id="13">
    <w:p w14:paraId="4AD6DAB4" w14:textId="77777777" w:rsidR="00D91274" w:rsidRDefault="00D91274" w:rsidP="00D91274">
      <w:pPr>
        <w:pStyle w:val="FootnoteText"/>
      </w:pPr>
      <w:r>
        <w:rPr>
          <w:rStyle w:val="FootnoteReference"/>
        </w:rPr>
        <w:footnoteRef/>
      </w:r>
      <w:r w:rsidRPr="00687AA0">
        <w:t xml:space="preserve">BIDDLE, Stephen. Military Power, Princeton University Press, 2004, p.2. </w:t>
      </w:r>
      <w:r>
        <w:t xml:space="preserve"> </w:t>
      </w:r>
    </w:p>
  </w:footnote>
  <w:footnote w:id="14">
    <w:p w14:paraId="2F90F559" w14:textId="77777777" w:rsidR="00D91274" w:rsidRDefault="00D91274" w:rsidP="00D91274">
      <w:pPr>
        <w:pStyle w:val="FootnoteText"/>
      </w:pPr>
      <w:r>
        <w:rPr>
          <w:rStyle w:val="FootnoteReference"/>
        </w:rPr>
        <w:footnoteRef/>
      </w:r>
      <w:r>
        <w:t xml:space="preserve"> </w:t>
      </w:r>
      <w:r w:rsidRPr="00687AA0">
        <w:t>C</w:t>
      </w:r>
      <w:r>
        <w:t>ONNABLE</w:t>
      </w:r>
      <w:r w:rsidRPr="00687AA0">
        <w:t xml:space="preserve"> and others. “Will toFight”; Analyzing, modelling, and simulating the will to fight of military units, 2018, RAND.</w:t>
      </w:r>
    </w:p>
  </w:footnote>
  <w:footnote w:id="15">
    <w:p w14:paraId="67211585" w14:textId="77777777" w:rsidR="00D91274" w:rsidRDefault="00D91274" w:rsidP="00D91274">
      <w:pPr>
        <w:pStyle w:val="FootnoteText"/>
      </w:pPr>
      <w:r>
        <w:rPr>
          <w:rStyle w:val="FootnoteReference"/>
        </w:rPr>
        <w:footnoteRef/>
      </w:r>
      <w:r>
        <w:t xml:space="preserve"> SMITH, Kevin B., “The Calculus of War: The Role and Use of Quantitative Decision Aids at the Tactical Level of War”, Master’s Thesis, US Army Command and General Staff College, Fort Leavenworth, KS, 1993, p.193.</w:t>
      </w:r>
    </w:p>
  </w:footnote>
  <w:footnote w:id="16">
    <w:p w14:paraId="7B438660" w14:textId="77777777" w:rsidR="00D91274" w:rsidRDefault="00D91274" w:rsidP="00D91274">
      <w:pPr>
        <w:pStyle w:val="FootnoteText"/>
      </w:pPr>
      <w:r>
        <w:rPr>
          <w:rStyle w:val="FootnoteReference"/>
        </w:rPr>
        <w:footnoteRef/>
      </w:r>
      <w:r>
        <w:t xml:space="preserve"> YIGIT, Faruk. “Finding the Important Factors in Battle Outcomes: A Statistical Exploration of Data From Major Battles”, Master’s Thesis, </w:t>
      </w:r>
      <w:r w:rsidRPr="00EA3465">
        <w:t>Monterey, California. Naval Postgraduate School</w:t>
      </w:r>
      <w:r>
        <w:t xml:space="preserve">, 2000, </w:t>
      </w:r>
      <w:r w:rsidRPr="0014789B">
        <w:t>p.xii</w:t>
      </w:r>
      <w:r>
        <w:t>-</w:t>
      </w:r>
      <w:r w:rsidRPr="0014789B">
        <w:t>xv</w:t>
      </w:r>
      <w:r>
        <w:t>.</w:t>
      </w:r>
    </w:p>
  </w:footnote>
  <w:footnote w:id="17">
    <w:p w14:paraId="688702C4" w14:textId="77777777" w:rsidR="00D91274" w:rsidRDefault="00D91274" w:rsidP="00D91274">
      <w:pPr>
        <w:pStyle w:val="FootnoteText"/>
      </w:pPr>
      <w:r>
        <w:rPr>
          <w:rStyle w:val="FootnoteReference"/>
        </w:rPr>
        <w:footnoteRef/>
      </w:r>
      <w:r>
        <w:t xml:space="preserve"> COBAN, Muzaffer. “</w:t>
      </w:r>
      <w:r w:rsidRPr="00EA3465">
        <w:t>Predicting battle outcomes with classification trees</w:t>
      </w:r>
      <w:r>
        <w:t xml:space="preserve">”, Master’s Thesis, </w:t>
      </w:r>
      <w:r w:rsidRPr="00EA3465">
        <w:t>Monterey, California. Naval Postgraduate School</w:t>
      </w:r>
      <w:r>
        <w:t xml:space="preserve">, 2001, </w:t>
      </w:r>
      <w:r w:rsidRPr="00E97896">
        <w:t>xvii</w:t>
      </w:r>
      <w:r>
        <w:t xml:space="preserve">. </w:t>
      </w:r>
    </w:p>
  </w:footnote>
  <w:footnote w:id="18">
    <w:p w14:paraId="1E81F6A4" w14:textId="77777777" w:rsidR="00D91274" w:rsidRDefault="00D91274" w:rsidP="00D91274">
      <w:pPr>
        <w:pStyle w:val="FootnoteText"/>
      </w:pPr>
      <w:r>
        <w:rPr>
          <w:rStyle w:val="FootnoteReference"/>
        </w:rPr>
        <w:footnoteRef/>
      </w:r>
      <w:r>
        <w:t xml:space="preserve"> CHRISTIAN Jashua T., “</w:t>
      </w:r>
      <w:r w:rsidRPr="00516679">
        <w:t>An Examination of Force Ratios</w:t>
      </w:r>
      <w:r>
        <w:t>”</w:t>
      </w:r>
      <w:r w:rsidRPr="00423707">
        <w:t>,</w:t>
      </w:r>
      <w:r>
        <w:t xml:space="preserve"> Master’s Thesis, </w:t>
      </w:r>
      <w:r w:rsidRPr="00423707">
        <w:t>US Army</w:t>
      </w:r>
      <w:r>
        <w:t>, School of Advanced Military Studies, US Army Command and General Staff College, Fort Leavenworth, KS, 2019.</w:t>
      </w:r>
    </w:p>
  </w:footnote>
  <w:footnote w:id="19">
    <w:p w14:paraId="69CE1376" w14:textId="77777777" w:rsidR="00865A20" w:rsidRDefault="00865A20" w:rsidP="00865A20">
      <w:pPr>
        <w:pStyle w:val="FootnoteText"/>
      </w:pPr>
      <w:r>
        <w:rPr>
          <w:rStyle w:val="FootnoteReference"/>
        </w:rPr>
        <w:footnoteRef/>
      </w:r>
      <w:r>
        <w:t xml:space="preserve"> </w:t>
      </w:r>
      <w:r w:rsidRPr="00AD237E">
        <w:t>CDB90FT data set. Requirements and Resources Directorate, “Combat History Analysis Study Effort (CHASE): Progress Report for the Period August 1984-June 1985,” U.S. Army Concepts Analysis Agency, 1986.</w:t>
      </w:r>
    </w:p>
  </w:footnote>
  <w:footnote w:id="20">
    <w:p w14:paraId="21CD9193" w14:textId="77777777" w:rsidR="00865A20" w:rsidRDefault="00865A20" w:rsidP="00865A20">
      <w:pPr>
        <w:pStyle w:val="FootnoteText"/>
      </w:pPr>
      <w:r>
        <w:rPr>
          <w:rStyle w:val="FootnoteReference"/>
        </w:rPr>
        <w:footnoteRef/>
      </w:r>
      <w:r>
        <w:t xml:space="preserve"> </w:t>
      </w:r>
      <w:r w:rsidRPr="00AD237E">
        <w:t>BRECKE, Peter. “Conflict Catalog (Violent Conflicts 1400 A.D. to the Present in Different Regions of the World”.</w:t>
      </w:r>
    </w:p>
  </w:footnote>
  <w:footnote w:id="21">
    <w:p w14:paraId="665689F8" w14:textId="77777777" w:rsidR="00865A20" w:rsidRDefault="00865A20" w:rsidP="00865A20">
      <w:pPr>
        <w:pStyle w:val="FootnoteText"/>
      </w:pPr>
      <w:r>
        <w:rPr>
          <w:rStyle w:val="FootnoteReference"/>
        </w:rPr>
        <w:footnoteRef/>
      </w:r>
      <w:r>
        <w:t xml:space="preserve"> </w:t>
      </w:r>
      <w:r w:rsidRPr="00AD237E">
        <w:t>DIXON, Jeffrey S. And SARKEES, Meredith R. “An Examination of Civil, Regional, and Intercommunal Wars 1816‐2014”.</w:t>
      </w:r>
    </w:p>
  </w:footnote>
  <w:footnote w:id="22">
    <w:p w14:paraId="20F7D992" w14:textId="77777777" w:rsidR="00865A20" w:rsidRDefault="00865A20" w:rsidP="00865A20">
      <w:pPr>
        <w:pStyle w:val="FootnoteText"/>
      </w:pPr>
      <w:r>
        <w:rPr>
          <w:rStyle w:val="FootnoteReference"/>
        </w:rPr>
        <w:footnoteRef/>
      </w:r>
      <w:r>
        <w:t xml:space="preserve"> SINGER, J.David. and SMALL, Melvin. Correlates of War Project: International and Civil War Data, 1816-1992, computer file, 1994.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657C"/>
    <w:multiLevelType w:val="hybridMultilevel"/>
    <w:tmpl w:val="47A0208E"/>
    <w:lvl w:ilvl="0" w:tplc="041F0001">
      <w:start w:val="1"/>
      <w:numFmt w:val="bullet"/>
      <w:lvlText w:val=""/>
      <w:lvlJc w:val="left"/>
      <w:pPr>
        <w:ind w:left="1080" w:hanging="360"/>
      </w:pPr>
      <w:rPr>
        <w:rFonts w:ascii="Symbol" w:hAnsi="Symbol" w:hint="default"/>
      </w:rPr>
    </w:lvl>
    <w:lvl w:ilvl="1" w:tplc="041F0001">
      <w:start w:val="1"/>
      <w:numFmt w:val="bullet"/>
      <w:lvlText w:val=""/>
      <w:lvlJc w:val="left"/>
      <w:pPr>
        <w:ind w:left="1800" w:hanging="360"/>
      </w:pPr>
      <w:rPr>
        <w:rFonts w:ascii="Symbol" w:hAnsi="Symbol" w:hint="default"/>
      </w:r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02AA5DE8"/>
    <w:multiLevelType w:val="hybridMultilevel"/>
    <w:tmpl w:val="9B7E9D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72E6234"/>
    <w:multiLevelType w:val="hybridMultilevel"/>
    <w:tmpl w:val="3E326F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F287503"/>
    <w:multiLevelType w:val="hybridMultilevel"/>
    <w:tmpl w:val="436E5EF2"/>
    <w:lvl w:ilvl="0" w:tplc="7FC63DFC">
      <w:start w:val="1"/>
      <w:numFmt w:val="decimal"/>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D21636E"/>
    <w:multiLevelType w:val="hybridMultilevel"/>
    <w:tmpl w:val="5FA001FA"/>
    <w:lvl w:ilvl="0" w:tplc="041F0001">
      <w:start w:val="1"/>
      <w:numFmt w:val="bullet"/>
      <w:lvlText w:val=""/>
      <w:lvlJc w:val="left"/>
      <w:pPr>
        <w:ind w:left="720" w:hanging="360"/>
      </w:pPr>
      <w:rPr>
        <w:rFonts w:ascii="Symbol" w:hAnsi="Symbol" w:hint="default"/>
      </w:r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EA4503E"/>
    <w:multiLevelType w:val="hybridMultilevel"/>
    <w:tmpl w:val="603A1734"/>
    <w:lvl w:ilvl="0" w:tplc="561A8F0E">
      <w:start w:val="1"/>
      <w:numFmt w:val="lowerLetter"/>
      <w:lvlText w:val="%1."/>
      <w:lvlJc w:val="left"/>
      <w:pPr>
        <w:ind w:left="720" w:hanging="360"/>
      </w:pPr>
      <w:rPr>
        <w:rFonts w:hint="default"/>
      </w:r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BF00889"/>
    <w:multiLevelType w:val="hybridMultilevel"/>
    <w:tmpl w:val="632886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56FC4497"/>
    <w:multiLevelType w:val="hybridMultilevel"/>
    <w:tmpl w:val="20ACBC52"/>
    <w:lvl w:ilvl="0" w:tplc="561A8F0E">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5E6769EF"/>
    <w:multiLevelType w:val="hybridMultilevel"/>
    <w:tmpl w:val="4C94328E"/>
    <w:lvl w:ilvl="0" w:tplc="6B0AD24C">
      <w:start w:val="6"/>
      <w:numFmt w:val="decimal"/>
      <w:lvlText w:val="%1."/>
      <w:lvlJc w:val="left"/>
      <w:pPr>
        <w:ind w:left="720" w:hanging="360"/>
      </w:pPr>
      <w:rPr>
        <w:rFonts w:hint="default"/>
        <w:b/>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5EB626B5"/>
    <w:multiLevelType w:val="hybridMultilevel"/>
    <w:tmpl w:val="AC6E7454"/>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628F5E48"/>
    <w:multiLevelType w:val="hybridMultilevel"/>
    <w:tmpl w:val="B296BC4E"/>
    <w:lvl w:ilvl="0" w:tplc="B4A83CE4">
      <w:start w:val="1"/>
      <w:numFmt w:val="decimal"/>
      <w:lvlText w:val="%1."/>
      <w:lvlJc w:val="left"/>
      <w:pPr>
        <w:ind w:left="720" w:hanging="360"/>
      </w:pPr>
      <w:rPr>
        <w:rFonts w:hint="default"/>
        <w:b w:val="0"/>
        <w:bCs w:val="0"/>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6CCD49FD"/>
    <w:multiLevelType w:val="hybridMultilevel"/>
    <w:tmpl w:val="6B589F2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2" w15:restartNumberingAfterBreak="0">
    <w:nsid w:val="70665184"/>
    <w:multiLevelType w:val="hybridMultilevel"/>
    <w:tmpl w:val="FF18D9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72266E46"/>
    <w:multiLevelType w:val="hybridMultilevel"/>
    <w:tmpl w:val="D00C05D0"/>
    <w:lvl w:ilvl="0" w:tplc="561A8F0E">
      <w:start w:val="1"/>
      <w:numFmt w:val="lowerLetter"/>
      <w:lvlText w:val="%1."/>
      <w:lvlJc w:val="left"/>
      <w:pPr>
        <w:ind w:left="720" w:hanging="360"/>
      </w:pPr>
      <w:rPr>
        <w:rFonts w:hint="default"/>
      </w:r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72450654"/>
    <w:multiLevelType w:val="hybridMultilevel"/>
    <w:tmpl w:val="ED6A8EF0"/>
    <w:lvl w:ilvl="0" w:tplc="0D7C8A30">
      <w:start w:val="1"/>
      <w:numFmt w:val="bullet"/>
      <w:lvlText w:val=""/>
      <w:lvlJc w:val="left"/>
      <w:pPr>
        <w:tabs>
          <w:tab w:val="num" w:pos="720"/>
        </w:tabs>
        <w:ind w:left="720" w:hanging="360"/>
      </w:pPr>
      <w:rPr>
        <w:rFonts w:ascii="Symbol" w:hAnsi="Symbol" w:hint="default"/>
      </w:rPr>
    </w:lvl>
    <w:lvl w:ilvl="1" w:tplc="BF32576E">
      <w:numFmt w:val="bullet"/>
      <w:lvlText w:val=""/>
      <w:lvlJc w:val="left"/>
      <w:pPr>
        <w:tabs>
          <w:tab w:val="num" w:pos="1440"/>
        </w:tabs>
        <w:ind w:left="1440" w:hanging="360"/>
      </w:pPr>
      <w:rPr>
        <w:rFonts w:ascii="Symbol" w:hAnsi="Symbol" w:hint="default"/>
      </w:rPr>
    </w:lvl>
    <w:lvl w:ilvl="2" w:tplc="892CE290" w:tentative="1">
      <w:start w:val="1"/>
      <w:numFmt w:val="bullet"/>
      <w:lvlText w:val=""/>
      <w:lvlJc w:val="left"/>
      <w:pPr>
        <w:tabs>
          <w:tab w:val="num" w:pos="2160"/>
        </w:tabs>
        <w:ind w:left="2160" w:hanging="360"/>
      </w:pPr>
      <w:rPr>
        <w:rFonts w:ascii="Symbol" w:hAnsi="Symbol" w:hint="default"/>
      </w:rPr>
    </w:lvl>
    <w:lvl w:ilvl="3" w:tplc="58CA9F2C" w:tentative="1">
      <w:start w:val="1"/>
      <w:numFmt w:val="bullet"/>
      <w:lvlText w:val=""/>
      <w:lvlJc w:val="left"/>
      <w:pPr>
        <w:tabs>
          <w:tab w:val="num" w:pos="2880"/>
        </w:tabs>
        <w:ind w:left="2880" w:hanging="360"/>
      </w:pPr>
      <w:rPr>
        <w:rFonts w:ascii="Symbol" w:hAnsi="Symbol" w:hint="default"/>
      </w:rPr>
    </w:lvl>
    <w:lvl w:ilvl="4" w:tplc="00A4D064" w:tentative="1">
      <w:start w:val="1"/>
      <w:numFmt w:val="bullet"/>
      <w:lvlText w:val=""/>
      <w:lvlJc w:val="left"/>
      <w:pPr>
        <w:tabs>
          <w:tab w:val="num" w:pos="3600"/>
        </w:tabs>
        <w:ind w:left="3600" w:hanging="360"/>
      </w:pPr>
      <w:rPr>
        <w:rFonts w:ascii="Symbol" w:hAnsi="Symbol" w:hint="default"/>
      </w:rPr>
    </w:lvl>
    <w:lvl w:ilvl="5" w:tplc="29F89DB2" w:tentative="1">
      <w:start w:val="1"/>
      <w:numFmt w:val="bullet"/>
      <w:lvlText w:val=""/>
      <w:lvlJc w:val="left"/>
      <w:pPr>
        <w:tabs>
          <w:tab w:val="num" w:pos="4320"/>
        </w:tabs>
        <w:ind w:left="4320" w:hanging="360"/>
      </w:pPr>
      <w:rPr>
        <w:rFonts w:ascii="Symbol" w:hAnsi="Symbol" w:hint="default"/>
      </w:rPr>
    </w:lvl>
    <w:lvl w:ilvl="6" w:tplc="46D83B44" w:tentative="1">
      <w:start w:val="1"/>
      <w:numFmt w:val="bullet"/>
      <w:lvlText w:val=""/>
      <w:lvlJc w:val="left"/>
      <w:pPr>
        <w:tabs>
          <w:tab w:val="num" w:pos="5040"/>
        </w:tabs>
        <w:ind w:left="5040" w:hanging="360"/>
      </w:pPr>
      <w:rPr>
        <w:rFonts w:ascii="Symbol" w:hAnsi="Symbol" w:hint="default"/>
      </w:rPr>
    </w:lvl>
    <w:lvl w:ilvl="7" w:tplc="00B2EA6E" w:tentative="1">
      <w:start w:val="1"/>
      <w:numFmt w:val="bullet"/>
      <w:lvlText w:val=""/>
      <w:lvlJc w:val="left"/>
      <w:pPr>
        <w:tabs>
          <w:tab w:val="num" w:pos="5760"/>
        </w:tabs>
        <w:ind w:left="5760" w:hanging="360"/>
      </w:pPr>
      <w:rPr>
        <w:rFonts w:ascii="Symbol" w:hAnsi="Symbol" w:hint="default"/>
      </w:rPr>
    </w:lvl>
    <w:lvl w:ilvl="8" w:tplc="1BB68AE0"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7A5E46C0"/>
    <w:multiLevelType w:val="hybridMultilevel"/>
    <w:tmpl w:val="B296BC4E"/>
    <w:lvl w:ilvl="0" w:tplc="B4A83CE4">
      <w:start w:val="1"/>
      <w:numFmt w:val="decimal"/>
      <w:lvlText w:val="%1."/>
      <w:lvlJc w:val="left"/>
      <w:pPr>
        <w:ind w:left="720" w:hanging="360"/>
      </w:pPr>
      <w:rPr>
        <w:rFonts w:hint="default"/>
        <w:b w:val="0"/>
        <w:bCs w:val="0"/>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2"/>
  </w:num>
  <w:num w:numId="4">
    <w:abstractNumId w:val="13"/>
  </w:num>
  <w:num w:numId="5">
    <w:abstractNumId w:val="3"/>
  </w:num>
  <w:num w:numId="6">
    <w:abstractNumId w:val="6"/>
  </w:num>
  <w:num w:numId="7">
    <w:abstractNumId w:val="15"/>
  </w:num>
  <w:num w:numId="8">
    <w:abstractNumId w:val="7"/>
  </w:num>
  <w:num w:numId="9">
    <w:abstractNumId w:val="5"/>
  </w:num>
  <w:num w:numId="10">
    <w:abstractNumId w:val="0"/>
  </w:num>
  <w:num w:numId="11">
    <w:abstractNumId w:val="4"/>
  </w:num>
  <w:num w:numId="12">
    <w:abstractNumId w:val="11"/>
  </w:num>
  <w:num w:numId="13">
    <w:abstractNumId w:val="8"/>
  </w:num>
  <w:num w:numId="14">
    <w:abstractNumId w:val="12"/>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linkStyle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zNzYzM7Y0tQCyDZV0lIJTi4sz8/NACoxrAf3MrB0sAAAA"/>
  </w:docVars>
  <w:rsids>
    <w:rsidRoot w:val="0038743F"/>
    <w:rsid w:val="000029AE"/>
    <w:rsid w:val="0000730D"/>
    <w:rsid w:val="00016417"/>
    <w:rsid w:val="000F3337"/>
    <w:rsid w:val="00120563"/>
    <w:rsid w:val="00137758"/>
    <w:rsid w:val="001500B0"/>
    <w:rsid w:val="00153352"/>
    <w:rsid w:val="00156082"/>
    <w:rsid w:val="0015721B"/>
    <w:rsid w:val="0019561E"/>
    <w:rsid w:val="001A1020"/>
    <w:rsid w:val="001C502C"/>
    <w:rsid w:val="001F4F73"/>
    <w:rsid w:val="002019A6"/>
    <w:rsid w:val="00235DD3"/>
    <w:rsid w:val="002809E5"/>
    <w:rsid w:val="00286153"/>
    <w:rsid w:val="002D6248"/>
    <w:rsid w:val="002F326D"/>
    <w:rsid w:val="00311991"/>
    <w:rsid w:val="00314EE4"/>
    <w:rsid w:val="0038743F"/>
    <w:rsid w:val="003B5696"/>
    <w:rsid w:val="003C351D"/>
    <w:rsid w:val="003C35BC"/>
    <w:rsid w:val="00437FED"/>
    <w:rsid w:val="004805D4"/>
    <w:rsid w:val="00486586"/>
    <w:rsid w:val="004C1A05"/>
    <w:rsid w:val="004C59C2"/>
    <w:rsid w:val="004E25AE"/>
    <w:rsid w:val="004E413C"/>
    <w:rsid w:val="0050710F"/>
    <w:rsid w:val="00537262"/>
    <w:rsid w:val="0058102C"/>
    <w:rsid w:val="0058651C"/>
    <w:rsid w:val="00594156"/>
    <w:rsid w:val="005D5ECD"/>
    <w:rsid w:val="005F6EC6"/>
    <w:rsid w:val="0062527C"/>
    <w:rsid w:val="00675B8A"/>
    <w:rsid w:val="00680450"/>
    <w:rsid w:val="00693493"/>
    <w:rsid w:val="006B6CAF"/>
    <w:rsid w:val="006C2765"/>
    <w:rsid w:val="006C57CF"/>
    <w:rsid w:val="007D1374"/>
    <w:rsid w:val="00850162"/>
    <w:rsid w:val="00865A20"/>
    <w:rsid w:val="008744AF"/>
    <w:rsid w:val="0089465A"/>
    <w:rsid w:val="009137D7"/>
    <w:rsid w:val="00932DD1"/>
    <w:rsid w:val="00960F88"/>
    <w:rsid w:val="009826C8"/>
    <w:rsid w:val="009E628E"/>
    <w:rsid w:val="00A03FFD"/>
    <w:rsid w:val="00A41C8D"/>
    <w:rsid w:val="00A9578B"/>
    <w:rsid w:val="00AD6D47"/>
    <w:rsid w:val="00AE35BB"/>
    <w:rsid w:val="00AF5BFE"/>
    <w:rsid w:val="00B21925"/>
    <w:rsid w:val="00B26E48"/>
    <w:rsid w:val="00B27154"/>
    <w:rsid w:val="00B64F84"/>
    <w:rsid w:val="00B65A35"/>
    <w:rsid w:val="00B73837"/>
    <w:rsid w:val="00B75239"/>
    <w:rsid w:val="00B8168D"/>
    <w:rsid w:val="00BE032D"/>
    <w:rsid w:val="00BE52C2"/>
    <w:rsid w:val="00BE60EB"/>
    <w:rsid w:val="00C005B5"/>
    <w:rsid w:val="00C022DE"/>
    <w:rsid w:val="00C04424"/>
    <w:rsid w:val="00C37361"/>
    <w:rsid w:val="00C73BE4"/>
    <w:rsid w:val="00C9472C"/>
    <w:rsid w:val="00CA71A3"/>
    <w:rsid w:val="00CD6AE1"/>
    <w:rsid w:val="00D1427D"/>
    <w:rsid w:val="00D17D84"/>
    <w:rsid w:val="00D72798"/>
    <w:rsid w:val="00D76B87"/>
    <w:rsid w:val="00D77D60"/>
    <w:rsid w:val="00D8097C"/>
    <w:rsid w:val="00D91274"/>
    <w:rsid w:val="00DC7AE8"/>
    <w:rsid w:val="00DF1490"/>
    <w:rsid w:val="00DF59C0"/>
    <w:rsid w:val="00E100C1"/>
    <w:rsid w:val="00E3783D"/>
    <w:rsid w:val="00EC7772"/>
    <w:rsid w:val="00EE35F9"/>
    <w:rsid w:val="00EF09FE"/>
    <w:rsid w:val="00F16F76"/>
    <w:rsid w:val="00F3357F"/>
    <w:rsid w:val="00F401CD"/>
    <w:rsid w:val="00F42949"/>
    <w:rsid w:val="00F57EBE"/>
    <w:rsid w:val="00FA1ED4"/>
    <w:rsid w:val="00FB5009"/>
    <w:rsid w:val="00FF78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64CFB0"/>
  <w15:docId w15:val="{2C6981CC-CEE6-4712-9DF3-0E584BBA4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FED"/>
    <w:pPr>
      <w:spacing w:after="160" w:line="259" w:lineRule="auto"/>
    </w:pPr>
    <w:rPr>
      <w:lang w:val="tr-TR"/>
    </w:rPr>
  </w:style>
  <w:style w:type="paragraph" w:styleId="Heading1">
    <w:name w:val="heading 1"/>
    <w:basedOn w:val="Normal"/>
    <w:next w:val="Normal"/>
    <w:link w:val="Heading1Char"/>
    <w:uiPriority w:val="9"/>
    <w:qFormat/>
    <w:rsid w:val="009137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14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102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rsid w:val="00437F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37FED"/>
  </w:style>
  <w:style w:type="paragraph" w:styleId="NoSpacing">
    <w:name w:val="No Spacing"/>
    <w:link w:val="NoSpacingChar"/>
    <w:uiPriority w:val="1"/>
    <w:qFormat/>
    <w:rsid w:val="0038743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8743F"/>
    <w:rPr>
      <w:rFonts w:eastAsiaTheme="minorEastAsia"/>
      <w:lang w:val="en-US" w:eastAsia="ja-JP"/>
    </w:rPr>
  </w:style>
  <w:style w:type="paragraph" w:styleId="BalloonText">
    <w:name w:val="Balloon Text"/>
    <w:basedOn w:val="Normal"/>
    <w:link w:val="BalloonTextChar"/>
    <w:uiPriority w:val="99"/>
    <w:semiHidden/>
    <w:unhideWhenUsed/>
    <w:rsid w:val="003874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43F"/>
    <w:rPr>
      <w:rFonts w:ascii="Tahoma" w:hAnsi="Tahoma" w:cs="Tahoma"/>
      <w:sz w:val="16"/>
      <w:szCs w:val="16"/>
    </w:rPr>
  </w:style>
  <w:style w:type="table" w:styleId="TableGrid">
    <w:name w:val="Table Grid"/>
    <w:basedOn w:val="TableNormal"/>
    <w:uiPriority w:val="39"/>
    <w:rsid w:val="003874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137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F1490"/>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DF59C0"/>
    <w:rPr>
      <w:color w:val="808080"/>
    </w:rPr>
  </w:style>
  <w:style w:type="character" w:styleId="CommentReference">
    <w:name w:val="annotation reference"/>
    <w:basedOn w:val="DefaultParagraphFont"/>
    <w:uiPriority w:val="99"/>
    <w:semiHidden/>
    <w:unhideWhenUsed/>
    <w:rsid w:val="00B65A35"/>
    <w:rPr>
      <w:sz w:val="16"/>
      <w:szCs w:val="16"/>
    </w:rPr>
  </w:style>
  <w:style w:type="paragraph" w:styleId="CommentText">
    <w:name w:val="annotation text"/>
    <w:basedOn w:val="Normal"/>
    <w:link w:val="CommentTextChar"/>
    <w:uiPriority w:val="99"/>
    <w:semiHidden/>
    <w:unhideWhenUsed/>
    <w:rsid w:val="00B65A35"/>
    <w:pPr>
      <w:spacing w:line="240" w:lineRule="auto"/>
    </w:pPr>
    <w:rPr>
      <w:sz w:val="20"/>
      <w:szCs w:val="20"/>
    </w:rPr>
  </w:style>
  <w:style w:type="character" w:customStyle="1" w:styleId="CommentTextChar">
    <w:name w:val="Comment Text Char"/>
    <w:basedOn w:val="DefaultParagraphFont"/>
    <w:link w:val="CommentText"/>
    <w:uiPriority w:val="99"/>
    <w:semiHidden/>
    <w:rsid w:val="00B65A35"/>
    <w:rPr>
      <w:sz w:val="20"/>
      <w:szCs w:val="20"/>
    </w:rPr>
  </w:style>
  <w:style w:type="paragraph" w:styleId="CommentSubject">
    <w:name w:val="annotation subject"/>
    <w:basedOn w:val="CommentText"/>
    <w:next w:val="CommentText"/>
    <w:link w:val="CommentSubjectChar"/>
    <w:uiPriority w:val="99"/>
    <w:semiHidden/>
    <w:unhideWhenUsed/>
    <w:rsid w:val="00B65A35"/>
    <w:rPr>
      <w:b/>
      <w:bCs/>
    </w:rPr>
  </w:style>
  <w:style w:type="character" w:customStyle="1" w:styleId="CommentSubjectChar">
    <w:name w:val="Comment Subject Char"/>
    <w:basedOn w:val="CommentTextChar"/>
    <w:link w:val="CommentSubject"/>
    <w:uiPriority w:val="99"/>
    <w:semiHidden/>
    <w:rsid w:val="00B65A35"/>
    <w:rPr>
      <w:b/>
      <w:bCs/>
      <w:sz w:val="20"/>
      <w:szCs w:val="20"/>
    </w:rPr>
  </w:style>
  <w:style w:type="paragraph" w:styleId="Header">
    <w:name w:val="header"/>
    <w:basedOn w:val="Normal"/>
    <w:link w:val="HeaderChar"/>
    <w:uiPriority w:val="99"/>
    <w:unhideWhenUsed/>
    <w:rsid w:val="00B64F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F84"/>
  </w:style>
  <w:style w:type="paragraph" w:styleId="Footer">
    <w:name w:val="footer"/>
    <w:basedOn w:val="Normal"/>
    <w:link w:val="FooterChar"/>
    <w:uiPriority w:val="99"/>
    <w:unhideWhenUsed/>
    <w:rsid w:val="00B64F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F84"/>
  </w:style>
  <w:style w:type="paragraph" w:styleId="Subtitle">
    <w:name w:val="Subtitle"/>
    <w:basedOn w:val="Normal"/>
    <w:next w:val="Normal"/>
    <w:link w:val="SubtitleChar"/>
    <w:uiPriority w:val="11"/>
    <w:qFormat/>
    <w:rsid w:val="00AD6D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D6D47"/>
    <w:rPr>
      <w:rFonts w:eastAsiaTheme="minorEastAsia"/>
      <w:color w:val="5A5A5A" w:themeColor="text1" w:themeTint="A5"/>
      <w:spacing w:val="15"/>
    </w:rPr>
  </w:style>
  <w:style w:type="character" w:styleId="SubtleEmphasis">
    <w:name w:val="Subtle Emphasis"/>
    <w:basedOn w:val="DefaultParagraphFont"/>
    <w:uiPriority w:val="19"/>
    <w:qFormat/>
    <w:rsid w:val="00AD6D47"/>
    <w:rPr>
      <w:i/>
      <w:iCs/>
      <w:color w:val="404040" w:themeColor="text1" w:themeTint="BF"/>
    </w:rPr>
  </w:style>
  <w:style w:type="character" w:styleId="BookTitle">
    <w:name w:val="Book Title"/>
    <w:basedOn w:val="DefaultParagraphFont"/>
    <w:uiPriority w:val="33"/>
    <w:qFormat/>
    <w:rsid w:val="00AD6D47"/>
    <w:rPr>
      <w:b/>
      <w:bCs/>
      <w:i/>
      <w:iCs/>
      <w:spacing w:val="5"/>
    </w:rPr>
  </w:style>
  <w:style w:type="character" w:customStyle="1" w:styleId="Heading3Char">
    <w:name w:val="Heading 3 Char"/>
    <w:basedOn w:val="DefaultParagraphFont"/>
    <w:link w:val="Heading3"/>
    <w:uiPriority w:val="9"/>
    <w:rsid w:val="0058102C"/>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B21925"/>
    <w:pPr>
      <w:ind w:left="720"/>
      <w:contextualSpacing/>
    </w:pPr>
  </w:style>
  <w:style w:type="table" w:customStyle="1" w:styleId="TableGrid1">
    <w:name w:val="Table Grid1"/>
    <w:basedOn w:val="TableNormal"/>
    <w:next w:val="TableGrid"/>
    <w:uiPriority w:val="39"/>
    <w:rsid w:val="00C73B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710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FootnoteText">
    <w:name w:val="footnote text"/>
    <w:basedOn w:val="Normal"/>
    <w:link w:val="FootnoteTextChar"/>
    <w:uiPriority w:val="99"/>
    <w:semiHidden/>
    <w:unhideWhenUsed/>
    <w:rsid w:val="00D912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91274"/>
    <w:rPr>
      <w:sz w:val="20"/>
      <w:szCs w:val="20"/>
      <w:lang w:val="tr-TR"/>
    </w:rPr>
  </w:style>
  <w:style w:type="character" w:styleId="FootnoteReference">
    <w:name w:val="footnote reference"/>
    <w:basedOn w:val="DefaultParagraphFont"/>
    <w:uiPriority w:val="99"/>
    <w:semiHidden/>
    <w:unhideWhenUsed/>
    <w:rsid w:val="00D91274"/>
    <w:rPr>
      <w:vertAlign w:val="superscript"/>
    </w:rPr>
  </w:style>
  <w:style w:type="character" w:customStyle="1" w:styleId="fontstyle01">
    <w:name w:val="fontstyle01"/>
    <w:basedOn w:val="DefaultParagraphFont"/>
    <w:rsid w:val="00D91274"/>
    <w:rPr>
      <w:rFonts w:ascii="Times-Roman" w:hAnsi="Times-Roman"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35405">
      <w:bodyDiv w:val="1"/>
      <w:marLeft w:val="0"/>
      <w:marRight w:val="0"/>
      <w:marTop w:val="0"/>
      <w:marBottom w:val="0"/>
      <w:divBdr>
        <w:top w:val="none" w:sz="0" w:space="0" w:color="auto"/>
        <w:left w:val="none" w:sz="0" w:space="0" w:color="auto"/>
        <w:bottom w:val="none" w:sz="0" w:space="0" w:color="auto"/>
        <w:right w:val="none" w:sz="0" w:space="0" w:color="auto"/>
      </w:divBdr>
    </w:div>
    <w:div w:id="426387265">
      <w:bodyDiv w:val="1"/>
      <w:marLeft w:val="0"/>
      <w:marRight w:val="0"/>
      <w:marTop w:val="0"/>
      <w:marBottom w:val="0"/>
      <w:divBdr>
        <w:top w:val="none" w:sz="0" w:space="0" w:color="auto"/>
        <w:left w:val="none" w:sz="0" w:space="0" w:color="auto"/>
        <w:bottom w:val="none" w:sz="0" w:space="0" w:color="auto"/>
        <w:right w:val="none" w:sz="0" w:space="0" w:color="auto"/>
      </w:divBdr>
    </w:div>
    <w:div w:id="606351140">
      <w:bodyDiv w:val="1"/>
      <w:marLeft w:val="0"/>
      <w:marRight w:val="0"/>
      <w:marTop w:val="0"/>
      <w:marBottom w:val="0"/>
      <w:divBdr>
        <w:top w:val="none" w:sz="0" w:space="0" w:color="auto"/>
        <w:left w:val="none" w:sz="0" w:space="0" w:color="auto"/>
        <w:bottom w:val="none" w:sz="0" w:space="0" w:color="auto"/>
        <w:right w:val="none" w:sz="0" w:space="0" w:color="auto"/>
      </w:divBdr>
    </w:div>
    <w:div w:id="1713461278">
      <w:bodyDiv w:val="1"/>
      <w:marLeft w:val="0"/>
      <w:marRight w:val="0"/>
      <w:marTop w:val="0"/>
      <w:marBottom w:val="0"/>
      <w:divBdr>
        <w:top w:val="none" w:sz="0" w:space="0" w:color="auto"/>
        <w:left w:val="none" w:sz="0" w:space="0" w:color="auto"/>
        <w:bottom w:val="none" w:sz="0" w:space="0" w:color="auto"/>
        <w:right w:val="none" w:sz="0" w:space="0" w:color="auto"/>
      </w:divBdr>
      <w:divsChild>
        <w:div w:id="1674336189">
          <w:marLeft w:val="547"/>
          <w:marRight w:val="0"/>
          <w:marTop w:val="0"/>
          <w:marBottom w:val="120"/>
          <w:divBdr>
            <w:top w:val="none" w:sz="0" w:space="0" w:color="auto"/>
            <w:left w:val="none" w:sz="0" w:space="0" w:color="auto"/>
            <w:bottom w:val="none" w:sz="0" w:space="0" w:color="auto"/>
            <w:right w:val="none" w:sz="0" w:space="0" w:color="auto"/>
          </w:divBdr>
        </w:div>
        <w:div w:id="149714346">
          <w:marLeft w:val="1267"/>
          <w:marRight w:val="0"/>
          <w:marTop w:val="0"/>
          <w:marBottom w:val="120"/>
          <w:divBdr>
            <w:top w:val="none" w:sz="0" w:space="0" w:color="auto"/>
            <w:left w:val="none" w:sz="0" w:space="0" w:color="auto"/>
            <w:bottom w:val="none" w:sz="0" w:space="0" w:color="auto"/>
            <w:right w:val="none" w:sz="0" w:space="0" w:color="auto"/>
          </w:divBdr>
        </w:div>
        <w:div w:id="1035812924">
          <w:marLeft w:val="1267"/>
          <w:marRight w:val="0"/>
          <w:marTop w:val="0"/>
          <w:marBottom w:val="120"/>
          <w:divBdr>
            <w:top w:val="none" w:sz="0" w:space="0" w:color="auto"/>
            <w:left w:val="none" w:sz="0" w:space="0" w:color="auto"/>
            <w:bottom w:val="none" w:sz="0" w:space="0" w:color="auto"/>
            <w:right w:val="none" w:sz="0" w:space="0" w:color="auto"/>
          </w:divBdr>
        </w:div>
        <w:div w:id="1659579272">
          <w:marLeft w:val="547"/>
          <w:marRight w:val="0"/>
          <w:marTop w:val="0"/>
          <w:marBottom w:val="120"/>
          <w:divBdr>
            <w:top w:val="none" w:sz="0" w:space="0" w:color="auto"/>
            <w:left w:val="none" w:sz="0" w:space="0" w:color="auto"/>
            <w:bottom w:val="none" w:sz="0" w:space="0" w:color="auto"/>
            <w:right w:val="none" w:sz="0" w:space="0" w:color="auto"/>
          </w:divBdr>
        </w:div>
        <w:div w:id="333999745">
          <w:marLeft w:val="547"/>
          <w:marRight w:val="0"/>
          <w:marTop w:val="0"/>
          <w:marBottom w:val="120"/>
          <w:divBdr>
            <w:top w:val="none" w:sz="0" w:space="0" w:color="auto"/>
            <w:left w:val="none" w:sz="0" w:space="0" w:color="auto"/>
            <w:bottom w:val="none" w:sz="0" w:space="0" w:color="auto"/>
            <w:right w:val="none" w:sz="0" w:space="0" w:color="auto"/>
          </w:divBdr>
        </w:div>
      </w:divsChild>
    </w:div>
    <w:div w:id="195960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6B3097-769A-4100-9265-07B078BD6C5D}" type="doc">
      <dgm:prSet loTypeId="urn:microsoft.com/office/officeart/2005/8/layout/venn1" loCatId="relationship" qsTypeId="urn:microsoft.com/office/officeart/2005/8/quickstyle/simple1" qsCatId="simple" csTypeId="urn:microsoft.com/office/officeart/2005/8/colors/accent1_2" csCatId="accent1" phldr="1"/>
      <dgm:spPr/>
    </dgm:pt>
    <dgm:pt modelId="{F3C97AB7-5764-48AA-9A33-C64AD42691A5}">
      <dgm:prSet phldrT="[Text]"/>
      <dgm:spPr/>
      <dgm:t>
        <a:bodyPr/>
        <a:lstStyle/>
        <a:p>
          <a:r>
            <a:rPr lang="tr-TR"/>
            <a:t>Strategic Management and Leadership</a:t>
          </a:r>
        </a:p>
      </dgm:t>
    </dgm:pt>
    <dgm:pt modelId="{D08C5DEC-D74C-4DAC-93CB-A8E1FDD95F15}" type="parTrans" cxnId="{9CC53FE9-6F52-4D7B-A2C5-66277CE40526}">
      <dgm:prSet/>
      <dgm:spPr/>
      <dgm:t>
        <a:bodyPr/>
        <a:lstStyle/>
        <a:p>
          <a:endParaRPr lang="tr-TR"/>
        </a:p>
      </dgm:t>
    </dgm:pt>
    <dgm:pt modelId="{704D2848-AA74-43E1-BD08-A829F49B2417}" type="sibTrans" cxnId="{9CC53FE9-6F52-4D7B-A2C5-66277CE40526}">
      <dgm:prSet/>
      <dgm:spPr/>
      <dgm:t>
        <a:bodyPr/>
        <a:lstStyle/>
        <a:p>
          <a:endParaRPr lang="tr-TR"/>
        </a:p>
      </dgm:t>
    </dgm:pt>
    <dgm:pt modelId="{68D681B8-7EC3-465E-AE37-D0C44C2730CF}">
      <dgm:prSet phldrT="[Text]"/>
      <dgm:spPr/>
      <dgm:t>
        <a:bodyPr/>
        <a:lstStyle/>
        <a:p>
          <a:r>
            <a:rPr lang="tr-TR"/>
            <a:t>Operational Research</a:t>
          </a:r>
        </a:p>
      </dgm:t>
    </dgm:pt>
    <dgm:pt modelId="{C81C97F3-03A4-4F1A-9210-2FA17D23B2D1}" type="parTrans" cxnId="{0CC7E6FB-F8CC-45B5-BEEC-1FF8F1233AB6}">
      <dgm:prSet/>
      <dgm:spPr/>
      <dgm:t>
        <a:bodyPr/>
        <a:lstStyle/>
        <a:p>
          <a:endParaRPr lang="tr-TR"/>
        </a:p>
      </dgm:t>
    </dgm:pt>
    <dgm:pt modelId="{070C9A50-9EFF-4087-A081-3FEF09CFB32B}" type="sibTrans" cxnId="{0CC7E6FB-F8CC-45B5-BEEC-1FF8F1233AB6}">
      <dgm:prSet/>
      <dgm:spPr/>
      <dgm:t>
        <a:bodyPr/>
        <a:lstStyle/>
        <a:p>
          <a:endParaRPr lang="tr-TR"/>
        </a:p>
      </dgm:t>
    </dgm:pt>
    <dgm:pt modelId="{3063FBD5-FDC7-4114-B2C3-D43431098F78}">
      <dgm:prSet phldrT="[Text]"/>
      <dgm:spPr/>
      <dgm:t>
        <a:bodyPr/>
        <a:lstStyle/>
        <a:p>
          <a:r>
            <a:rPr lang="tr-TR"/>
            <a:t>Military Art</a:t>
          </a:r>
        </a:p>
      </dgm:t>
    </dgm:pt>
    <dgm:pt modelId="{D8EC50D7-5781-45A2-B424-BC306D9EB74D}" type="sibTrans" cxnId="{C7D09061-FC8B-4A2C-8F93-3BCC3FBA602E}">
      <dgm:prSet/>
      <dgm:spPr/>
      <dgm:t>
        <a:bodyPr/>
        <a:lstStyle/>
        <a:p>
          <a:endParaRPr lang="tr-TR"/>
        </a:p>
      </dgm:t>
    </dgm:pt>
    <dgm:pt modelId="{D0750903-F46D-4E0E-8609-38536857225F}" type="parTrans" cxnId="{C7D09061-FC8B-4A2C-8F93-3BCC3FBA602E}">
      <dgm:prSet/>
      <dgm:spPr/>
      <dgm:t>
        <a:bodyPr/>
        <a:lstStyle/>
        <a:p>
          <a:endParaRPr lang="tr-TR"/>
        </a:p>
      </dgm:t>
    </dgm:pt>
    <dgm:pt modelId="{3889B202-98FC-433C-8C33-583140761565}" type="pres">
      <dgm:prSet presAssocID="{4F6B3097-769A-4100-9265-07B078BD6C5D}" presName="compositeShape" presStyleCnt="0">
        <dgm:presLayoutVars>
          <dgm:chMax val="7"/>
          <dgm:dir/>
          <dgm:resizeHandles val="exact"/>
        </dgm:presLayoutVars>
      </dgm:prSet>
      <dgm:spPr/>
    </dgm:pt>
    <dgm:pt modelId="{A562FE06-5E61-466D-BD4F-B0618A30012B}" type="pres">
      <dgm:prSet presAssocID="{F3C97AB7-5764-48AA-9A33-C64AD42691A5}" presName="circ1" presStyleLbl="vennNode1" presStyleIdx="0" presStyleCnt="3"/>
      <dgm:spPr/>
    </dgm:pt>
    <dgm:pt modelId="{1017EBA1-4CC6-4A52-BFB6-0AA7D3225173}" type="pres">
      <dgm:prSet presAssocID="{F3C97AB7-5764-48AA-9A33-C64AD42691A5}" presName="circ1Tx" presStyleLbl="revTx" presStyleIdx="0" presStyleCnt="0">
        <dgm:presLayoutVars>
          <dgm:chMax val="0"/>
          <dgm:chPref val="0"/>
          <dgm:bulletEnabled val="1"/>
        </dgm:presLayoutVars>
      </dgm:prSet>
      <dgm:spPr/>
    </dgm:pt>
    <dgm:pt modelId="{C7B4F38A-123A-4E2F-A3BA-0E5B26FFEFA1}" type="pres">
      <dgm:prSet presAssocID="{3063FBD5-FDC7-4114-B2C3-D43431098F78}" presName="circ2" presStyleLbl="vennNode1" presStyleIdx="1" presStyleCnt="3" custLinFactNeighborX="-2480" custLinFactNeighborY="6944"/>
      <dgm:spPr/>
    </dgm:pt>
    <dgm:pt modelId="{4F55C71E-2AF7-4816-AE79-C3D1AFECBD0F}" type="pres">
      <dgm:prSet presAssocID="{3063FBD5-FDC7-4114-B2C3-D43431098F78}" presName="circ2Tx" presStyleLbl="revTx" presStyleIdx="0" presStyleCnt="0">
        <dgm:presLayoutVars>
          <dgm:chMax val="0"/>
          <dgm:chPref val="0"/>
          <dgm:bulletEnabled val="1"/>
        </dgm:presLayoutVars>
      </dgm:prSet>
      <dgm:spPr/>
    </dgm:pt>
    <dgm:pt modelId="{963CEE57-2205-4C3B-97B4-D5247A51E86C}" type="pres">
      <dgm:prSet presAssocID="{68D681B8-7EC3-465E-AE37-D0C44C2730CF}" presName="circ3" presStyleLbl="vennNode1" presStyleIdx="2" presStyleCnt="3"/>
      <dgm:spPr/>
    </dgm:pt>
    <dgm:pt modelId="{B0EDA209-DAB5-43CA-A83F-81475323BF46}" type="pres">
      <dgm:prSet presAssocID="{68D681B8-7EC3-465E-AE37-D0C44C2730CF}" presName="circ3Tx" presStyleLbl="revTx" presStyleIdx="0" presStyleCnt="0">
        <dgm:presLayoutVars>
          <dgm:chMax val="0"/>
          <dgm:chPref val="0"/>
          <dgm:bulletEnabled val="1"/>
        </dgm:presLayoutVars>
      </dgm:prSet>
      <dgm:spPr/>
    </dgm:pt>
  </dgm:ptLst>
  <dgm:cxnLst>
    <dgm:cxn modelId="{64F4F20A-053D-416A-955E-EE3A32A45895}" type="presOf" srcId="{3063FBD5-FDC7-4114-B2C3-D43431098F78}" destId="{4F55C71E-2AF7-4816-AE79-C3D1AFECBD0F}" srcOrd="1" destOrd="0" presId="urn:microsoft.com/office/officeart/2005/8/layout/venn1"/>
    <dgm:cxn modelId="{0597C928-9A25-4511-90C7-4865C6633071}" type="presOf" srcId="{F3C97AB7-5764-48AA-9A33-C64AD42691A5}" destId="{1017EBA1-4CC6-4A52-BFB6-0AA7D3225173}" srcOrd="1" destOrd="0" presId="urn:microsoft.com/office/officeart/2005/8/layout/venn1"/>
    <dgm:cxn modelId="{80775140-7096-4266-882F-9C7327EA4622}" type="presOf" srcId="{68D681B8-7EC3-465E-AE37-D0C44C2730CF}" destId="{B0EDA209-DAB5-43CA-A83F-81475323BF46}" srcOrd="1" destOrd="0" presId="urn:microsoft.com/office/officeart/2005/8/layout/venn1"/>
    <dgm:cxn modelId="{C7D09061-FC8B-4A2C-8F93-3BCC3FBA602E}" srcId="{4F6B3097-769A-4100-9265-07B078BD6C5D}" destId="{3063FBD5-FDC7-4114-B2C3-D43431098F78}" srcOrd="1" destOrd="0" parTransId="{D0750903-F46D-4E0E-8609-38536857225F}" sibTransId="{D8EC50D7-5781-45A2-B424-BC306D9EB74D}"/>
    <dgm:cxn modelId="{E209E74D-F7EB-4A00-9545-7B9E82A158A4}" type="presOf" srcId="{68D681B8-7EC3-465E-AE37-D0C44C2730CF}" destId="{963CEE57-2205-4C3B-97B4-D5247A51E86C}" srcOrd="0" destOrd="0" presId="urn:microsoft.com/office/officeart/2005/8/layout/venn1"/>
    <dgm:cxn modelId="{E3B74B8A-8711-47A1-AB10-6D5EDE418F77}" type="presOf" srcId="{3063FBD5-FDC7-4114-B2C3-D43431098F78}" destId="{C7B4F38A-123A-4E2F-A3BA-0E5B26FFEFA1}" srcOrd="0" destOrd="0" presId="urn:microsoft.com/office/officeart/2005/8/layout/venn1"/>
    <dgm:cxn modelId="{81D7F0A6-BCE3-4984-9CD1-643661B9DEA4}" type="presOf" srcId="{4F6B3097-769A-4100-9265-07B078BD6C5D}" destId="{3889B202-98FC-433C-8C33-583140761565}" srcOrd="0" destOrd="0" presId="urn:microsoft.com/office/officeart/2005/8/layout/venn1"/>
    <dgm:cxn modelId="{AD860FB3-BEC3-48AF-AC8A-B1720C2DC07E}" type="presOf" srcId="{F3C97AB7-5764-48AA-9A33-C64AD42691A5}" destId="{A562FE06-5E61-466D-BD4F-B0618A30012B}" srcOrd="0" destOrd="0" presId="urn:microsoft.com/office/officeart/2005/8/layout/venn1"/>
    <dgm:cxn modelId="{9CC53FE9-6F52-4D7B-A2C5-66277CE40526}" srcId="{4F6B3097-769A-4100-9265-07B078BD6C5D}" destId="{F3C97AB7-5764-48AA-9A33-C64AD42691A5}" srcOrd="0" destOrd="0" parTransId="{D08C5DEC-D74C-4DAC-93CB-A8E1FDD95F15}" sibTransId="{704D2848-AA74-43E1-BD08-A829F49B2417}"/>
    <dgm:cxn modelId="{0CC7E6FB-F8CC-45B5-BEEC-1FF8F1233AB6}" srcId="{4F6B3097-769A-4100-9265-07B078BD6C5D}" destId="{68D681B8-7EC3-465E-AE37-D0C44C2730CF}" srcOrd="2" destOrd="0" parTransId="{C81C97F3-03A4-4F1A-9210-2FA17D23B2D1}" sibTransId="{070C9A50-9EFF-4087-A081-3FEF09CFB32B}"/>
    <dgm:cxn modelId="{CFD2CB78-D5BA-4C5A-8067-CF3375CA66DF}" type="presParOf" srcId="{3889B202-98FC-433C-8C33-583140761565}" destId="{A562FE06-5E61-466D-BD4F-B0618A30012B}" srcOrd="0" destOrd="0" presId="urn:microsoft.com/office/officeart/2005/8/layout/venn1"/>
    <dgm:cxn modelId="{8D33096A-5229-4D4B-BD61-B71F2333C183}" type="presParOf" srcId="{3889B202-98FC-433C-8C33-583140761565}" destId="{1017EBA1-4CC6-4A52-BFB6-0AA7D3225173}" srcOrd="1" destOrd="0" presId="urn:microsoft.com/office/officeart/2005/8/layout/venn1"/>
    <dgm:cxn modelId="{67CB91F8-FE03-44D5-B072-7998BAF301E4}" type="presParOf" srcId="{3889B202-98FC-433C-8C33-583140761565}" destId="{C7B4F38A-123A-4E2F-A3BA-0E5B26FFEFA1}" srcOrd="2" destOrd="0" presId="urn:microsoft.com/office/officeart/2005/8/layout/venn1"/>
    <dgm:cxn modelId="{58012A13-2931-4DCC-A709-42D2F43FA3AA}" type="presParOf" srcId="{3889B202-98FC-433C-8C33-583140761565}" destId="{4F55C71E-2AF7-4816-AE79-C3D1AFECBD0F}" srcOrd="3" destOrd="0" presId="urn:microsoft.com/office/officeart/2005/8/layout/venn1"/>
    <dgm:cxn modelId="{C85181A6-2005-4937-8F42-25B4D382D30C}" type="presParOf" srcId="{3889B202-98FC-433C-8C33-583140761565}" destId="{963CEE57-2205-4C3B-97B4-D5247A51E86C}" srcOrd="4" destOrd="0" presId="urn:microsoft.com/office/officeart/2005/8/layout/venn1"/>
    <dgm:cxn modelId="{26BA902E-CEB8-4C29-971E-98B50CC1BFD6}" type="presParOf" srcId="{3889B202-98FC-433C-8C33-583140761565}" destId="{B0EDA209-DAB5-43CA-A83F-81475323BF46}" srcOrd="5" destOrd="0" presId="urn:microsoft.com/office/officeart/2005/8/layout/venn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62FE06-5E61-466D-BD4F-B0618A30012B}">
      <dsp:nvSpPr>
        <dsp:cNvPr id="0" name=""/>
        <dsp:cNvSpPr/>
      </dsp:nvSpPr>
      <dsp:spPr>
        <a:xfrm>
          <a:off x="1633537" y="49410"/>
          <a:ext cx="2371725" cy="2371725"/>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977900">
            <a:lnSpc>
              <a:spcPct val="90000"/>
            </a:lnSpc>
            <a:spcBef>
              <a:spcPct val="0"/>
            </a:spcBef>
            <a:spcAft>
              <a:spcPct val="35000"/>
            </a:spcAft>
            <a:buNone/>
          </a:pPr>
          <a:r>
            <a:rPr lang="tr-TR" sz="2200" kern="1200"/>
            <a:t>Strategic Management and Leadership</a:t>
          </a:r>
        </a:p>
      </dsp:txBody>
      <dsp:txXfrm>
        <a:off x="1949767" y="464462"/>
        <a:ext cx="1739265" cy="1067276"/>
      </dsp:txXfrm>
    </dsp:sp>
    <dsp:sp modelId="{C7B4F38A-123A-4E2F-A3BA-0E5B26FFEFA1}">
      <dsp:nvSpPr>
        <dsp:cNvPr id="0" name=""/>
        <dsp:cNvSpPr/>
      </dsp:nvSpPr>
      <dsp:spPr>
        <a:xfrm>
          <a:off x="2430516" y="1581149"/>
          <a:ext cx="2371725" cy="2371725"/>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977900">
            <a:lnSpc>
              <a:spcPct val="90000"/>
            </a:lnSpc>
            <a:spcBef>
              <a:spcPct val="0"/>
            </a:spcBef>
            <a:spcAft>
              <a:spcPct val="35000"/>
            </a:spcAft>
            <a:buNone/>
          </a:pPr>
          <a:r>
            <a:rPr lang="tr-TR" sz="2200" kern="1200"/>
            <a:t>Military Art</a:t>
          </a:r>
        </a:p>
      </dsp:txBody>
      <dsp:txXfrm>
        <a:off x="3155868" y="2193845"/>
        <a:ext cx="1423035" cy="1304448"/>
      </dsp:txXfrm>
    </dsp:sp>
    <dsp:sp modelId="{963CEE57-2205-4C3B-97B4-D5247A51E86C}">
      <dsp:nvSpPr>
        <dsp:cNvPr id="0" name=""/>
        <dsp:cNvSpPr/>
      </dsp:nvSpPr>
      <dsp:spPr>
        <a:xfrm>
          <a:off x="777740" y="1531739"/>
          <a:ext cx="2371725" cy="2371725"/>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977900">
            <a:lnSpc>
              <a:spcPct val="90000"/>
            </a:lnSpc>
            <a:spcBef>
              <a:spcPct val="0"/>
            </a:spcBef>
            <a:spcAft>
              <a:spcPct val="35000"/>
            </a:spcAft>
            <a:buNone/>
          </a:pPr>
          <a:r>
            <a:rPr lang="tr-TR" sz="2200" kern="1200"/>
            <a:t>Operational Research</a:t>
          </a:r>
        </a:p>
      </dsp:txBody>
      <dsp:txXfrm>
        <a:off x="1001077" y="2144434"/>
        <a:ext cx="1423035" cy="1304448"/>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A182A0AD71496FAED6425D28C80B57"/>
        <w:category>
          <w:name w:val="General"/>
          <w:gallery w:val="placeholder"/>
        </w:category>
        <w:types>
          <w:type w:val="bbPlcHdr"/>
        </w:types>
        <w:behaviors>
          <w:behavior w:val="content"/>
        </w:behaviors>
        <w:guid w:val="{2E2C568E-3899-47A9-B170-1966336CCE4F}"/>
      </w:docPartPr>
      <w:docPartBody>
        <w:p w:rsidR="00366D99" w:rsidRDefault="000011E4" w:rsidP="000011E4">
          <w:pPr>
            <w:pStyle w:val="7EA182A0AD71496FAED6425D28C80B57"/>
          </w:pPr>
          <w:r>
            <w:rPr>
              <w:rFonts w:asciiTheme="majorHAnsi" w:eastAsiaTheme="majorEastAsia" w:hAnsiTheme="majorHAnsi" w:cstheme="majorBidi"/>
              <w:sz w:val="80"/>
              <w:szCs w:val="80"/>
            </w:rPr>
            <w:t>[Type the document title]</w:t>
          </w:r>
        </w:p>
      </w:docPartBody>
    </w:docPart>
    <w:docPart>
      <w:docPartPr>
        <w:name w:val="EDED47B0802F4E76ABA5BDE010EB5D4A"/>
        <w:category>
          <w:name w:val="General"/>
          <w:gallery w:val="placeholder"/>
        </w:category>
        <w:types>
          <w:type w:val="bbPlcHdr"/>
        </w:types>
        <w:behaviors>
          <w:behavior w:val="content"/>
        </w:behaviors>
        <w:guid w:val="{DB15831E-4B9A-42A3-A02B-B54D00893691}"/>
      </w:docPartPr>
      <w:docPartBody>
        <w:p w:rsidR="00366D99" w:rsidRDefault="000011E4" w:rsidP="000011E4">
          <w:pPr>
            <w:pStyle w:val="EDED47B0802F4E76ABA5BDE010EB5D4A"/>
          </w:pPr>
          <w:r>
            <w:rPr>
              <w:rFonts w:asciiTheme="majorHAnsi" w:eastAsiaTheme="majorEastAsia" w:hAnsiTheme="majorHAnsi" w:cstheme="majorBidi"/>
              <w:sz w:val="44"/>
              <w:szCs w:val="44"/>
            </w:rPr>
            <w:t>[Type the document subtitle]</w:t>
          </w:r>
        </w:p>
      </w:docPartBody>
    </w:docPart>
    <w:docPart>
      <w:docPartPr>
        <w:name w:val="98E58F5DC4F147E994760B8CC2C1606C"/>
        <w:category>
          <w:name w:val="General"/>
          <w:gallery w:val="placeholder"/>
        </w:category>
        <w:types>
          <w:type w:val="bbPlcHdr"/>
        </w:types>
        <w:behaviors>
          <w:behavior w:val="content"/>
        </w:behaviors>
        <w:guid w:val="{820BE6E2-7E25-4DA6-A0F7-00FA75864617}"/>
      </w:docPartPr>
      <w:docPartBody>
        <w:p w:rsidR="000D7414" w:rsidRDefault="000D7414" w:rsidP="000D7414">
          <w:pPr>
            <w:pStyle w:val="98E58F5DC4F147E994760B8CC2C1606C4"/>
          </w:pPr>
          <w:r w:rsidRPr="006D7077">
            <w:rPr>
              <w:rStyle w:val="PlaceholderText"/>
            </w:rPr>
            <w:t>Click here to enter text.</w:t>
          </w:r>
        </w:p>
      </w:docPartBody>
    </w:docPart>
    <w:docPart>
      <w:docPartPr>
        <w:name w:val="A6C4B048807E4C85BFBDB542F1C5DB16"/>
        <w:category>
          <w:name w:val="General"/>
          <w:gallery w:val="placeholder"/>
        </w:category>
        <w:types>
          <w:type w:val="bbPlcHdr"/>
        </w:types>
        <w:behaviors>
          <w:behavior w:val="content"/>
        </w:behaviors>
        <w:guid w:val="{6A3C4B9C-FE9C-4F19-B054-6B85347479DF}"/>
      </w:docPartPr>
      <w:docPartBody>
        <w:p w:rsidR="000D7414" w:rsidRDefault="000D7414" w:rsidP="000D7414">
          <w:pPr>
            <w:pStyle w:val="A6C4B048807E4C85BFBDB542F1C5DB164"/>
          </w:pPr>
          <w:r w:rsidRPr="006D7077">
            <w:rPr>
              <w:rStyle w:val="PlaceholderText"/>
            </w:rPr>
            <w:t>Click here to enter text.</w:t>
          </w:r>
        </w:p>
      </w:docPartBody>
    </w:docPart>
    <w:docPart>
      <w:docPartPr>
        <w:name w:val="4CDC2A3025DF49699C3783A8926D7574"/>
        <w:category>
          <w:name w:val="General"/>
          <w:gallery w:val="placeholder"/>
        </w:category>
        <w:types>
          <w:type w:val="bbPlcHdr"/>
        </w:types>
        <w:behaviors>
          <w:behavior w:val="content"/>
        </w:behaviors>
        <w:guid w:val="{3BD2C01C-78E5-4CC5-8854-DA337562638A}"/>
      </w:docPartPr>
      <w:docPartBody>
        <w:p w:rsidR="000D7414" w:rsidRDefault="000D7414" w:rsidP="000D7414">
          <w:pPr>
            <w:pStyle w:val="4CDC2A3025DF49699C3783A8926D75744"/>
          </w:pPr>
          <w:r w:rsidRPr="006D7077">
            <w:rPr>
              <w:rStyle w:val="PlaceholderText"/>
            </w:rPr>
            <w:t>Click here to enter text.</w:t>
          </w:r>
        </w:p>
      </w:docPartBody>
    </w:docPart>
    <w:docPart>
      <w:docPartPr>
        <w:name w:val="1EC4CCCFB8CD430FBDF6354DB52C13CF"/>
        <w:category>
          <w:name w:val="General"/>
          <w:gallery w:val="placeholder"/>
        </w:category>
        <w:types>
          <w:type w:val="bbPlcHdr"/>
        </w:types>
        <w:behaviors>
          <w:behavior w:val="content"/>
        </w:behaviors>
        <w:guid w:val="{6E827E1D-A0F6-475C-8561-16E16A9A0AF2}"/>
      </w:docPartPr>
      <w:docPartBody>
        <w:p w:rsidR="000D7414" w:rsidRDefault="000D7414" w:rsidP="000D7414">
          <w:pPr>
            <w:pStyle w:val="1EC4CCCFB8CD430FBDF6354DB52C13CF4"/>
          </w:pPr>
          <w:r w:rsidRPr="006D7077">
            <w:rPr>
              <w:rStyle w:val="PlaceholderText"/>
            </w:rPr>
            <w:t>Click here to enter text.</w:t>
          </w:r>
        </w:p>
      </w:docPartBody>
    </w:docPart>
    <w:docPart>
      <w:docPartPr>
        <w:name w:val="D3FA4B846D99492E88BB228BBAB3124B"/>
        <w:category>
          <w:name w:val="General"/>
          <w:gallery w:val="placeholder"/>
        </w:category>
        <w:types>
          <w:type w:val="bbPlcHdr"/>
        </w:types>
        <w:behaviors>
          <w:behavior w:val="content"/>
        </w:behaviors>
        <w:guid w:val="{C5215670-7214-49A4-8B47-0ABDC7AC4E49}"/>
      </w:docPartPr>
      <w:docPartBody>
        <w:p w:rsidR="000D7414" w:rsidRDefault="000D7414" w:rsidP="000D7414">
          <w:pPr>
            <w:pStyle w:val="D3FA4B846D99492E88BB228BBAB3124B4"/>
          </w:pPr>
          <w:r w:rsidRPr="006D7077">
            <w:rPr>
              <w:rStyle w:val="PlaceholderText"/>
            </w:rPr>
            <w:t>Click here to enter text.</w:t>
          </w:r>
        </w:p>
      </w:docPartBody>
    </w:docPart>
    <w:docPart>
      <w:docPartPr>
        <w:name w:val="F5EA981ABCD843D9A93FF3C76B8F295E"/>
        <w:category>
          <w:name w:val="General"/>
          <w:gallery w:val="placeholder"/>
        </w:category>
        <w:types>
          <w:type w:val="bbPlcHdr"/>
        </w:types>
        <w:behaviors>
          <w:behavior w:val="content"/>
        </w:behaviors>
        <w:guid w:val="{E8F14CC9-BD07-4937-A0BD-56773E2FDD16}"/>
      </w:docPartPr>
      <w:docPartBody>
        <w:p w:rsidR="000D7414" w:rsidRDefault="000D7414" w:rsidP="000D7414">
          <w:pPr>
            <w:pStyle w:val="F5EA981ABCD843D9A93FF3C76B8F295E4"/>
          </w:pPr>
          <w:r w:rsidRPr="006D7077">
            <w:rPr>
              <w:rStyle w:val="PlaceholderText"/>
            </w:rPr>
            <w:t>Click here to enter text.</w:t>
          </w:r>
        </w:p>
      </w:docPartBody>
    </w:docPart>
    <w:docPart>
      <w:docPartPr>
        <w:name w:val="BC519A5C74CA462FBCF263C170D92ED3"/>
        <w:category>
          <w:name w:val="General"/>
          <w:gallery w:val="placeholder"/>
        </w:category>
        <w:types>
          <w:type w:val="bbPlcHdr"/>
        </w:types>
        <w:behaviors>
          <w:behavior w:val="content"/>
        </w:behaviors>
        <w:guid w:val="{3DD9AFE1-35C1-4734-99CE-DEB6E85FCC27}"/>
      </w:docPartPr>
      <w:docPartBody>
        <w:p w:rsidR="000D7414" w:rsidRDefault="000D7414" w:rsidP="000D7414">
          <w:pPr>
            <w:pStyle w:val="BC519A5C74CA462FBCF263C170D92ED34"/>
          </w:pPr>
          <w:r w:rsidRPr="006D7077">
            <w:rPr>
              <w:rStyle w:val="PlaceholderText"/>
            </w:rPr>
            <w:t>Click here to enter text.</w:t>
          </w:r>
        </w:p>
      </w:docPartBody>
    </w:docPart>
    <w:docPart>
      <w:docPartPr>
        <w:name w:val="76FEB58BDC8A4DEBA8F004CE885FC888"/>
        <w:category>
          <w:name w:val="General"/>
          <w:gallery w:val="placeholder"/>
        </w:category>
        <w:types>
          <w:type w:val="bbPlcHdr"/>
        </w:types>
        <w:behaviors>
          <w:behavior w:val="content"/>
        </w:behaviors>
        <w:guid w:val="{C543DE93-5287-42ED-95A7-802F06C0C589}"/>
      </w:docPartPr>
      <w:docPartBody>
        <w:p w:rsidR="000D7414" w:rsidRDefault="000D7414" w:rsidP="000D7414">
          <w:pPr>
            <w:pStyle w:val="76FEB58BDC8A4DEBA8F004CE885FC8884"/>
          </w:pPr>
          <w:r w:rsidRPr="006D7077">
            <w:rPr>
              <w:rStyle w:val="PlaceholderText"/>
            </w:rPr>
            <w:t>Click here to enter text.</w:t>
          </w:r>
        </w:p>
      </w:docPartBody>
    </w:docPart>
    <w:docPart>
      <w:docPartPr>
        <w:name w:val="273048D2170F44F185A207302F253D1B"/>
        <w:category>
          <w:name w:val="General"/>
          <w:gallery w:val="placeholder"/>
        </w:category>
        <w:types>
          <w:type w:val="bbPlcHdr"/>
        </w:types>
        <w:behaviors>
          <w:behavior w:val="content"/>
        </w:behaviors>
        <w:guid w:val="{446110C5-35A1-4E2C-882C-07FB7537F556}"/>
      </w:docPartPr>
      <w:docPartBody>
        <w:p w:rsidR="000D7414" w:rsidRDefault="000D7414" w:rsidP="000D7414">
          <w:pPr>
            <w:pStyle w:val="273048D2170F44F185A207302F253D1B4"/>
          </w:pPr>
          <w:r w:rsidRPr="006D7077">
            <w:rPr>
              <w:rStyle w:val="PlaceholderText"/>
            </w:rPr>
            <w:t>Click here to enter text.</w:t>
          </w:r>
        </w:p>
      </w:docPartBody>
    </w:docPart>
    <w:docPart>
      <w:docPartPr>
        <w:name w:val="CFC9B2423C3D4E198699181DF1C84FEE"/>
        <w:category>
          <w:name w:val="General"/>
          <w:gallery w:val="placeholder"/>
        </w:category>
        <w:types>
          <w:type w:val="bbPlcHdr"/>
        </w:types>
        <w:behaviors>
          <w:behavior w:val="content"/>
        </w:behaviors>
        <w:guid w:val="{D3C2F356-8D69-4C78-9F20-732FC03B05DA}"/>
      </w:docPartPr>
      <w:docPartBody>
        <w:p w:rsidR="000D7414" w:rsidRDefault="000D7414" w:rsidP="000D7414">
          <w:pPr>
            <w:pStyle w:val="CFC9B2423C3D4E198699181DF1C84FEE4"/>
          </w:pPr>
          <w:r w:rsidRPr="006D7077">
            <w:rPr>
              <w:rStyle w:val="PlaceholderText"/>
            </w:rPr>
            <w:t>Click here to enter text.</w:t>
          </w:r>
        </w:p>
      </w:docPartBody>
    </w:docPart>
    <w:docPart>
      <w:docPartPr>
        <w:name w:val="7110C6BD4C9044D4B0BC2935C8CED383"/>
        <w:category>
          <w:name w:val="General"/>
          <w:gallery w:val="placeholder"/>
        </w:category>
        <w:types>
          <w:type w:val="bbPlcHdr"/>
        </w:types>
        <w:behaviors>
          <w:behavior w:val="content"/>
        </w:behaviors>
        <w:guid w:val="{F2D6337B-D9D4-49C3-8349-0B0E4208B15F}"/>
      </w:docPartPr>
      <w:docPartBody>
        <w:p w:rsidR="000D7414" w:rsidRDefault="000D7414" w:rsidP="000D7414">
          <w:pPr>
            <w:pStyle w:val="7110C6BD4C9044D4B0BC2935C8CED3834"/>
          </w:pPr>
          <w:r w:rsidRPr="006D7077">
            <w:rPr>
              <w:rStyle w:val="PlaceholderText"/>
            </w:rPr>
            <w:t>Click here to enter text.</w:t>
          </w:r>
        </w:p>
      </w:docPartBody>
    </w:docPart>
    <w:docPart>
      <w:docPartPr>
        <w:name w:val="C2B27D6614924DC6A8A766A548B5FCEA"/>
        <w:category>
          <w:name w:val="General"/>
          <w:gallery w:val="placeholder"/>
        </w:category>
        <w:types>
          <w:type w:val="bbPlcHdr"/>
        </w:types>
        <w:behaviors>
          <w:behavior w:val="content"/>
        </w:behaviors>
        <w:guid w:val="{7FE26598-7D25-43CC-A945-E1758D02F518}"/>
      </w:docPartPr>
      <w:docPartBody>
        <w:p w:rsidR="000D7414" w:rsidRDefault="000D7414" w:rsidP="000D7414">
          <w:pPr>
            <w:pStyle w:val="C2B27D6614924DC6A8A766A548B5FCEA4"/>
          </w:pPr>
          <w:r w:rsidRPr="006D7077">
            <w:rPr>
              <w:rStyle w:val="PlaceholderText"/>
            </w:rPr>
            <w:t>Click here to enter text.</w:t>
          </w:r>
        </w:p>
      </w:docPartBody>
    </w:docPart>
    <w:docPart>
      <w:docPartPr>
        <w:name w:val="E2E1540970D244A0812330DFE15519BA"/>
        <w:category>
          <w:name w:val="General"/>
          <w:gallery w:val="placeholder"/>
        </w:category>
        <w:types>
          <w:type w:val="bbPlcHdr"/>
        </w:types>
        <w:behaviors>
          <w:behavior w:val="content"/>
        </w:behaviors>
        <w:guid w:val="{810BB702-1A59-4628-87D0-FFDC685A0752}"/>
      </w:docPartPr>
      <w:docPartBody>
        <w:p w:rsidR="000D7414" w:rsidRDefault="000D7414" w:rsidP="000D7414">
          <w:pPr>
            <w:pStyle w:val="E2E1540970D244A0812330DFE15519BA4"/>
          </w:pPr>
          <w:r w:rsidRPr="006D7077">
            <w:rPr>
              <w:rStyle w:val="PlaceholderText"/>
            </w:rPr>
            <w:t>Click here to enter text.</w:t>
          </w:r>
        </w:p>
      </w:docPartBody>
    </w:docPart>
    <w:docPart>
      <w:docPartPr>
        <w:name w:val="2508F642BE5E45FBBACBAB9606305D86"/>
        <w:category>
          <w:name w:val="General"/>
          <w:gallery w:val="placeholder"/>
        </w:category>
        <w:types>
          <w:type w:val="bbPlcHdr"/>
        </w:types>
        <w:behaviors>
          <w:behavior w:val="content"/>
        </w:behaviors>
        <w:guid w:val="{30032F7B-0892-45CB-92E3-0822BAF7804B}"/>
      </w:docPartPr>
      <w:docPartBody>
        <w:p w:rsidR="000D7414" w:rsidRDefault="000D7414" w:rsidP="000D7414">
          <w:pPr>
            <w:pStyle w:val="2508F642BE5E45FBBACBAB9606305D864"/>
          </w:pPr>
          <w:r w:rsidRPr="006D7077">
            <w:rPr>
              <w:rStyle w:val="PlaceholderText"/>
            </w:rPr>
            <w:t>Click here to enter text.</w:t>
          </w:r>
        </w:p>
      </w:docPartBody>
    </w:docPart>
    <w:docPart>
      <w:docPartPr>
        <w:name w:val="CB9B8B9C591D42ADA0F3FA962C003006"/>
        <w:category>
          <w:name w:val="General"/>
          <w:gallery w:val="placeholder"/>
        </w:category>
        <w:types>
          <w:type w:val="bbPlcHdr"/>
        </w:types>
        <w:behaviors>
          <w:behavior w:val="content"/>
        </w:behaviors>
        <w:guid w:val="{AF0D8B93-554D-4E6E-9623-66374FA28384}"/>
      </w:docPartPr>
      <w:docPartBody>
        <w:p w:rsidR="000D7414" w:rsidRDefault="000D7414" w:rsidP="000D7414">
          <w:pPr>
            <w:pStyle w:val="CB9B8B9C591D42ADA0F3FA962C0030064"/>
          </w:pPr>
          <w:r w:rsidRPr="006D7077">
            <w:rPr>
              <w:rStyle w:val="PlaceholderText"/>
            </w:rPr>
            <w:t>Click here to enter text.</w:t>
          </w:r>
        </w:p>
      </w:docPartBody>
    </w:docPart>
    <w:docPart>
      <w:docPartPr>
        <w:name w:val="235BE59DFC0A4D9EBE37194209C176EC"/>
        <w:category>
          <w:name w:val="General"/>
          <w:gallery w:val="placeholder"/>
        </w:category>
        <w:types>
          <w:type w:val="bbPlcHdr"/>
        </w:types>
        <w:behaviors>
          <w:behavior w:val="content"/>
        </w:behaviors>
        <w:guid w:val="{66058535-C6E6-47C5-A18C-421D15747E7C}"/>
      </w:docPartPr>
      <w:docPartBody>
        <w:p w:rsidR="00622AEF" w:rsidRDefault="000D7414" w:rsidP="000D7414">
          <w:pPr>
            <w:pStyle w:val="235BE59DFC0A4D9EBE37194209C176EC3"/>
          </w:pPr>
          <w:r w:rsidRPr="006D7077">
            <w:rPr>
              <w:rStyle w:val="PlaceholderText"/>
            </w:rPr>
            <w:t xml:space="preserve">Click here to enter </w:t>
          </w:r>
          <w:r>
            <w:rPr>
              <w:rStyle w:val="PlaceholderText"/>
            </w:rPr>
            <w:t>your name</w:t>
          </w:r>
          <w:r w:rsidRPr="006D7077">
            <w:rPr>
              <w:rStyle w:val="PlaceholderText"/>
            </w:rPr>
            <w:t>.</w:t>
          </w:r>
        </w:p>
      </w:docPartBody>
    </w:docPart>
    <w:docPart>
      <w:docPartPr>
        <w:name w:val="4417A3520A2240A188D2362762E8A2B0"/>
        <w:category>
          <w:name w:val="General"/>
          <w:gallery w:val="placeholder"/>
        </w:category>
        <w:types>
          <w:type w:val="bbPlcHdr"/>
        </w:types>
        <w:behaviors>
          <w:behavior w:val="content"/>
        </w:behaviors>
        <w:guid w:val="{1E98F4DA-D99C-45D5-A790-8ED0EA380AE4}"/>
      </w:docPartPr>
      <w:docPartBody>
        <w:p w:rsidR="00622AEF" w:rsidRDefault="000D7414" w:rsidP="000D7414">
          <w:pPr>
            <w:pStyle w:val="4417A3520A2240A188D2362762E8A2B02"/>
          </w:pPr>
          <w:r w:rsidRPr="00A400B7">
            <w:rPr>
              <w:rStyle w:val="PlaceholderText"/>
            </w:rPr>
            <w:t xml:space="preserve">Click here to enter </w:t>
          </w:r>
          <w:r>
            <w:rPr>
              <w:rStyle w:val="PlaceholderText"/>
            </w:rPr>
            <w:t>your Student Number</w:t>
          </w:r>
          <w:r w:rsidRPr="00A400B7">
            <w:rPr>
              <w:rStyle w:val="PlaceholderText"/>
            </w:rPr>
            <w:t>.</w:t>
          </w:r>
        </w:p>
      </w:docPartBody>
    </w:docPart>
    <w:docPart>
      <w:docPartPr>
        <w:name w:val="2452F8FE15464BDC928BA1E6376EDD7C"/>
        <w:category>
          <w:name w:val="General"/>
          <w:gallery w:val="placeholder"/>
        </w:category>
        <w:types>
          <w:type w:val="bbPlcHdr"/>
        </w:types>
        <w:behaviors>
          <w:behavior w:val="content"/>
        </w:behaviors>
        <w:guid w:val="{7A95FE0F-B64E-4845-8FA3-47DD950FD8ED}"/>
      </w:docPartPr>
      <w:docPartBody>
        <w:p w:rsidR="00905FC9" w:rsidRDefault="001C69BF" w:rsidP="001C69BF">
          <w:pPr>
            <w:pStyle w:val="2452F8FE15464BDC928BA1E6376EDD7C"/>
          </w:pPr>
          <w:r w:rsidRPr="006D7077">
            <w:rPr>
              <w:rStyle w:val="PlaceholderText"/>
            </w:rPr>
            <w:t>Click here to enter text.</w:t>
          </w:r>
        </w:p>
      </w:docPartBody>
    </w:docPart>
    <w:docPart>
      <w:docPartPr>
        <w:name w:val="91D5413882004E40990490C87D68F6FF"/>
        <w:category>
          <w:name w:val="General"/>
          <w:gallery w:val="placeholder"/>
        </w:category>
        <w:types>
          <w:type w:val="bbPlcHdr"/>
        </w:types>
        <w:behaviors>
          <w:behavior w:val="content"/>
        </w:behaviors>
        <w:guid w:val="{2EE2CEE7-AABC-4A2F-B9A4-E58D44014D43}"/>
      </w:docPartPr>
      <w:docPartBody>
        <w:p w:rsidR="00B51A04" w:rsidRDefault="00A43A2E" w:rsidP="00A43A2E">
          <w:pPr>
            <w:pStyle w:val="91D5413882004E40990490C87D68F6FF"/>
          </w:pPr>
          <w:r w:rsidRPr="006D7077">
            <w:rPr>
              <w:rStyle w:val="PlaceholderText"/>
            </w:rPr>
            <w:t>Click here to enter text.</w:t>
          </w:r>
        </w:p>
      </w:docPartBody>
    </w:docPart>
    <w:docPart>
      <w:docPartPr>
        <w:name w:val="1D63CC05D52D4B5EB88658F8410EA0EE"/>
        <w:category>
          <w:name w:val="General"/>
          <w:gallery w:val="placeholder"/>
        </w:category>
        <w:types>
          <w:type w:val="bbPlcHdr"/>
        </w:types>
        <w:behaviors>
          <w:behavior w:val="content"/>
        </w:behaviors>
        <w:guid w:val="{22CADFAA-6918-4E40-9BFA-5389F0C01256}"/>
      </w:docPartPr>
      <w:docPartBody>
        <w:p w:rsidR="005F4132" w:rsidRDefault="00B51A04" w:rsidP="00B51A04">
          <w:pPr>
            <w:pStyle w:val="1D63CC05D52D4B5EB88658F8410EA0EE"/>
          </w:pPr>
          <w:r w:rsidRPr="006D7077">
            <w:rPr>
              <w:rStyle w:val="PlaceholderText"/>
            </w:rPr>
            <w:t>Click here to enter text.</w:t>
          </w:r>
        </w:p>
      </w:docPartBody>
    </w:docPart>
    <w:docPart>
      <w:docPartPr>
        <w:name w:val="1B383ECF62AA480FB9BF61FF0507F96E"/>
        <w:category>
          <w:name w:val="General"/>
          <w:gallery w:val="placeholder"/>
        </w:category>
        <w:types>
          <w:type w:val="bbPlcHdr"/>
        </w:types>
        <w:behaviors>
          <w:behavior w:val="content"/>
        </w:behaviors>
        <w:guid w:val="{C3FFFA24-15BE-4331-BDD4-DDF96C50EEFE}"/>
      </w:docPartPr>
      <w:docPartBody>
        <w:p w:rsidR="005F4132" w:rsidRDefault="00B51A04" w:rsidP="00B51A04">
          <w:pPr>
            <w:pStyle w:val="1B383ECF62AA480FB9BF61FF0507F96E"/>
          </w:pPr>
          <w:r w:rsidRPr="006D707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11E4"/>
    <w:rsid w:val="000011E4"/>
    <w:rsid w:val="000A0063"/>
    <w:rsid w:val="000D7414"/>
    <w:rsid w:val="000E7C4E"/>
    <w:rsid w:val="001C16C3"/>
    <w:rsid w:val="001C69BF"/>
    <w:rsid w:val="002560BD"/>
    <w:rsid w:val="00337AC8"/>
    <w:rsid w:val="00366D99"/>
    <w:rsid w:val="003B4763"/>
    <w:rsid w:val="005F4132"/>
    <w:rsid w:val="00622AEF"/>
    <w:rsid w:val="00667C9D"/>
    <w:rsid w:val="007D6388"/>
    <w:rsid w:val="008211BF"/>
    <w:rsid w:val="008C2E06"/>
    <w:rsid w:val="008F01B6"/>
    <w:rsid w:val="00905FC9"/>
    <w:rsid w:val="009C3617"/>
    <w:rsid w:val="00A43A2E"/>
    <w:rsid w:val="00A4638F"/>
    <w:rsid w:val="00AB0A6B"/>
    <w:rsid w:val="00B51A04"/>
    <w:rsid w:val="00C042C1"/>
    <w:rsid w:val="00CA3CC0"/>
    <w:rsid w:val="00E44719"/>
    <w:rsid w:val="00F253F6"/>
    <w:rsid w:val="00F34C10"/>
    <w:rsid w:val="00F84C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A182A0AD71496FAED6425D28C80B57">
    <w:name w:val="7EA182A0AD71496FAED6425D28C80B57"/>
    <w:rsid w:val="000011E4"/>
  </w:style>
  <w:style w:type="paragraph" w:customStyle="1" w:styleId="EDED47B0802F4E76ABA5BDE010EB5D4A">
    <w:name w:val="EDED47B0802F4E76ABA5BDE010EB5D4A"/>
    <w:rsid w:val="000011E4"/>
  </w:style>
  <w:style w:type="character" w:styleId="PlaceholderText">
    <w:name w:val="Placeholder Text"/>
    <w:basedOn w:val="DefaultParagraphFont"/>
    <w:uiPriority w:val="99"/>
    <w:semiHidden/>
    <w:rsid w:val="00B51A04"/>
    <w:rPr>
      <w:color w:val="808080"/>
    </w:rPr>
  </w:style>
  <w:style w:type="paragraph" w:customStyle="1" w:styleId="4417A3520A2240A188D2362762E8A2B02">
    <w:name w:val="4417A3520A2240A188D2362762E8A2B02"/>
    <w:rsid w:val="000D7414"/>
    <w:pPr>
      <w:spacing w:after="0" w:line="240" w:lineRule="auto"/>
    </w:pPr>
    <w:rPr>
      <w:lang w:val="en-US" w:eastAsia="ja-JP"/>
    </w:rPr>
  </w:style>
  <w:style w:type="paragraph" w:customStyle="1" w:styleId="235BE59DFC0A4D9EBE37194209C176EC3">
    <w:name w:val="235BE59DFC0A4D9EBE37194209C176EC3"/>
    <w:rsid w:val="000D7414"/>
    <w:pPr>
      <w:spacing w:after="0" w:line="240" w:lineRule="auto"/>
    </w:pPr>
    <w:rPr>
      <w:lang w:val="en-US" w:eastAsia="ja-JP"/>
    </w:rPr>
  </w:style>
  <w:style w:type="paragraph" w:customStyle="1" w:styleId="98E58F5DC4F147E994760B8CC2C1606C4">
    <w:name w:val="98E58F5DC4F147E994760B8CC2C1606C4"/>
    <w:rsid w:val="000D7414"/>
    <w:rPr>
      <w:rFonts w:eastAsiaTheme="minorHAnsi"/>
      <w:lang w:eastAsia="en-US"/>
    </w:rPr>
  </w:style>
  <w:style w:type="paragraph" w:customStyle="1" w:styleId="A6C4B048807E4C85BFBDB542F1C5DB164">
    <w:name w:val="A6C4B048807E4C85BFBDB542F1C5DB164"/>
    <w:rsid w:val="000D7414"/>
    <w:rPr>
      <w:rFonts w:eastAsiaTheme="minorHAnsi"/>
      <w:lang w:eastAsia="en-US"/>
    </w:rPr>
  </w:style>
  <w:style w:type="paragraph" w:customStyle="1" w:styleId="4CDC2A3025DF49699C3783A8926D75744">
    <w:name w:val="4CDC2A3025DF49699C3783A8926D75744"/>
    <w:rsid w:val="000D7414"/>
    <w:rPr>
      <w:rFonts w:eastAsiaTheme="minorHAnsi"/>
      <w:lang w:eastAsia="en-US"/>
    </w:rPr>
  </w:style>
  <w:style w:type="paragraph" w:customStyle="1" w:styleId="1EC4CCCFB8CD430FBDF6354DB52C13CF4">
    <w:name w:val="1EC4CCCFB8CD430FBDF6354DB52C13CF4"/>
    <w:rsid w:val="000D7414"/>
    <w:rPr>
      <w:rFonts w:eastAsiaTheme="minorHAnsi"/>
      <w:lang w:eastAsia="en-US"/>
    </w:rPr>
  </w:style>
  <w:style w:type="paragraph" w:customStyle="1" w:styleId="D3FA4B846D99492E88BB228BBAB3124B4">
    <w:name w:val="D3FA4B846D99492E88BB228BBAB3124B4"/>
    <w:rsid w:val="000D7414"/>
    <w:rPr>
      <w:rFonts w:eastAsiaTheme="minorHAnsi"/>
      <w:lang w:eastAsia="en-US"/>
    </w:rPr>
  </w:style>
  <w:style w:type="paragraph" w:customStyle="1" w:styleId="F5EA981ABCD843D9A93FF3C76B8F295E4">
    <w:name w:val="F5EA981ABCD843D9A93FF3C76B8F295E4"/>
    <w:rsid w:val="000D7414"/>
    <w:rPr>
      <w:rFonts w:eastAsiaTheme="minorHAnsi"/>
      <w:lang w:eastAsia="en-US"/>
    </w:rPr>
  </w:style>
  <w:style w:type="paragraph" w:customStyle="1" w:styleId="BC519A5C74CA462FBCF263C170D92ED34">
    <w:name w:val="BC519A5C74CA462FBCF263C170D92ED34"/>
    <w:rsid w:val="000D7414"/>
    <w:rPr>
      <w:rFonts w:eastAsiaTheme="minorHAnsi"/>
      <w:lang w:eastAsia="en-US"/>
    </w:rPr>
  </w:style>
  <w:style w:type="paragraph" w:customStyle="1" w:styleId="76FEB58BDC8A4DEBA8F004CE885FC8884">
    <w:name w:val="76FEB58BDC8A4DEBA8F004CE885FC8884"/>
    <w:rsid w:val="000D7414"/>
    <w:rPr>
      <w:rFonts w:eastAsiaTheme="minorHAnsi"/>
      <w:lang w:eastAsia="en-US"/>
    </w:rPr>
  </w:style>
  <w:style w:type="paragraph" w:customStyle="1" w:styleId="273048D2170F44F185A207302F253D1B4">
    <w:name w:val="273048D2170F44F185A207302F253D1B4"/>
    <w:rsid w:val="000D7414"/>
    <w:rPr>
      <w:rFonts w:eastAsiaTheme="minorHAnsi"/>
      <w:lang w:eastAsia="en-US"/>
    </w:rPr>
  </w:style>
  <w:style w:type="paragraph" w:customStyle="1" w:styleId="CFC9B2423C3D4E198699181DF1C84FEE4">
    <w:name w:val="CFC9B2423C3D4E198699181DF1C84FEE4"/>
    <w:rsid w:val="000D7414"/>
    <w:rPr>
      <w:rFonts w:eastAsiaTheme="minorHAnsi"/>
      <w:lang w:eastAsia="en-US"/>
    </w:rPr>
  </w:style>
  <w:style w:type="paragraph" w:customStyle="1" w:styleId="7110C6BD4C9044D4B0BC2935C8CED3834">
    <w:name w:val="7110C6BD4C9044D4B0BC2935C8CED3834"/>
    <w:rsid w:val="000D7414"/>
    <w:rPr>
      <w:rFonts w:eastAsiaTheme="minorHAnsi"/>
      <w:lang w:eastAsia="en-US"/>
    </w:rPr>
  </w:style>
  <w:style w:type="paragraph" w:customStyle="1" w:styleId="C2B27D6614924DC6A8A766A548B5FCEA4">
    <w:name w:val="C2B27D6614924DC6A8A766A548B5FCEA4"/>
    <w:rsid w:val="000D7414"/>
    <w:rPr>
      <w:rFonts w:eastAsiaTheme="minorHAnsi"/>
      <w:lang w:eastAsia="en-US"/>
    </w:rPr>
  </w:style>
  <w:style w:type="paragraph" w:customStyle="1" w:styleId="E2E1540970D244A0812330DFE15519BA4">
    <w:name w:val="E2E1540970D244A0812330DFE15519BA4"/>
    <w:rsid w:val="000D7414"/>
    <w:rPr>
      <w:rFonts w:eastAsiaTheme="minorHAnsi"/>
      <w:lang w:eastAsia="en-US"/>
    </w:rPr>
  </w:style>
  <w:style w:type="paragraph" w:customStyle="1" w:styleId="2508F642BE5E45FBBACBAB9606305D864">
    <w:name w:val="2508F642BE5E45FBBACBAB9606305D864"/>
    <w:rsid w:val="000D7414"/>
    <w:rPr>
      <w:rFonts w:eastAsiaTheme="minorHAnsi"/>
      <w:lang w:eastAsia="en-US"/>
    </w:rPr>
  </w:style>
  <w:style w:type="paragraph" w:customStyle="1" w:styleId="CB9B8B9C591D42ADA0F3FA962C0030064">
    <w:name w:val="CB9B8B9C591D42ADA0F3FA962C0030064"/>
    <w:rsid w:val="000D7414"/>
    <w:rPr>
      <w:rFonts w:eastAsiaTheme="minorHAnsi"/>
      <w:lang w:eastAsia="en-US"/>
    </w:rPr>
  </w:style>
  <w:style w:type="paragraph" w:customStyle="1" w:styleId="2452F8FE15464BDC928BA1E6376EDD7C">
    <w:name w:val="2452F8FE15464BDC928BA1E6376EDD7C"/>
    <w:rsid w:val="001C69BF"/>
    <w:pPr>
      <w:spacing w:after="160" w:line="259" w:lineRule="auto"/>
    </w:pPr>
  </w:style>
  <w:style w:type="paragraph" w:customStyle="1" w:styleId="91D5413882004E40990490C87D68F6FF">
    <w:name w:val="91D5413882004E40990490C87D68F6FF"/>
    <w:rsid w:val="00A43A2E"/>
    <w:pPr>
      <w:spacing w:after="160" w:line="259" w:lineRule="auto"/>
    </w:pPr>
  </w:style>
  <w:style w:type="paragraph" w:customStyle="1" w:styleId="1D63CC05D52D4B5EB88658F8410EA0EE">
    <w:name w:val="1D63CC05D52D4B5EB88658F8410EA0EE"/>
    <w:rsid w:val="00B51A04"/>
    <w:pPr>
      <w:spacing w:after="160" w:line="259" w:lineRule="auto"/>
    </w:pPr>
  </w:style>
  <w:style w:type="paragraph" w:customStyle="1" w:styleId="1B383ECF62AA480FB9BF61FF0507F96E">
    <w:name w:val="1B383ECF62AA480FB9BF61FF0507F96E"/>
    <w:rsid w:val="00B51A04"/>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Please select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655CEA-1C66-4615-8BB6-2B6770290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14</Pages>
  <Words>3598</Words>
  <Characters>20514</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RESEARCH PROPOSAL DEVELOPMENT TEMPLATE</vt:lpstr>
    </vt:vector>
  </TitlesOfParts>
  <Company>Centre for Defence Leadership and MaNAgement</Company>
  <LinksUpToDate>false</LinksUpToDate>
  <CharactersWithSpaces>24064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PROPOSAL DEVELOPMENT TEMPLATE</dc:title>
  <dc:subject>Doctoral Research Proposal</dc:subject>
  <dc:creator>Iftikhar Zaidi</dc:creator>
  <cp:lastModifiedBy>Gurkan</cp:lastModifiedBy>
  <cp:revision>17</cp:revision>
  <cp:lastPrinted>2017-01-15T18:01:00Z</cp:lastPrinted>
  <dcterms:created xsi:type="dcterms:W3CDTF">2021-05-07T11:26:00Z</dcterms:created>
  <dcterms:modified xsi:type="dcterms:W3CDTF">2022-01-26T08:36:00Z</dcterms:modified>
</cp:coreProperties>
</file>