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A252" w14:textId="4B412BBE" w:rsidR="008E1290" w:rsidRPr="006F44F7" w:rsidRDefault="008E1290" w:rsidP="00EF6C3D">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why do you want to study this topic, what does existing scholarship say about this topic and what gaps are you hoping to fill, and what research questions are you hoping to </w:t>
      </w:r>
      <w:proofErr w:type="gramStart"/>
      <w:r w:rsidRPr="006F44F7">
        <w:rPr>
          <w:rFonts w:asciiTheme="minorHAnsi" w:hAnsiTheme="minorHAnsi" w:cs="Calibri"/>
          <w:color w:val="000000"/>
          <w:sz w:val="22"/>
          <w:szCs w:val="22"/>
          <w:lang w:val="en-US"/>
        </w:rPr>
        <w:t>answer.</w:t>
      </w:r>
      <w:proofErr w:type="gramEnd"/>
    </w:p>
    <w:p w14:paraId="1E380280" w14:textId="65C4A03F" w:rsidR="008E1290" w:rsidRPr="006F44F7" w:rsidRDefault="008E1290" w:rsidP="00EF6C3D">
      <w:pPr>
        <w:pStyle w:val="NormalWeb"/>
        <w:spacing w:before="0" w:beforeAutospacing="0" w:after="160" w:afterAutospacing="0"/>
        <w:rPr>
          <w:rFonts w:asciiTheme="minorHAnsi" w:hAnsiTheme="minorHAnsi" w:cs="Calibri"/>
          <w:color w:val="000000"/>
          <w:sz w:val="22"/>
          <w:szCs w:val="22"/>
          <w:lang w:val="en-US"/>
        </w:rPr>
      </w:pPr>
    </w:p>
    <w:p w14:paraId="4344701F" w14:textId="1B92151A" w:rsidR="008E1290" w:rsidRDefault="00977C35" w:rsidP="00EF6C3D">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military operation analysis</w:t>
      </w:r>
    </w:p>
    <w:p w14:paraId="4E405319" w14:textId="5E512DFA" w:rsidR="00E41E93" w:rsidRDefault="00E41E93" w:rsidP="00EF6C3D">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operations research</w:t>
      </w:r>
    </w:p>
    <w:p w14:paraId="6B5DB5B8" w14:textId="05115540" w:rsidR="00E41E93" w:rsidRDefault="00E41E93" w:rsidP="00EF6C3D">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mathematics of armed conflict</w:t>
      </w:r>
    </w:p>
    <w:p w14:paraId="433986FA" w14:textId="10FC08ED" w:rsidR="00977C35" w:rsidRDefault="00977C35" w:rsidP="00EF6C3D">
      <w:pPr>
        <w:pStyle w:val="NormalWeb"/>
        <w:spacing w:before="0" w:beforeAutospacing="0" w:after="160" w:afterAutospacing="0"/>
        <w:rPr>
          <w:rFonts w:asciiTheme="minorHAnsi" w:hAnsiTheme="minorHAnsi" w:cs="Calibri"/>
          <w:color w:val="000000"/>
          <w:sz w:val="22"/>
          <w:szCs w:val="22"/>
          <w:lang w:val="en-US"/>
        </w:rPr>
      </w:pPr>
    </w:p>
    <w:p w14:paraId="2FEF395A" w14:textId="0777EF97" w:rsidR="00977C35" w:rsidRDefault="00977C35" w:rsidP="00EF6C3D">
      <w:pPr>
        <w:pStyle w:val="NormalWeb"/>
        <w:spacing w:before="0" w:beforeAutospacing="0" w:after="160" w:afterAutospacing="0"/>
        <w:rPr>
          <w:rFonts w:asciiTheme="minorHAnsi" w:hAnsiTheme="minorHAnsi" w:cs="Calibri"/>
          <w:color w:val="000000"/>
          <w:sz w:val="22"/>
          <w:szCs w:val="22"/>
          <w:lang w:val="en-US"/>
        </w:rPr>
      </w:pPr>
    </w:p>
    <w:p w14:paraId="1F2F28AF" w14:textId="77777777" w:rsidR="00977C35" w:rsidRPr="006F44F7" w:rsidRDefault="00977C35" w:rsidP="00EF6C3D">
      <w:pPr>
        <w:pStyle w:val="NormalWeb"/>
        <w:spacing w:before="0" w:beforeAutospacing="0" w:after="160" w:afterAutospacing="0"/>
        <w:rPr>
          <w:rFonts w:asciiTheme="minorHAnsi" w:hAnsiTheme="minorHAnsi" w:cs="Calibri"/>
          <w:color w:val="000000"/>
          <w:sz w:val="22"/>
          <w:szCs w:val="22"/>
          <w:lang w:val="en-US"/>
        </w:rPr>
      </w:pPr>
    </w:p>
    <w:p w14:paraId="15F589D4" w14:textId="7E42AF2F"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Ph.D. Research Proposal</w:t>
      </w:r>
      <w:r w:rsidR="008E1290" w:rsidRPr="006F44F7">
        <w:rPr>
          <w:rFonts w:asciiTheme="minorHAnsi" w:hAnsiTheme="minorHAnsi" w:cs="Calibri"/>
          <w:color w:val="000000"/>
          <w:sz w:val="22"/>
          <w:szCs w:val="22"/>
          <w:lang w:val="en-US"/>
        </w:rPr>
        <w:t xml:space="preserve"> Summary</w:t>
      </w:r>
    </w:p>
    <w:p w14:paraId="7BB6A27D" w14:textId="2DA06B57" w:rsidR="00EF6C3D" w:rsidRPr="006F44F7" w:rsidRDefault="00EF6C3D" w:rsidP="008E1290">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Force Ratios and Relative Combat Power</w:t>
      </w:r>
    </w:p>
    <w:p w14:paraId="2884879A"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85D0BB2" w14:textId="139CD91F" w:rsidR="00EF6C3D" w:rsidRPr="006F44F7" w:rsidRDefault="00EF6C3D" w:rsidP="008E1290">
      <w:pPr>
        <w:pStyle w:val="NormalWeb"/>
        <w:spacing w:before="0" w:beforeAutospacing="0" w:after="160" w:afterAutospacing="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CHAPTER 1</w:t>
      </w:r>
      <w:r w:rsidR="008E1290" w:rsidRPr="006F44F7">
        <w:rPr>
          <w:rFonts w:asciiTheme="minorHAnsi" w:hAnsiTheme="minorHAnsi" w:cs="Calibri"/>
          <w:b/>
          <w:bCs/>
          <w:color w:val="000000"/>
          <w:sz w:val="22"/>
          <w:szCs w:val="22"/>
          <w:lang w:val="en-US"/>
        </w:rPr>
        <w:t xml:space="preserve">: </w:t>
      </w:r>
      <w:r w:rsidRPr="006F44F7">
        <w:rPr>
          <w:rFonts w:asciiTheme="minorHAnsi" w:hAnsiTheme="minorHAnsi" w:cs="Calibri"/>
          <w:b/>
          <w:bCs/>
          <w:color w:val="000000"/>
          <w:sz w:val="22"/>
          <w:szCs w:val="22"/>
          <w:lang w:val="en-US"/>
        </w:rPr>
        <w:t>Introduction</w:t>
      </w:r>
    </w:p>
    <w:p w14:paraId="6CCA32EB" w14:textId="56BD610F" w:rsidR="000002CB" w:rsidRPr="006F44F7" w:rsidRDefault="000002CB" w:rsidP="008E1290">
      <w:pPr>
        <w:pStyle w:val="NormalWeb"/>
        <w:spacing w:before="0" w:beforeAutospacing="0" w:after="160" w:afterAutospacing="0"/>
        <w:jc w:val="both"/>
        <w:rPr>
          <w:rFonts w:asciiTheme="minorHAnsi" w:hAnsiTheme="minorHAnsi" w:cs="Calibri"/>
          <w:color w:val="000000"/>
          <w:sz w:val="22"/>
          <w:szCs w:val="22"/>
          <w:lang w:val="en-US"/>
        </w:rPr>
      </w:pPr>
    </w:p>
    <w:p w14:paraId="1FF29ED0" w14:textId="77777777" w:rsidR="000002CB" w:rsidRPr="006F44F7" w:rsidRDefault="000002CB" w:rsidP="008E1290">
      <w:pPr>
        <w:pStyle w:val="NormalWeb"/>
        <w:spacing w:before="0" w:beforeAutospacing="0" w:after="160" w:afterAutospacing="0"/>
        <w:jc w:val="both"/>
        <w:rPr>
          <w:rFonts w:asciiTheme="minorHAnsi" w:hAnsiTheme="minorHAnsi" w:cs="Calibri"/>
          <w:color w:val="000000"/>
          <w:sz w:val="22"/>
          <w:szCs w:val="22"/>
          <w:lang w:val="en-US"/>
        </w:rPr>
      </w:pPr>
    </w:p>
    <w:p w14:paraId="03422C78" w14:textId="241049F9" w:rsidR="008E1290" w:rsidRPr="006F44F7" w:rsidRDefault="008E1290" w:rsidP="008E1290">
      <w:pPr>
        <w:pStyle w:val="NormalWeb"/>
        <w:spacing w:before="0" w:beforeAutospacing="0" w:after="160" w:afterAutospacing="0"/>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My intention is to work on relative combat power. I will collect information for the designated area wars and I will analyze these big data by the Python programming language which I gathered expertise after my military service, and I will try to reach meaningful conclusions whether our traditional belief of relative combat power 1/3 in order to plan attack operations is right or wrong based on scientific hypothesis testing. These results will be presented by Tableau, another powerful data visualization tool.</w:t>
      </w:r>
    </w:p>
    <w:p w14:paraId="4496677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Overview of study</w:t>
      </w:r>
    </w:p>
    <w:p w14:paraId="590BCB6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Explanation of project background</w:t>
      </w:r>
    </w:p>
    <w:p w14:paraId="3486BE01"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Briefly focus on primary issues</w:t>
      </w:r>
    </w:p>
    <w:p w14:paraId="3033FDD0"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Why worth to attention</w:t>
      </w:r>
    </w:p>
    <w:p w14:paraId="559CD90C" w14:textId="5EDFC451"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 xml:space="preserve">Present: research statement </w:t>
      </w:r>
      <w:r w:rsidR="0022409C" w:rsidRPr="006F44F7">
        <w:rPr>
          <w:rFonts w:asciiTheme="minorHAnsi" w:hAnsiTheme="minorHAnsi" w:cs="Calibri"/>
          <w:color w:val="000000"/>
          <w:sz w:val="22"/>
          <w:szCs w:val="22"/>
          <w:lang w:val="en-US"/>
        </w:rPr>
        <w:t>forms</w:t>
      </w:r>
      <w:r w:rsidRPr="006F44F7">
        <w:rPr>
          <w:rFonts w:asciiTheme="minorHAnsi" w:hAnsiTheme="minorHAnsi" w:cs="Calibri"/>
          <w:color w:val="000000"/>
          <w:sz w:val="22"/>
          <w:szCs w:val="22"/>
          <w:lang w:val="en-US"/>
        </w:rPr>
        <w:t xml:space="preserve"> of hypothesis, goal statement or project statement</w:t>
      </w:r>
    </w:p>
    <w:p w14:paraId="7D3F7BF2"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Rs: </w:t>
      </w:r>
    </w:p>
    <w:p w14:paraId="0782E3E9" w14:textId="77777777" w:rsidR="00EF6C3D" w:rsidRPr="006F44F7" w:rsidRDefault="00EF6C3D" w:rsidP="00EF6C3D">
      <w:pPr>
        <w:pStyle w:val="NormalWeb"/>
        <w:numPr>
          <w:ilvl w:val="0"/>
          <w:numId w:val="2"/>
        </w:numPr>
        <w:spacing w:before="0" w:beforeAutospacing="0" w:after="0" w:afterAutospacing="0"/>
        <w:jc w:val="both"/>
        <w:textAlignment w:val="baseline"/>
        <w:rPr>
          <w:rFonts w:asciiTheme="minorHAnsi" w:hAnsiTheme="minorHAnsi" w:cs="Arial"/>
          <w:color w:val="000000"/>
          <w:sz w:val="22"/>
          <w:szCs w:val="22"/>
          <w:lang w:val="en-US"/>
        </w:rPr>
      </w:pPr>
      <w:r w:rsidRPr="006F44F7">
        <w:rPr>
          <w:rFonts w:asciiTheme="minorHAnsi" w:hAnsiTheme="minorHAnsi" w:cs="Calibri"/>
          <w:color w:val="000000"/>
          <w:sz w:val="22"/>
          <w:szCs w:val="22"/>
          <w:lang w:val="en-US"/>
        </w:rPr>
        <w:t>capture both essence and limitations of study</w:t>
      </w:r>
    </w:p>
    <w:p w14:paraId="436E11D3" w14:textId="77777777" w:rsidR="00EF6C3D" w:rsidRPr="006F44F7" w:rsidRDefault="00EF6C3D" w:rsidP="00EF6C3D">
      <w:pPr>
        <w:pStyle w:val="NormalWeb"/>
        <w:numPr>
          <w:ilvl w:val="0"/>
          <w:numId w:val="2"/>
        </w:numPr>
        <w:spacing w:before="0" w:beforeAutospacing="0" w:after="160" w:afterAutospacing="0"/>
        <w:jc w:val="both"/>
        <w:textAlignment w:val="baseline"/>
        <w:rPr>
          <w:rFonts w:asciiTheme="minorHAnsi" w:hAnsiTheme="minorHAnsi" w:cs="Arial"/>
          <w:color w:val="000000"/>
          <w:sz w:val="22"/>
          <w:szCs w:val="22"/>
          <w:lang w:val="en-US"/>
        </w:rPr>
      </w:pPr>
      <w:proofErr w:type="spellStart"/>
      <w:r w:rsidRPr="006F44F7">
        <w:rPr>
          <w:rFonts w:asciiTheme="minorHAnsi" w:hAnsiTheme="minorHAnsi" w:cs="Calibri"/>
          <w:color w:val="000000"/>
          <w:sz w:val="22"/>
          <w:szCs w:val="22"/>
          <w:lang w:val="en-US"/>
        </w:rPr>
        <w:t>follwed</w:t>
      </w:r>
      <w:proofErr w:type="spellEnd"/>
      <w:r w:rsidRPr="006F44F7">
        <w:rPr>
          <w:rFonts w:asciiTheme="minorHAnsi" w:hAnsiTheme="minorHAnsi" w:cs="Calibri"/>
          <w:color w:val="000000"/>
          <w:sz w:val="22"/>
          <w:szCs w:val="22"/>
          <w:lang w:val="en-US"/>
        </w:rPr>
        <w:t xml:space="preserve"> by clarification on the expected outcomes</w:t>
      </w:r>
    </w:p>
    <w:p w14:paraId="70AE9D9F"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Introduction: In the proposal introduction you should provide the following:</w:t>
      </w:r>
    </w:p>
    <w:p w14:paraId="75E1D206"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Research Questions: Explain the question/problem that the project intends to address to put the project in the proper context. You should develop a thesis statements that concisely sums up the question</w:t>
      </w:r>
    </w:p>
    <w:p w14:paraId="7343145B"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Research approach: Explain in general the type of approach you will take and why</w:t>
      </w:r>
    </w:p>
    <w:p w14:paraId="6F70E1B7"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Significance: Explain why it is important to address the particular</w:t>
      </w:r>
    </w:p>
    <w:p w14:paraId="589010A8"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Objectives: Briefly relate what you hope to accomplish through your research project</w:t>
      </w:r>
    </w:p>
    <w:p w14:paraId="728132AA" w14:textId="718DD7AA" w:rsidR="00EF6C3D" w:rsidRPr="006F44F7" w:rsidRDefault="00EF6C3D" w:rsidP="000002CB">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lastRenderedPageBreak/>
        <w:t>CHAPTER 2</w:t>
      </w:r>
      <w:r w:rsidR="000002CB" w:rsidRPr="006F44F7">
        <w:rPr>
          <w:rFonts w:asciiTheme="minorHAnsi" w:hAnsiTheme="minorHAnsi"/>
          <w:sz w:val="22"/>
          <w:szCs w:val="22"/>
          <w:lang w:val="en-US"/>
        </w:rPr>
        <w:t xml:space="preserve">: </w:t>
      </w:r>
      <w:r w:rsidRPr="006F44F7">
        <w:rPr>
          <w:rFonts w:asciiTheme="minorHAnsi" w:hAnsiTheme="minorHAnsi" w:cs="Calibri"/>
          <w:b/>
          <w:bCs/>
          <w:color w:val="000000"/>
          <w:sz w:val="22"/>
          <w:szCs w:val="22"/>
          <w:lang w:val="en-US"/>
        </w:rPr>
        <w:t>Literature Review</w:t>
      </w:r>
    </w:p>
    <w:p w14:paraId="0962D94C" w14:textId="77777777" w:rsidR="00D21091" w:rsidRPr="006F44F7" w:rsidRDefault="00C912F2" w:rsidP="00F25F00">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 </w:t>
      </w:r>
      <w:r w:rsidR="000002CB" w:rsidRPr="006F44F7">
        <w:rPr>
          <w:rFonts w:asciiTheme="minorHAnsi" w:hAnsiTheme="minorHAnsi" w:cs="Calibri"/>
          <w:color w:val="000000"/>
          <w:sz w:val="22"/>
          <w:szCs w:val="22"/>
          <w:lang w:val="en-US"/>
        </w:rPr>
        <w:t xml:space="preserve">Theory about this topic starts with </w:t>
      </w:r>
      <w:r w:rsidR="007307A5" w:rsidRPr="006F44F7">
        <w:rPr>
          <w:rFonts w:asciiTheme="minorHAnsi" w:hAnsiTheme="minorHAnsi" w:cs="Calibri"/>
          <w:color w:val="000000"/>
          <w:sz w:val="22"/>
          <w:szCs w:val="22"/>
          <w:lang w:val="en-US"/>
        </w:rPr>
        <w:t>Sun Tzu</w:t>
      </w:r>
      <w:r w:rsidR="000002CB" w:rsidRPr="006F44F7">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000002CB" w:rsidRPr="006F44F7">
        <w:rPr>
          <w:rFonts w:asciiTheme="minorHAnsi" w:hAnsiTheme="minorHAnsi" w:cs="Calibri"/>
          <w:b/>
          <w:bCs/>
          <w:color w:val="000000"/>
          <w:sz w:val="22"/>
          <w:szCs w:val="22"/>
          <w:lang w:val="en-US"/>
        </w:rPr>
        <w:t xml:space="preserve"> </w:t>
      </w:r>
      <w:r w:rsidR="007307A5" w:rsidRPr="006F44F7">
        <w:rPr>
          <w:rFonts w:asciiTheme="minorHAnsi" w:hAnsiTheme="minorHAnsi" w:cs="Calibri"/>
          <w:color w:val="000000"/>
          <w:sz w:val="22"/>
          <w:szCs w:val="22"/>
          <w:lang w:val="en-US"/>
        </w:rPr>
        <w:t xml:space="preserve">By this way the troops are not worn out. </w:t>
      </w:r>
      <w:r w:rsidR="000002CB" w:rsidRPr="006F44F7">
        <w:rPr>
          <w:rFonts w:asciiTheme="minorHAnsi" w:hAnsiTheme="minorHAnsi" w:cs="Calibri"/>
          <w:color w:val="000000"/>
          <w:sz w:val="22"/>
          <w:szCs w:val="22"/>
          <w:lang w:val="en-US"/>
        </w:rPr>
        <w:t>H</w:t>
      </w:r>
      <w:r w:rsidR="007307A5" w:rsidRPr="006F44F7">
        <w:rPr>
          <w:rFonts w:asciiTheme="minorHAnsi" w:hAnsiTheme="minorHAnsi" w:cs="Calibri"/>
          <w:color w:val="000000"/>
          <w:sz w:val="22"/>
          <w:szCs w:val="22"/>
          <w:lang w:val="en-US"/>
        </w:rPr>
        <w:t xml:space="preserve">e terms </w:t>
      </w:r>
      <w:r w:rsidR="000002CB" w:rsidRPr="006F44F7">
        <w:rPr>
          <w:rFonts w:asciiTheme="minorHAnsi" w:hAnsiTheme="minorHAnsi" w:cs="Calibri"/>
          <w:color w:val="000000"/>
          <w:sz w:val="22"/>
          <w:szCs w:val="22"/>
          <w:lang w:val="en-US"/>
        </w:rPr>
        <w:t xml:space="preserve">this </w:t>
      </w:r>
      <w:r w:rsidR="007307A5" w:rsidRPr="006F44F7">
        <w:rPr>
          <w:rFonts w:asciiTheme="minorHAnsi" w:hAnsiTheme="minorHAnsi" w:cs="Calibri"/>
          <w:color w:val="000000"/>
          <w:sz w:val="22"/>
          <w:szCs w:val="22"/>
          <w:lang w:val="en-US"/>
        </w:rPr>
        <w:t xml:space="preserve">as the “art of offensive strategy”. </w:t>
      </w:r>
    </w:p>
    <w:p w14:paraId="5D4D04AE" w14:textId="4FC634BD" w:rsidR="00F25F00" w:rsidRPr="006F44F7" w:rsidRDefault="00D21091" w:rsidP="00F25F00">
      <w:pPr>
        <w:pStyle w:val="NormalWeb"/>
        <w:spacing w:before="0" w:beforeAutospacing="0" w:after="160" w:afterAutospacing="0"/>
        <w:rPr>
          <w:rFonts w:asciiTheme="minorHAnsi" w:hAnsiTheme="minorHAnsi" w:cs="Calibri"/>
          <w:b/>
          <w:bCs/>
          <w:color w:val="000000"/>
          <w:sz w:val="22"/>
          <w:szCs w:val="22"/>
          <w:highlight w:val="cyan"/>
          <w:lang w:val="en-US"/>
        </w:rPr>
      </w:pPr>
      <w:r w:rsidRPr="006F44F7">
        <w:rPr>
          <w:rFonts w:asciiTheme="minorHAnsi" w:hAnsiTheme="minorHAnsi" w:cs="Calibri"/>
          <w:color w:val="000000"/>
          <w:sz w:val="22"/>
          <w:szCs w:val="22"/>
          <w:lang w:val="en-US"/>
        </w:rPr>
        <w:t xml:space="preserve">+ </w:t>
      </w:r>
      <w:r w:rsidR="00C912F2" w:rsidRPr="006F44F7">
        <w:rPr>
          <w:rFonts w:asciiTheme="minorHAnsi" w:hAnsiTheme="minorHAnsi" w:cs="Calibri"/>
          <w:color w:val="000000"/>
          <w:sz w:val="22"/>
          <w:szCs w:val="22"/>
          <w:lang w:val="en-US"/>
        </w:rPr>
        <w:t xml:space="preserve">From this point </w:t>
      </w:r>
      <w:r w:rsidRPr="006F44F7">
        <w:rPr>
          <w:rFonts w:asciiTheme="minorHAnsi" w:hAnsiTheme="minorHAnsi" w:cs="Calibri"/>
          <w:color w:val="000000"/>
          <w:sz w:val="22"/>
          <w:szCs w:val="22"/>
          <w:lang w:val="en-US"/>
        </w:rPr>
        <w:t xml:space="preserve">Sun Tzu </w:t>
      </w:r>
      <w:r w:rsidR="00C912F2" w:rsidRPr="006F44F7">
        <w:rPr>
          <w:rFonts w:asciiTheme="minorHAnsi" w:hAnsiTheme="minorHAnsi" w:cs="Calibri"/>
          <w:color w:val="000000"/>
          <w:sz w:val="22"/>
          <w:szCs w:val="22"/>
          <w:lang w:val="en-US"/>
        </w:rPr>
        <w:t xml:space="preserve">advises </w:t>
      </w:r>
      <w:r w:rsidR="007307A5" w:rsidRPr="006F44F7">
        <w:rPr>
          <w:rFonts w:asciiTheme="minorHAnsi" w:hAnsiTheme="minorHAnsi" w:cs="Calibri"/>
          <w:color w:val="000000"/>
          <w:sz w:val="22"/>
          <w:szCs w:val="22"/>
          <w:lang w:val="en-US"/>
        </w:rPr>
        <w:t>force ratios</w:t>
      </w:r>
      <w:r w:rsidR="00C912F2" w:rsidRPr="006F44F7">
        <w:rPr>
          <w:rFonts w:asciiTheme="minorHAnsi" w:hAnsiTheme="minorHAnsi" w:cs="Calibri"/>
          <w:color w:val="000000"/>
          <w:sz w:val="22"/>
          <w:szCs w:val="22"/>
          <w:lang w:val="en-US"/>
        </w:rPr>
        <w:t xml:space="preserve"> as</w:t>
      </w:r>
      <w:r w:rsidRPr="006F44F7">
        <w:rPr>
          <w:rFonts w:asciiTheme="minorHAnsi" w:hAnsiTheme="minorHAnsi" w:cs="Calibri"/>
          <w:color w:val="000000"/>
          <w:sz w:val="22"/>
          <w:szCs w:val="22"/>
          <w:lang w:val="en-US"/>
        </w:rPr>
        <w:t>; when the force ratio is 10:1 surround, 5:1 attack, 2:1 divide, 1:1 engage or elude, if force ratio is less then enemy, capable of withdraw</w:t>
      </w:r>
      <w:r w:rsidR="00C912F2" w:rsidRPr="006F44F7">
        <w:rPr>
          <w:rStyle w:val="FootnoteReference"/>
          <w:rFonts w:asciiTheme="minorHAnsi" w:hAnsiTheme="minorHAnsi" w:cs="Calibri"/>
          <w:b/>
          <w:bCs/>
          <w:color w:val="000000"/>
          <w:sz w:val="22"/>
          <w:szCs w:val="22"/>
          <w:lang w:val="en-US"/>
        </w:rPr>
        <w:footnoteReference w:id="1"/>
      </w:r>
      <w:r w:rsidRPr="006F44F7">
        <w:rPr>
          <w:rFonts w:asciiTheme="minorHAnsi" w:hAnsiTheme="minorHAnsi" w:cs="Calibri"/>
          <w:color w:val="000000"/>
          <w:sz w:val="22"/>
          <w:szCs w:val="22"/>
          <w:lang w:val="en-US"/>
        </w:rPr>
        <w:t xml:space="preserve">. </w:t>
      </w:r>
    </w:p>
    <w:p w14:paraId="19AE5079" w14:textId="55AD6287" w:rsidR="00C912F2" w:rsidRPr="006F44F7" w:rsidRDefault="00C912F2" w:rsidP="00C912F2">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 xml:space="preserve">+ </w:t>
      </w:r>
      <w:r w:rsidR="003F7770" w:rsidRPr="00EF7122">
        <w:rPr>
          <w:rFonts w:asciiTheme="minorHAnsi" w:hAnsiTheme="minorHAnsi"/>
          <w:b/>
          <w:bCs/>
          <w:sz w:val="22"/>
          <w:szCs w:val="22"/>
          <w:highlight w:val="cyan"/>
          <w:lang w:val="en-US"/>
        </w:rPr>
        <w:t>Clausewitz</w:t>
      </w:r>
      <w:r w:rsidR="00D21091" w:rsidRPr="00EF7122">
        <w:rPr>
          <w:rStyle w:val="FootnoteReference"/>
          <w:rFonts w:asciiTheme="minorHAnsi" w:hAnsiTheme="minorHAnsi" w:cs="Calibri"/>
          <w:b/>
          <w:bCs/>
          <w:color w:val="000000"/>
          <w:sz w:val="22"/>
          <w:szCs w:val="22"/>
          <w:highlight w:val="cyan"/>
          <w:lang w:val="en-US"/>
        </w:rPr>
        <w:footnoteReference w:id="2"/>
      </w:r>
      <w:r w:rsidR="003F7770" w:rsidRPr="006F44F7">
        <w:rPr>
          <w:rFonts w:asciiTheme="minorHAnsi" w:hAnsiTheme="minorHAnsi"/>
          <w:sz w:val="22"/>
          <w:szCs w:val="22"/>
          <w:lang w:val="en-US"/>
        </w:rPr>
        <w:t xml:space="preserve"> refers to </w:t>
      </w:r>
      <w:r w:rsidR="006279B2" w:rsidRPr="006F44F7">
        <w:rPr>
          <w:rFonts w:asciiTheme="minorHAnsi" w:hAnsiTheme="minorHAnsi"/>
          <w:sz w:val="22"/>
          <w:szCs w:val="22"/>
          <w:lang w:val="en-US"/>
        </w:rPr>
        <w:t xml:space="preserve">force ratio as </w:t>
      </w:r>
      <w:r w:rsidR="003F7770" w:rsidRPr="006F44F7">
        <w:rPr>
          <w:rFonts w:asciiTheme="minorHAnsi" w:hAnsiTheme="minorHAnsi"/>
          <w:sz w:val="22"/>
          <w:szCs w:val="22"/>
          <w:lang w:val="en-US"/>
        </w:rPr>
        <w:t>“s</w:t>
      </w:r>
      <w:r w:rsidR="00695FA3" w:rsidRPr="006F44F7">
        <w:rPr>
          <w:rFonts w:asciiTheme="minorHAnsi" w:hAnsiTheme="minorHAnsi"/>
          <w:sz w:val="22"/>
          <w:szCs w:val="22"/>
          <w:lang w:val="en-US"/>
        </w:rPr>
        <w:t>uperiority of numbers</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and he refers this </w:t>
      </w:r>
      <w:r w:rsidR="003F7770" w:rsidRPr="006F44F7">
        <w:rPr>
          <w:rFonts w:asciiTheme="minorHAnsi" w:hAnsiTheme="minorHAnsi"/>
          <w:sz w:val="22"/>
          <w:szCs w:val="22"/>
          <w:lang w:val="en-US"/>
        </w:rPr>
        <w:t xml:space="preserve">as a </w:t>
      </w:r>
      <w:r w:rsidR="00695FA3" w:rsidRPr="006F44F7">
        <w:rPr>
          <w:rFonts w:asciiTheme="minorHAnsi" w:hAnsiTheme="minorHAnsi"/>
          <w:sz w:val="22"/>
          <w:szCs w:val="22"/>
          <w:lang w:val="en-US"/>
        </w:rPr>
        <w:t>most common element in victory.</w:t>
      </w:r>
      <w:r w:rsidR="003F7770" w:rsidRPr="006F44F7">
        <w:rPr>
          <w:rFonts w:asciiTheme="minorHAnsi" w:hAnsiTheme="minorHAnsi"/>
          <w:sz w:val="22"/>
          <w:szCs w:val="22"/>
          <w:lang w:val="en-US"/>
        </w:rPr>
        <w:t xml:space="preserve"> </w:t>
      </w:r>
      <w:r w:rsidR="00BC26DB" w:rsidRPr="006F44F7">
        <w:rPr>
          <w:rFonts w:asciiTheme="minorHAnsi" w:hAnsiTheme="minorHAnsi"/>
          <w:sz w:val="22"/>
          <w:szCs w:val="22"/>
          <w:lang w:val="en-US"/>
        </w:rPr>
        <w:t xml:space="preserve">He specifies that it is not force ratio but </w:t>
      </w:r>
      <w:r w:rsidR="008E216E" w:rsidRPr="006F44F7">
        <w:rPr>
          <w:rFonts w:asciiTheme="minorHAnsi" w:hAnsiTheme="minorHAnsi"/>
          <w:sz w:val="22"/>
          <w:szCs w:val="22"/>
          <w:lang w:val="en-US"/>
        </w:rPr>
        <w:t xml:space="preserve">strategy </w:t>
      </w:r>
      <w:r w:rsidR="00BC26DB" w:rsidRPr="006F44F7">
        <w:rPr>
          <w:rFonts w:asciiTheme="minorHAnsi" w:hAnsiTheme="minorHAnsi"/>
          <w:sz w:val="22"/>
          <w:szCs w:val="22"/>
          <w:lang w:val="en-US"/>
        </w:rPr>
        <w:t xml:space="preserve">with </w:t>
      </w:r>
      <w:r w:rsidR="003F7770" w:rsidRPr="006F44F7">
        <w:rPr>
          <w:rFonts w:asciiTheme="minorHAnsi" w:hAnsiTheme="minorHAnsi"/>
          <w:sz w:val="22"/>
          <w:szCs w:val="22"/>
          <w:lang w:val="en-US"/>
        </w:rPr>
        <w:t>decid</w:t>
      </w:r>
      <w:r w:rsidR="00BC26DB" w:rsidRPr="006F44F7">
        <w:rPr>
          <w:rFonts w:asciiTheme="minorHAnsi" w:hAnsiTheme="minorHAnsi"/>
          <w:sz w:val="22"/>
          <w:szCs w:val="22"/>
          <w:lang w:val="en-US"/>
        </w:rPr>
        <w:t>ing</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time</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place, and the forces</w:t>
      </w:r>
      <w:r w:rsidR="008E216E" w:rsidRPr="006F44F7">
        <w:rPr>
          <w:rFonts w:asciiTheme="minorHAnsi" w:hAnsiTheme="minorHAnsi"/>
          <w:sz w:val="22"/>
          <w:szCs w:val="22"/>
          <w:lang w:val="en-US"/>
        </w:rPr>
        <w:t xml:space="preserve"> of the engagement</w:t>
      </w:r>
      <w:r w:rsidR="00BC26DB" w:rsidRPr="006F44F7">
        <w:rPr>
          <w:rFonts w:asciiTheme="minorHAnsi" w:hAnsiTheme="minorHAnsi"/>
          <w:sz w:val="22"/>
          <w:szCs w:val="22"/>
          <w:lang w:val="en-US"/>
        </w:rPr>
        <w:t xml:space="preserve"> has </w:t>
      </w:r>
      <w:r w:rsidR="00695FA3" w:rsidRPr="006F44F7">
        <w:rPr>
          <w:rFonts w:asciiTheme="minorHAnsi" w:hAnsiTheme="minorHAnsi"/>
          <w:sz w:val="22"/>
          <w:szCs w:val="22"/>
          <w:lang w:val="en-US"/>
        </w:rPr>
        <w:t xml:space="preserve">considerable influence on </w:t>
      </w:r>
      <w:r w:rsidR="00775113" w:rsidRPr="006F44F7">
        <w:rPr>
          <w:rFonts w:asciiTheme="minorHAnsi" w:hAnsiTheme="minorHAnsi"/>
          <w:sz w:val="22"/>
          <w:szCs w:val="22"/>
          <w:lang w:val="en-US"/>
        </w:rPr>
        <w:t>engagement’s</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outcome</w:t>
      </w:r>
      <w:r w:rsidR="006279B2" w:rsidRPr="006F44F7">
        <w:rPr>
          <w:rFonts w:asciiTheme="minorHAnsi" w:hAnsiTheme="minorHAnsi"/>
          <w:sz w:val="22"/>
          <w:szCs w:val="22"/>
          <w:lang w:val="en-US"/>
        </w:rPr>
        <w:t>.</w:t>
      </w:r>
      <w:r w:rsidR="00BC26DB" w:rsidRPr="006F44F7">
        <w:rPr>
          <w:rFonts w:asciiTheme="minorHAnsi" w:hAnsiTheme="minorHAnsi"/>
          <w:sz w:val="22"/>
          <w:szCs w:val="22"/>
          <w:lang w:val="en-US"/>
        </w:rPr>
        <w:t xml:space="preserve"> </w:t>
      </w:r>
    </w:p>
    <w:p w14:paraId="1F1EA4DD" w14:textId="5747E8F4" w:rsidR="00BC26DB" w:rsidRPr="006F44F7" w:rsidRDefault="00BC26DB" w:rsidP="00BC26DB">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olor w:val="000000"/>
          <w:sz w:val="22"/>
          <w:szCs w:val="22"/>
          <w:lang w:val="en-US"/>
        </w:rPr>
        <w:t xml:space="preserve">+ </w:t>
      </w:r>
      <w:r w:rsidR="00D21091" w:rsidRPr="006F44F7">
        <w:rPr>
          <w:rFonts w:asciiTheme="minorHAnsi" w:hAnsiTheme="minorHAnsi"/>
          <w:color w:val="000000"/>
          <w:sz w:val="22"/>
          <w:szCs w:val="22"/>
          <w:lang w:val="en-US"/>
        </w:rPr>
        <w:t>Clausewitz</w:t>
      </w:r>
      <w:r w:rsidR="003F7770" w:rsidRPr="006F44F7">
        <w:rPr>
          <w:rFonts w:asciiTheme="minorHAnsi" w:hAnsiTheme="minorHAnsi"/>
          <w:color w:val="000000"/>
          <w:sz w:val="22"/>
          <w:szCs w:val="22"/>
          <w:lang w:val="en-US"/>
        </w:rPr>
        <w:t xml:space="preserve"> emphasizes</w:t>
      </w:r>
      <w:r w:rsidR="004A5BEB" w:rsidRPr="006F44F7">
        <w:rPr>
          <w:rFonts w:asciiTheme="minorHAnsi" w:hAnsiTheme="minorHAnsi"/>
          <w:color w:val="000000"/>
          <w:sz w:val="22"/>
          <w:szCs w:val="22"/>
          <w:lang w:val="en-US"/>
        </w:rPr>
        <w:t xml:space="preserve"> that</w:t>
      </w:r>
      <w:r w:rsidR="003F7770" w:rsidRPr="006F44F7">
        <w:rPr>
          <w:rFonts w:asciiTheme="minorHAnsi" w:hAnsiTheme="minorHAnsi"/>
          <w:color w:val="000000"/>
          <w:sz w:val="22"/>
          <w:szCs w:val="22"/>
          <w:lang w:val="en-US"/>
        </w:rPr>
        <w:t xml:space="preserve"> </w:t>
      </w:r>
      <w:r w:rsidR="008E216E" w:rsidRPr="006F44F7">
        <w:rPr>
          <w:rFonts w:asciiTheme="minorHAnsi" w:hAnsiTheme="minorHAnsi"/>
          <w:color w:val="000000"/>
          <w:sz w:val="22"/>
          <w:szCs w:val="22"/>
          <w:lang w:val="en-US"/>
        </w:rPr>
        <w:t xml:space="preserve">if </w:t>
      </w:r>
      <w:r w:rsidR="00695FA3" w:rsidRPr="006F44F7">
        <w:rPr>
          <w:rFonts w:asciiTheme="minorHAnsi" w:hAnsiTheme="minorHAnsi"/>
          <w:color w:val="000000"/>
          <w:sz w:val="22"/>
          <w:szCs w:val="22"/>
          <w:lang w:val="en-US"/>
        </w:rPr>
        <w:t>purpose</w:t>
      </w:r>
      <w:r w:rsidR="003F7770" w:rsidRPr="006F44F7">
        <w:rPr>
          <w:rFonts w:asciiTheme="minorHAnsi" w:hAnsiTheme="minorHAnsi"/>
          <w:color w:val="000000"/>
          <w:sz w:val="22"/>
          <w:szCs w:val="22"/>
          <w:lang w:val="en-US"/>
        </w:rPr>
        <w:t xml:space="preserve"> and </w:t>
      </w:r>
      <w:r w:rsidR="00695FA3" w:rsidRPr="006F44F7">
        <w:rPr>
          <w:rFonts w:asciiTheme="minorHAnsi" w:hAnsiTheme="minorHAnsi"/>
          <w:color w:val="000000"/>
          <w:sz w:val="22"/>
          <w:szCs w:val="22"/>
          <w:lang w:val="en-US"/>
        </w:rPr>
        <w:t>circumstances</w:t>
      </w:r>
      <w:r w:rsidR="003F7770" w:rsidRPr="006F44F7">
        <w:rPr>
          <w:rFonts w:asciiTheme="minorHAnsi" w:hAnsiTheme="minorHAnsi"/>
          <w:color w:val="000000"/>
          <w:sz w:val="22"/>
          <w:szCs w:val="22"/>
          <w:lang w:val="en-US"/>
        </w:rPr>
        <w:t xml:space="preserve"> of the </w:t>
      </w:r>
      <w:r w:rsidR="004A5BEB" w:rsidRPr="006F44F7">
        <w:rPr>
          <w:rFonts w:asciiTheme="minorHAnsi" w:hAnsiTheme="minorHAnsi"/>
          <w:color w:val="000000"/>
          <w:sz w:val="22"/>
          <w:szCs w:val="22"/>
          <w:lang w:val="en-US"/>
        </w:rPr>
        <w:t>engagement</w:t>
      </w:r>
      <w:r w:rsidR="00695FA3" w:rsidRPr="006F44F7">
        <w:rPr>
          <w:rFonts w:asciiTheme="minorHAnsi" w:hAnsiTheme="minorHAnsi"/>
          <w:color w:val="000000"/>
          <w:sz w:val="22"/>
          <w:szCs w:val="22"/>
          <w:lang w:val="en-US"/>
        </w:rPr>
        <w:t>, and the fighting value of the troops</w:t>
      </w:r>
      <w:r w:rsidR="008E216E" w:rsidRPr="006F44F7">
        <w:rPr>
          <w:rFonts w:asciiTheme="minorHAnsi" w:hAnsiTheme="minorHAnsi"/>
          <w:color w:val="000000"/>
          <w:sz w:val="22"/>
          <w:szCs w:val="22"/>
          <w:lang w:val="en-US"/>
        </w:rPr>
        <w:t xml:space="preserve"> is disregarded, then </w:t>
      </w:r>
      <w:r w:rsidR="003F7770" w:rsidRPr="006F44F7">
        <w:rPr>
          <w:rFonts w:asciiTheme="minorHAnsi" w:hAnsiTheme="minorHAnsi"/>
          <w:color w:val="000000"/>
          <w:sz w:val="22"/>
          <w:szCs w:val="22"/>
          <w:lang w:val="en-US"/>
        </w:rPr>
        <w:t xml:space="preserve">distinguishing factor in battle will be the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number of troops</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 In this understanding he points that “</w:t>
      </w:r>
      <w:r w:rsidR="00695FA3" w:rsidRPr="006F44F7">
        <w:rPr>
          <w:rFonts w:asciiTheme="minorHAnsi" w:hAnsiTheme="minorHAnsi"/>
          <w:color w:val="000000"/>
          <w:sz w:val="22"/>
          <w:szCs w:val="22"/>
          <w:lang w:val="en-US"/>
        </w:rPr>
        <w:t>numbers</w:t>
      </w:r>
      <w:r w:rsidR="003F7770"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will determine victory. </w:t>
      </w:r>
      <w:r w:rsidR="003F7770" w:rsidRPr="006F44F7">
        <w:rPr>
          <w:rFonts w:asciiTheme="minorHAnsi" w:hAnsiTheme="minorHAnsi"/>
          <w:color w:val="000000"/>
          <w:sz w:val="22"/>
          <w:szCs w:val="22"/>
          <w:lang w:val="en-US"/>
        </w:rPr>
        <w:t xml:space="preserve">He further adds that when taking into consideration of circumstances,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s</w:t>
      </w:r>
      <w:r w:rsidR="00695FA3" w:rsidRPr="006F44F7">
        <w:rPr>
          <w:rFonts w:asciiTheme="minorHAnsi" w:hAnsiTheme="minorHAnsi"/>
          <w:color w:val="000000"/>
          <w:sz w:val="22"/>
          <w:szCs w:val="22"/>
          <w:lang w:val="en-US"/>
        </w:rPr>
        <w:t>uperior numbers</w:t>
      </w:r>
      <w:r w:rsidR="004A5BEB" w:rsidRPr="006F44F7">
        <w:rPr>
          <w:rFonts w:asciiTheme="minorHAnsi" w:hAnsiTheme="minorHAnsi"/>
          <w:color w:val="000000"/>
          <w:sz w:val="22"/>
          <w:szCs w:val="22"/>
          <w:lang w:val="en-US"/>
        </w:rPr>
        <w:t>”</w:t>
      </w:r>
      <w:r w:rsidR="000669FA" w:rsidRPr="006F44F7">
        <w:rPr>
          <w:rFonts w:asciiTheme="minorHAnsi" w:hAnsiTheme="minorHAnsi"/>
          <w:color w:val="000000"/>
          <w:sz w:val="22"/>
          <w:szCs w:val="22"/>
          <w:lang w:val="en-US"/>
        </w:rPr>
        <w:t xml:space="preserve"> </w:t>
      </w:r>
      <w:r w:rsidR="00695FA3" w:rsidRPr="006F44F7">
        <w:rPr>
          <w:rFonts w:asciiTheme="minorHAnsi" w:hAnsiTheme="minorHAnsi"/>
          <w:color w:val="000000"/>
          <w:sz w:val="22"/>
          <w:szCs w:val="22"/>
          <w:lang w:val="en-US"/>
        </w:rPr>
        <w:t xml:space="preserve">may actually be contributing very </w:t>
      </w:r>
      <w:r w:rsidR="004A5BEB"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little</w:t>
      </w:r>
      <w:r w:rsidR="004A5BEB" w:rsidRPr="006F44F7">
        <w:rPr>
          <w:rFonts w:asciiTheme="minorHAnsi" w:hAnsiTheme="minorHAnsi"/>
          <w:color w:val="000000"/>
          <w:sz w:val="22"/>
          <w:szCs w:val="22"/>
          <w:lang w:val="en-US"/>
        </w:rPr>
        <w:t>”</w:t>
      </w:r>
      <w:r w:rsidR="00695FA3" w:rsidRPr="006F44F7">
        <w:rPr>
          <w:rFonts w:asciiTheme="minorHAnsi" w:hAnsiTheme="minorHAnsi"/>
          <w:sz w:val="22"/>
          <w:szCs w:val="22"/>
          <w:lang w:val="en-US"/>
        </w:rPr>
        <w:t>.</w:t>
      </w:r>
    </w:p>
    <w:p w14:paraId="5A976C15" w14:textId="1A9D26DD" w:rsidR="00BC26DB" w:rsidRPr="006F44F7" w:rsidRDefault="00BC26DB" w:rsidP="00BC26DB">
      <w:pPr>
        <w:pStyle w:val="NormalWeb"/>
        <w:spacing w:before="0" w:beforeAutospacing="0" w:after="160" w:afterAutospacing="0"/>
        <w:rPr>
          <w:rFonts w:asciiTheme="minorHAnsi" w:hAnsiTheme="minorHAnsi"/>
          <w:color w:val="000000"/>
          <w:sz w:val="22"/>
          <w:szCs w:val="22"/>
          <w:lang w:val="en-US"/>
        </w:rPr>
      </w:pPr>
      <w:r w:rsidRPr="006F44F7">
        <w:rPr>
          <w:rFonts w:asciiTheme="minorHAnsi" w:hAnsiTheme="minorHAnsi"/>
          <w:color w:val="000000"/>
          <w:sz w:val="22"/>
          <w:szCs w:val="22"/>
          <w:lang w:val="en-US"/>
        </w:rPr>
        <w:t xml:space="preserve">+ </w:t>
      </w:r>
      <w:r w:rsidR="00D07AC4" w:rsidRPr="006F44F7">
        <w:rPr>
          <w:rFonts w:asciiTheme="minorHAnsi" w:hAnsiTheme="minorHAnsi"/>
          <w:color w:val="000000"/>
          <w:sz w:val="22"/>
          <w:szCs w:val="22"/>
          <w:lang w:val="en-US"/>
        </w:rPr>
        <w:t xml:space="preserve">After this generalization, </w:t>
      </w:r>
      <w:r w:rsidR="00D21091" w:rsidRPr="006F44F7">
        <w:rPr>
          <w:rFonts w:asciiTheme="minorHAnsi" w:hAnsiTheme="minorHAnsi"/>
          <w:color w:val="000000"/>
          <w:sz w:val="22"/>
          <w:szCs w:val="22"/>
          <w:lang w:val="en-US"/>
        </w:rPr>
        <w:t>Clausewitz</w:t>
      </w:r>
      <w:r w:rsidR="00D07AC4" w:rsidRPr="006F44F7">
        <w:rPr>
          <w:rFonts w:asciiTheme="minorHAnsi" w:hAnsiTheme="minorHAnsi"/>
          <w:color w:val="000000"/>
          <w:sz w:val="22"/>
          <w:szCs w:val="22"/>
          <w:lang w:val="en-US"/>
        </w:rPr>
        <w:t xml:space="preserve"> further goes and asserts that if </w:t>
      </w:r>
      <w:r w:rsidR="000669FA" w:rsidRPr="006F44F7">
        <w:rPr>
          <w:rFonts w:asciiTheme="minorHAnsi" w:hAnsiTheme="minorHAnsi"/>
          <w:color w:val="000000"/>
          <w:sz w:val="22"/>
          <w:szCs w:val="22"/>
          <w:lang w:val="en-US"/>
        </w:rPr>
        <w:t>superiority reach the point where it is overwhelming</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 xml:space="preserve">superiority of numbers </w:t>
      </w:r>
      <w:r w:rsidR="00D07AC4" w:rsidRPr="006F44F7">
        <w:rPr>
          <w:rFonts w:asciiTheme="minorHAnsi" w:hAnsiTheme="minorHAnsi"/>
          <w:color w:val="000000"/>
          <w:sz w:val="22"/>
          <w:szCs w:val="22"/>
          <w:lang w:val="en-US"/>
        </w:rPr>
        <w:t xml:space="preserve">will be </w:t>
      </w:r>
      <w:r w:rsidR="000669FA" w:rsidRPr="006F44F7">
        <w:rPr>
          <w:rFonts w:asciiTheme="minorHAnsi" w:hAnsiTheme="minorHAnsi"/>
          <w:color w:val="000000"/>
          <w:sz w:val="22"/>
          <w:szCs w:val="22"/>
          <w:lang w:val="en-US"/>
        </w:rPr>
        <w:t xml:space="preserve">the most important factor in the outcome of an engagement, so long as it is great enough to counterbalance all other contributing circumstances. </w:t>
      </w:r>
      <w:r w:rsidR="00D07AC4" w:rsidRPr="006F44F7">
        <w:rPr>
          <w:rFonts w:asciiTheme="minorHAnsi" w:hAnsiTheme="minorHAnsi"/>
          <w:color w:val="000000"/>
          <w:sz w:val="22"/>
          <w:szCs w:val="22"/>
          <w:lang w:val="en-US"/>
        </w:rPr>
        <w:t xml:space="preserve">As a result of this </w:t>
      </w:r>
      <w:r w:rsidRPr="006F44F7">
        <w:rPr>
          <w:rFonts w:asciiTheme="minorHAnsi" w:hAnsiTheme="minorHAnsi"/>
          <w:color w:val="000000"/>
          <w:sz w:val="22"/>
          <w:szCs w:val="22"/>
          <w:lang w:val="en-US"/>
        </w:rPr>
        <w:t>assertion,</w:t>
      </w:r>
      <w:r w:rsidR="00D07AC4" w:rsidRPr="006F44F7">
        <w:rPr>
          <w:rFonts w:asciiTheme="minorHAnsi" w:hAnsiTheme="minorHAnsi"/>
          <w:color w:val="000000"/>
          <w:sz w:val="22"/>
          <w:szCs w:val="22"/>
          <w:lang w:val="en-US"/>
        </w:rPr>
        <w:t xml:space="preserve"> he points out as a </w:t>
      </w:r>
      <w:r w:rsidR="003E4B1E" w:rsidRPr="006F44F7">
        <w:rPr>
          <w:rFonts w:asciiTheme="minorHAnsi" w:hAnsiTheme="minorHAnsi"/>
          <w:color w:val="000000"/>
          <w:sz w:val="22"/>
          <w:szCs w:val="22"/>
          <w:lang w:val="en-US"/>
        </w:rPr>
        <w:t>“</w:t>
      </w:r>
      <w:r w:rsidR="00D07AC4" w:rsidRPr="006F44F7">
        <w:rPr>
          <w:rFonts w:asciiTheme="minorHAnsi" w:hAnsiTheme="minorHAnsi"/>
          <w:color w:val="000000"/>
          <w:sz w:val="22"/>
          <w:szCs w:val="22"/>
          <w:lang w:val="en-US"/>
        </w:rPr>
        <w:t>first principle of strategy</w:t>
      </w:r>
      <w:r w:rsidR="003E4B1E" w:rsidRPr="006F44F7">
        <w:rPr>
          <w:rFonts w:asciiTheme="minorHAnsi" w:hAnsiTheme="minorHAnsi"/>
          <w:color w:val="000000"/>
          <w:sz w:val="22"/>
          <w:szCs w:val="22"/>
          <w:lang w:val="en-US"/>
        </w:rPr>
        <w:t>”</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br</w:t>
      </w:r>
      <w:r w:rsidR="00D07AC4" w:rsidRPr="006F44F7">
        <w:rPr>
          <w:rFonts w:asciiTheme="minorHAnsi" w:hAnsiTheme="minorHAnsi"/>
          <w:color w:val="000000"/>
          <w:sz w:val="22"/>
          <w:szCs w:val="22"/>
          <w:lang w:val="en-US"/>
        </w:rPr>
        <w:t xml:space="preserve">inging as many troops as possible </w:t>
      </w:r>
      <w:r w:rsidR="000669FA" w:rsidRPr="006F44F7">
        <w:rPr>
          <w:rFonts w:asciiTheme="minorHAnsi" w:hAnsiTheme="minorHAnsi"/>
          <w:color w:val="000000"/>
          <w:sz w:val="22"/>
          <w:szCs w:val="22"/>
          <w:lang w:val="en-US"/>
        </w:rPr>
        <w:t>at the decisive point</w:t>
      </w:r>
      <w:r w:rsidR="00E94D89"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w:t>
      </w:r>
    </w:p>
    <w:p w14:paraId="2629033B" w14:textId="3E5B753C" w:rsidR="00374949" w:rsidRPr="006F44F7" w:rsidRDefault="00BC26DB" w:rsidP="00BC26DB">
      <w:pPr>
        <w:pStyle w:val="NormalWeb"/>
        <w:spacing w:before="0" w:beforeAutospacing="0" w:after="160" w:afterAutospacing="0"/>
        <w:rPr>
          <w:rStyle w:val="fontstyle01"/>
          <w:rFonts w:asciiTheme="minorHAnsi" w:hAnsiTheme="minorHAnsi"/>
          <w:sz w:val="22"/>
          <w:szCs w:val="22"/>
          <w:lang w:val="en-US"/>
        </w:rPr>
      </w:pPr>
      <w:r w:rsidRPr="006F44F7">
        <w:rPr>
          <w:rFonts w:asciiTheme="minorHAnsi" w:hAnsiTheme="minorHAnsi"/>
          <w:color w:val="000000"/>
          <w:sz w:val="22"/>
          <w:szCs w:val="22"/>
          <w:lang w:val="en-US"/>
        </w:rPr>
        <w:t xml:space="preserve">+ Clausewitz’s </w:t>
      </w:r>
      <w:r w:rsidR="0086170A" w:rsidRPr="006F44F7">
        <w:rPr>
          <w:rFonts w:asciiTheme="minorHAnsi" w:hAnsiTheme="minorHAnsi"/>
          <w:color w:val="000000"/>
          <w:sz w:val="22"/>
          <w:szCs w:val="22"/>
          <w:lang w:val="en-US"/>
        </w:rPr>
        <w:t xml:space="preserve">methodology on building this theory is </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historical examples</w:t>
      </w:r>
      <w:r w:rsidR="008E216E" w:rsidRPr="006F44F7">
        <w:rPr>
          <w:rFonts w:asciiTheme="minorHAnsi" w:hAnsiTheme="minorHAnsi"/>
          <w:color w:val="000000"/>
          <w:sz w:val="22"/>
          <w:szCs w:val="22"/>
          <w:lang w:val="en-US"/>
        </w:rPr>
        <w:t>”</w:t>
      </w:r>
      <w:r w:rsidRPr="006F44F7">
        <w:rPr>
          <w:rFonts w:asciiTheme="minorHAnsi" w:hAnsiTheme="minorHAnsi"/>
          <w:color w:val="000000"/>
          <w:sz w:val="22"/>
          <w:szCs w:val="22"/>
          <w:lang w:val="en-US"/>
        </w:rPr>
        <w:t xml:space="preserve"> (Napoleon and Frederick)</w:t>
      </w:r>
      <w:r w:rsidR="0086170A" w:rsidRPr="006F44F7">
        <w:rPr>
          <w:rFonts w:asciiTheme="minorHAnsi" w:hAnsiTheme="minorHAnsi"/>
          <w:color w:val="000000"/>
          <w:sz w:val="22"/>
          <w:szCs w:val="22"/>
          <w:lang w:val="en-US"/>
        </w:rPr>
        <w:t xml:space="preserve">. </w:t>
      </w:r>
      <w:r w:rsidRPr="006F44F7">
        <w:rPr>
          <w:rFonts w:asciiTheme="minorHAnsi" w:hAnsiTheme="minorHAnsi"/>
          <w:color w:val="000000"/>
          <w:sz w:val="22"/>
          <w:szCs w:val="22"/>
          <w:lang w:val="en-US"/>
        </w:rPr>
        <w:t xml:space="preserve">He concludes that </w:t>
      </w:r>
      <w:r w:rsidR="00486E83" w:rsidRPr="006F44F7">
        <w:rPr>
          <w:rStyle w:val="fontstyle01"/>
          <w:rFonts w:asciiTheme="minorHAnsi" w:hAnsiTheme="minorHAnsi"/>
          <w:sz w:val="22"/>
          <w:szCs w:val="22"/>
          <w:lang w:val="en-US"/>
        </w:rPr>
        <w:t>even the most talented general will find it very difficult to defeat an opponent twice his strength</w:t>
      </w:r>
      <w:r w:rsidR="000A3FB6" w:rsidRPr="006F44F7">
        <w:rPr>
          <w:rStyle w:val="fontstyle01"/>
          <w:rFonts w:asciiTheme="minorHAnsi" w:hAnsiTheme="minorHAnsi"/>
          <w:sz w:val="22"/>
          <w:szCs w:val="22"/>
          <w:lang w:val="en-US"/>
        </w:rPr>
        <w:t xml:space="preserve">. </w:t>
      </w:r>
      <w:r w:rsidR="008E216E" w:rsidRPr="006F44F7">
        <w:rPr>
          <w:rStyle w:val="fontstyle01"/>
          <w:rFonts w:asciiTheme="minorHAnsi" w:hAnsiTheme="minorHAnsi"/>
          <w:sz w:val="22"/>
          <w:szCs w:val="22"/>
          <w:lang w:val="en-US"/>
        </w:rPr>
        <w:t>He says that “</w:t>
      </w:r>
      <w:r w:rsidR="008E216E" w:rsidRPr="006F44F7">
        <w:rPr>
          <w:rStyle w:val="fontstyle01"/>
          <w:rFonts w:asciiTheme="minorHAnsi" w:hAnsiTheme="minorHAnsi"/>
          <w:sz w:val="22"/>
          <w:szCs w:val="22"/>
          <w:highlight w:val="yellow"/>
          <w:lang w:val="en-US"/>
        </w:rPr>
        <w:t>w</w:t>
      </w:r>
      <w:r w:rsidR="000A3FB6" w:rsidRPr="006F44F7">
        <w:rPr>
          <w:rStyle w:val="fontstyle01"/>
          <w:rFonts w:asciiTheme="minorHAnsi" w:hAnsiTheme="minorHAnsi"/>
          <w:sz w:val="22"/>
          <w:szCs w:val="22"/>
          <w:highlight w:val="yellow"/>
          <w:lang w:val="en-US"/>
        </w:rPr>
        <w:t xml:space="preserve">hen we observe that the skill of the greatest commanders may be counterbalanced by a </w:t>
      </w:r>
      <w:r w:rsidR="000A3FB6" w:rsidRPr="006F44F7">
        <w:rPr>
          <w:rStyle w:val="fontstyle01"/>
          <w:rFonts w:asciiTheme="minorHAnsi" w:hAnsiTheme="minorHAnsi"/>
          <w:sz w:val="22"/>
          <w:szCs w:val="22"/>
          <w:highlight w:val="green"/>
          <w:lang w:val="en-US"/>
        </w:rPr>
        <w:t>two-to-one ratio</w:t>
      </w:r>
      <w:r w:rsidR="000A3FB6" w:rsidRPr="006F44F7">
        <w:rPr>
          <w:rStyle w:val="fontstyle01"/>
          <w:rFonts w:asciiTheme="minorHAnsi" w:hAnsiTheme="minorHAnsi"/>
          <w:sz w:val="22"/>
          <w:szCs w:val="22"/>
          <w:highlight w:val="yellow"/>
          <w:lang w:val="en-US"/>
        </w:rPr>
        <w:t xml:space="preserve"> in the fighting forces</w:t>
      </w:r>
      <w:r w:rsidR="000A3FB6" w:rsidRPr="006F44F7">
        <w:rPr>
          <w:rStyle w:val="fontstyle01"/>
          <w:rFonts w:asciiTheme="minorHAnsi" w:hAnsiTheme="minorHAnsi"/>
          <w:sz w:val="22"/>
          <w:szCs w:val="22"/>
          <w:lang w:val="en-US"/>
        </w:rPr>
        <w:t>, in ordinary cases</w:t>
      </w:r>
      <w:r w:rsidR="008E216E" w:rsidRPr="006F44F7">
        <w:rPr>
          <w:rStyle w:val="fontstyle01"/>
          <w:rFonts w:asciiTheme="minorHAnsi" w:hAnsiTheme="minorHAnsi"/>
          <w:sz w:val="22"/>
          <w:szCs w:val="22"/>
          <w:lang w:val="en-US"/>
        </w:rPr>
        <w:t xml:space="preserve">, </w:t>
      </w:r>
      <w:r w:rsidR="000A3FB6" w:rsidRPr="006F44F7">
        <w:rPr>
          <w:rStyle w:val="fontstyle01"/>
          <w:rFonts w:asciiTheme="minorHAnsi" w:hAnsiTheme="minorHAnsi"/>
          <w:sz w:val="22"/>
          <w:szCs w:val="22"/>
          <w:highlight w:val="yellow"/>
          <w:lang w:val="en-US"/>
        </w:rPr>
        <w:t xml:space="preserve">a significant superiority in numbers </w:t>
      </w:r>
      <w:r w:rsidR="000A3FB6" w:rsidRPr="006F44F7">
        <w:rPr>
          <w:rStyle w:val="fontstyle01"/>
          <w:rFonts w:asciiTheme="minorHAnsi" w:hAnsiTheme="minorHAnsi"/>
          <w:sz w:val="22"/>
          <w:szCs w:val="22"/>
          <w:highlight w:val="cyan"/>
          <w:lang w:val="en-US"/>
        </w:rPr>
        <w:t>(</w:t>
      </w:r>
      <w:r w:rsidR="000A3FB6" w:rsidRPr="006F44F7">
        <w:rPr>
          <w:rStyle w:val="fontstyle01"/>
          <w:rFonts w:asciiTheme="minorHAnsi" w:hAnsiTheme="minorHAnsi"/>
          <w:sz w:val="22"/>
          <w:szCs w:val="22"/>
          <w:highlight w:val="cyan"/>
          <w:u w:val="single"/>
          <w:lang w:val="en-US"/>
        </w:rPr>
        <w:t>it does not have to be more than double</w:t>
      </w:r>
      <w:r w:rsidR="000A3FB6" w:rsidRPr="006F44F7">
        <w:rPr>
          <w:rStyle w:val="fontstyle01"/>
          <w:rFonts w:asciiTheme="minorHAnsi" w:hAnsiTheme="minorHAnsi"/>
          <w:sz w:val="22"/>
          <w:szCs w:val="22"/>
          <w:highlight w:val="cyan"/>
          <w:lang w:val="en-US"/>
        </w:rPr>
        <w:t xml:space="preserve">) </w:t>
      </w:r>
      <w:r w:rsidR="000A3FB6" w:rsidRPr="006F44F7">
        <w:rPr>
          <w:rStyle w:val="fontstyle01"/>
          <w:rFonts w:asciiTheme="minorHAnsi" w:hAnsiTheme="minorHAnsi"/>
          <w:sz w:val="22"/>
          <w:szCs w:val="22"/>
          <w:highlight w:val="yellow"/>
          <w:lang w:val="en-US"/>
        </w:rPr>
        <w:t>will suffice to assure victory</w:t>
      </w:r>
      <w:r w:rsidR="000A3FB6" w:rsidRPr="006F44F7">
        <w:rPr>
          <w:rStyle w:val="fontstyle01"/>
          <w:rFonts w:asciiTheme="minorHAnsi" w:hAnsiTheme="minorHAnsi"/>
          <w:sz w:val="22"/>
          <w:szCs w:val="22"/>
          <w:lang w:val="en-US"/>
        </w:rPr>
        <w:t>, however adverse the other circumstances</w:t>
      </w:r>
      <w:r w:rsidR="008E216E" w:rsidRPr="006F44F7">
        <w:rPr>
          <w:rStyle w:val="fontstyle01"/>
          <w:rFonts w:asciiTheme="minorHAnsi" w:hAnsiTheme="minorHAnsi"/>
          <w:sz w:val="22"/>
          <w:szCs w:val="22"/>
          <w:lang w:val="en-US"/>
        </w:rPr>
        <w:t>”</w:t>
      </w:r>
      <w:r w:rsidR="00374949" w:rsidRPr="006F44F7">
        <w:rPr>
          <w:rStyle w:val="fontstyle01"/>
          <w:rFonts w:asciiTheme="minorHAnsi" w:hAnsiTheme="minorHAnsi"/>
          <w:sz w:val="22"/>
          <w:szCs w:val="22"/>
          <w:lang w:val="en-US"/>
        </w:rPr>
        <w:t xml:space="preserve">.  </w:t>
      </w:r>
    </w:p>
    <w:p w14:paraId="1AE66215" w14:textId="549827DF" w:rsidR="003C40CC" w:rsidRPr="006F44F7" w:rsidRDefault="006F44F7" w:rsidP="00A16C41">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 </w:t>
      </w:r>
      <w:r w:rsidR="003C40CC" w:rsidRPr="006F44F7">
        <w:rPr>
          <w:rFonts w:asciiTheme="minorHAnsi" w:hAnsiTheme="minorHAnsi" w:cs="Calibri"/>
          <w:b/>
          <w:bCs/>
          <w:color w:val="000000"/>
          <w:sz w:val="22"/>
          <w:szCs w:val="22"/>
          <w:highlight w:val="cyan"/>
          <w:lang w:val="en-US"/>
        </w:rPr>
        <w:t>Lanchester</w:t>
      </w:r>
      <w:r>
        <w:rPr>
          <w:rFonts w:asciiTheme="minorHAnsi" w:hAnsiTheme="minorHAnsi" w:cs="Calibri"/>
          <w:b/>
          <w:bCs/>
          <w:color w:val="000000"/>
          <w:sz w:val="22"/>
          <w:szCs w:val="22"/>
          <w:highlight w:val="cyan"/>
          <w:lang w:val="en-US"/>
        </w:rPr>
        <w:t xml:space="preserve"> </w:t>
      </w:r>
      <w:r w:rsidRPr="006F44F7">
        <w:rPr>
          <w:rFonts w:asciiTheme="minorHAnsi" w:hAnsiTheme="minorHAnsi" w:cs="Calibri"/>
          <w:color w:val="000000"/>
          <w:sz w:val="22"/>
          <w:szCs w:val="22"/>
          <w:lang w:val="en-US"/>
        </w:rPr>
        <w:t xml:space="preserve">introduced totally new concept on subject with </w:t>
      </w:r>
      <w:r w:rsidR="00052491">
        <w:rPr>
          <w:rFonts w:asciiTheme="minorHAnsi" w:hAnsiTheme="minorHAnsi" w:cs="Calibri"/>
          <w:color w:val="000000"/>
          <w:sz w:val="22"/>
          <w:szCs w:val="22"/>
          <w:lang w:val="en-US"/>
        </w:rPr>
        <w:t xml:space="preserve">the </w:t>
      </w:r>
      <w:r w:rsidR="00B45FCC" w:rsidRPr="006F44F7">
        <w:rPr>
          <w:rFonts w:asciiTheme="minorHAnsi" w:hAnsiTheme="minorHAnsi" w:cs="Calibri"/>
          <w:color w:val="000000"/>
          <w:sz w:val="22"/>
          <w:szCs w:val="22"/>
          <w:lang w:val="en-US"/>
        </w:rPr>
        <w:t>N-Square Law</w:t>
      </w:r>
      <w:r w:rsidRPr="006F44F7">
        <w:rPr>
          <w:rStyle w:val="FootnoteReference"/>
          <w:rFonts w:asciiTheme="minorHAnsi" w:hAnsiTheme="minorHAnsi" w:cs="Calibri"/>
          <w:color w:val="000000"/>
          <w:sz w:val="22"/>
          <w:szCs w:val="22"/>
          <w:lang w:val="en-US"/>
        </w:rPr>
        <w:footnoteReference w:id="3"/>
      </w:r>
      <w:r w:rsidRPr="006F44F7">
        <w:rPr>
          <w:rFonts w:asciiTheme="minorHAnsi" w:hAnsiTheme="minorHAnsi" w:cs="Calibri"/>
          <w:color w:val="000000"/>
          <w:sz w:val="22"/>
          <w:szCs w:val="22"/>
          <w:lang w:val="en-US"/>
        </w:rPr>
        <w:t xml:space="preserve">. </w:t>
      </w:r>
      <w:r w:rsidR="00A16C41">
        <w:rPr>
          <w:rFonts w:asciiTheme="minorHAnsi" w:hAnsiTheme="minorHAnsi" w:cs="Calibri"/>
          <w:color w:val="000000"/>
          <w:sz w:val="22"/>
          <w:szCs w:val="22"/>
          <w:lang w:val="en-US"/>
        </w:rPr>
        <w:t>H</w:t>
      </w:r>
      <w:r w:rsidR="00A46C35" w:rsidRPr="006F44F7">
        <w:rPr>
          <w:rFonts w:asciiTheme="minorHAnsi" w:hAnsiTheme="minorHAnsi" w:cs="Calibri"/>
          <w:color w:val="000000"/>
          <w:sz w:val="22"/>
          <w:szCs w:val="22"/>
          <w:lang w:val="en-US"/>
        </w:rPr>
        <w:t>e asserts that</w:t>
      </w:r>
      <w:r w:rsidR="008D622E" w:rsidRPr="006F44F7">
        <w:rPr>
          <w:rFonts w:asciiTheme="minorHAnsi" w:hAnsiTheme="minorHAnsi" w:cs="Calibri"/>
          <w:color w:val="000000"/>
          <w:sz w:val="22"/>
          <w:szCs w:val="22"/>
          <w:lang w:val="en-US"/>
        </w:rPr>
        <w:t xml:space="preserve"> </w:t>
      </w:r>
      <w:r w:rsidR="003C40CC" w:rsidRPr="006F44F7">
        <w:rPr>
          <w:rFonts w:asciiTheme="minorHAnsi" w:hAnsiTheme="minorHAnsi" w:cs="Calibri"/>
          <w:color w:val="000000"/>
          <w:sz w:val="22"/>
          <w:szCs w:val="22"/>
          <w:lang w:val="en-US"/>
        </w:rPr>
        <w:t>“</w:t>
      </w:r>
      <w:r w:rsidR="003C40CC" w:rsidRPr="006F44F7">
        <w:rPr>
          <w:rFonts w:asciiTheme="minorHAnsi" w:hAnsiTheme="minorHAnsi" w:cs="Calibri"/>
          <w:color w:val="000000"/>
          <w:sz w:val="22"/>
          <w:szCs w:val="22"/>
          <w:highlight w:val="yellow"/>
          <w:lang w:val="en-US"/>
        </w:rPr>
        <w:t>the direct numerical comparison of the forces engaging in conflict is almost universal</w:t>
      </w:r>
      <w:r w:rsidR="001C4A73" w:rsidRPr="006F44F7">
        <w:rPr>
          <w:rFonts w:asciiTheme="minorHAnsi" w:hAnsiTheme="minorHAnsi" w:cs="Calibri"/>
          <w:color w:val="000000"/>
          <w:sz w:val="22"/>
          <w:szCs w:val="22"/>
          <w:lang w:val="en-US"/>
        </w:rPr>
        <w:t>”</w:t>
      </w:r>
      <w:r w:rsidR="003C40CC" w:rsidRPr="006F44F7">
        <w:rPr>
          <w:rFonts w:asciiTheme="minorHAnsi" w:hAnsiTheme="minorHAnsi" w:cs="Calibri"/>
          <w:color w:val="000000"/>
          <w:sz w:val="22"/>
          <w:szCs w:val="22"/>
          <w:lang w:val="en-US"/>
        </w:rPr>
        <w:t xml:space="preserve">. He further goes and asserts that “counting the pieces as of value, and to deny the more extended application of mathematical theory, is illogical and unintelligent.” </w:t>
      </w:r>
    </w:p>
    <w:p w14:paraId="4CA1A185" w14:textId="2A7C5B27" w:rsidR="00CF7560" w:rsidRDefault="00CF7560" w:rsidP="00CF7560">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00052491">
        <w:rPr>
          <w:rFonts w:asciiTheme="minorHAnsi" w:hAnsiTheme="minorHAnsi" w:cs="Calibri"/>
          <w:color w:val="000000"/>
          <w:sz w:val="22"/>
          <w:szCs w:val="22"/>
          <w:lang w:val="en-US"/>
        </w:rPr>
        <w:t>His formulation is based on this phrase: t</w:t>
      </w:r>
      <w:r w:rsidRPr="006F44F7">
        <w:rPr>
          <w:rFonts w:asciiTheme="minorHAnsi" w:hAnsiTheme="minorHAnsi" w:cs="Calibri"/>
          <w:color w:val="000000"/>
          <w:sz w:val="22"/>
          <w:szCs w:val="22"/>
          <w:highlight w:val="yellow"/>
          <w:lang w:val="en-US"/>
        </w:rPr>
        <w:t>he number of men knocked out per unit time will be directly proportional to the numerical strength of the opposing force</w:t>
      </w:r>
      <w:r w:rsidR="00052491">
        <w:rPr>
          <w:rFonts w:asciiTheme="minorHAnsi" w:hAnsiTheme="minorHAnsi" w:cs="Calibri"/>
          <w:color w:val="000000"/>
          <w:sz w:val="22"/>
          <w:szCs w:val="22"/>
          <w:lang w:val="en-US"/>
        </w:rPr>
        <w:t xml:space="preserve"> and </w:t>
      </w:r>
      <w:r w:rsidR="00B55D16">
        <w:rPr>
          <w:rFonts w:asciiTheme="minorHAnsi" w:hAnsiTheme="minorHAnsi" w:cs="Calibri"/>
          <w:color w:val="000000"/>
          <w:sz w:val="22"/>
          <w:szCs w:val="22"/>
          <w:lang w:val="en-US"/>
        </w:rPr>
        <w:t xml:space="preserve">efficiency of weapon system </w:t>
      </w:r>
      <w:r w:rsidR="00052491">
        <w:rPr>
          <w:rFonts w:asciiTheme="minorHAnsi" w:hAnsiTheme="minorHAnsi" w:cs="Calibri"/>
          <w:color w:val="000000"/>
          <w:sz w:val="22"/>
          <w:szCs w:val="22"/>
          <w:lang w:val="en-US"/>
        </w:rPr>
        <w:t xml:space="preserve">and </w:t>
      </w:r>
      <w:r w:rsidR="00B55D16">
        <w:rPr>
          <w:rFonts w:asciiTheme="minorHAnsi" w:hAnsiTheme="minorHAnsi" w:cs="Calibri"/>
          <w:color w:val="000000"/>
          <w:sz w:val="22"/>
          <w:szCs w:val="22"/>
          <w:lang w:val="en-US"/>
        </w:rPr>
        <w:t xml:space="preserve">fighting value of the units (training, morale). </w:t>
      </w:r>
    </w:p>
    <w:p w14:paraId="38F7D140" w14:textId="77777777" w:rsidR="00AE1B5F" w:rsidRDefault="00A16C41" w:rsidP="00AE1B5F">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From N-square law</w:t>
      </w:r>
      <w:r w:rsidR="00C11007" w:rsidRPr="006F44F7">
        <w:rPr>
          <w:rFonts w:asciiTheme="minorHAnsi" w:hAnsiTheme="minorHAnsi" w:cs="Calibri"/>
          <w:color w:val="000000"/>
          <w:sz w:val="22"/>
          <w:szCs w:val="22"/>
          <w:lang w:val="en-US"/>
        </w:rPr>
        <w:t xml:space="preserve"> he defines </w:t>
      </w:r>
      <w:r w:rsidR="00C11007" w:rsidRPr="006F44F7">
        <w:rPr>
          <w:rFonts w:asciiTheme="minorHAnsi" w:hAnsiTheme="minorHAnsi" w:cs="Calibri"/>
          <w:b/>
          <w:bCs/>
          <w:color w:val="000000"/>
          <w:sz w:val="22"/>
          <w:szCs w:val="22"/>
          <w:highlight w:val="yellow"/>
          <w:lang w:val="en-US"/>
        </w:rPr>
        <w:t>the fighting strength of a force</w:t>
      </w:r>
      <w:r w:rsidR="00C11007" w:rsidRPr="006F44F7">
        <w:rPr>
          <w:rFonts w:asciiTheme="minorHAnsi" w:hAnsiTheme="minorHAnsi" w:cs="Calibri"/>
          <w:color w:val="000000"/>
          <w:sz w:val="22"/>
          <w:szCs w:val="22"/>
          <w:highlight w:val="yellow"/>
          <w:lang w:val="en-US"/>
        </w:rPr>
        <w:t>:</w:t>
      </w:r>
      <w:r w:rsidR="00C11007" w:rsidRPr="006F44F7">
        <w:rPr>
          <w:rFonts w:asciiTheme="minorHAnsi" w:hAnsiTheme="minorHAnsi" w:cs="Calibri"/>
          <w:color w:val="000000"/>
          <w:sz w:val="22"/>
          <w:szCs w:val="22"/>
          <w:lang w:val="en-US"/>
        </w:rPr>
        <w:t xml:space="preserve"> it is </w:t>
      </w:r>
      <w:r w:rsidR="00C11007" w:rsidRPr="006F44F7">
        <w:rPr>
          <w:rFonts w:asciiTheme="minorHAnsi" w:hAnsiTheme="minorHAnsi" w:cs="Calibri"/>
          <w:color w:val="000000"/>
          <w:sz w:val="22"/>
          <w:szCs w:val="22"/>
          <w:highlight w:val="cyan"/>
          <w:lang w:val="en-US"/>
        </w:rPr>
        <w:t xml:space="preserve">proportional to the square of its numerical strength multiplied by the fighting value of its individual </w:t>
      </w:r>
      <w:r w:rsidRPr="006F44F7">
        <w:rPr>
          <w:rFonts w:asciiTheme="minorHAnsi" w:hAnsiTheme="minorHAnsi" w:cs="Calibri"/>
          <w:color w:val="000000"/>
          <w:sz w:val="22"/>
          <w:szCs w:val="22"/>
          <w:highlight w:val="cyan"/>
          <w:lang w:val="en-US"/>
        </w:rPr>
        <w:t>units</w:t>
      </w:r>
      <w:r w:rsidR="00052491">
        <w:rPr>
          <w:rFonts w:asciiTheme="minorHAnsi" w:hAnsiTheme="minorHAnsi" w:cs="Calibri"/>
          <w:color w:val="000000"/>
          <w:sz w:val="22"/>
          <w:szCs w:val="22"/>
          <w:lang w:val="en-US"/>
        </w:rPr>
        <w:t xml:space="preserve"> (</w:t>
      </w:r>
      <w:r w:rsidR="00052491">
        <w:rPr>
          <w:rFonts w:asciiTheme="minorHAnsi" w:hAnsiTheme="minorHAnsi" w:cs="Calibri"/>
          <w:color w:val="000000"/>
          <w:sz w:val="22"/>
          <w:szCs w:val="22"/>
          <w:lang w:val="en-US"/>
        </w:rPr>
        <w:t>N*r</w:t>
      </w:r>
      <w:r w:rsidR="00052491">
        <w:rPr>
          <w:rFonts w:asciiTheme="minorHAnsi" w:hAnsiTheme="minorHAnsi" w:cstheme="minorHAnsi"/>
          <w:color w:val="000000"/>
          <w:sz w:val="22"/>
          <w:szCs w:val="22"/>
          <w:lang w:val="en-US"/>
        </w:rPr>
        <w:t>²</w:t>
      </w:r>
      <w:r w:rsidR="00052491">
        <w:rPr>
          <w:rFonts w:asciiTheme="minorHAnsi" w:hAnsiTheme="minorHAnsi" w:cs="Calibri"/>
          <w:color w:val="000000"/>
          <w:sz w:val="22"/>
          <w:szCs w:val="22"/>
          <w:lang w:val="en-US"/>
        </w:rPr>
        <w:t>=M*b</w:t>
      </w:r>
      <w:r w:rsidR="00052491">
        <w:rPr>
          <w:rFonts w:asciiTheme="minorHAnsi" w:hAnsiTheme="minorHAnsi" w:cstheme="minorHAnsi"/>
          <w:color w:val="000000"/>
          <w:sz w:val="22"/>
          <w:szCs w:val="22"/>
          <w:lang w:val="en-US"/>
        </w:rPr>
        <w:t>²</w:t>
      </w:r>
      <w:r w:rsidR="00052491">
        <w:rPr>
          <w:rFonts w:asciiTheme="minorHAnsi" w:hAnsiTheme="minorHAnsi" w:cs="Calibri"/>
          <w:color w:val="000000"/>
          <w:sz w:val="22"/>
          <w:szCs w:val="22"/>
          <w:lang w:val="en-US"/>
        </w:rPr>
        <w:t>)</w:t>
      </w:r>
      <w:r w:rsidR="00C11007" w:rsidRPr="006F44F7">
        <w:rPr>
          <w:rFonts w:asciiTheme="minorHAnsi" w:hAnsiTheme="minorHAnsi" w:cs="Calibri"/>
          <w:color w:val="000000"/>
          <w:sz w:val="22"/>
          <w:szCs w:val="22"/>
          <w:highlight w:val="cyan"/>
          <w:lang w:val="en-US"/>
        </w:rPr>
        <w:t>.</w:t>
      </w:r>
      <w:r w:rsidR="00C11007" w:rsidRPr="006F44F7">
        <w:rPr>
          <w:rFonts w:asciiTheme="minorHAnsi" w:hAnsiTheme="minorHAnsi" w:cs="Calibri"/>
          <w:color w:val="000000"/>
          <w:sz w:val="22"/>
          <w:szCs w:val="22"/>
          <w:lang w:val="en-US"/>
        </w:rPr>
        <w:t xml:space="preserve"> </w:t>
      </w:r>
    </w:p>
    <w:p w14:paraId="659A9A46" w14:textId="7AB5DC5B" w:rsidR="00AE1B5F" w:rsidRPr="006F44F7" w:rsidRDefault="00AE1B5F" w:rsidP="00052491">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 xml:space="preserve">Where the component units differ among themselves, as in the case of a fleet that is not homogeneous, the measure of the total of fighting strength of a force will be the </w:t>
      </w:r>
      <w:r w:rsidRPr="006F44F7">
        <w:rPr>
          <w:rFonts w:asciiTheme="minorHAnsi" w:hAnsiTheme="minorHAnsi" w:cs="Calibri"/>
          <w:b/>
          <w:bCs/>
          <w:i/>
          <w:iCs/>
          <w:color w:val="000000"/>
          <w:sz w:val="22"/>
          <w:szCs w:val="22"/>
          <w:lang w:val="en-US"/>
        </w:rPr>
        <w:t>square of the sum of the square roots of the strengths of its individual units.</w:t>
      </w:r>
      <w:r w:rsidRPr="006F44F7">
        <w:rPr>
          <w:rFonts w:asciiTheme="minorHAnsi" w:hAnsiTheme="minorHAnsi" w:cs="Calibri"/>
          <w:color w:val="000000"/>
          <w:sz w:val="22"/>
          <w:szCs w:val="22"/>
          <w:lang w:val="en-US"/>
        </w:rPr>
        <w:t xml:space="preserve"> </w:t>
      </w:r>
    </w:p>
    <w:p w14:paraId="319C96EE" w14:textId="3486EBF0" w:rsidR="00F250FE" w:rsidRPr="006F44F7" w:rsidRDefault="00A16C41" w:rsidP="0056082C">
      <w:pPr>
        <w:pStyle w:val="NormalWeb"/>
        <w:spacing w:before="0" w:beforeAutospacing="0" w:after="160" w:afterAutospacing="0"/>
        <w:rPr>
          <w:rFonts w:asciiTheme="minorHAnsi" w:hAnsiTheme="minorHAnsi" w:cs="Calibri"/>
          <w:b/>
          <w:bCs/>
          <w:color w:val="000000"/>
          <w:sz w:val="22"/>
          <w:szCs w:val="22"/>
          <w:lang w:val="en-US"/>
        </w:rPr>
      </w:pPr>
      <w:r>
        <w:rPr>
          <w:rFonts w:asciiTheme="minorHAnsi" w:hAnsiTheme="minorHAnsi" w:cs="Calibri"/>
          <w:color w:val="000000"/>
          <w:sz w:val="22"/>
          <w:szCs w:val="22"/>
          <w:lang w:val="en-US"/>
        </w:rPr>
        <w:t xml:space="preserve">+ </w:t>
      </w:r>
      <w:r w:rsidR="00AE1B5F" w:rsidRPr="006F44F7">
        <w:rPr>
          <w:rFonts w:asciiTheme="minorHAnsi" w:hAnsiTheme="minorHAnsi" w:cs="Calibri"/>
          <w:color w:val="000000"/>
          <w:sz w:val="22"/>
          <w:szCs w:val="22"/>
          <w:lang w:val="en-US"/>
        </w:rPr>
        <w:t>Thu</w:t>
      </w:r>
      <w:r w:rsidR="00AE1B5F">
        <w:rPr>
          <w:rFonts w:asciiTheme="minorHAnsi" w:hAnsiTheme="minorHAnsi" w:cs="Calibri"/>
          <w:color w:val="000000"/>
          <w:sz w:val="22"/>
          <w:szCs w:val="22"/>
          <w:lang w:val="en-US"/>
        </w:rPr>
        <w:t>s,</w:t>
      </w:r>
      <w:r>
        <w:rPr>
          <w:rFonts w:asciiTheme="minorHAnsi" w:hAnsiTheme="minorHAnsi" w:cs="Calibri"/>
          <w:color w:val="000000"/>
          <w:sz w:val="22"/>
          <w:szCs w:val="22"/>
          <w:lang w:val="en-US"/>
        </w:rPr>
        <w:t xml:space="preserve"> </w:t>
      </w:r>
      <w:r w:rsidR="00C11007" w:rsidRPr="006F44F7">
        <w:rPr>
          <w:rFonts w:asciiTheme="minorHAnsi" w:hAnsiTheme="minorHAnsi" w:cs="Calibri"/>
          <w:color w:val="000000"/>
          <w:sz w:val="22"/>
          <w:szCs w:val="22"/>
          <w:lang w:val="en-US"/>
        </w:rPr>
        <w:t xml:space="preserve">he made conclusion of </w:t>
      </w:r>
      <w:r w:rsidR="00C11007" w:rsidRPr="006F44F7">
        <w:rPr>
          <w:rFonts w:asciiTheme="minorHAnsi" w:hAnsiTheme="minorHAnsi" w:cs="Calibri"/>
          <w:color w:val="000000"/>
          <w:sz w:val="22"/>
          <w:szCs w:val="22"/>
          <w:highlight w:val="green"/>
          <w:lang w:val="en-US"/>
        </w:rPr>
        <w:t>divided forces</w:t>
      </w:r>
      <w:r w:rsidR="00C11007" w:rsidRPr="006F44F7">
        <w:rPr>
          <w:rFonts w:asciiTheme="minorHAnsi" w:hAnsiTheme="minorHAnsi" w:cs="Calibri"/>
          <w:color w:val="000000"/>
          <w:sz w:val="22"/>
          <w:szCs w:val="22"/>
          <w:lang w:val="en-US"/>
        </w:rPr>
        <w:t xml:space="preserve">: sum of squares of two portions of the divided forces are for all values equal to the square of the </w:t>
      </w:r>
      <w:r w:rsidR="00524DDE" w:rsidRPr="006F44F7">
        <w:rPr>
          <w:rFonts w:asciiTheme="minorHAnsi" w:hAnsiTheme="minorHAnsi" w:cs="Calibri"/>
          <w:color w:val="000000"/>
          <w:sz w:val="22"/>
          <w:szCs w:val="22"/>
          <w:lang w:val="en-US"/>
        </w:rPr>
        <w:t>other (not divided)</w:t>
      </w:r>
      <w:r w:rsidR="00C11007" w:rsidRPr="006F44F7">
        <w:rPr>
          <w:rFonts w:asciiTheme="minorHAnsi" w:hAnsiTheme="minorHAnsi" w:cs="Calibri"/>
          <w:color w:val="000000"/>
          <w:sz w:val="22"/>
          <w:szCs w:val="22"/>
          <w:lang w:val="en-US"/>
        </w:rPr>
        <w:t xml:space="preserve"> force.</w:t>
      </w:r>
    </w:p>
    <w:p w14:paraId="27453204" w14:textId="268EF3D6" w:rsidR="000D6385" w:rsidRPr="006F44F7" w:rsidRDefault="0056082C" w:rsidP="0056082C">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0D6385" w:rsidRPr="006F44F7">
        <w:rPr>
          <w:rFonts w:asciiTheme="minorHAnsi" w:hAnsiTheme="minorHAnsi" w:cs="Calibri"/>
          <w:color w:val="000000"/>
          <w:sz w:val="22"/>
          <w:szCs w:val="22"/>
          <w:lang w:val="en-US"/>
        </w:rPr>
        <w:t>Example of this is an army of 50K giving battle in turn to two armies of 40K and 30K respectively, equally well armed; then the strengths are equal, since 50K²=40K²+30K². But if divided force fight in one part then the army of 50K will be overwhelmed.</w:t>
      </w:r>
    </w:p>
    <w:p w14:paraId="761C7D21" w14:textId="39432D26" w:rsidR="005314E6" w:rsidRPr="006F44F7" w:rsidRDefault="00D27F24" w:rsidP="00052491">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xml:space="preserve">+ </w:t>
      </w:r>
      <w:r w:rsidR="00052491">
        <w:rPr>
          <w:rFonts w:asciiTheme="minorHAnsi" w:hAnsiTheme="minorHAnsi" w:cs="Calibri"/>
          <w:b/>
          <w:bCs/>
          <w:color w:val="000000"/>
          <w:sz w:val="22"/>
          <w:szCs w:val="22"/>
          <w:lang w:val="en-US"/>
        </w:rPr>
        <w:t>With</w:t>
      </w:r>
      <w:r w:rsidR="005314E6" w:rsidRPr="006F44F7">
        <w:rPr>
          <w:rFonts w:asciiTheme="minorHAnsi" w:hAnsiTheme="minorHAnsi" w:cs="Calibri"/>
          <w:color w:val="000000"/>
          <w:sz w:val="22"/>
          <w:szCs w:val="22"/>
          <w:lang w:val="en-US"/>
        </w:rPr>
        <w:t xml:space="preserve"> assumption</w:t>
      </w:r>
      <w:r w:rsidR="00052491">
        <w:rPr>
          <w:rFonts w:asciiTheme="minorHAnsi" w:hAnsiTheme="minorHAnsi" w:cs="Calibri"/>
          <w:color w:val="000000"/>
          <w:sz w:val="22"/>
          <w:szCs w:val="22"/>
          <w:lang w:val="en-US"/>
        </w:rPr>
        <w:t xml:space="preserve"> of </w:t>
      </w:r>
      <w:r w:rsidR="00AE1B5F">
        <w:rPr>
          <w:rFonts w:asciiTheme="minorHAnsi" w:hAnsiTheme="minorHAnsi" w:cs="Calibri"/>
          <w:color w:val="000000"/>
          <w:sz w:val="22"/>
          <w:szCs w:val="22"/>
          <w:lang w:val="en-US"/>
        </w:rPr>
        <w:t>“</w:t>
      </w:r>
      <w:r w:rsidR="005314E6" w:rsidRPr="006F44F7">
        <w:rPr>
          <w:rFonts w:asciiTheme="minorHAnsi" w:hAnsiTheme="minorHAnsi" w:cs="Calibri"/>
          <w:color w:val="000000"/>
          <w:sz w:val="22"/>
          <w:szCs w:val="22"/>
          <w:lang w:val="en-US"/>
        </w:rPr>
        <w:t xml:space="preserve">machine-gun </w:t>
      </w:r>
      <w:r w:rsidR="00AE1B5F">
        <w:rPr>
          <w:rFonts w:asciiTheme="minorHAnsi" w:hAnsiTheme="minorHAnsi" w:cs="Calibri"/>
          <w:color w:val="000000"/>
          <w:sz w:val="22"/>
          <w:szCs w:val="22"/>
          <w:lang w:val="en-US"/>
        </w:rPr>
        <w:t xml:space="preserve">is </w:t>
      </w:r>
      <w:r w:rsidR="005314E6" w:rsidRPr="006F44F7">
        <w:rPr>
          <w:rFonts w:asciiTheme="minorHAnsi" w:hAnsiTheme="minorHAnsi" w:cs="Calibri"/>
          <w:color w:val="000000"/>
          <w:sz w:val="22"/>
          <w:szCs w:val="22"/>
          <w:lang w:val="en-US"/>
        </w:rPr>
        <w:t>16</w:t>
      </w:r>
      <w:r w:rsidR="00AE1B5F">
        <w:rPr>
          <w:rFonts w:asciiTheme="minorHAnsi" w:hAnsiTheme="minorHAnsi" w:cs="Calibri"/>
          <w:color w:val="000000"/>
          <w:sz w:val="22"/>
          <w:szCs w:val="22"/>
          <w:lang w:val="en-US"/>
        </w:rPr>
        <w:t xml:space="preserve"> times effective than </w:t>
      </w:r>
      <w:r w:rsidR="005314E6" w:rsidRPr="006F44F7">
        <w:rPr>
          <w:rFonts w:asciiTheme="minorHAnsi" w:hAnsiTheme="minorHAnsi" w:cs="Calibri"/>
          <w:color w:val="000000"/>
          <w:sz w:val="22"/>
          <w:szCs w:val="22"/>
          <w:lang w:val="en-US"/>
        </w:rPr>
        <w:t>rifle</w:t>
      </w:r>
      <w:r w:rsidR="00052491">
        <w:rPr>
          <w:rFonts w:asciiTheme="minorHAnsi" w:hAnsiTheme="minorHAnsi" w:cs="Calibri"/>
          <w:color w:val="000000"/>
          <w:sz w:val="22"/>
          <w:szCs w:val="22"/>
          <w:lang w:val="en-US"/>
        </w:rPr>
        <w:t xml:space="preserve">”, he analyzes the </w:t>
      </w:r>
      <w:r w:rsidR="005314E6" w:rsidRPr="006F44F7">
        <w:rPr>
          <w:rFonts w:asciiTheme="minorHAnsi" w:hAnsiTheme="minorHAnsi" w:cs="Calibri"/>
          <w:color w:val="000000"/>
          <w:sz w:val="22"/>
          <w:szCs w:val="22"/>
          <w:lang w:val="en-US"/>
        </w:rPr>
        <w:t xml:space="preserve">number of men armed with machine-gun necessary to replace a battalion </w:t>
      </w:r>
      <w:r w:rsidR="00524DDE" w:rsidRPr="006F44F7">
        <w:rPr>
          <w:rFonts w:asciiTheme="minorHAnsi" w:hAnsiTheme="minorHAnsi" w:cs="Calibri"/>
          <w:color w:val="000000"/>
          <w:sz w:val="22"/>
          <w:szCs w:val="22"/>
          <w:lang w:val="en-US"/>
        </w:rPr>
        <w:t>(1000 men</w:t>
      </w:r>
      <w:r w:rsidR="005314E6" w:rsidRPr="006F44F7">
        <w:rPr>
          <w:rFonts w:asciiTheme="minorHAnsi" w:hAnsiTheme="minorHAnsi" w:cs="Calibri"/>
          <w:color w:val="000000"/>
          <w:sz w:val="22"/>
          <w:szCs w:val="22"/>
          <w:lang w:val="en-US"/>
        </w:rPr>
        <w:t xml:space="preserve"> strong</w:t>
      </w:r>
      <w:r w:rsidR="00524DDE" w:rsidRPr="006F44F7">
        <w:rPr>
          <w:rFonts w:asciiTheme="minorHAnsi" w:hAnsiTheme="minorHAnsi" w:cs="Calibri"/>
          <w:color w:val="000000"/>
          <w:sz w:val="22"/>
          <w:szCs w:val="22"/>
          <w:lang w:val="en-US"/>
        </w:rPr>
        <w:t>)</w:t>
      </w:r>
      <w:r w:rsidR="005314E6" w:rsidRPr="006F44F7">
        <w:rPr>
          <w:rFonts w:asciiTheme="minorHAnsi" w:hAnsiTheme="minorHAnsi" w:cs="Calibri"/>
          <w:color w:val="000000"/>
          <w:sz w:val="22"/>
          <w:szCs w:val="22"/>
          <w:lang w:val="en-US"/>
        </w:rPr>
        <w:t xml:space="preserve"> in the field</w:t>
      </w:r>
      <w:r w:rsidR="00052491">
        <w:rPr>
          <w:rFonts w:asciiTheme="minorHAnsi" w:hAnsiTheme="minorHAnsi" w:cs="Calibri"/>
          <w:color w:val="000000"/>
          <w:sz w:val="22"/>
          <w:szCs w:val="22"/>
          <w:lang w:val="en-US"/>
        </w:rPr>
        <w:t xml:space="preserve">. </w:t>
      </w:r>
      <w:r w:rsidR="005314E6" w:rsidRPr="006F44F7">
        <w:rPr>
          <w:rFonts w:asciiTheme="minorHAnsi" w:hAnsiTheme="minorHAnsi" w:cs="Calibri"/>
          <w:color w:val="000000"/>
          <w:sz w:val="22"/>
          <w:szCs w:val="22"/>
          <w:lang w:val="en-US"/>
        </w:rPr>
        <w:t>From n-square law</w:t>
      </w:r>
      <w:r w:rsidR="00AE1B5F">
        <w:rPr>
          <w:rFonts w:asciiTheme="minorHAnsi" w:hAnsiTheme="minorHAnsi" w:cs="Calibri"/>
          <w:color w:val="000000"/>
          <w:sz w:val="22"/>
          <w:szCs w:val="22"/>
          <w:lang w:val="en-US"/>
        </w:rPr>
        <w:t xml:space="preserve"> he says 250 men needed (</w:t>
      </w:r>
      <w:r w:rsidR="005314E6" w:rsidRPr="006F44F7">
        <w:rPr>
          <w:rFonts w:asciiTheme="minorHAnsi" w:hAnsiTheme="minorHAnsi" w:cs="Calibri"/>
          <w:b/>
          <w:bCs/>
          <w:color w:val="000000"/>
          <w:sz w:val="22"/>
          <w:szCs w:val="22"/>
          <w:lang w:val="en-US"/>
        </w:rPr>
        <w:t>16*r²=1*1000²</w:t>
      </w:r>
      <w:r w:rsidR="00AE1B5F">
        <w:rPr>
          <w:rFonts w:asciiTheme="minorHAnsi" w:hAnsiTheme="minorHAnsi" w:cs="Calibri"/>
          <w:b/>
          <w:bCs/>
          <w:color w:val="000000"/>
          <w:sz w:val="22"/>
          <w:szCs w:val="22"/>
          <w:lang w:val="en-US"/>
        </w:rPr>
        <w:t>).</w:t>
      </w:r>
      <w:r w:rsidR="005314E6" w:rsidRPr="006F44F7">
        <w:rPr>
          <w:rFonts w:asciiTheme="minorHAnsi" w:hAnsiTheme="minorHAnsi" w:cs="Calibri"/>
          <w:color w:val="000000"/>
          <w:sz w:val="22"/>
          <w:szCs w:val="22"/>
          <w:lang w:val="en-US"/>
        </w:rPr>
        <w:t xml:space="preserve"> </w:t>
      </w:r>
    </w:p>
    <w:p w14:paraId="4EF9A88D" w14:textId="1DD1D63D" w:rsidR="003D17A6" w:rsidRPr="006F44F7" w:rsidRDefault="00AE1B5F" w:rsidP="00AE1B5F">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If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00AC6001"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00AC6001"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00AC6001"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00AC6001" w:rsidRPr="006F44F7">
        <w:rPr>
          <w:rFonts w:asciiTheme="minorHAnsi" w:hAnsiTheme="minorHAnsi" w:cs="Calibri"/>
          <w:color w:val="000000"/>
          <w:sz w:val="22"/>
          <w:szCs w:val="22"/>
          <w:lang w:val="en-US"/>
        </w:rPr>
        <w:t xml:space="preserve"> </w:t>
      </w:r>
    </w:p>
    <w:p w14:paraId="2999CBBE" w14:textId="77777777" w:rsidR="009F3F60" w:rsidRDefault="009F3F60" w:rsidP="009F3F6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3935D5" w:rsidRPr="006F44F7">
        <w:rPr>
          <w:rFonts w:asciiTheme="minorHAnsi" w:hAnsiTheme="minorHAnsi" w:cs="Calibri"/>
          <w:color w:val="000000"/>
          <w:sz w:val="22"/>
          <w:szCs w:val="22"/>
          <w:lang w:val="en-US"/>
        </w:rPr>
        <w:t xml:space="preserve">The </w:t>
      </w:r>
      <w:r w:rsidR="003935D5" w:rsidRPr="006F44F7">
        <w:rPr>
          <w:rFonts w:asciiTheme="minorHAnsi" w:hAnsiTheme="minorHAnsi" w:cs="Calibri"/>
          <w:b/>
          <w:bCs/>
          <w:color w:val="000000"/>
          <w:sz w:val="22"/>
          <w:szCs w:val="22"/>
          <w:lang w:val="en-US"/>
        </w:rPr>
        <w:t>n-square law</w:t>
      </w:r>
      <w:r w:rsidR="003935D5" w:rsidRPr="006F44F7">
        <w:rPr>
          <w:rFonts w:asciiTheme="minorHAnsi" w:hAnsiTheme="minorHAnsi" w:cs="Calibri"/>
          <w:color w:val="000000"/>
          <w:sz w:val="22"/>
          <w:szCs w:val="22"/>
          <w:lang w:val="en-US"/>
        </w:rPr>
        <w:t xml:space="preserve"> tells us at once the price or penalty that must be paid if elementary principles are outraged by the division of battle fleet into two or more isolated detachments.  </w:t>
      </w:r>
      <w:r w:rsidR="00A92782" w:rsidRPr="006F44F7">
        <w:rPr>
          <w:rFonts w:asciiTheme="minorHAnsi" w:hAnsiTheme="minorHAnsi" w:cs="Calibri"/>
          <w:color w:val="000000"/>
          <w:sz w:val="22"/>
          <w:szCs w:val="22"/>
          <w:lang w:val="en-US"/>
        </w:rPr>
        <w:t>If battle fleet separated into 2 equal parts, increase would require to be fixed at approximately %40 percent – that is to say, in relation of 1 to √2; more generally the solution is given by a right-angled triangle.</w:t>
      </w:r>
    </w:p>
    <w:p w14:paraId="086E9AC2" w14:textId="78B99551" w:rsidR="00747E28" w:rsidRPr="002F6D2B" w:rsidRDefault="009F3F60" w:rsidP="0086469A">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3350E1" w:rsidRPr="006F44F7">
        <w:rPr>
          <w:rFonts w:asciiTheme="minorHAnsi" w:hAnsiTheme="minorHAnsi" w:cs="Calibri"/>
          <w:b/>
          <w:bCs/>
          <w:color w:val="000000"/>
          <w:sz w:val="22"/>
          <w:szCs w:val="22"/>
          <w:lang w:val="en-US"/>
        </w:rPr>
        <w:t xml:space="preserve">Nelson’s Tactical Scheme </w:t>
      </w:r>
      <w:r w:rsidR="002F6D2B">
        <w:rPr>
          <w:rFonts w:asciiTheme="minorHAnsi" w:hAnsiTheme="minorHAnsi" w:cs="Calibri"/>
          <w:b/>
          <w:bCs/>
          <w:color w:val="000000"/>
          <w:sz w:val="22"/>
          <w:szCs w:val="22"/>
          <w:lang w:val="en-US"/>
        </w:rPr>
        <w:t>at Battle of Trafalgar</w:t>
      </w:r>
      <w:r w:rsidR="003350E1" w:rsidRPr="006F44F7">
        <w:rPr>
          <w:rFonts w:asciiTheme="minorHAnsi" w:hAnsiTheme="minorHAnsi" w:cs="Calibri"/>
          <w:b/>
          <w:bCs/>
          <w:color w:val="000000"/>
          <w:sz w:val="22"/>
          <w:szCs w:val="22"/>
          <w:lang w:val="en-US"/>
        </w:rPr>
        <w:t xml:space="preserve"> (p.65</w:t>
      </w:r>
      <w:r w:rsidR="00747E28" w:rsidRPr="006F44F7">
        <w:rPr>
          <w:rFonts w:asciiTheme="minorHAnsi" w:hAnsiTheme="minorHAnsi" w:cs="Calibri"/>
          <w:b/>
          <w:bCs/>
          <w:color w:val="000000"/>
          <w:sz w:val="22"/>
          <w:szCs w:val="22"/>
          <w:lang w:val="en-US"/>
        </w:rPr>
        <w:t>-66</w:t>
      </w:r>
      <w:r w:rsidR="003350E1" w:rsidRPr="006F44F7">
        <w:rPr>
          <w:rFonts w:asciiTheme="minorHAnsi" w:hAnsiTheme="minorHAnsi" w:cs="Calibri"/>
          <w:b/>
          <w:bCs/>
          <w:color w:val="000000"/>
          <w:sz w:val="22"/>
          <w:szCs w:val="22"/>
          <w:lang w:val="en-US"/>
        </w:rPr>
        <w:t>):</w:t>
      </w:r>
      <w:r w:rsidR="002F6D2B">
        <w:rPr>
          <w:rFonts w:asciiTheme="minorHAnsi" w:hAnsiTheme="minorHAnsi" w:cs="Calibri"/>
          <w:color w:val="000000"/>
          <w:sz w:val="22"/>
          <w:szCs w:val="22"/>
          <w:lang w:val="en-US"/>
        </w:rPr>
        <w:t xml:space="preserve"> </w:t>
      </w:r>
      <w:r w:rsidR="00C1790C" w:rsidRPr="006F44F7">
        <w:rPr>
          <w:rFonts w:asciiTheme="minorHAnsi" w:hAnsiTheme="minorHAnsi" w:cs="Calibri"/>
          <w:color w:val="000000"/>
          <w:sz w:val="22"/>
          <w:szCs w:val="22"/>
          <w:lang w:val="en-US"/>
        </w:rPr>
        <w:t>Nelson planned to envelop the half of -23 ships- combined fleet with 32 ships. This, according to n² law would give him superiority of fighting strength of almost exactly 2 to 1</w:t>
      </w:r>
      <w:r w:rsidR="00C1790C" w:rsidRPr="006F44F7">
        <w:rPr>
          <w:rStyle w:val="FootnoteReference"/>
          <w:rFonts w:asciiTheme="minorHAnsi" w:hAnsiTheme="minorHAnsi" w:cs="Calibri"/>
          <w:color w:val="000000"/>
          <w:sz w:val="22"/>
          <w:szCs w:val="22"/>
          <w:lang w:val="en-US"/>
        </w:rPr>
        <w:footnoteReference w:id="4"/>
      </w:r>
      <w:r w:rsidR="00C1790C" w:rsidRPr="006F44F7">
        <w:rPr>
          <w:rFonts w:asciiTheme="minorHAnsi" w:hAnsiTheme="minorHAnsi" w:cs="Calibri"/>
          <w:color w:val="000000"/>
          <w:sz w:val="22"/>
          <w:szCs w:val="22"/>
          <w:lang w:val="en-US"/>
        </w:rPr>
        <w:t xml:space="preserve">. </w:t>
      </w:r>
      <w:r w:rsidR="0086469A">
        <w:rPr>
          <w:rFonts w:asciiTheme="minorHAnsi" w:hAnsiTheme="minorHAnsi" w:cs="Calibri"/>
          <w:color w:val="000000"/>
          <w:sz w:val="22"/>
          <w:szCs w:val="22"/>
          <w:lang w:val="en-US"/>
        </w:rPr>
        <w:t xml:space="preserve">He forced combined fleet to fight in two groups thus, inflicted </w:t>
      </w:r>
      <w:r w:rsidR="0086469A" w:rsidRPr="006F44F7">
        <w:rPr>
          <w:rFonts w:asciiTheme="minorHAnsi" w:hAnsiTheme="minorHAnsi" w:cs="Calibri"/>
          <w:color w:val="000000"/>
          <w:sz w:val="22"/>
          <w:szCs w:val="22"/>
          <w:lang w:val="en-US"/>
        </w:rPr>
        <w:t>√2</w:t>
      </w:r>
      <w:r w:rsidR="0086469A">
        <w:rPr>
          <w:rFonts w:asciiTheme="minorHAnsi" w:hAnsiTheme="minorHAnsi" w:cs="Calibri"/>
          <w:color w:val="000000"/>
          <w:sz w:val="22"/>
          <w:szCs w:val="22"/>
          <w:lang w:val="en-US"/>
        </w:rPr>
        <w:t xml:space="preserve"> times their force in the beginning of fight. </w:t>
      </w:r>
      <w:r w:rsidR="000364E6" w:rsidRPr="002F6D2B">
        <w:rPr>
          <w:rFonts w:asciiTheme="minorHAnsi" w:hAnsiTheme="minorHAnsi" w:cs="Calibri"/>
          <w:color w:val="000000"/>
          <w:sz w:val="22"/>
          <w:szCs w:val="22"/>
          <w:lang w:val="en-US"/>
        </w:rPr>
        <w:t>Thus,</w:t>
      </w:r>
      <w:r w:rsidR="009B1C61" w:rsidRPr="002F6D2B">
        <w:rPr>
          <w:rFonts w:asciiTheme="minorHAnsi" w:hAnsiTheme="minorHAnsi" w:cs="Calibri"/>
          <w:color w:val="000000"/>
          <w:sz w:val="22"/>
          <w:szCs w:val="22"/>
          <w:lang w:val="en-US"/>
        </w:rPr>
        <w:t xml:space="preserve"> we</w:t>
      </w:r>
      <w:r w:rsidR="000364E6" w:rsidRPr="002F6D2B">
        <w:rPr>
          <w:rFonts w:asciiTheme="minorHAnsi" w:hAnsiTheme="minorHAnsi" w:cs="Calibri"/>
          <w:color w:val="000000"/>
          <w:sz w:val="22"/>
          <w:szCs w:val="22"/>
          <w:lang w:val="en-US"/>
        </w:rPr>
        <w:t xml:space="preserve"> </w:t>
      </w:r>
      <w:r w:rsidR="009B1C61" w:rsidRPr="002F6D2B">
        <w:rPr>
          <w:rFonts w:asciiTheme="minorHAnsi" w:hAnsiTheme="minorHAnsi" w:cs="Calibri"/>
          <w:color w:val="000000"/>
          <w:sz w:val="22"/>
          <w:szCs w:val="22"/>
          <w:lang w:val="en-US"/>
        </w:rPr>
        <w:t xml:space="preserve">are led to appreciate the commanding importance of a correct tactical scheme. If old-time method of attack had been adopted, British could not avert defeat. </w:t>
      </w:r>
    </w:p>
    <w:p w14:paraId="28937603" w14:textId="32A3DBA0" w:rsidR="004B6B1C" w:rsidRPr="006F44F7" w:rsidRDefault="004B6B1C" w:rsidP="004B6B1C">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By the early 1960's, 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correlation of forces and means (COFM)</w:t>
      </w:r>
      <w:r w:rsidRPr="00E41E93">
        <w:rPr>
          <w:rStyle w:val="FootnoteReference"/>
          <w:rFonts w:asciiTheme="minorHAnsi" w:hAnsiTheme="minorHAnsi" w:cs="Calibri"/>
          <w:color w:val="000000"/>
          <w:sz w:val="22"/>
          <w:szCs w:val="22"/>
          <w:highlight w:val="yellow"/>
          <w:lang w:val="en-US"/>
        </w:rPr>
        <w:t xml:space="preserve"> </w:t>
      </w:r>
      <w:r w:rsidRPr="006F44F7">
        <w:rPr>
          <w:rStyle w:val="FootnoteReference"/>
          <w:rFonts w:asciiTheme="minorHAnsi" w:hAnsiTheme="minorHAnsi" w:cs="Calibri"/>
          <w:color w:val="000000"/>
          <w:sz w:val="22"/>
          <w:szCs w:val="22"/>
          <w:highlight w:val="yellow"/>
          <w:lang w:val="en-US"/>
        </w:rPr>
        <w:footnoteReference w:id="5"/>
      </w:r>
      <w:r w:rsidRPr="006F44F7">
        <w:rPr>
          <w:rFonts w:asciiTheme="minorHAnsi" w:hAnsiTheme="minorHAnsi" w:cs="Calibri"/>
          <w:color w:val="000000"/>
          <w:sz w:val="22"/>
          <w:szCs w:val="22"/>
          <w:lang w:val="en-US"/>
        </w:rPr>
        <w:t>. The Soviet Dictionary of Military Terms defines correlation of forces and means as “an objective indicator of combat might/power of opposing sides which makes it possible to determine the degree of superiority of one side over another. This is determined by means of comparing the quantitative and qualitative characteristics of subunits, units, and formations and the armaments of one's own troops (forces) and those of the enemy.</w:t>
      </w:r>
    </w:p>
    <w:p w14:paraId="2364F29E" w14:textId="77777777" w:rsidR="00F83349" w:rsidRDefault="0056082C" w:rsidP="00977C35">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Later </w:t>
      </w:r>
      <w:r w:rsidR="0037445E" w:rsidRPr="00D31439">
        <w:rPr>
          <w:rFonts w:asciiTheme="minorHAnsi" w:hAnsiTheme="minorHAnsi" w:cs="Calibri"/>
          <w:color w:val="000000"/>
          <w:sz w:val="22"/>
          <w:szCs w:val="22"/>
          <w:highlight w:val="yellow"/>
          <w:lang w:val="en-US"/>
        </w:rPr>
        <w:t>Dupuy</w:t>
      </w:r>
      <w:r w:rsidR="0037445E" w:rsidRPr="006F44F7">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US </w:t>
      </w:r>
      <w:r w:rsidR="0037445E" w:rsidRPr="006F44F7">
        <w:rPr>
          <w:rFonts w:asciiTheme="minorHAnsi" w:hAnsiTheme="minorHAnsi" w:cs="Calibri"/>
          <w:color w:val="000000"/>
          <w:sz w:val="22"/>
          <w:szCs w:val="22"/>
          <w:lang w:val="en-US"/>
        </w:rPr>
        <w:t>Army</w:t>
      </w:r>
      <w:r w:rsidR="00977C35">
        <w:rPr>
          <w:rFonts w:asciiTheme="minorHAnsi" w:hAnsiTheme="minorHAnsi" w:cs="Calibri"/>
          <w:color w:val="000000"/>
          <w:sz w:val="22"/>
          <w:szCs w:val="22"/>
          <w:lang w:val="en-US"/>
        </w:rPr>
        <w:t xml:space="preserve"> Colonel</w:t>
      </w:r>
      <w:r w:rsidR="0037445E" w:rsidRPr="006F44F7">
        <w:rPr>
          <w:rFonts w:asciiTheme="minorHAnsi" w:hAnsiTheme="minorHAnsi" w:cs="Calibri"/>
          <w:color w:val="000000"/>
          <w:sz w:val="22"/>
          <w:szCs w:val="22"/>
          <w:lang w:val="en-US"/>
        </w:rPr>
        <w:t xml:space="preserve"> and military historian</w:t>
      </w:r>
      <w:r w:rsidR="00977C35">
        <w:rPr>
          <w:rFonts w:asciiTheme="minorHAnsi" w:hAnsiTheme="minorHAnsi" w:cs="Calibri"/>
          <w:color w:val="000000"/>
          <w:sz w:val="22"/>
          <w:szCs w:val="22"/>
          <w:lang w:val="en-US"/>
        </w:rPr>
        <w:t xml:space="preserve"> developed</w:t>
      </w:r>
      <w:r w:rsidR="0037445E" w:rsidRPr="006F44F7">
        <w:rPr>
          <w:rFonts w:asciiTheme="minorHAnsi" w:hAnsiTheme="minorHAnsi" w:cs="Calibri"/>
          <w:color w:val="000000"/>
          <w:sz w:val="22"/>
          <w:szCs w:val="22"/>
          <w:lang w:val="en-US"/>
        </w:rPr>
        <w:t xml:space="preserve"> Quantified Judgment Method, where the outcome of a battle is predicted using a fairly complicated multiplicative-additive formula in which various factors relating to the strength and firepower of the fighting parties as well as the circumstances are taken into account. Dupuy and his associates adjusted the parameters of his model by using known statistical facts of several recorded battles.</w:t>
      </w:r>
      <w:r w:rsidR="00977C35">
        <w:rPr>
          <w:rFonts w:asciiTheme="minorHAnsi" w:hAnsiTheme="minorHAnsi" w:cs="Calibri"/>
          <w:color w:val="000000"/>
          <w:sz w:val="22"/>
          <w:szCs w:val="22"/>
          <w:lang w:val="en-US"/>
        </w:rPr>
        <w:t xml:space="preserve"> </w:t>
      </w:r>
    </w:p>
    <w:p w14:paraId="4E20AF72" w14:textId="3588E8FD" w:rsidR="00A80A68" w:rsidRPr="006F44F7" w:rsidRDefault="00F83349" w:rsidP="00A80A68">
      <w:pPr>
        <w:pStyle w:val="NormalWeb"/>
        <w:spacing w:before="0" w:beforeAutospacing="0" w:after="16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Depuy defined an equation in which he assesses combat power. In this equation Combat Power is defined as multiplication of Force Strength </w:t>
      </w:r>
      <w:r w:rsidRPr="006F44F7">
        <w:rPr>
          <w:rFonts w:asciiTheme="minorHAnsi" w:hAnsiTheme="minorHAnsi" w:cs="Calibri"/>
          <w:color w:val="000000"/>
          <w:sz w:val="22"/>
          <w:szCs w:val="22"/>
        </w:rPr>
        <w:t>(number and types of weapons plus personnel)</w:t>
      </w:r>
      <w:r>
        <w:rPr>
          <w:rFonts w:asciiTheme="minorHAnsi" w:hAnsiTheme="minorHAnsi" w:cs="Calibri"/>
          <w:color w:val="000000"/>
          <w:sz w:val="22"/>
          <w:szCs w:val="22"/>
        </w:rPr>
        <w:t>, Operational Environmental Factor and Quality of Troops</w:t>
      </w:r>
      <w:r w:rsidR="00A80A68" w:rsidRPr="006F44F7">
        <w:rPr>
          <w:rStyle w:val="FootnoteReference"/>
          <w:rFonts w:asciiTheme="minorHAnsi" w:hAnsiTheme="minorHAnsi" w:cs="Calibri"/>
          <w:color w:val="000000"/>
          <w:sz w:val="22"/>
          <w:szCs w:val="22"/>
        </w:rPr>
        <w:footnoteReference w:id="6"/>
      </w:r>
      <w:r>
        <w:rPr>
          <w:rFonts w:asciiTheme="minorHAnsi" w:hAnsiTheme="minorHAnsi" w:cs="Calibri"/>
          <w:color w:val="000000"/>
          <w:sz w:val="22"/>
          <w:szCs w:val="22"/>
        </w:rPr>
        <w:t xml:space="preserve"> (</w:t>
      </w:r>
      <w:r w:rsidR="00A80A68" w:rsidRPr="006F44F7">
        <w:rPr>
          <w:rFonts w:asciiTheme="minorHAnsi" w:hAnsiTheme="minorHAnsi" w:cs="Calibri"/>
          <w:color w:val="000000"/>
          <w:sz w:val="22"/>
          <w:szCs w:val="22"/>
        </w:rPr>
        <w:t>P = S x OE x Q</w:t>
      </w:r>
      <w:r>
        <w:rPr>
          <w:rFonts w:asciiTheme="minorHAnsi" w:hAnsiTheme="minorHAnsi" w:cs="Calibri"/>
          <w:color w:val="000000"/>
          <w:sz w:val="22"/>
          <w:szCs w:val="22"/>
        </w:rPr>
        <w:t xml:space="preserve">). </w:t>
      </w:r>
    </w:p>
    <w:p w14:paraId="32C3C681" w14:textId="75AB9522" w:rsidR="00B02327" w:rsidRPr="006F44F7" w:rsidRDefault="00B02327" w:rsidP="00B02327">
      <w:pPr>
        <w:pStyle w:val="NormalWeb"/>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highlight w:val="yellow"/>
          <w:lang w:val="en-US"/>
        </w:rPr>
        <w:t>T</w:t>
      </w:r>
      <w:r w:rsidR="00DA5353" w:rsidRPr="006F44F7">
        <w:rPr>
          <w:rFonts w:asciiTheme="minorHAnsi" w:hAnsiTheme="minorHAnsi" w:cs="Calibri"/>
          <w:b/>
          <w:bCs/>
          <w:color w:val="000000"/>
          <w:sz w:val="22"/>
          <w:szCs w:val="22"/>
          <w:highlight w:val="yellow"/>
          <w:lang w:val="en-US"/>
        </w:rPr>
        <w:t>he Calculus of War:</w:t>
      </w:r>
      <w:r w:rsidRPr="006F44F7">
        <w:rPr>
          <w:rFonts w:asciiTheme="minorHAnsi" w:hAnsiTheme="minorHAnsi" w:cs="Calibri"/>
          <w:color w:val="000000"/>
          <w:sz w:val="22"/>
          <w:szCs w:val="22"/>
          <w:highlight w:val="yellow"/>
          <w:lang w:val="en-US"/>
        </w:rPr>
        <w:t xml:space="preserve"> T</w:t>
      </w:r>
      <w:r w:rsidR="00DA5353" w:rsidRPr="006F44F7">
        <w:rPr>
          <w:rFonts w:asciiTheme="minorHAnsi" w:hAnsiTheme="minorHAnsi" w:cs="Calibri"/>
          <w:color w:val="000000"/>
          <w:sz w:val="22"/>
          <w:szCs w:val="22"/>
          <w:highlight w:val="yellow"/>
          <w:lang w:val="en-US"/>
        </w:rPr>
        <w:t>he Role and Use of Quantitative Decision Aids at the Tactical Level of War</w:t>
      </w:r>
      <w:r w:rsidR="00516679" w:rsidRPr="006F44F7">
        <w:rPr>
          <w:rStyle w:val="FootnoteReference"/>
          <w:rFonts w:asciiTheme="minorHAnsi" w:hAnsiTheme="minorHAnsi" w:cs="Calibri"/>
          <w:color w:val="000000"/>
          <w:sz w:val="22"/>
          <w:szCs w:val="22"/>
          <w:highlight w:val="yellow"/>
          <w:lang w:val="en-US"/>
        </w:rPr>
        <w:footnoteReference w:id="7"/>
      </w:r>
    </w:p>
    <w:p w14:paraId="52851EA7" w14:textId="090BCE25" w:rsidR="00DA5353" w:rsidRPr="006F44F7" w:rsidRDefault="00DA5353" w:rsidP="00DA5353">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The current command estimate process used by the U.S. Army is largely personality driven. The desires and vision of the commander serve as the primary focus of this process. While this relationship is </w:t>
      </w:r>
      <w:r w:rsidRPr="006F44F7">
        <w:rPr>
          <w:rFonts w:asciiTheme="minorHAnsi" w:hAnsiTheme="minorHAnsi" w:cs="Calibri"/>
          <w:color w:val="000000"/>
          <w:sz w:val="22"/>
          <w:szCs w:val="22"/>
          <w:lang w:val="en-US"/>
        </w:rPr>
        <w:lastRenderedPageBreak/>
        <w:t xml:space="preserve">functional for the </w:t>
      </w:r>
      <w:proofErr w:type="spellStart"/>
      <w:r w:rsidRPr="006F44F7">
        <w:rPr>
          <w:rFonts w:asciiTheme="minorHAnsi" w:hAnsiTheme="minorHAnsi" w:cs="Calibri"/>
          <w:color w:val="000000"/>
          <w:sz w:val="22"/>
          <w:szCs w:val="22"/>
          <w:lang w:val="en-US"/>
        </w:rPr>
        <w:t>U.</w:t>
      </w:r>
      <w:proofErr w:type="gramStart"/>
      <w:r w:rsidRPr="006F44F7">
        <w:rPr>
          <w:rFonts w:asciiTheme="minorHAnsi" w:hAnsiTheme="minorHAnsi" w:cs="Calibri"/>
          <w:color w:val="000000"/>
          <w:sz w:val="22"/>
          <w:szCs w:val="22"/>
          <w:lang w:val="en-US"/>
        </w:rPr>
        <w:t>S.Army</w:t>
      </w:r>
      <w:proofErr w:type="spellEnd"/>
      <w:proofErr w:type="gramEnd"/>
      <w:r w:rsidRPr="006F44F7">
        <w:rPr>
          <w:rFonts w:asciiTheme="minorHAnsi" w:hAnsiTheme="minorHAnsi" w:cs="Calibri"/>
          <w:color w:val="000000"/>
          <w:sz w:val="22"/>
          <w:szCs w:val="22"/>
          <w:lang w:val="en-US"/>
        </w:rPr>
        <w:t>, more attention needs to be given to the physical aspects of land warfare - most of which are quantifiable with simple decision aids. The thesis traces the use of quantitative decision aids through history to develop the schools of thought that impact on the issue. It then isolates several different quantitative decision aids, and then uses them in three case studies to demonstrate their utility to the tactical decision maker. Finally, the thesis explores some problems with the current contributions of Operations Research to tactical decision making.</w:t>
      </w:r>
    </w:p>
    <w:p w14:paraId="59EFD2F6" w14:textId="77777777" w:rsidR="000D687E" w:rsidRPr="006F44F7" w:rsidRDefault="000D687E" w:rsidP="000D687E">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Smith points out that there are </w:t>
      </w:r>
      <w:r w:rsidR="00DA5353" w:rsidRPr="006F44F7">
        <w:rPr>
          <w:rFonts w:asciiTheme="minorHAnsi" w:hAnsiTheme="minorHAnsi" w:cs="Calibri"/>
          <w:color w:val="000000"/>
          <w:sz w:val="22"/>
          <w:szCs w:val="22"/>
          <w:lang w:val="en-US"/>
        </w:rPr>
        <w:t>two schools of thought--moral and quantitative--are not competitors. They are, in fact. complimentary. The main requirement for the decision maker and leader is to keep them in balance</w:t>
      </w:r>
      <w:r w:rsidRPr="006F44F7">
        <w:rPr>
          <w:rFonts w:asciiTheme="minorHAnsi" w:hAnsiTheme="minorHAnsi" w:cs="Calibri"/>
          <w:color w:val="000000"/>
          <w:sz w:val="22"/>
          <w:szCs w:val="22"/>
          <w:lang w:val="en-US"/>
        </w:rPr>
        <w:t xml:space="preserve"> (p.139)</w:t>
      </w:r>
      <w:r w:rsidR="00DA5353" w:rsidRPr="006F44F7">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w:t>
      </w:r>
    </w:p>
    <w:p w14:paraId="24F02182" w14:textId="5E953550" w:rsidR="00DA5353" w:rsidRPr="006F44F7" w:rsidRDefault="000D687E" w:rsidP="000D687E">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Smith says: If we cannot come to grips about the appropriate balance between the moral and quantitative schools, the Army will never realize its full combat potential. I do not argue for an adoption of a Soviet-style system of norms. Instead, the rational approach is one where the quantitative school builds the unassailable physical foundation upon which the moral school erects the tactical work of art (p.141).</w:t>
      </w:r>
    </w:p>
    <w:p w14:paraId="5B308EEE" w14:textId="23C7DE3A" w:rsidR="00347BB1" w:rsidRPr="006F44F7" w:rsidRDefault="001558A5" w:rsidP="00EA3465">
      <w:pPr>
        <w:pStyle w:val="NormalWeb"/>
        <w:jc w:val="both"/>
        <w:rPr>
          <w:rFonts w:asciiTheme="minorHAnsi" w:hAnsiTheme="minorHAnsi" w:cs="Calibri"/>
          <w:color w:val="000000"/>
          <w:sz w:val="22"/>
          <w:szCs w:val="22"/>
          <w:lang w:val="en-US"/>
        </w:rPr>
      </w:pPr>
      <w:proofErr w:type="spellStart"/>
      <w:r w:rsidRPr="006F44F7">
        <w:rPr>
          <w:rFonts w:asciiTheme="minorHAnsi" w:hAnsiTheme="minorHAnsi" w:cs="Calibri"/>
          <w:color w:val="000000"/>
          <w:sz w:val="22"/>
          <w:szCs w:val="22"/>
          <w:lang w:val="en-US"/>
        </w:rPr>
        <w:t>Yigit</w:t>
      </w:r>
      <w:proofErr w:type="spellEnd"/>
      <w:r w:rsidRPr="006F44F7">
        <w:rPr>
          <w:rFonts w:asciiTheme="minorHAnsi" w:hAnsiTheme="minorHAnsi" w:cs="Calibri"/>
          <w:color w:val="000000"/>
          <w:sz w:val="22"/>
          <w:szCs w:val="22"/>
          <w:lang w:val="en-US"/>
        </w:rPr>
        <w:t xml:space="preserve">, having analyzed </w:t>
      </w:r>
      <w:r w:rsidR="00347BB1" w:rsidRPr="006F44F7">
        <w:rPr>
          <w:rFonts w:asciiTheme="minorHAnsi" w:hAnsiTheme="minorHAnsi" w:cs="Calibri"/>
          <w:color w:val="000000"/>
          <w:sz w:val="22"/>
          <w:szCs w:val="22"/>
          <w:lang w:val="en-US"/>
        </w:rPr>
        <w:t>the Force Ratio concept with the CDB90FT data set, concludes that as a gross measure for campaign planning, FR is useful and stands up quite well under historical scrutiny</w:t>
      </w:r>
      <w:r w:rsidR="00E11211">
        <w:rPr>
          <w:rStyle w:val="FootnoteReference"/>
          <w:rFonts w:asciiTheme="minorHAnsi" w:hAnsiTheme="minorHAnsi" w:cs="Calibri"/>
          <w:color w:val="000000"/>
          <w:sz w:val="22"/>
          <w:szCs w:val="22"/>
          <w:lang w:val="en-US"/>
        </w:rPr>
        <w:footnoteReference w:id="8"/>
      </w:r>
      <w:r w:rsidR="00347BB1" w:rsidRPr="006F44F7">
        <w:rPr>
          <w:rFonts w:asciiTheme="minorHAnsi" w:hAnsiTheme="minorHAnsi" w:cs="Calibri"/>
          <w:color w:val="000000"/>
          <w:sz w:val="22"/>
          <w:szCs w:val="22"/>
          <w:lang w:val="en-US"/>
        </w:rPr>
        <w:t>. As a basis for forecasting battle outcomes, however, it seems to be more probabilistic than deterministic. As such, the FR is less reliable in terms of predicting the battle outcome. He also gives the formula for FR as A/D where A and D is total force strength of the attacker and defender in manpower(</w:t>
      </w:r>
      <w:proofErr w:type="spellStart"/>
      <w:r w:rsidR="00347BB1" w:rsidRPr="006F44F7">
        <w:rPr>
          <w:rFonts w:asciiTheme="minorHAnsi" w:hAnsiTheme="minorHAnsi" w:cs="Calibri"/>
          <w:color w:val="000000"/>
          <w:sz w:val="22"/>
          <w:szCs w:val="22"/>
          <w:lang w:val="en-US"/>
        </w:rPr>
        <w:t>p.xii</w:t>
      </w:r>
      <w:proofErr w:type="spellEnd"/>
      <w:r w:rsidR="00347BB1" w:rsidRPr="006F44F7">
        <w:rPr>
          <w:rFonts w:asciiTheme="minorHAnsi" w:hAnsiTheme="minorHAnsi" w:cs="Calibri"/>
          <w:color w:val="000000"/>
          <w:sz w:val="22"/>
          <w:szCs w:val="22"/>
          <w:lang w:val="en-US"/>
        </w:rPr>
        <w:t>).</w:t>
      </w:r>
    </w:p>
    <w:p w14:paraId="6468DD18" w14:textId="3A57DB4D" w:rsidR="001558A5" w:rsidRPr="006F44F7" w:rsidRDefault="00347BB1" w:rsidP="00EA3465">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After analyzing 660 battles </w:t>
      </w:r>
      <w:r w:rsidR="00DF4316" w:rsidRPr="006F44F7">
        <w:rPr>
          <w:rFonts w:asciiTheme="minorHAnsi" w:hAnsiTheme="minorHAnsi" w:cs="Calibri"/>
          <w:color w:val="000000"/>
          <w:sz w:val="22"/>
          <w:szCs w:val="22"/>
          <w:lang w:val="en-US"/>
        </w:rPr>
        <w:t>of CDB</w:t>
      </w:r>
      <w:r w:rsidRPr="006F44F7">
        <w:rPr>
          <w:rFonts w:asciiTheme="minorHAnsi" w:hAnsiTheme="minorHAnsi" w:cs="Calibri"/>
          <w:color w:val="000000"/>
          <w:sz w:val="22"/>
          <w:szCs w:val="22"/>
          <w:lang w:val="en-US"/>
        </w:rPr>
        <w:t>90FT data set which covers the period of Netherlands War of Independence in 1600 and Israel-</w:t>
      </w:r>
      <w:proofErr w:type="spellStart"/>
      <w:r w:rsidRPr="006F44F7">
        <w:rPr>
          <w:rFonts w:asciiTheme="minorHAnsi" w:hAnsiTheme="minorHAnsi" w:cs="Calibri"/>
          <w:color w:val="000000"/>
          <w:sz w:val="22"/>
          <w:szCs w:val="22"/>
          <w:lang w:val="en-US"/>
        </w:rPr>
        <w:t>Lebenon</w:t>
      </w:r>
      <w:proofErr w:type="spellEnd"/>
      <w:r w:rsidRPr="006F44F7">
        <w:rPr>
          <w:rFonts w:asciiTheme="minorHAnsi" w:hAnsiTheme="minorHAnsi" w:cs="Calibri"/>
          <w:color w:val="000000"/>
          <w:sz w:val="22"/>
          <w:szCs w:val="22"/>
          <w:lang w:val="en-US"/>
        </w:rPr>
        <w:t xml:space="preserve"> War in 1982 he concludes that even though it is more probabilistic than other battle outcome predictors, the FR is a valid estimator of battle outcome. His final conclusion is like that: “despite some slight differences among probability of winning values corresponding to specific FR values of the data set, the general trend remains applicable for the overall analysis of the campaigns, emphasizing that the </w:t>
      </w:r>
      <w:proofErr w:type="gramStart"/>
      <w:r w:rsidRPr="006F44F7">
        <w:rPr>
          <w:rFonts w:asciiTheme="minorHAnsi" w:hAnsiTheme="minorHAnsi" w:cs="Calibri"/>
          <w:color w:val="000000"/>
          <w:sz w:val="22"/>
          <w:szCs w:val="22"/>
          <w:lang w:val="en-US"/>
        </w:rPr>
        <w:t>P(</w:t>
      </w:r>
      <w:proofErr w:type="gramEnd"/>
      <w:r w:rsidRPr="006F44F7">
        <w:rPr>
          <w:rFonts w:asciiTheme="minorHAnsi" w:hAnsiTheme="minorHAnsi" w:cs="Calibri"/>
          <w:color w:val="000000"/>
          <w:sz w:val="22"/>
          <w:szCs w:val="22"/>
          <w:lang w:val="en-US"/>
        </w:rPr>
        <w:t>Attacker wins given FR) value increases as the FR value increases (</w:t>
      </w:r>
      <w:proofErr w:type="spellStart"/>
      <w:r w:rsidRPr="006F44F7">
        <w:rPr>
          <w:rFonts w:asciiTheme="minorHAnsi" w:hAnsiTheme="minorHAnsi" w:cs="Calibri"/>
          <w:color w:val="000000"/>
          <w:sz w:val="22"/>
          <w:szCs w:val="22"/>
          <w:lang w:val="en-US"/>
        </w:rPr>
        <w:t>p.xv</w:t>
      </w:r>
      <w:proofErr w:type="spellEnd"/>
      <w:r w:rsidRPr="006F44F7">
        <w:rPr>
          <w:rFonts w:asciiTheme="minorHAnsi" w:hAnsiTheme="minorHAnsi" w:cs="Calibri"/>
          <w:color w:val="000000"/>
          <w:sz w:val="22"/>
          <w:szCs w:val="22"/>
          <w:lang w:val="en-US"/>
        </w:rPr>
        <w:t xml:space="preserve">). </w:t>
      </w:r>
    </w:p>
    <w:p w14:paraId="5784FD3A" w14:textId="23F37543" w:rsidR="00DF4316" w:rsidRPr="006F44F7" w:rsidRDefault="00DF4316" w:rsidP="00EA3465">
      <w:pPr>
        <w:pStyle w:val="NormalWeb"/>
        <w:jc w:val="both"/>
        <w:rPr>
          <w:rFonts w:asciiTheme="minorHAnsi" w:hAnsiTheme="minorHAnsi" w:cs="Calibri"/>
          <w:color w:val="000000"/>
          <w:sz w:val="22"/>
          <w:szCs w:val="22"/>
          <w:lang w:val="en-US"/>
        </w:rPr>
      </w:pPr>
    </w:p>
    <w:p w14:paraId="4DE640FD" w14:textId="41B4D52D" w:rsidR="00DF4316" w:rsidRPr="006F44F7" w:rsidRDefault="00DF4316" w:rsidP="00EA3465">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CDB90-CAA Database of Battles, Version 1990</w:t>
      </w:r>
    </w:p>
    <w:p w14:paraId="0896EB52" w14:textId="77777777" w:rsidR="001558A5" w:rsidRPr="006F44F7" w:rsidRDefault="001558A5" w:rsidP="00EA3465">
      <w:pPr>
        <w:pStyle w:val="NormalWeb"/>
        <w:jc w:val="both"/>
        <w:rPr>
          <w:rFonts w:asciiTheme="minorHAnsi" w:hAnsiTheme="minorHAnsi" w:cs="Calibri"/>
          <w:b/>
          <w:bCs/>
          <w:color w:val="000000"/>
          <w:sz w:val="22"/>
          <w:szCs w:val="22"/>
          <w:highlight w:val="yellow"/>
          <w:lang w:val="en-US"/>
        </w:rPr>
      </w:pPr>
    </w:p>
    <w:p w14:paraId="747C995F" w14:textId="77777777" w:rsidR="00593DFD" w:rsidRPr="006F44F7" w:rsidRDefault="00EA3465" w:rsidP="00EA3465">
      <w:pPr>
        <w:pStyle w:val="NormalWeb"/>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highlight w:val="yellow"/>
          <w:lang w:val="en-US"/>
        </w:rPr>
        <w:t>Predicting battle outcomes with classification trees</w:t>
      </w:r>
      <w:r w:rsidRPr="006F44F7">
        <w:rPr>
          <w:rStyle w:val="FootnoteReference"/>
          <w:rFonts w:asciiTheme="minorHAnsi" w:hAnsiTheme="minorHAnsi" w:cs="Calibri"/>
          <w:b/>
          <w:bCs/>
          <w:color w:val="000000"/>
          <w:sz w:val="22"/>
          <w:szCs w:val="22"/>
          <w:highlight w:val="yellow"/>
          <w:lang w:val="en-US"/>
        </w:rPr>
        <w:footnoteReference w:id="9"/>
      </w:r>
      <w:r w:rsidRPr="006F44F7">
        <w:rPr>
          <w:rFonts w:asciiTheme="minorHAnsi" w:hAnsiTheme="minorHAnsi" w:cs="Calibri"/>
          <w:b/>
          <w:bCs/>
          <w:color w:val="000000"/>
          <w:sz w:val="22"/>
          <w:szCs w:val="22"/>
          <w:highlight w:val="yellow"/>
          <w:lang w:val="en-US"/>
        </w:rPr>
        <w:t>:</w:t>
      </w:r>
      <w:r w:rsidRPr="006F44F7">
        <w:rPr>
          <w:rFonts w:asciiTheme="minorHAnsi" w:hAnsiTheme="minorHAnsi" w:cs="Calibri"/>
          <w:color w:val="000000"/>
          <w:sz w:val="22"/>
          <w:szCs w:val="22"/>
          <w:lang w:val="en-US"/>
        </w:rPr>
        <w:t xml:space="preserve"> </w:t>
      </w:r>
    </w:p>
    <w:p w14:paraId="3956944D" w14:textId="66C87E98" w:rsidR="00593DFD" w:rsidRPr="006F44F7" w:rsidRDefault="00593DFD" w:rsidP="00EA3465">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COBAN, analyzed the same but updated data set of CDB90G with classification trees. He pre-selected three variables namely Objective, Relative and terrain and weather variables. FR together with, tank, artillery, cavalry ratio is analyzed in Objective Variables (</w:t>
      </w:r>
      <w:proofErr w:type="spellStart"/>
      <w:r w:rsidRPr="006F44F7">
        <w:rPr>
          <w:rFonts w:asciiTheme="minorHAnsi" w:hAnsiTheme="minorHAnsi" w:cs="Calibri"/>
          <w:color w:val="000000"/>
          <w:sz w:val="22"/>
          <w:szCs w:val="22"/>
          <w:lang w:val="en-US"/>
        </w:rPr>
        <w:t>p.xvii</w:t>
      </w:r>
      <w:proofErr w:type="spellEnd"/>
      <w:r w:rsidRPr="006F44F7">
        <w:rPr>
          <w:rFonts w:asciiTheme="minorHAnsi" w:hAnsiTheme="minorHAnsi" w:cs="Calibri"/>
          <w:color w:val="000000"/>
          <w:sz w:val="22"/>
          <w:szCs w:val="22"/>
          <w:lang w:val="en-US"/>
        </w:rPr>
        <w:t xml:space="preserve">). </w:t>
      </w:r>
    </w:p>
    <w:p w14:paraId="34AD68B5" w14:textId="76B86F39" w:rsidR="00593DFD" w:rsidRPr="006F44F7" w:rsidRDefault="00593DFD" w:rsidP="00593DFD">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COBAN concludes that the descriptive statistics reveal that the objective variables are not highly correlated with victory. However, some of the relative variables, such as leadership, have a strong relationship with the battle outcome (</w:t>
      </w:r>
      <w:proofErr w:type="spellStart"/>
      <w:r w:rsidRPr="006F44F7">
        <w:rPr>
          <w:rFonts w:asciiTheme="minorHAnsi" w:hAnsiTheme="minorHAnsi" w:cs="Calibri"/>
          <w:color w:val="000000"/>
          <w:sz w:val="22"/>
          <w:szCs w:val="22"/>
          <w:lang w:val="en-US"/>
        </w:rPr>
        <w:t>p.xvii</w:t>
      </w:r>
      <w:proofErr w:type="spellEnd"/>
      <w:r w:rsidRPr="006F44F7">
        <w:rPr>
          <w:rFonts w:asciiTheme="minorHAnsi" w:hAnsiTheme="minorHAnsi" w:cs="Calibri"/>
          <w:color w:val="000000"/>
          <w:sz w:val="22"/>
          <w:szCs w:val="22"/>
          <w:lang w:val="en-US"/>
        </w:rPr>
        <w:t xml:space="preserve">). </w:t>
      </w:r>
    </w:p>
    <w:p w14:paraId="375CA658" w14:textId="78665DA6" w:rsidR="00731F43" w:rsidRPr="006F44F7" w:rsidRDefault="00593DFD" w:rsidP="00731F43">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lastRenderedPageBreak/>
        <w:t xml:space="preserve">He got this same result when he conducted </w:t>
      </w:r>
      <w:r w:rsidR="00731F43" w:rsidRPr="006F44F7">
        <w:rPr>
          <w:rFonts w:asciiTheme="minorHAnsi" w:hAnsiTheme="minorHAnsi" w:cs="Calibri"/>
          <w:color w:val="000000"/>
          <w:sz w:val="22"/>
          <w:szCs w:val="22"/>
          <w:lang w:val="en-US"/>
        </w:rPr>
        <w:t xml:space="preserve">his first analysis with the model in which only Objective variables are used in </w:t>
      </w:r>
      <w:r w:rsidRPr="006F44F7">
        <w:rPr>
          <w:rFonts w:asciiTheme="minorHAnsi" w:hAnsiTheme="minorHAnsi" w:cs="Calibri"/>
          <w:color w:val="000000"/>
          <w:sz w:val="22"/>
          <w:szCs w:val="22"/>
          <w:lang w:val="en-US"/>
        </w:rPr>
        <w:t>classification analysis</w:t>
      </w:r>
      <w:r w:rsidR="00731F43" w:rsidRPr="006F44F7">
        <w:rPr>
          <w:rFonts w:asciiTheme="minorHAnsi" w:hAnsiTheme="minorHAnsi" w:cs="Calibri"/>
          <w:color w:val="000000"/>
          <w:sz w:val="22"/>
          <w:szCs w:val="22"/>
          <w:lang w:val="en-US"/>
        </w:rPr>
        <w:t>. P</w:t>
      </w:r>
      <w:r w:rsidRPr="006F44F7">
        <w:rPr>
          <w:rFonts w:asciiTheme="minorHAnsi" w:hAnsiTheme="minorHAnsi" w:cs="Calibri"/>
          <w:color w:val="000000"/>
          <w:sz w:val="22"/>
          <w:szCs w:val="22"/>
          <w:lang w:val="en-US"/>
        </w:rPr>
        <w:t>rediction with only Objective variables yielded high misclassification rates. And he concludes as “Objective variables alone are not sufficient to classify battle outcomes”.</w:t>
      </w:r>
      <w:r w:rsidR="00731F43" w:rsidRPr="006F44F7">
        <w:rPr>
          <w:rFonts w:asciiTheme="minorHAnsi" w:hAnsiTheme="minorHAnsi" w:cs="Calibri"/>
          <w:color w:val="000000"/>
          <w:sz w:val="22"/>
          <w:szCs w:val="22"/>
          <w:lang w:val="en-US"/>
        </w:rPr>
        <w:t xml:space="preserve"> He tried second model with both Objective and Relative variables. The result classification models have relatively low misclassification rates (</w:t>
      </w:r>
      <w:proofErr w:type="spellStart"/>
      <w:r w:rsidR="00731F43" w:rsidRPr="006F44F7">
        <w:rPr>
          <w:rFonts w:asciiTheme="minorHAnsi" w:hAnsiTheme="minorHAnsi" w:cs="Calibri"/>
          <w:color w:val="000000"/>
          <w:sz w:val="22"/>
          <w:szCs w:val="22"/>
          <w:lang w:val="en-US"/>
        </w:rPr>
        <w:t>p.xvii</w:t>
      </w:r>
      <w:proofErr w:type="spellEnd"/>
      <w:r w:rsidR="00731F43" w:rsidRPr="006F44F7">
        <w:rPr>
          <w:rFonts w:asciiTheme="minorHAnsi" w:hAnsiTheme="minorHAnsi" w:cs="Calibri"/>
          <w:color w:val="000000"/>
          <w:sz w:val="22"/>
          <w:szCs w:val="22"/>
          <w:lang w:val="en-US"/>
        </w:rPr>
        <w:t xml:space="preserve">). </w:t>
      </w:r>
    </w:p>
    <w:p w14:paraId="5AF73C61" w14:textId="6BADC29D" w:rsidR="00EA3465" w:rsidRPr="006F44F7" w:rsidRDefault="00EA3465" w:rsidP="00EA3465">
      <w:pPr>
        <w:pStyle w:val="NormalWeb"/>
        <w:jc w:val="both"/>
        <w:rPr>
          <w:rFonts w:asciiTheme="minorHAnsi" w:hAnsiTheme="minorHAnsi" w:cs="Calibri"/>
          <w:color w:val="000000"/>
          <w:sz w:val="22"/>
          <w:szCs w:val="22"/>
          <w:highlight w:val="yellow"/>
          <w:lang w:val="en-US"/>
        </w:rPr>
      </w:pPr>
      <w:r w:rsidRPr="006F44F7">
        <w:rPr>
          <w:rFonts w:asciiTheme="minorHAnsi" w:hAnsiTheme="minorHAnsi" w:cs="Calibri"/>
          <w:color w:val="000000"/>
          <w:sz w:val="22"/>
          <w:szCs w:val="22"/>
          <w:lang w:val="en-US"/>
        </w:rPr>
        <w:t xml:space="preserve">The classification models in Chapter III reveal that the battle outcomes can be predicted by using classification tree models built by with historical combat </w:t>
      </w:r>
      <w:proofErr w:type="gramStart"/>
      <w:r w:rsidRPr="006F44F7">
        <w:rPr>
          <w:rFonts w:asciiTheme="minorHAnsi" w:hAnsiTheme="minorHAnsi" w:cs="Calibri"/>
          <w:color w:val="000000"/>
          <w:sz w:val="22"/>
          <w:szCs w:val="22"/>
          <w:lang w:val="en-US"/>
        </w:rPr>
        <w:t>data</w:t>
      </w:r>
      <w:r w:rsidR="001558A5" w:rsidRPr="006F44F7">
        <w:rPr>
          <w:rFonts w:asciiTheme="minorHAnsi" w:hAnsiTheme="minorHAnsi" w:cs="Calibri"/>
          <w:color w:val="000000"/>
          <w:sz w:val="22"/>
          <w:szCs w:val="22"/>
          <w:lang w:val="en-US"/>
        </w:rPr>
        <w:t>(</w:t>
      </w:r>
      <w:proofErr w:type="gramEnd"/>
      <w:r w:rsidR="001558A5" w:rsidRPr="006F44F7">
        <w:rPr>
          <w:rFonts w:asciiTheme="minorHAnsi" w:hAnsiTheme="minorHAnsi" w:cs="Calibri"/>
          <w:color w:val="000000"/>
          <w:sz w:val="22"/>
          <w:szCs w:val="22"/>
          <w:lang w:val="en-US"/>
        </w:rPr>
        <w:t>p.93)</w:t>
      </w:r>
      <w:r w:rsidRPr="006F44F7">
        <w:rPr>
          <w:rFonts w:asciiTheme="minorHAnsi" w:hAnsiTheme="minorHAnsi" w:cs="Calibri"/>
          <w:color w:val="000000"/>
          <w:sz w:val="22"/>
          <w:szCs w:val="22"/>
          <w:lang w:val="en-US"/>
        </w:rPr>
        <w:t>.</w:t>
      </w:r>
      <w:r w:rsidRPr="006F44F7">
        <w:rPr>
          <w:rFonts w:asciiTheme="minorHAnsi" w:hAnsiTheme="minorHAnsi"/>
          <w:sz w:val="22"/>
          <w:szCs w:val="22"/>
        </w:rPr>
        <w:t xml:space="preserve"> </w:t>
      </w:r>
      <w:r w:rsidRPr="006F44F7">
        <w:rPr>
          <w:rFonts w:asciiTheme="minorHAnsi" w:hAnsiTheme="minorHAnsi" w:cs="Calibri"/>
          <w:color w:val="000000"/>
          <w:sz w:val="22"/>
          <w:szCs w:val="22"/>
          <w:lang w:val="en-US"/>
        </w:rPr>
        <w:t xml:space="preserve">However, classification models provide information on how the importance of variables changed thorough history and which factors have most affected the battle </w:t>
      </w:r>
      <w:proofErr w:type="gramStart"/>
      <w:r w:rsidRPr="006F44F7">
        <w:rPr>
          <w:rFonts w:asciiTheme="minorHAnsi" w:hAnsiTheme="minorHAnsi" w:cs="Calibri"/>
          <w:color w:val="000000"/>
          <w:sz w:val="22"/>
          <w:szCs w:val="22"/>
          <w:lang w:val="en-US"/>
        </w:rPr>
        <w:t>outcome</w:t>
      </w:r>
      <w:r w:rsidR="001558A5" w:rsidRPr="006F44F7">
        <w:rPr>
          <w:rFonts w:asciiTheme="minorHAnsi" w:hAnsiTheme="minorHAnsi" w:cs="Calibri"/>
          <w:color w:val="000000"/>
          <w:sz w:val="22"/>
          <w:szCs w:val="22"/>
          <w:lang w:val="en-US"/>
        </w:rPr>
        <w:t>(</w:t>
      </w:r>
      <w:proofErr w:type="gramEnd"/>
      <w:r w:rsidR="001558A5" w:rsidRPr="006F44F7">
        <w:rPr>
          <w:rFonts w:asciiTheme="minorHAnsi" w:hAnsiTheme="minorHAnsi" w:cs="Calibri"/>
          <w:color w:val="000000"/>
          <w:sz w:val="22"/>
          <w:szCs w:val="22"/>
          <w:lang w:val="en-US"/>
        </w:rPr>
        <w:t>p.94)</w:t>
      </w:r>
      <w:r w:rsidRPr="006F44F7">
        <w:rPr>
          <w:rFonts w:asciiTheme="minorHAnsi" w:hAnsiTheme="minorHAnsi" w:cs="Calibri"/>
          <w:color w:val="000000"/>
          <w:sz w:val="22"/>
          <w:szCs w:val="22"/>
          <w:lang w:val="en-US"/>
        </w:rPr>
        <w:t>.</w:t>
      </w:r>
    </w:p>
    <w:p w14:paraId="3DB431B4" w14:textId="77777777" w:rsidR="00EA3465" w:rsidRPr="006F44F7" w:rsidRDefault="00EA3465" w:rsidP="00423707">
      <w:pPr>
        <w:pStyle w:val="NormalWeb"/>
        <w:jc w:val="both"/>
        <w:rPr>
          <w:rFonts w:asciiTheme="minorHAnsi" w:hAnsiTheme="minorHAnsi" w:cs="Calibri"/>
          <w:b/>
          <w:bCs/>
          <w:color w:val="000000"/>
          <w:sz w:val="22"/>
          <w:szCs w:val="22"/>
          <w:highlight w:val="yellow"/>
          <w:lang w:val="en-US"/>
        </w:rPr>
      </w:pPr>
    </w:p>
    <w:p w14:paraId="14E894E0" w14:textId="77777777" w:rsidR="00731F43" w:rsidRPr="006F44F7" w:rsidRDefault="00423707" w:rsidP="00423707">
      <w:pPr>
        <w:pStyle w:val="NormalWeb"/>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highlight w:val="yellow"/>
          <w:lang w:val="en-US"/>
        </w:rPr>
        <w:t>An Examination of Force Ratios</w:t>
      </w:r>
      <w:r w:rsidRPr="006F44F7">
        <w:rPr>
          <w:rStyle w:val="FootnoteReference"/>
          <w:rFonts w:asciiTheme="minorHAnsi" w:hAnsiTheme="minorHAnsi" w:cs="Calibri"/>
          <w:b/>
          <w:bCs/>
          <w:color w:val="000000"/>
          <w:sz w:val="22"/>
          <w:szCs w:val="22"/>
          <w:highlight w:val="yellow"/>
          <w:lang w:val="en-US"/>
        </w:rPr>
        <w:footnoteReference w:id="10"/>
      </w:r>
      <w:r w:rsidRPr="006F44F7">
        <w:rPr>
          <w:rFonts w:asciiTheme="minorHAnsi" w:hAnsiTheme="minorHAnsi" w:cs="Calibri"/>
          <w:b/>
          <w:bCs/>
          <w:color w:val="000000"/>
          <w:sz w:val="22"/>
          <w:szCs w:val="22"/>
          <w:highlight w:val="yellow"/>
          <w:lang w:val="en-US"/>
        </w:rPr>
        <w:t>:</w:t>
      </w:r>
      <w:r w:rsidRPr="006F44F7">
        <w:rPr>
          <w:rFonts w:asciiTheme="minorHAnsi" w:hAnsiTheme="minorHAnsi" w:cs="Calibri"/>
          <w:b/>
          <w:bCs/>
          <w:color w:val="000000"/>
          <w:sz w:val="22"/>
          <w:szCs w:val="22"/>
          <w:lang w:val="en-US"/>
        </w:rPr>
        <w:t xml:space="preserve"> </w:t>
      </w:r>
    </w:p>
    <w:p w14:paraId="4AF8A05A" w14:textId="0A23A7CA" w:rsidR="00423707" w:rsidRPr="006F44F7" w:rsidRDefault="0042370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Christian points out in his master’s thesis that US Army is currently undergoing a transition from focusing on counter insurgency operations to large scale combat operations. As it undergoes this transition, the organization should reflect on its current doctrine and the use of heuristics such as force ratios. Therefore, the primary research question asks whether force ratios and quantitative models are valid tools for commanders and planners going forward. The underlying thesis of this study argues that force ratios are invalid and their continued use may develop unwanted mental constraints. By understanding the origins of force ratios and their evolutions, this study identifies a complete lack of consensus about the applicability of force ratios at various levels of war as well as challenges with common planning tools often associated with force ratios</w:t>
      </w:r>
      <w:r w:rsidR="00B02327" w:rsidRPr="006F44F7">
        <w:rPr>
          <w:rFonts w:asciiTheme="minorHAnsi" w:hAnsiTheme="minorHAnsi" w:cs="Calibri"/>
          <w:color w:val="000000"/>
          <w:sz w:val="22"/>
          <w:szCs w:val="22"/>
          <w:lang w:val="en-US"/>
        </w:rPr>
        <w:t xml:space="preserve"> (Report Documentation Page)</w:t>
      </w:r>
      <w:r w:rsidRPr="006F44F7">
        <w:rPr>
          <w:rFonts w:asciiTheme="minorHAnsi" w:hAnsiTheme="minorHAnsi" w:cs="Calibri"/>
          <w:color w:val="000000"/>
          <w:sz w:val="22"/>
          <w:szCs w:val="22"/>
          <w:lang w:val="en-US"/>
        </w:rPr>
        <w:t>.</w:t>
      </w:r>
    </w:p>
    <w:p w14:paraId="36D07880" w14:textId="2C5CD563"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Christian refers to Force Ratio as “heuristics” (p.1, 2) and points out the most common force ratio as the 3:1 rule, stipulating that success when attacking a prepared defensive position requires an offensive force with three times more troops than the defenders. He also makes reference of USA Army Doctrine (US Army Field Manual 6-0) historical minimum planning ratios as below (p.2):</w:t>
      </w:r>
    </w:p>
    <w:tbl>
      <w:tblPr>
        <w:tblStyle w:val="TableGrid"/>
        <w:tblW w:w="0" w:type="auto"/>
        <w:tblLook w:val="04A0" w:firstRow="1" w:lastRow="0" w:firstColumn="1" w:lastColumn="0" w:noHBand="0" w:noVBand="1"/>
      </w:tblPr>
      <w:tblGrid>
        <w:gridCol w:w="2170"/>
        <w:gridCol w:w="2170"/>
        <w:gridCol w:w="2170"/>
      </w:tblGrid>
      <w:tr w:rsidR="00B02327" w:rsidRPr="006F44F7" w14:paraId="3521E909" w14:textId="77777777" w:rsidTr="00B02327">
        <w:trPr>
          <w:trHeight w:val="146"/>
        </w:trPr>
        <w:tc>
          <w:tcPr>
            <w:tcW w:w="2170" w:type="dxa"/>
          </w:tcPr>
          <w:p w14:paraId="444773C3" w14:textId="3CB829A8"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Friendly mission</w:t>
            </w:r>
          </w:p>
        </w:tc>
        <w:tc>
          <w:tcPr>
            <w:tcW w:w="2170" w:type="dxa"/>
          </w:tcPr>
          <w:p w14:paraId="0430CFB8" w14:textId="4A0F4583"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Position</w:t>
            </w:r>
          </w:p>
        </w:tc>
        <w:tc>
          <w:tcPr>
            <w:tcW w:w="2170" w:type="dxa"/>
          </w:tcPr>
          <w:p w14:paraId="5F9D6B15" w14:textId="2E3B72C0" w:rsidR="00B02327" w:rsidRPr="006F44F7" w:rsidRDefault="00B02327" w:rsidP="00423707">
            <w:pPr>
              <w:pStyle w:val="NormalWeb"/>
              <w:jc w:val="both"/>
              <w:rPr>
                <w:rFonts w:asciiTheme="minorHAnsi" w:hAnsiTheme="minorHAnsi" w:cs="Calibri"/>
                <w:color w:val="000000"/>
                <w:sz w:val="22"/>
                <w:szCs w:val="22"/>
                <w:lang w:val="en-US"/>
              </w:rPr>
            </w:pPr>
            <w:proofErr w:type="spellStart"/>
            <w:proofErr w:type="gramStart"/>
            <w:r w:rsidRPr="006F44F7">
              <w:rPr>
                <w:rFonts w:asciiTheme="minorHAnsi" w:hAnsiTheme="minorHAnsi" w:cs="Calibri"/>
                <w:color w:val="000000"/>
                <w:sz w:val="22"/>
                <w:szCs w:val="22"/>
                <w:lang w:val="en-US"/>
              </w:rPr>
              <w:t>Friendly:Enemy</w:t>
            </w:r>
            <w:proofErr w:type="spellEnd"/>
            <w:proofErr w:type="gramEnd"/>
          </w:p>
        </w:tc>
      </w:tr>
      <w:tr w:rsidR="00B02327" w:rsidRPr="006F44F7" w14:paraId="13199570" w14:textId="77777777" w:rsidTr="00B02327">
        <w:trPr>
          <w:trHeight w:val="154"/>
        </w:trPr>
        <w:tc>
          <w:tcPr>
            <w:tcW w:w="2170" w:type="dxa"/>
          </w:tcPr>
          <w:p w14:paraId="70F5C107" w14:textId="35795165"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Delay</w:t>
            </w:r>
          </w:p>
        </w:tc>
        <w:tc>
          <w:tcPr>
            <w:tcW w:w="2170" w:type="dxa"/>
          </w:tcPr>
          <w:p w14:paraId="1EFB23AE" w14:textId="77777777" w:rsidR="00B02327" w:rsidRPr="006F44F7" w:rsidRDefault="00B02327" w:rsidP="00423707">
            <w:pPr>
              <w:pStyle w:val="NormalWeb"/>
              <w:jc w:val="both"/>
              <w:rPr>
                <w:rFonts w:asciiTheme="minorHAnsi" w:hAnsiTheme="minorHAnsi" w:cs="Calibri"/>
                <w:color w:val="000000"/>
                <w:sz w:val="22"/>
                <w:szCs w:val="22"/>
                <w:lang w:val="en-US"/>
              </w:rPr>
            </w:pPr>
          </w:p>
        </w:tc>
        <w:tc>
          <w:tcPr>
            <w:tcW w:w="2170" w:type="dxa"/>
          </w:tcPr>
          <w:p w14:paraId="239480B0" w14:textId="78C5257A"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1:6</w:t>
            </w:r>
          </w:p>
        </w:tc>
      </w:tr>
      <w:tr w:rsidR="00B02327" w:rsidRPr="006F44F7" w14:paraId="47BC0533" w14:textId="77777777" w:rsidTr="00B02327">
        <w:trPr>
          <w:trHeight w:val="146"/>
        </w:trPr>
        <w:tc>
          <w:tcPr>
            <w:tcW w:w="2170" w:type="dxa"/>
          </w:tcPr>
          <w:p w14:paraId="5786B7B0" w14:textId="3BFF48C9"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Defend</w:t>
            </w:r>
          </w:p>
        </w:tc>
        <w:tc>
          <w:tcPr>
            <w:tcW w:w="2170" w:type="dxa"/>
          </w:tcPr>
          <w:p w14:paraId="6641B825" w14:textId="3A1FA31F"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Prepared or fortified</w:t>
            </w:r>
          </w:p>
        </w:tc>
        <w:tc>
          <w:tcPr>
            <w:tcW w:w="2170" w:type="dxa"/>
          </w:tcPr>
          <w:p w14:paraId="02426226" w14:textId="619CB2CE"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1:3</w:t>
            </w:r>
          </w:p>
        </w:tc>
      </w:tr>
      <w:tr w:rsidR="00B02327" w:rsidRPr="006F44F7" w14:paraId="6B992310" w14:textId="77777777" w:rsidTr="00B02327">
        <w:trPr>
          <w:trHeight w:val="154"/>
        </w:trPr>
        <w:tc>
          <w:tcPr>
            <w:tcW w:w="2170" w:type="dxa"/>
          </w:tcPr>
          <w:p w14:paraId="1320549E" w14:textId="713D594E"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Defend</w:t>
            </w:r>
          </w:p>
        </w:tc>
        <w:tc>
          <w:tcPr>
            <w:tcW w:w="2170" w:type="dxa"/>
          </w:tcPr>
          <w:p w14:paraId="5A5AE8C5" w14:textId="25C79795"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Hasty</w:t>
            </w:r>
          </w:p>
        </w:tc>
        <w:tc>
          <w:tcPr>
            <w:tcW w:w="2170" w:type="dxa"/>
          </w:tcPr>
          <w:p w14:paraId="6CA0B052" w14:textId="67AD77B8"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1:2.5</w:t>
            </w:r>
          </w:p>
        </w:tc>
      </w:tr>
      <w:tr w:rsidR="00B02327" w:rsidRPr="006F44F7" w14:paraId="32D6041E" w14:textId="77777777" w:rsidTr="00B02327">
        <w:trPr>
          <w:trHeight w:val="146"/>
        </w:trPr>
        <w:tc>
          <w:tcPr>
            <w:tcW w:w="2170" w:type="dxa"/>
          </w:tcPr>
          <w:p w14:paraId="6CE2FE97" w14:textId="4B9B6E16"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Attack</w:t>
            </w:r>
          </w:p>
        </w:tc>
        <w:tc>
          <w:tcPr>
            <w:tcW w:w="2170" w:type="dxa"/>
          </w:tcPr>
          <w:p w14:paraId="5B4DE8B4" w14:textId="243777D6"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Prepared or fortified</w:t>
            </w:r>
          </w:p>
        </w:tc>
        <w:tc>
          <w:tcPr>
            <w:tcW w:w="2170" w:type="dxa"/>
          </w:tcPr>
          <w:p w14:paraId="56E5395A" w14:textId="1CA964C4"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3:1</w:t>
            </w:r>
          </w:p>
        </w:tc>
      </w:tr>
      <w:tr w:rsidR="00B02327" w:rsidRPr="006F44F7" w14:paraId="3D248F04" w14:textId="77777777" w:rsidTr="00B02327">
        <w:trPr>
          <w:trHeight w:val="154"/>
        </w:trPr>
        <w:tc>
          <w:tcPr>
            <w:tcW w:w="2170" w:type="dxa"/>
          </w:tcPr>
          <w:p w14:paraId="5768C53E" w14:textId="4BDE1018"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Attack</w:t>
            </w:r>
          </w:p>
        </w:tc>
        <w:tc>
          <w:tcPr>
            <w:tcW w:w="2170" w:type="dxa"/>
          </w:tcPr>
          <w:p w14:paraId="6963CD43" w14:textId="58A62412"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Hasty</w:t>
            </w:r>
          </w:p>
        </w:tc>
        <w:tc>
          <w:tcPr>
            <w:tcW w:w="2170" w:type="dxa"/>
          </w:tcPr>
          <w:p w14:paraId="34C67934" w14:textId="5E1EB412"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2.5:1</w:t>
            </w:r>
          </w:p>
        </w:tc>
      </w:tr>
      <w:tr w:rsidR="00B02327" w:rsidRPr="006F44F7" w14:paraId="2E17BF9A" w14:textId="77777777" w:rsidTr="00B02327">
        <w:trPr>
          <w:trHeight w:val="146"/>
        </w:trPr>
        <w:tc>
          <w:tcPr>
            <w:tcW w:w="2170" w:type="dxa"/>
          </w:tcPr>
          <w:p w14:paraId="3E8F5F19" w14:textId="247B602A"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Counter-attack</w:t>
            </w:r>
          </w:p>
        </w:tc>
        <w:tc>
          <w:tcPr>
            <w:tcW w:w="2170" w:type="dxa"/>
          </w:tcPr>
          <w:p w14:paraId="1D402956" w14:textId="36F821AF"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Flank</w:t>
            </w:r>
          </w:p>
        </w:tc>
        <w:tc>
          <w:tcPr>
            <w:tcW w:w="2170" w:type="dxa"/>
          </w:tcPr>
          <w:p w14:paraId="417E8742" w14:textId="037AD80B" w:rsidR="00B02327" w:rsidRPr="006F44F7" w:rsidRDefault="00B02327" w:rsidP="00423707">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1:1</w:t>
            </w:r>
          </w:p>
        </w:tc>
      </w:tr>
    </w:tbl>
    <w:p w14:paraId="7A75B3F3" w14:textId="77777777" w:rsidR="001558A5" w:rsidRPr="006F44F7" w:rsidRDefault="00B02327" w:rsidP="001558A5">
      <w:pPr>
        <w:pStyle w:val="NormalWeb"/>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 xml:space="preserve"> </w:t>
      </w:r>
      <w:r w:rsidR="001558A5" w:rsidRPr="006F44F7">
        <w:rPr>
          <w:rFonts w:asciiTheme="minorHAnsi" w:hAnsiTheme="minorHAnsi" w:cs="Calibri"/>
          <w:b/>
          <w:bCs/>
          <w:color w:val="000000"/>
          <w:sz w:val="22"/>
          <w:szCs w:val="22"/>
          <w:lang w:val="en-US"/>
        </w:rPr>
        <w:t>Conclusion (32-34):</w:t>
      </w:r>
      <w:r w:rsidR="001558A5" w:rsidRPr="006F44F7">
        <w:rPr>
          <w:rFonts w:asciiTheme="minorHAnsi" w:hAnsiTheme="minorHAnsi" w:cs="Calibri"/>
          <w:color w:val="000000"/>
          <w:sz w:val="22"/>
          <w:szCs w:val="22"/>
          <w:lang w:val="en-US"/>
        </w:rPr>
        <w:t xml:space="preserve"> Acknowledging the role that chance plays in war, Clausewitz stated that “so-called mathematical, factors never find a firm basis in military calculations.”110 As the modern Army struggles to transition from counter-insurgency to large scale combat operations, it should encourage a debate over its practices, specifically </w:t>
      </w:r>
      <w:r w:rsidR="001558A5" w:rsidRPr="006F44F7">
        <w:rPr>
          <w:rFonts w:asciiTheme="minorHAnsi" w:hAnsiTheme="minorHAnsi" w:cs="Calibri"/>
          <w:color w:val="000000"/>
          <w:sz w:val="22"/>
          <w:szCs w:val="22"/>
          <w:highlight w:val="yellow"/>
          <w:lang w:val="en-US"/>
        </w:rPr>
        <w:t>the heuristic approaches</w:t>
      </w:r>
      <w:r w:rsidR="001558A5" w:rsidRPr="006F44F7">
        <w:rPr>
          <w:rFonts w:asciiTheme="minorHAnsi" w:hAnsiTheme="minorHAnsi" w:cs="Calibri"/>
          <w:color w:val="000000"/>
          <w:sz w:val="22"/>
          <w:szCs w:val="22"/>
          <w:lang w:val="en-US"/>
        </w:rPr>
        <w:t xml:space="preserve"> that military planners rely on to save time during planning. Despite flaws, the prevalence of force ratios within Army doctrine and culture remains. Force ratios are a derivative of </w:t>
      </w:r>
      <w:proofErr w:type="spellStart"/>
      <w:r w:rsidR="001558A5" w:rsidRPr="006F44F7">
        <w:rPr>
          <w:rFonts w:asciiTheme="minorHAnsi" w:hAnsiTheme="minorHAnsi" w:cs="Calibri"/>
          <w:color w:val="000000"/>
          <w:sz w:val="22"/>
          <w:szCs w:val="22"/>
          <w:lang w:val="en-US"/>
        </w:rPr>
        <w:t>Lanchester’s</w:t>
      </w:r>
      <w:proofErr w:type="spellEnd"/>
      <w:r w:rsidR="001558A5" w:rsidRPr="006F44F7">
        <w:rPr>
          <w:rFonts w:asciiTheme="minorHAnsi" w:hAnsiTheme="minorHAnsi" w:cs="Calibri"/>
          <w:color w:val="000000"/>
          <w:sz w:val="22"/>
          <w:szCs w:val="22"/>
          <w:lang w:val="en-US"/>
        </w:rPr>
        <w:t xml:space="preserve"> early work on concentration and attrition but do not account for technological developments and the multiple domains of warfare that make up the modern battlefield. 111 </w:t>
      </w:r>
    </w:p>
    <w:p w14:paraId="1085620C" w14:textId="77777777" w:rsidR="001558A5" w:rsidRPr="006F44F7" w:rsidRDefault="001558A5" w:rsidP="001558A5">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lastRenderedPageBreak/>
        <w:t>The 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By continuing to present results in the form of a force ratio that is not valid to begin with, the tool will lack utility. If altered, COFMs could be used to identify likely casualty numbers and expenditure rates for ammunition that would be required to achieve a desired effect (both the QJM and the TNDM support such applications).</w:t>
      </w:r>
    </w:p>
    <w:p w14:paraId="680F2812" w14:textId="77777777" w:rsidR="001558A5" w:rsidRPr="006F44F7" w:rsidRDefault="001558A5" w:rsidP="001558A5">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As Kahneman cautioned, relying on heuristics may lead to prediction errors. Bradley observed this danger, observing that force ratios led commanders to constrain their options when assessing the battlefield. For this and other reasons previously identified, the US Army should abandon force ratios as a planning heuristic. Planners should focus on operational art and achieving surprise to give tactical commanders the best chance at success.</w:t>
      </w:r>
    </w:p>
    <w:p w14:paraId="28811FD8" w14:textId="77777777" w:rsidR="001558A5" w:rsidRPr="006F44F7" w:rsidRDefault="001558A5" w:rsidP="001558A5">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As the Army continues to expand simulations as cost-effective means of training, it should cultivate further debate into the quantitative analysis that they are built on. At a minimum, a renewed debate around force ratios could result in updating, centralizing, and publishing the analysis that goes into calculators such as the correlation of forces models. The debate could also settle on definitions and explanations, informing leaders at all echelons so that they will be better prepared for large-scale combat operations.</w:t>
      </w:r>
    </w:p>
    <w:p w14:paraId="28F641A1" w14:textId="7CAF6B1F" w:rsidR="00B02327" w:rsidRPr="006F44F7" w:rsidRDefault="001558A5" w:rsidP="001558A5">
      <w:pPr>
        <w:pStyle w:val="NormalWeb"/>
        <w:jc w:val="both"/>
        <w:rPr>
          <w:rFonts w:asciiTheme="minorHAnsi" w:hAnsiTheme="minorHAnsi"/>
          <w:sz w:val="22"/>
          <w:szCs w:val="22"/>
          <w:lang w:val="en-US"/>
        </w:rPr>
      </w:pPr>
      <w:r w:rsidRPr="006F44F7">
        <w:rPr>
          <w:rFonts w:asciiTheme="minorHAnsi" w:hAnsiTheme="minorHAnsi" w:cs="Calibri"/>
          <w:color w:val="000000"/>
          <w:sz w:val="22"/>
          <w:szCs w:val="22"/>
          <w:lang w:val="en-US"/>
        </w:rPr>
        <w:t>Finally, and not addressed previously in this monograph, is the opportunity that the study of force ratios affords the military. Studying other nations’ development and adherence to force ratios, such as Russian doctrine, may provide an advantage in the event of any future conflict. Just as understanding the bias within our own way of thinking and adherence to force ratios is a risk, understanding an adversary’s quantitative or scientific approach to warfare may provide an opportunity.</w:t>
      </w:r>
    </w:p>
    <w:p w14:paraId="51003BB3" w14:textId="77777777" w:rsidR="00B02327" w:rsidRPr="006F44F7" w:rsidRDefault="00B02327" w:rsidP="00423707">
      <w:pPr>
        <w:pStyle w:val="NormalWeb"/>
        <w:jc w:val="both"/>
        <w:rPr>
          <w:rFonts w:asciiTheme="minorHAnsi" w:hAnsiTheme="minorHAnsi" w:cs="Calibri"/>
          <w:color w:val="000000"/>
          <w:sz w:val="22"/>
          <w:szCs w:val="22"/>
          <w:lang w:val="en-US"/>
        </w:rPr>
      </w:pPr>
    </w:p>
    <w:p w14:paraId="638029BE" w14:textId="77777777" w:rsidR="00B02327" w:rsidRPr="006F44F7" w:rsidRDefault="00B02327" w:rsidP="00423707">
      <w:pPr>
        <w:pStyle w:val="NormalWeb"/>
        <w:jc w:val="both"/>
        <w:rPr>
          <w:rFonts w:asciiTheme="minorHAnsi" w:hAnsiTheme="minorHAnsi" w:cs="Calibri"/>
          <w:color w:val="000000"/>
          <w:sz w:val="22"/>
          <w:szCs w:val="22"/>
        </w:rPr>
      </w:pPr>
    </w:p>
    <w:p w14:paraId="339CC8C2" w14:textId="77777777" w:rsidR="006029CE" w:rsidRPr="006F44F7" w:rsidRDefault="006029CE" w:rsidP="00EF6C3D">
      <w:pPr>
        <w:pStyle w:val="NormalWeb"/>
        <w:spacing w:before="0" w:beforeAutospacing="0" w:after="160" w:afterAutospacing="0"/>
        <w:jc w:val="both"/>
        <w:rPr>
          <w:rFonts w:asciiTheme="minorHAnsi" w:hAnsiTheme="minorHAnsi" w:cs="Calibri"/>
          <w:b/>
          <w:bCs/>
          <w:color w:val="000000"/>
          <w:sz w:val="22"/>
          <w:szCs w:val="22"/>
          <w:lang w:val="en-US"/>
        </w:rPr>
      </w:pPr>
    </w:p>
    <w:p w14:paraId="3002DA43" w14:textId="77777777" w:rsidR="006029CE" w:rsidRPr="006F44F7" w:rsidRDefault="006029CE" w:rsidP="00EF6C3D">
      <w:pPr>
        <w:pStyle w:val="NormalWeb"/>
        <w:spacing w:before="0" w:beforeAutospacing="0" w:after="160" w:afterAutospacing="0"/>
        <w:jc w:val="both"/>
        <w:rPr>
          <w:rFonts w:asciiTheme="minorHAnsi" w:hAnsiTheme="minorHAnsi" w:cs="Calibri"/>
          <w:b/>
          <w:bCs/>
          <w:color w:val="000000"/>
          <w:sz w:val="22"/>
          <w:szCs w:val="22"/>
          <w:lang w:val="en-US"/>
        </w:rPr>
      </w:pPr>
    </w:p>
    <w:p w14:paraId="4B29975B" w14:textId="77777777" w:rsidR="006029CE" w:rsidRPr="006F44F7" w:rsidRDefault="006029CE" w:rsidP="00EF6C3D">
      <w:pPr>
        <w:pStyle w:val="NormalWeb"/>
        <w:spacing w:before="0" w:beforeAutospacing="0" w:after="160" w:afterAutospacing="0"/>
        <w:jc w:val="both"/>
        <w:rPr>
          <w:rFonts w:asciiTheme="minorHAnsi" w:hAnsiTheme="minorHAnsi" w:cs="Calibri"/>
          <w:b/>
          <w:bCs/>
          <w:color w:val="000000"/>
          <w:sz w:val="22"/>
          <w:szCs w:val="22"/>
          <w:lang w:val="en-US"/>
        </w:rPr>
      </w:pPr>
    </w:p>
    <w:p w14:paraId="00244A2A" w14:textId="787C1474"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3 Research Objectives and Methodology</w:t>
      </w:r>
    </w:p>
    <w:p w14:paraId="0B3DE22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Detailed account of how you intend to conduct your research. </w:t>
      </w:r>
    </w:p>
    <w:p w14:paraId="6019FB83"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Discuss equipment, tools, techniques and anything else that will be used in conducting project. </w:t>
      </w:r>
    </w:p>
    <w:p w14:paraId="5FD2B6C8" w14:textId="4D6ED0DB" w:rsidR="00EF6C3D" w:rsidRPr="006F44F7" w:rsidRDefault="00EF6C3D" w:rsidP="00EF6C3D">
      <w:pPr>
        <w:pStyle w:val="NormalWeb"/>
        <w:spacing w:before="0" w:beforeAutospacing="0" w:after="160" w:afterAutospacing="0"/>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You won’t be expected to know precisely everything involved but you will need to demonstrate that you have given it serious thought.</w:t>
      </w:r>
      <w:r w:rsidR="00C11007" w:rsidRPr="006F44F7">
        <w:rPr>
          <w:rFonts w:asciiTheme="minorHAnsi" w:hAnsiTheme="minorHAnsi" w:cs="Calibri"/>
          <w:color w:val="000000"/>
          <w:sz w:val="22"/>
          <w:szCs w:val="22"/>
          <w:lang w:val="en-US"/>
        </w:rPr>
        <w:t xml:space="preserve"> </w:t>
      </w:r>
    </w:p>
    <w:p w14:paraId="2F4F46F0" w14:textId="0F6135D0" w:rsidR="003C5099" w:rsidRPr="006F44F7" w:rsidRDefault="003C5099" w:rsidP="00EF6C3D">
      <w:pPr>
        <w:pStyle w:val="NormalWeb"/>
        <w:spacing w:before="0" w:beforeAutospacing="0" w:after="160" w:afterAutospacing="0"/>
        <w:jc w:val="both"/>
        <w:rPr>
          <w:rFonts w:asciiTheme="minorHAnsi" w:hAnsiTheme="minorHAnsi" w:cs="Calibri"/>
          <w:color w:val="000000"/>
          <w:sz w:val="22"/>
          <w:szCs w:val="22"/>
          <w:lang w:val="en-US"/>
        </w:rPr>
      </w:pPr>
    </w:p>
    <w:p w14:paraId="1F5A3120" w14:textId="29361FB0" w:rsidR="003C5099" w:rsidRPr="006F44F7" w:rsidRDefault="003C5099" w:rsidP="003C5099">
      <w:pPr>
        <w:pStyle w:val="NormalWeb"/>
        <w:jc w:val="both"/>
        <w:rPr>
          <w:rFonts w:asciiTheme="minorHAnsi" w:hAnsiTheme="minorHAnsi"/>
          <w:sz w:val="22"/>
          <w:szCs w:val="22"/>
          <w:lang w:val="en-US"/>
        </w:rPr>
      </w:pPr>
      <w:r w:rsidRPr="006F44F7">
        <w:rPr>
          <w:rFonts w:asciiTheme="minorHAnsi" w:hAnsiTheme="minorHAnsi"/>
          <w:sz w:val="22"/>
          <w:szCs w:val="22"/>
          <w:lang w:val="en-US"/>
        </w:rPr>
        <w:t>U.S. Concepts Analysis Agency (CAA): updated version of the historical combat data set</w:t>
      </w:r>
      <w:r w:rsidR="001558A5" w:rsidRPr="006F44F7">
        <w:rPr>
          <w:rStyle w:val="FootnoteReference"/>
          <w:rFonts w:asciiTheme="minorHAnsi" w:hAnsiTheme="minorHAnsi"/>
          <w:sz w:val="22"/>
          <w:szCs w:val="22"/>
          <w:lang w:val="en-US"/>
        </w:rPr>
        <w:footnoteReference w:id="11"/>
      </w:r>
      <w:r w:rsidRPr="006F44F7">
        <w:rPr>
          <w:rFonts w:asciiTheme="minorHAnsi" w:hAnsiTheme="minorHAnsi"/>
          <w:sz w:val="22"/>
          <w:szCs w:val="22"/>
          <w:lang w:val="en-US"/>
        </w:rPr>
        <w:t xml:space="preserve"> </w:t>
      </w:r>
    </w:p>
    <w:p w14:paraId="31BAFE4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4 Current Work &amp; Initial Results</w:t>
      </w:r>
    </w:p>
    <w:p w14:paraId="6DB9F203"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lastRenderedPageBreak/>
        <w:t>Chapter 5 Work Plan and Potential Implications</w:t>
      </w:r>
    </w:p>
    <w:p w14:paraId="11863F7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outline of your proposed time frame with specific targets at certain intervals. </w:t>
      </w:r>
    </w:p>
    <w:p w14:paraId="663DCB76"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Make sure your proposed time frame fits within the programs schedule to complete a PhD. </w:t>
      </w:r>
    </w:p>
    <w:p w14:paraId="6BB36B2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This section isn’t always required or may be combined with the methodology section. Check with specific programs for their requirements.</w:t>
      </w:r>
    </w:p>
    <w:p w14:paraId="5D225F41" w14:textId="77777777" w:rsidR="00EF6C3D" w:rsidRPr="006F44F7" w:rsidRDefault="00EF6C3D" w:rsidP="00EF6C3D">
      <w:pPr>
        <w:rPr>
          <w:lang w:val="en-US"/>
        </w:rPr>
      </w:pPr>
    </w:p>
    <w:p w14:paraId="0AAD215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6 Conclusion</w:t>
      </w:r>
    </w:p>
    <w:p w14:paraId="2EE519EA"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References</w:t>
      </w:r>
    </w:p>
    <w:p w14:paraId="262003E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Bibliography: This is a page of all references that you have used, will use or think you might use in your research project including the literature review. The bibliography will be used to determine if you have a good background in the relevant literature and haven’t overlooked an important source. Use the citation style appropriate for your particular field.</w:t>
      </w:r>
    </w:p>
    <w:p w14:paraId="0AA13458" w14:textId="33156B4B" w:rsidR="00677020" w:rsidRPr="006F44F7" w:rsidRDefault="00677020" w:rsidP="00EF6C3D">
      <w:pPr>
        <w:rPr>
          <w:lang w:val="en-US"/>
        </w:rPr>
      </w:pPr>
    </w:p>
    <w:p w14:paraId="57C1F377" w14:textId="46A5F731" w:rsidR="00387033" w:rsidRPr="006F44F7" w:rsidRDefault="00387033" w:rsidP="00EF6C3D">
      <w:pPr>
        <w:rPr>
          <w:lang w:val="en-US"/>
        </w:rPr>
      </w:pPr>
    </w:p>
    <w:p w14:paraId="68090045" w14:textId="3C5C3F5E" w:rsidR="00387033" w:rsidRPr="006F44F7" w:rsidRDefault="00387033" w:rsidP="00EF6C3D">
      <w:pPr>
        <w:rPr>
          <w:lang w:val="en-US"/>
        </w:rPr>
      </w:pPr>
    </w:p>
    <w:p w14:paraId="39F7CCFE" w14:textId="1A5154E9" w:rsidR="00387033" w:rsidRPr="006F44F7" w:rsidRDefault="00387033" w:rsidP="00EF6C3D">
      <w:pPr>
        <w:rPr>
          <w:lang w:val="en-US"/>
        </w:rPr>
      </w:pPr>
      <w:r w:rsidRPr="006F44F7">
        <w:rPr>
          <w:noProof/>
        </w:rPr>
        <w:drawing>
          <wp:inline distT="0" distB="0" distL="0" distR="0" wp14:anchorId="67FA1FFC" wp14:editId="527980DC">
            <wp:extent cx="4762500" cy="2857500"/>
            <wp:effectExtent l="0" t="0" r="0" b="0"/>
            <wp:docPr id="2" name="Picture 2" descr="Windward and leew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ward and leeward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sectPr w:rsidR="00387033" w:rsidRPr="006F44F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10A90" w14:textId="77777777" w:rsidR="001C5C15" w:rsidRDefault="001C5C15" w:rsidP="0030120E">
      <w:pPr>
        <w:spacing w:after="0" w:line="240" w:lineRule="auto"/>
      </w:pPr>
      <w:r>
        <w:separator/>
      </w:r>
    </w:p>
  </w:endnote>
  <w:endnote w:type="continuationSeparator" w:id="0">
    <w:p w14:paraId="7BDA1541" w14:textId="77777777" w:rsidR="001C5C15" w:rsidRDefault="001C5C15"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9B3DC" w14:textId="77777777" w:rsidR="001C5C15" w:rsidRDefault="001C5C15" w:rsidP="0030120E">
      <w:pPr>
        <w:spacing w:after="0" w:line="240" w:lineRule="auto"/>
      </w:pPr>
      <w:r>
        <w:separator/>
      </w:r>
    </w:p>
  </w:footnote>
  <w:footnote w:type="continuationSeparator" w:id="0">
    <w:p w14:paraId="56579B66" w14:textId="77777777" w:rsidR="001C5C15" w:rsidRDefault="001C5C15" w:rsidP="0030120E">
      <w:pPr>
        <w:spacing w:after="0" w:line="240" w:lineRule="auto"/>
      </w:pPr>
      <w:r>
        <w:continuationSeparator/>
      </w:r>
    </w:p>
  </w:footnote>
  <w:footnote w:id="1">
    <w:p w14:paraId="6F4D6CF5" w14:textId="77777777" w:rsidR="00C912F2" w:rsidRPr="00C1790C" w:rsidRDefault="00C912F2" w:rsidP="00C912F2">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7A9A5D0" w14:textId="77777777" w:rsidR="00D21091" w:rsidRPr="00C1790C" w:rsidRDefault="00D21091" w:rsidP="00D21091">
      <w:pPr>
        <w:pStyle w:val="FootnoteText"/>
        <w:rPr>
          <w:sz w:val="18"/>
          <w:szCs w:val="18"/>
        </w:rPr>
      </w:pPr>
      <w:r w:rsidRPr="00C1790C">
        <w:rPr>
          <w:rStyle w:val="FootnoteReference"/>
          <w:sz w:val="18"/>
          <w:szCs w:val="18"/>
        </w:rPr>
        <w:footnoteRef/>
      </w:r>
      <w:r w:rsidRPr="00C1790C">
        <w:rPr>
          <w:sz w:val="18"/>
          <w:szCs w:val="18"/>
        </w:rPr>
        <w:t xml:space="preserve"> Clausewitz,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757EDA6E" w14:textId="503BA78E" w:rsidR="006F44F7" w:rsidRPr="00C1790C" w:rsidRDefault="006F44F7" w:rsidP="006F44F7">
      <w:pPr>
        <w:pStyle w:val="NormalWeb"/>
        <w:spacing w:before="0" w:beforeAutospacing="0" w:after="16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sidR="00661142">
        <w:rPr>
          <w:rFonts w:ascii="Calibri" w:hAnsi="Calibri" w:cs="Calibri"/>
          <w:color w:val="000000"/>
          <w:sz w:val="18"/>
          <w:szCs w:val="18"/>
          <w:lang w:val="en-US"/>
        </w:rPr>
        <w:t>, p.39-</w:t>
      </w:r>
      <w:r w:rsidR="0086469A">
        <w:rPr>
          <w:rFonts w:ascii="Calibri" w:hAnsi="Calibri" w:cs="Calibri"/>
          <w:color w:val="000000"/>
          <w:sz w:val="18"/>
          <w:szCs w:val="18"/>
          <w:lang w:val="en-US"/>
        </w:rPr>
        <w:t>66</w:t>
      </w:r>
      <w:r w:rsidRPr="00C1790C">
        <w:rPr>
          <w:rFonts w:ascii="Calibri" w:hAnsi="Calibri" w:cs="Calibri"/>
          <w:color w:val="000000"/>
          <w:sz w:val="18"/>
          <w:szCs w:val="18"/>
          <w:lang w:val="en-US"/>
        </w:rPr>
        <w:t xml:space="preserve">. </w:t>
      </w:r>
    </w:p>
  </w:footnote>
  <w:footnote w:id="4">
    <w:p w14:paraId="22CF32E2" w14:textId="47E7F4EA" w:rsidR="00C1790C" w:rsidRPr="00C1790C" w:rsidRDefault="00C1790C">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5">
    <w:p w14:paraId="3C231C52" w14:textId="77777777" w:rsidR="004B6B1C" w:rsidRDefault="004B6B1C" w:rsidP="004B6B1C">
      <w:pPr>
        <w:pStyle w:val="FootnoteText"/>
      </w:pPr>
      <w:r>
        <w:rPr>
          <w:rStyle w:val="FootnoteReference"/>
        </w:rPr>
        <w:footnoteRef/>
      </w:r>
      <w:r>
        <w:t xml:space="preserve"> </w:t>
      </w:r>
      <w:r>
        <w:t>WOMACK, James K., “</w:t>
      </w:r>
      <w:r w:rsidRPr="00B43EB7">
        <w:t>Soviet Correlation of Forces and Means: Quantifying Modern Operations</w:t>
      </w:r>
      <w:r>
        <w:t>”, Master’s Thesis, US Army Command and General Staff College, Fort Leavenworth, KS, 1990.</w:t>
      </w:r>
    </w:p>
  </w:footnote>
  <w:footnote w:id="6">
    <w:p w14:paraId="7B16A62F" w14:textId="44857D0E" w:rsidR="00A80A68" w:rsidRDefault="00A80A68">
      <w:pPr>
        <w:pStyle w:val="FootnoteText"/>
      </w:pPr>
      <w:r>
        <w:rPr>
          <w:rStyle w:val="FootnoteReference"/>
        </w:rPr>
        <w:footnoteRef/>
      </w:r>
      <w:r>
        <w:t xml:space="preserve"> </w:t>
      </w:r>
      <w:r>
        <w:t>Dupuy, T.N., Numbers, Predictions &amp; War: The Use of History to Evaluate and Predict the Outcome of Armed Conflict, Hero Books, 1985.</w:t>
      </w:r>
    </w:p>
  </w:footnote>
  <w:footnote w:id="7">
    <w:p w14:paraId="3E642C31" w14:textId="18875EAC" w:rsidR="00516679" w:rsidRDefault="00516679" w:rsidP="00516679">
      <w:pPr>
        <w:pStyle w:val="FootnoteText"/>
      </w:pPr>
      <w:r>
        <w:rPr>
          <w:rStyle w:val="FootnoteReference"/>
        </w:rPr>
        <w:footnoteRef/>
      </w:r>
      <w:r>
        <w:t xml:space="preserve"> </w:t>
      </w:r>
      <w:r>
        <w:t>SMITH, Kevin B., “The Calculus of War: The Role and Use of Quantitative Decision Aids at the Tactical Level of War”, Master’s Thesis, US Army Command and General Staff College, Fort Leavenworth, KS, 1993.</w:t>
      </w:r>
    </w:p>
  </w:footnote>
  <w:footnote w:id="8">
    <w:p w14:paraId="38A00E76" w14:textId="0557AFF9" w:rsidR="00E11211" w:rsidRDefault="00E11211">
      <w:pPr>
        <w:pStyle w:val="FootnoteText"/>
      </w:pPr>
      <w:r>
        <w:rPr>
          <w:rStyle w:val="FootnoteReference"/>
        </w:rPr>
        <w:footnoteRef/>
      </w:r>
      <w:r>
        <w:t xml:space="preserve"> </w:t>
      </w:r>
      <w:r>
        <w:t xml:space="preserve">YIGIT, Faruk. “Finding the Important Factors in Battle Outcomes: A Statistical Exploration of Data From Major Battles”, </w:t>
      </w:r>
      <w:r>
        <w:t xml:space="preserve">Master’s Thesis, </w:t>
      </w:r>
      <w:r w:rsidRPr="00EA3465">
        <w:t>Monterey, California. Naval Postgraduate School</w:t>
      </w:r>
      <w:r>
        <w:t>, 200</w:t>
      </w:r>
      <w:r>
        <w:t>0</w:t>
      </w:r>
      <w:r>
        <w:t>.</w:t>
      </w:r>
    </w:p>
  </w:footnote>
  <w:footnote w:id="9">
    <w:p w14:paraId="15BEB24C" w14:textId="45A03B34" w:rsidR="00EA3465" w:rsidRDefault="00EA3465">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xml:space="preserve">, 2001. </w:t>
      </w:r>
    </w:p>
  </w:footnote>
  <w:footnote w:id="10">
    <w:p w14:paraId="6D1A0B2B" w14:textId="712CA98A" w:rsidR="00423707" w:rsidRDefault="00423707" w:rsidP="00423707">
      <w:pPr>
        <w:pStyle w:val="FootnoteText"/>
      </w:pPr>
      <w:r>
        <w:rPr>
          <w:rStyle w:val="FootnoteReference"/>
        </w:rPr>
        <w:footnoteRef/>
      </w:r>
      <w:r>
        <w:t xml:space="preserve"> </w:t>
      </w:r>
      <w:r w:rsidR="00516679">
        <w:t>CHRISTIAN Jashua T., “</w:t>
      </w:r>
      <w:r w:rsidR="00516679" w:rsidRPr="00516679">
        <w:t>An Examination of Force Ratios</w:t>
      </w:r>
      <w:r w:rsidR="00516679">
        <w:t>”</w:t>
      </w:r>
      <w:r w:rsidRPr="00423707">
        <w:t>,</w:t>
      </w:r>
      <w:r w:rsidR="00516679">
        <w:t xml:space="preserve"> Master’s Thesis, </w:t>
      </w:r>
      <w:r w:rsidRPr="00423707">
        <w:t>US Army</w:t>
      </w:r>
      <w:r>
        <w:t>, School of Advanced Military Studies, US Army Command and General Staff College, Fort Leavenworth, KS, 2019.</w:t>
      </w:r>
    </w:p>
  </w:footnote>
  <w:footnote w:id="11">
    <w:p w14:paraId="1C6A743D" w14:textId="4805C2F7" w:rsidR="001558A5" w:rsidRDefault="001558A5" w:rsidP="001558A5">
      <w:pPr>
        <w:pStyle w:val="FootnoteText"/>
      </w:pPr>
      <w:r>
        <w:rPr>
          <w:rStyle w:val="FootnoteReference"/>
        </w:rPr>
        <w:footnoteRef/>
      </w:r>
      <w:r>
        <w:t xml:space="preserve">  Requirements and Resources Directorate, “Combat History Analysis Study Effort (CHASE): Progress Report for the Period August 1984-June 1985,” U.S. Army Concepts Analysis Agency, 1986.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6"/>
  </w:num>
  <w:num w:numId="5">
    <w:abstractNumId w:val="0"/>
  </w:num>
  <w:num w:numId="6">
    <w:abstractNumId w:val="10"/>
  </w:num>
  <w:num w:numId="7">
    <w:abstractNumId w:val="9"/>
  </w:num>
  <w:num w:numId="8">
    <w:abstractNumId w:val="15"/>
  </w:num>
  <w:num w:numId="9">
    <w:abstractNumId w:val="7"/>
  </w:num>
  <w:num w:numId="10">
    <w:abstractNumId w:val="11"/>
  </w:num>
  <w:num w:numId="11">
    <w:abstractNumId w:val="2"/>
  </w:num>
  <w:num w:numId="12">
    <w:abstractNumId w:val="3"/>
  </w:num>
  <w:num w:numId="13">
    <w:abstractNumId w:val="1"/>
  </w:num>
  <w:num w:numId="14">
    <w:abstractNumId w:val="5"/>
  </w:num>
  <w:num w:numId="15">
    <w:abstractNumId w:val="16"/>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1615D"/>
    <w:rsid w:val="000213E4"/>
    <w:rsid w:val="000364E6"/>
    <w:rsid w:val="00050B87"/>
    <w:rsid w:val="00052491"/>
    <w:rsid w:val="000669FA"/>
    <w:rsid w:val="00073273"/>
    <w:rsid w:val="000A3FB6"/>
    <w:rsid w:val="000B1C4F"/>
    <w:rsid w:val="000C71A4"/>
    <w:rsid w:val="000D6385"/>
    <w:rsid w:val="000D687E"/>
    <w:rsid w:val="00122854"/>
    <w:rsid w:val="001429BE"/>
    <w:rsid w:val="00150E47"/>
    <w:rsid w:val="001558A5"/>
    <w:rsid w:val="001568CF"/>
    <w:rsid w:val="00187F9E"/>
    <w:rsid w:val="00190E3C"/>
    <w:rsid w:val="001C4A73"/>
    <w:rsid w:val="001C5C15"/>
    <w:rsid w:val="001E03FE"/>
    <w:rsid w:val="002135EE"/>
    <w:rsid w:val="00217FF5"/>
    <w:rsid w:val="0022409C"/>
    <w:rsid w:val="00226156"/>
    <w:rsid w:val="00235296"/>
    <w:rsid w:val="002374D1"/>
    <w:rsid w:val="00256E81"/>
    <w:rsid w:val="002D6C10"/>
    <w:rsid w:val="002F6189"/>
    <w:rsid w:val="002F6D2B"/>
    <w:rsid w:val="0030120E"/>
    <w:rsid w:val="003072DF"/>
    <w:rsid w:val="0031300B"/>
    <w:rsid w:val="00321595"/>
    <w:rsid w:val="003350E1"/>
    <w:rsid w:val="00347BB1"/>
    <w:rsid w:val="0037445E"/>
    <w:rsid w:val="00374949"/>
    <w:rsid w:val="003829BC"/>
    <w:rsid w:val="00387033"/>
    <w:rsid w:val="003935D5"/>
    <w:rsid w:val="003A6C0C"/>
    <w:rsid w:val="003A7019"/>
    <w:rsid w:val="003B3B79"/>
    <w:rsid w:val="003B603F"/>
    <w:rsid w:val="003C40CC"/>
    <w:rsid w:val="003C5099"/>
    <w:rsid w:val="003D0765"/>
    <w:rsid w:val="003D17A6"/>
    <w:rsid w:val="003E4B1E"/>
    <w:rsid w:val="003F7770"/>
    <w:rsid w:val="004020AA"/>
    <w:rsid w:val="0041095D"/>
    <w:rsid w:val="00412F9E"/>
    <w:rsid w:val="00416C08"/>
    <w:rsid w:val="004231FB"/>
    <w:rsid w:val="00423707"/>
    <w:rsid w:val="00432771"/>
    <w:rsid w:val="004613B2"/>
    <w:rsid w:val="00486E83"/>
    <w:rsid w:val="004A5BEB"/>
    <w:rsid w:val="004B5FF4"/>
    <w:rsid w:val="004B6B1C"/>
    <w:rsid w:val="004D0C54"/>
    <w:rsid w:val="00511DA1"/>
    <w:rsid w:val="00516679"/>
    <w:rsid w:val="00524DDE"/>
    <w:rsid w:val="005314E6"/>
    <w:rsid w:val="0054778E"/>
    <w:rsid w:val="00552092"/>
    <w:rsid w:val="0056082C"/>
    <w:rsid w:val="005628C8"/>
    <w:rsid w:val="00567090"/>
    <w:rsid w:val="005838E9"/>
    <w:rsid w:val="00593DFD"/>
    <w:rsid w:val="005A0543"/>
    <w:rsid w:val="005A3ABF"/>
    <w:rsid w:val="005B2648"/>
    <w:rsid w:val="005E1FD8"/>
    <w:rsid w:val="006029CE"/>
    <w:rsid w:val="0060369A"/>
    <w:rsid w:val="0061294B"/>
    <w:rsid w:val="00615A89"/>
    <w:rsid w:val="00625C5B"/>
    <w:rsid w:val="006279B2"/>
    <w:rsid w:val="00636052"/>
    <w:rsid w:val="00640D8C"/>
    <w:rsid w:val="00661142"/>
    <w:rsid w:val="00677020"/>
    <w:rsid w:val="00691C2E"/>
    <w:rsid w:val="00695FA3"/>
    <w:rsid w:val="006C4B09"/>
    <w:rsid w:val="006F44F7"/>
    <w:rsid w:val="00722493"/>
    <w:rsid w:val="007307A5"/>
    <w:rsid w:val="00731F43"/>
    <w:rsid w:val="00737FA1"/>
    <w:rsid w:val="00747E28"/>
    <w:rsid w:val="00763A6F"/>
    <w:rsid w:val="00775113"/>
    <w:rsid w:val="00790898"/>
    <w:rsid w:val="00793C90"/>
    <w:rsid w:val="007C196F"/>
    <w:rsid w:val="007F741B"/>
    <w:rsid w:val="00824A91"/>
    <w:rsid w:val="0083135D"/>
    <w:rsid w:val="00831EF4"/>
    <w:rsid w:val="0086170A"/>
    <w:rsid w:val="0086469A"/>
    <w:rsid w:val="008A0361"/>
    <w:rsid w:val="008B5EC2"/>
    <w:rsid w:val="008D622E"/>
    <w:rsid w:val="008E1290"/>
    <w:rsid w:val="008E216E"/>
    <w:rsid w:val="009000B3"/>
    <w:rsid w:val="009301A9"/>
    <w:rsid w:val="00933E76"/>
    <w:rsid w:val="00977C35"/>
    <w:rsid w:val="009A32D8"/>
    <w:rsid w:val="009B1C61"/>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651F"/>
    <w:rsid w:val="00B02327"/>
    <w:rsid w:val="00B31459"/>
    <w:rsid w:val="00B36855"/>
    <w:rsid w:val="00B404C3"/>
    <w:rsid w:val="00B43EB7"/>
    <w:rsid w:val="00B45FCC"/>
    <w:rsid w:val="00B55D16"/>
    <w:rsid w:val="00B66C0B"/>
    <w:rsid w:val="00B73831"/>
    <w:rsid w:val="00B911E4"/>
    <w:rsid w:val="00BA67BF"/>
    <w:rsid w:val="00BC059E"/>
    <w:rsid w:val="00BC26DB"/>
    <w:rsid w:val="00BC36E8"/>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84935"/>
    <w:rsid w:val="00C86583"/>
    <w:rsid w:val="00C910D4"/>
    <w:rsid w:val="00C912F2"/>
    <w:rsid w:val="00CE1854"/>
    <w:rsid w:val="00CF5AA1"/>
    <w:rsid w:val="00CF7560"/>
    <w:rsid w:val="00D07AC4"/>
    <w:rsid w:val="00D10AB5"/>
    <w:rsid w:val="00D20F92"/>
    <w:rsid w:val="00D21091"/>
    <w:rsid w:val="00D25B10"/>
    <w:rsid w:val="00D27F24"/>
    <w:rsid w:val="00D31439"/>
    <w:rsid w:val="00D52596"/>
    <w:rsid w:val="00D64325"/>
    <w:rsid w:val="00D80E59"/>
    <w:rsid w:val="00DA5353"/>
    <w:rsid w:val="00DC124D"/>
    <w:rsid w:val="00DD13A6"/>
    <w:rsid w:val="00DF4316"/>
    <w:rsid w:val="00E0243D"/>
    <w:rsid w:val="00E11211"/>
    <w:rsid w:val="00E27E85"/>
    <w:rsid w:val="00E3096C"/>
    <w:rsid w:val="00E41E93"/>
    <w:rsid w:val="00E84B2A"/>
    <w:rsid w:val="00E94D89"/>
    <w:rsid w:val="00EA3465"/>
    <w:rsid w:val="00EB7C24"/>
    <w:rsid w:val="00ED039B"/>
    <w:rsid w:val="00EF6C3D"/>
    <w:rsid w:val="00EF7122"/>
    <w:rsid w:val="00F24EA3"/>
    <w:rsid w:val="00F250FE"/>
    <w:rsid w:val="00F25F00"/>
    <w:rsid w:val="00F63CFD"/>
    <w:rsid w:val="00F756E6"/>
    <w:rsid w:val="00F82521"/>
    <w:rsid w:val="00F83349"/>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22</cp:revision>
  <dcterms:created xsi:type="dcterms:W3CDTF">2021-03-06T14:44:00Z</dcterms:created>
  <dcterms:modified xsi:type="dcterms:W3CDTF">2021-03-07T11:42:00Z</dcterms:modified>
</cp:coreProperties>
</file>