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589D4" w14:textId="2EF906F6" w:rsidR="00EF6C3D" w:rsidRPr="00D32636" w:rsidRDefault="00EF6C3D" w:rsidP="00D32636">
      <w:pPr>
        <w:pStyle w:val="NormalWeb"/>
        <w:spacing w:before="0" w:beforeAutospacing="0" w:after="160" w:afterAutospacing="0"/>
        <w:jc w:val="center"/>
        <w:rPr>
          <w:rFonts w:asciiTheme="minorHAnsi" w:hAnsiTheme="minorHAnsi"/>
          <w:b/>
          <w:bCs/>
          <w:sz w:val="22"/>
          <w:szCs w:val="22"/>
          <w:lang w:val="en-US"/>
        </w:rPr>
      </w:pPr>
      <w:r w:rsidRPr="00D32636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Ph.D. Research Proposal</w:t>
      </w:r>
      <w:r w:rsidR="008E1290" w:rsidRPr="00D32636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 Summary</w:t>
      </w:r>
    </w:p>
    <w:p w14:paraId="7BB6A27D" w14:textId="0CE99C45" w:rsidR="00EF6C3D" w:rsidRPr="006F44F7" w:rsidRDefault="00EF6C3D" w:rsidP="00D32636">
      <w:pPr>
        <w:pStyle w:val="NormalWeb"/>
        <w:spacing w:before="0" w:beforeAutospacing="0" w:after="160" w:afterAutospacing="0"/>
        <w:jc w:val="center"/>
        <w:rPr>
          <w:rFonts w:asciiTheme="minorHAnsi" w:hAnsiTheme="minorHAnsi"/>
          <w:sz w:val="22"/>
          <w:szCs w:val="22"/>
          <w:lang w:val="en-US"/>
        </w:rPr>
      </w:pPr>
      <w:r w:rsidRPr="006F44F7">
        <w:rPr>
          <w:rFonts w:asciiTheme="minorHAnsi" w:hAnsiTheme="minorHAnsi" w:cs="Calibri"/>
          <w:color w:val="000000"/>
          <w:sz w:val="22"/>
          <w:szCs w:val="22"/>
          <w:shd w:val="clear" w:color="auto" w:fill="FFFFFF"/>
          <w:lang w:val="en-US"/>
        </w:rPr>
        <w:t>Relative Combat Power</w:t>
      </w:r>
      <w:r w:rsidR="00ED05ED">
        <w:rPr>
          <w:rFonts w:asciiTheme="minorHAnsi" w:hAnsiTheme="minorHAnsi" w:cs="Calibri"/>
          <w:color w:val="000000"/>
          <w:sz w:val="22"/>
          <w:szCs w:val="22"/>
          <w:shd w:val="clear" w:color="auto" w:fill="FFFFFF"/>
          <w:lang w:val="en-US"/>
        </w:rPr>
        <w:t xml:space="preserve"> and Force Ratio</w:t>
      </w:r>
    </w:p>
    <w:p w14:paraId="2884879A" w14:textId="77777777" w:rsidR="00EF6C3D" w:rsidRPr="006F44F7" w:rsidRDefault="00EF6C3D" w:rsidP="00D32636">
      <w:pPr>
        <w:pStyle w:val="NormalWeb"/>
        <w:spacing w:before="0" w:beforeAutospacing="0" w:after="160" w:afterAutospacing="0"/>
        <w:jc w:val="center"/>
        <w:rPr>
          <w:rFonts w:asciiTheme="minorHAnsi" w:hAnsiTheme="minorHAnsi"/>
          <w:sz w:val="22"/>
          <w:szCs w:val="22"/>
          <w:lang w:val="en-US"/>
        </w:rPr>
      </w:pPr>
      <w:r w:rsidRPr="006F44F7">
        <w:rPr>
          <w:rFonts w:asciiTheme="minorHAnsi" w:hAnsiTheme="minorHAnsi" w:cs="Calibri"/>
          <w:color w:val="000000"/>
          <w:sz w:val="22"/>
          <w:szCs w:val="22"/>
          <w:shd w:val="clear" w:color="auto" w:fill="FFFFFF"/>
          <w:lang w:val="en-US"/>
        </w:rPr>
        <w:t>Gurkan Yesilyurt</w:t>
      </w:r>
    </w:p>
    <w:p w14:paraId="1FF29ED0" w14:textId="653DAAC8" w:rsidR="000002CB" w:rsidRPr="006F44F7" w:rsidRDefault="00EF6C3D" w:rsidP="000023A2">
      <w:pPr>
        <w:pStyle w:val="NormalWeb"/>
        <w:numPr>
          <w:ilvl w:val="0"/>
          <w:numId w:val="20"/>
        </w:numPr>
        <w:spacing w:before="120" w:beforeAutospacing="0" w:after="120" w:afterAutospacing="0"/>
        <w:ind w:left="0" w:firstLine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 w:rsidRPr="006F44F7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Introduction</w:t>
      </w:r>
    </w:p>
    <w:p w14:paraId="7C2ED199" w14:textId="748C6E80" w:rsidR="00ED05ED" w:rsidRDefault="00AF5685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+ In this research I will try to explain </w:t>
      </w:r>
      <w:r w:rsidR="00ED05ED">
        <w:rPr>
          <w:rFonts w:asciiTheme="minorHAnsi" w:hAnsiTheme="minorHAnsi" w:cs="Calibri"/>
          <w:color w:val="000000"/>
          <w:sz w:val="22"/>
          <w:szCs w:val="22"/>
          <w:lang w:val="en-US"/>
        </w:rPr>
        <w:t>why and how some armies in history fight and win the war although they have less manpower or means to fight. This is not just force ratio comparison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. It will be 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the first step to analyze.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More generally I will analyze relative combat power and </w:t>
      </w:r>
      <w:r w:rsidR="00FC00DB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I will try to explain what was the other factors that made them win. </w:t>
      </w:r>
    </w:p>
    <w:p w14:paraId="5AD4606C" w14:textId="42E58211" w:rsidR="00ED05ED" w:rsidRDefault="00AF5685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+ </w:t>
      </w:r>
      <w:r w:rsidR="00ED05ED">
        <w:rPr>
          <w:rFonts w:asciiTheme="minorHAnsi" w:hAnsiTheme="minorHAnsi" w:cs="Calibri"/>
          <w:color w:val="000000"/>
          <w:sz w:val="22"/>
          <w:szCs w:val="22"/>
          <w:lang w:val="en-US"/>
        </w:rPr>
        <w:t>I would like to study this topic because I was a staff officer in Turkish Army and our way of military training includes doctrine that advises some sort of action according to force ratios</w:t>
      </w:r>
      <w:r w:rsidR="007C1820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. 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One g</w:t>
      </w:r>
      <w:r w:rsidR="007C1820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eneral acceptance was if </w:t>
      </w:r>
      <w:r w:rsidR="00ED05ED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you have 3:1 force ratio you may plan to attack. </w:t>
      </w:r>
    </w:p>
    <w:p w14:paraId="728132AA" w14:textId="10AC1A4B" w:rsidR="00EF6C3D" w:rsidRDefault="00ED3859" w:rsidP="0083577B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2. What does l</w:t>
      </w:r>
      <w:r w:rsidR="00EF6C3D" w:rsidRPr="006F44F7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iterature </w:t>
      </w: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says?</w:t>
      </w:r>
    </w:p>
    <w:p w14:paraId="336EF488" w14:textId="7EDC3ED7" w:rsidR="00AF5685" w:rsidRDefault="00AF5685" w:rsidP="000023A2">
      <w:pPr>
        <w:pStyle w:val="NormalWeb"/>
        <w:spacing w:before="120" w:beforeAutospacing="0" w:after="12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+ </w:t>
      </w:r>
      <w:r w:rsidR="00ED385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K</w:t>
      </w:r>
      <w:r w:rsidRPr="00AF568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ey historic writers who have addressed force ratios</w:t>
      </w:r>
      <w:r w:rsidR="00ED385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4682DD8D" w14:textId="531EF97F" w:rsidR="00AF5685" w:rsidRDefault="00AF5685" w:rsidP="00AF5685">
      <w:pPr>
        <w:pStyle w:val="NormalWeb"/>
        <w:numPr>
          <w:ilvl w:val="0"/>
          <w:numId w:val="22"/>
        </w:numPr>
        <w:spacing w:before="120" w:beforeAutospacing="0" w:after="12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AF568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Sun Tzu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: </w:t>
      </w:r>
      <w:r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>“art of offensive strategy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:</w:t>
      </w:r>
      <w:r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when 10:1 surround, 5:1 attack, 2:1 divide, 1:1 engage or elude, if force ratio is less then enemy, capable of withdraw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”</w:t>
      </w:r>
      <w:r w:rsidR="00CE4BAF">
        <w:rPr>
          <w:rFonts w:asciiTheme="minorHAnsi" w:hAnsiTheme="minorHAnsi" w:cs="Calibri"/>
          <w:color w:val="000000"/>
          <w:sz w:val="22"/>
          <w:szCs w:val="22"/>
          <w:lang w:val="en-US"/>
        </w:rPr>
        <w:t>.</w:t>
      </w:r>
    </w:p>
    <w:p w14:paraId="765A77A7" w14:textId="2DA0185C" w:rsidR="00AF5685" w:rsidRDefault="00AF5685" w:rsidP="00AF5685">
      <w:pPr>
        <w:pStyle w:val="NormalWeb"/>
        <w:numPr>
          <w:ilvl w:val="0"/>
          <w:numId w:val="22"/>
        </w:numPr>
        <w:spacing w:before="120" w:beforeAutospacing="0" w:after="12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AF568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Clausewitz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: “</w:t>
      </w:r>
      <w:r w:rsidRPr="00554685">
        <w:rPr>
          <w:rFonts w:asciiTheme="minorHAnsi" w:hAnsiTheme="minorHAnsi"/>
          <w:i/>
          <w:iCs/>
          <w:color w:val="000000"/>
          <w:sz w:val="22"/>
          <w:szCs w:val="22"/>
          <w:lang w:val="en-US"/>
        </w:rPr>
        <w:t>if superiority reach the point where it is overwhelming</w:t>
      </w:r>
      <w:r w:rsidRPr="006F44F7">
        <w:rPr>
          <w:rFonts w:asciiTheme="minorHAnsi" w:hAnsiTheme="minorHAnsi"/>
          <w:color w:val="000000"/>
          <w:sz w:val="22"/>
          <w:szCs w:val="22"/>
          <w:lang w:val="en-US"/>
        </w:rPr>
        <w:t>, superiority of numbers will be the most important factor in the outcome of an engagement, so long as it is great enough to counterbalance all other contributing circumstances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”</w:t>
      </w:r>
      <w:r w:rsidR="00CE4BAF">
        <w:rPr>
          <w:rFonts w:asciiTheme="minorHAnsi" w:hAnsiTheme="minorHAnsi"/>
          <w:color w:val="000000"/>
          <w:sz w:val="22"/>
          <w:szCs w:val="22"/>
          <w:lang w:val="en-US"/>
        </w:rPr>
        <w:t>.</w:t>
      </w:r>
    </w:p>
    <w:p w14:paraId="5379E891" w14:textId="0599FF3B" w:rsidR="00AF5685" w:rsidRPr="00AF5685" w:rsidRDefault="00AF5685" w:rsidP="00AF5685">
      <w:pPr>
        <w:pStyle w:val="NormalWeb"/>
        <w:numPr>
          <w:ilvl w:val="0"/>
          <w:numId w:val="22"/>
        </w:numPr>
        <w:spacing w:before="120" w:beforeAutospacing="0" w:after="12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AF568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F.W.Lanchester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: </w:t>
      </w:r>
      <w:r w:rsidRPr="00CA78B2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N-square law</w:t>
      </w:r>
      <w:r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as “</w:t>
      </w:r>
      <w:r w:rsidRPr="00777520">
        <w:rPr>
          <w:rFonts w:asciiTheme="minorHAnsi" w:hAnsiTheme="minorHAnsi" w:cs="Calibri"/>
          <w:i/>
          <w:iCs/>
          <w:color w:val="000000"/>
          <w:sz w:val="22"/>
          <w:szCs w:val="22"/>
          <w:lang w:val="en-US"/>
        </w:rPr>
        <w:t>the</w:t>
      </w:r>
      <w:r>
        <w:rPr>
          <w:rFonts w:asciiTheme="minorHAnsi" w:hAnsiTheme="minorHAnsi" w:cs="Calibri"/>
          <w:i/>
          <w:iCs/>
          <w:color w:val="000000"/>
          <w:sz w:val="22"/>
          <w:szCs w:val="22"/>
          <w:lang w:val="en-US"/>
        </w:rPr>
        <w:t xml:space="preserve"> </w:t>
      </w:r>
      <w:r w:rsidRPr="00777520">
        <w:rPr>
          <w:rFonts w:asciiTheme="minorHAnsi" w:hAnsiTheme="minorHAnsi" w:cs="Calibri"/>
          <w:i/>
          <w:iCs/>
          <w:color w:val="000000"/>
          <w:sz w:val="22"/>
          <w:szCs w:val="22"/>
          <w:lang w:val="en-US"/>
        </w:rPr>
        <w:t>fighting strength of a force is proportional to the square of its numerical strength</w:t>
      </w:r>
      <w:r>
        <w:rPr>
          <w:rFonts w:asciiTheme="minorHAnsi" w:hAnsiTheme="minorHAnsi" w:cs="Calibri"/>
          <w:i/>
          <w:iCs/>
          <w:color w:val="000000"/>
          <w:sz w:val="22"/>
          <w:szCs w:val="22"/>
          <w:lang w:val="en-US"/>
        </w:rPr>
        <w:t xml:space="preserve"> </w:t>
      </w:r>
      <w:r w:rsidRPr="00777520">
        <w:rPr>
          <w:rFonts w:asciiTheme="minorHAnsi" w:hAnsiTheme="minorHAnsi" w:cs="Calibri"/>
          <w:i/>
          <w:iCs/>
          <w:color w:val="000000"/>
          <w:sz w:val="22"/>
          <w:szCs w:val="22"/>
          <w:lang w:val="en-US"/>
        </w:rPr>
        <w:t>multiplied by the fighting value of individual units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.</w:t>
      </w:r>
    </w:p>
    <w:p w14:paraId="3C0545C0" w14:textId="77777777" w:rsidR="00AF5685" w:rsidRDefault="004B6B1C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+</w:t>
      </w:r>
      <w:r w:rsidR="00AF5685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Major projects of the field: </w:t>
      </w:r>
    </w:p>
    <w:p w14:paraId="28937603" w14:textId="15F4A889" w:rsidR="004B6B1C" w:rsidRDefault="004B6B1C" w:rsidP="00AF5685">
      <w:pPr>
        <w:pStyle w:val="NormalWeb"/>
        <w:numPr>
          <w:ilvl w:val="0"/>
          <w:numId w:val="23"/>
        </w:numPr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 w:rsidRP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Soviet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>app</w:t>
      </w:r>
      <w:r w:rsidR="00AF5685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roach (1960): </w:t>
      </w:r>
      <w:r w:rsidR="00554685" w:rsidRP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C</w:t>
      </w:r>
      <w:r w:rsidRP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orrelation of </w:t>
      </w:r>
      <w:r w:rsid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F</w:t>
      </w:r>
      <w:r w:rsidRP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orces and </w:t>
      </w:r>
      <w:r w:rsid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M</w:t>
      </w:r>
      <w:r w:rsidRP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eans</w:t>
      </w:r>
      <w:r w:rsidR="00AF5685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; </w:t>
      </w:r>
      <w:r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an objective indicator of combat power to determine the degree of superiority of one side over another. </w:t>
      </w:r>
    </w:p>
    <w:p w14:paraId="4E20AF72" w14:textId="2547DDF5" w:rsidR="00A80A68" w:rsidRPr="00CE4BAF" w:rsidRDefault="00CE4BAF" w:rsidP="000023A2">
      <w:pPr>
        <w:pStyle w:val="NormalWeb"/>
        <w:numPr>
          <w:ilvl w:val="0"/>
          <w:numId w:val="23"/>
        </w:numPr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T.N. </w:t>
      </w:r>
      <w:r w:rsidR="0037445E" w:rsidRPr="00CE4BAF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Dupuy</w:t>
      </w: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: </w:t>
      </w:r>
      <w:r w:rsidR="0037445E" w:rsidRPr="00CE4BAF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Quantified Judgment Method</w:t>
      </w:r>
      <w:r w:rsidR="00554685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(QJM)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; </w:t>
      </w:r>
      <w:r w:rsidR="0037445E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outcome of a battle is predicted using a multiplicative-additive formula in which various factors relating to the strength and firepower of the fighting parties as well as the circumstances are taken into account. </w:t>
      </w:r>
    </w:p>
    <w:p w14:paraId="11973D27" w14:textId="77777777" w:rsidR="00CE4BAF" w:rsidRDefault="009125BB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+ </w:t>
      </w:r>
      <w:r w:rsid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Master/Doctoral Thesis: </w:t>
      </w:r>
    </w:p>
    <w:p w14:paraId="44B880BB" w14:textId="77777777" w:rsidR="00CE4BAF" w:rsidRDefault="00CE4BAF" w:rsidP="000023A2">
      <w:pPr>
        <w:pStyle w:val="NormalWeb"/>
        <w:numPr>
          <w:ilvl w:val="0"/>
          <w:numId w:val="24"/>
        </w:numPr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Kevin Smith: </w:t>
      </w:r>
      <w:r w:rsidR="00DA5353" w:rsidRPr="00554685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quantitative decision aids</w:t>
      </w: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; explains </w:t>
      </w:r>
      <w:r w:rsidR="00DA5353"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>two schools of thought</w:t>
      </w:r>
      <w:r w:rsidR="009125BB">
        <w:rPr>
          <w:rFonts w:asciiTheme="minorHAnsi" w:hAnsiTheme="minorHAnsi" w:cs="Calibri"/>
          <w:color w:val="000000"/>
          <w:sz w:val="22"/>
          <w:szCs w:val="22"/>
          <w:lang w:val="en-US"/>
        </w:rPr>
        <w:t>—</w:t>
      </w:r>
      <w:r w:rsidR="00DA5353"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>moral</w:t>
      </w:r>
      <w:r w:rsidR="009125BB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(</w:t>
      </w:r>
      <w:r w:rsidR="009125BB" w:rsidRPr="009125BB">
        <w:rPr>
          <w:rFonts w:asciiTheme="minorHAnsi" w:hAnsiTheme="minorHAnsi" w:cs="Calibri"/>
          <w:color w:val="000000"/>
          <w:sz w:val="22"/>
          <w:szCs w:val="22"/>
          <w:lang w:val="en-US"/>
        </w:rPr>
        <w:t>man is the decisive power on the</w:t>
      </w:r>
      <w:r w:rsidR="00554685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 w:rsidR="009125BB" w:rsidRPr="009125BB">
        <w:rPr>
          <w:rFonts w:asciiTheme="minorHAnsi" w:hAnsiTheme="minorHAnsi" w:cs="Calibri"/>
          <w:color w:val="000000"/>
          <w:sz w:val="22"/>
          <w:szCs w:val="22"/>
          <w:lang w:val="en-US"/>
        </w:rPr>
        <w:t>battlefield</w:t>
      </w:r>
      <w:r w:rsidR="009125BB">
        <w:rPr>
          <w:rFonts w:asciiTheme="minorHAnsi" w:hAnsiTheme="minorHAnsi" w:cs="Calibri"/>
          <w:color w:val="000000"/>
          <w:sz w:val="22"/>
          <w:szCs w:val="22"/>
          <w:lang w:val="en-US"/>
        </w:rPr>
        <w:t>)</w:t>
      </w:r>
      <w:r w:rsidR="00DA5353"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and quantitative</w:t>
      </w:r>
      <w:r w:rsidR="009125BB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(</w:t>
      </w:r>
      <w:r w:rsidR="009125BB" w:rsidRPr="009125BB">
        <w:rPr>
          <w:rFonts w:asciiTheme="minorHAnsi" w:hAnsiTheme="minorHAnsi" w:cs="Calibri"/>
          <w:color w:val="000000"/>
          <w:sz w:val="22"/>
          <w:szCs w:val="22"/>
          <w:lang w:val="en-US"/>
        </w:rPr>
        <w:t>many battlefield</w:t>
      </w:r>
      <w:r w:rsidR="009125BB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 w:rsidR="009125BB" w:rsidRPr="009125BB">
        <w:rPr>
          <w:rFonts w:asciiTheme="minorHAnsi" w:hAnsiTheme="minorHAnsi" w:cs="Calibri"/>
          <w:color w:val="000000"/>
          <w:sz w:val="22"/>
          <w:szCs w:val="22"/>
          <w:lang w:val="en-US"/>
        </w:rPr>
        <w:t>phenomena are quantifiable</w:t>
      </w:r>
      <w:r w:rsidR="00517E88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either with deterministic, probabilistic or heuristic models</w:t>
      </w:r>
      <w:r w:rsidR="009125BB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)—and these are </w:t>
      </w:r>
      <w:r w:rsidR="00DA5353"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>not competitors</w:t>
      </w:r>
      <w:r w:rsidR="009125BB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rather </w:t>
      </w:r>
      <w:r w:rsidR="00DA5353" w:rsidRPr="006F44F7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complimentary. </w:t>
      </w:r>
    </w:p>
    <w:p w14:paraId="0896EB52" w14:textId="601E5064" w:rsidR="001558A5" w:rsidRDefault="00CE4BAF" w:rsidP="000023A2">
      <w:pPr>
        <w:pStyle w:val="NormalWeb"/>
        <w:numPr>
          <w:ilvl w:val="0"/>
          <w:numId w:val="24"/>
        </w:numPr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Faruk Yigit:</w:t>
      </w:r>
      <w:r w:rsidR="00554685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the force ratio is a valid estimator of battle outcome, a</w:t>
      </w:r>
      <w:r w:rsidR="00347BB1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fter analyzing 660 battles </w:t>
      </w:r>
      <w:r w:rsidR="00DF4316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>of CDB</w:t>
      </w:r>
      <w:r w:rsidR="00347BB1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>90FT data set which covers the period of Netherlands War of Independence in 1600 and Israel-</w:t>
      </w:r>
      <w:r w:rsidR="00657382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>Lebanon</w:t>
      </w:r>
      <w:r w:rsidR="00347BB1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War in 1982</w:t>
      </w:r>
      <w:r w:rsidR="00554685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. </w:t>
      </w:r>
    </w:p>
    <w:p w14:paraId="3A390428" w14:textId="0DC2E5F5" w:rsidR="00ED3859" w:rsidRDefault="00CE4BAF" w:rsidP="00ED3859">
      <w:pPr>
        <w:pStyle w:val="NormalWeb"/>
        <w:numPr>
          <w:ilvl w:val="0"/>
          <w:numId w:val="24"/>
        </w:numPr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>Muzaffer Coban:</w:t>
      </w:r>
      <w:r w:rsidR="000023A2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He </w:t>
      </w:r>
      <w:r w:rsidR="00593DFD"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analyzed the same but updated data set of CDB90G with classification trees. </w:t>
      </w:r>
      <w:r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>Objective variables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(force ratio)</w:t>
      </w:r>
      <w:r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 w:rsidR="00ED3859">
        <w:rPr>
          <w:rFonts w:asciiTheme="minorHAnsi" w:hAnsiTheme="minorHAnsi" w:cs="Calibri"/>
          <w:color w:val="000000"/>
          <w:sz w:val="22"/>
          <w:szCs w:val="22"/>
          <w:lang w:val="en-US"/>
        </w:rPr>
        <w:t>are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 w:rsidRPr="00CE4BA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alone not sufficient to classify battle outcomes. However, he finds that some of the relative variables, such as leadership, have a strong relationship with the battle outcome. </w:t>
      </w:r>
    </w:p>
    <w:p w14:paraId="0B35F302" w14:textId="08E689A4" w:rsidR="00ED3859" w:rsidRDefault="00ED3859" w:rsidP="00ED3859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/>
          <w:b/>
          <w:bCs/>
          <w:sz w:val="22"/>
          <w:szCs w:val="22"/>
          <w:lang w:val="en-US"/>
        </w:rPr>
        <w:t>3. What is the gap I Identified?</w:t>
      </w:r>
    </w:p>
    <w:p w14:paraId="0F3B047D" w14:textId="3118CBDD" w:rsidR="00ED3859" w:rsidRDefault="00ED3859" w:rsidP="00ED3859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ED3859">
        <w:rPr>
          <w:rFonts w:asciiTheme="minorHAnsi" w:hAnsiTheme="minorHAnsi"/>
          <w:sz w:val="22"/>
          <w:szCs w:val="22"/>
          <w:lang w:val="en-US"/>
        </w:rPr>
        <w:t>+ Although the concept of force ratio is well explained theoretically, its explanatory power within the relative combat power factors is not analyzed</w:t>
      </w:r>
      <w:r w:rsidR="009702DF">
        <w:rPr>
          <w:rFonts w:asciiTheme="minorHAnsi" w:hAnsiTheme="minorHAnsi"/>
          <w:sz w:val="22"/>
          <w:szCs w:val="22"/>
          <w:lang w:val="en-US"/>
        </w:rPr>
        <w:t xml:space="preserve"> systematically</w:t>
      </w:r>
      <w:r w:rsidRPr="00ED3859">
        <w:rPr>
          <w:rFonts w:asciiTheme="minorHAnsi" w:hAnsiTheme="minorHAnsi"/>
          <w:sz w:val="22"/>
          <w:szCs w:val="22"/>
          <w:lang w:val="en-US"/>
        </w:rPr>
        <w:t>.</w:t>
      </w:r>
      <w:r w:rsidR="00DB697D">
        <w:rPr>
          <w:rFonts w:asciiTheme="minorHAnsi" w:hAnsiTheme="minorHAnsi"/>
          <w:sz w:val="22"/>
          <w:szCs w:val="22"/>
          <w:lang w:val="en-US"/>
        </w:rPr>
        <w:t xml:space="preserve"> A sophisticated model is needed. </w:t>
      </w:r>
    </w:p>
    <w:p w14:paraId="04A52B56" w14:textId="79840FA4" w:rsidR="00ED3859" w:rsidRPr="00ED3859" w:rsidRDefault="00ED3859" w:rsidP="00ED3859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+ </w:t>
      </w:r>
      <w:r w:rsidR="009702DF">
        <w:rPr>
          <w:rFonts w:asciiTheme="minorHAnsi" w:hAnsiTheme="minorHAnsi"/>
          <w:sz w:val="22"/>
          <w:szCs w:val="22"/>
          <w:lang w:val="en-US"/>
        </w:rPr>
        <w:t xml:space="preserve">Morale factor </w:t>
      </w:r>
      <w:r>
        <w:rPr>
          <w:rFonts w:asciiTheme="minorHAnsi" w:hAnsiTheme="minorHAnsi"/>
          <w:sz w:val="22"/>
          <w:szCs w:val="22"/>
          <w:lang w:val="en-US"/>
        </w:rPr>
        <w:t>has not got enough attention due to its qua</w:t>
      </w:r>
      <w:r w:rsidR="009702DF">
        <w:rPr>
          <w:rFonts w:asciiTheme="minorHAnsi" w:hAnsiTheme="minorHAnsi"/>
          <w:sz w:val="22"/>
          <w:szCs w:val="22"/>
          <w:lang w:val="en-US"/>
        </w:rPr>
        <w:t xml:space="preserve">litative nature. </w:t>
      </w:r>
    </w:p>
    <w:p w14:paraId="12DB7161" w14:textId="1A534ECD" w:rsidR="00ED3859" w:rsidRPr="00ED3859" w:rsidRDefault="00ED3859" w:rsidP="00ED3859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 w:rsidRPr="00ED3859">
        <w:rPr>
          <w:rFonts w:asciiTheme="minorHAnsi" w:hAnsiTheme="minorHAnsi"/>
          <w:sz w:val="22"/>
          <w:szCs w:val="22"/>
          <w:lang w:val="en-US"/>
        </w:rPr>
        <w:lastRenderedPageBreak/>
        <w:t xml:space="preserve">+ Judgements up to now relies limited data set, max battles analyzed to make deduction was 660 battles of </w:t>
      </w:r>
      <w:r w:rsidRPr="00ED3859">
        <w:rPr>
          <w:rFonts w:asciiTheme="minorHAnsi" w:hAnsiTheme="minorHAnsi" w:cs="Calibri"/>
          <w:color w:val="000000"/>
          <w:sz w:val="22"/>
          <w:szCs w:val="22"/>
          <w:lang w:val="en-US"/>
        </w:rPr>
        <w:t>CDB90G</w:t>
      </w:r>
      <w:r w:rsidRPr="00ED3859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dataset, which has real missing data flaws. </w:t>
      </w:r>
    </w:p>
    <w:p w14:paraId="5FEAF813" w14:textId="5B2A8B1B" w:rsidR="00ED3859" w:rsidRDefault="009702DF" w:rsidP="00ED3859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b/>
          <w:bCs/>
          <w:sz w:val="22"/>
          <w:szCs w:val="22"/>
          <w:lang w:val="en-US"/>
        </w:rPr>
        <w:t>4</w:t>
      </w:r>
      <w:r w:rsidR="00ED3859" w:rsidRPr="0083577B">
        <w:rPr>
          <w:rFonts w:asciiTheme="minorHAnsi" w:hAnsiTheme="minorHAnsi"/>
          <w:b/>
          <w:bCs/>
          <w:sz w:val="22"/>
          <w:szCs w:val="22"/>
          <w:lang w:val="en-US"/>
        </w:rPr>
        <w:t xml:space="preserve">. </w:t>
      </w:r>
      <w:r>
        <w:rPr>
          <w:rFonts w:asciiTheme="minorHAnsi" w:hAnsiTheme="minorHAnsi"/>
          <w:b/>
          <w:bCs/>
          <w:sz w:val="22"/>
          <w:szCs w:val="22"/>
          <w:lang w:val="en-US"/>
        </w:rPr>
        <w:t>What is my r</w:t>
      </w:r>
      <w:r w:rsidR="00ED3859" w:rsidRPr="0083577B">
        <w:rPr>
          <w:rFonts w:asciiTheme="minorHAnsi" w:hAnsiTheme="minorHAnsi"/>
          <w:b/>
          <w:bCs/>
          <w:sz w:val="22"/>
          <w:szCs w:val="22"/>
          <w:lang w:val="en-US"/>
        </w:rPr>
        <w:t xml:space="preserve">esearch </w:t>
      </w:r>
      <w:r>
        <w:rPr>
          <w:rFonts w:asciiTheme="minorHAnsi" w:hAnsiTheme="minorHAnsi"/>
          <w:b/>
          <w:bCs/>
          <w:sz w:val="22"/>
          <w:szCs w:val="22"/>
          <w:lang w:val="en-US"/>
        </w:rPr>
        <w:t>q</w:t>
      </w:r>
      <w:r w:rsidR="00ED3859" w:rsidRPr="0083577B">
        <w:rPr>
          <w:rFonts w:asciiTheme="minorHAnsi" w:hAnsiTheme="minorHAnsi"/>
          <w:b/>
          <w:bCs/>
          <w:sz w:val="22"/>
          <w:szCs w:val="22"/>
          <w:lang w:val="en-US"/>
        </w:rPr>
        <w:t>uestion</w:t>
      </w:r>
      <w:r w:rsidR="00ED3859">
        <w:rPr>
          <w:rFonts w:asciiTheme="minorHAnsi" w:hAnsiTheme="minorHAnsi"/>
          <w:b/>
          <w:bCs/>
          <w:sz w:val="22"/>
          <w:szCs w:val="22"/>
          <w:lang w:val="en-US"/>
        </w:rPr>
        <w:t>s</w:t>
      </w:r>
      <w:r>
        <w:rPr>
          <w:rFonts w:asciiTheme="minorHAnsi" w:hAnsiTheme="minorHAnsi"/>
          <w:b/>
          <w:bCs/>
          <w:sz w:val="22"/>
          <w:szCs w:val="22"/>
          <w:lang w:val="en-US"/>
        </w:rPr>
        <w:t>?</w:t>
      </w:r>
    </w:p>
    <w:p w14:paraId="543BE3C4" w14:textId="77777777" w:rsidR="00ED3859" w:rsidRDefault="00ED3859" w:rsidP="00ED3859">
      <w:pPr>
        <w:pStyle w:val="NormalWeb"/>
        <w:numPr>
          <w:ilvl w:val="0"/>
          <w:numId w:val="21"/>
        </w:numPr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What is the degree of explanatory power of force ratios in the battles?</w:t>
      </w:r>
    </w:p>
    <w:p w14:paraId="189DC181" w14:textId="28CAD23F" w:rsidR="00ED3859" w:rsidRPr="0083577B" w:rsidRDefault="00ED3859" w:rsidP="00ED3859">
      <w:pPr>
        <w:pStyle w:val="NormalWeb"/>
        <w:numPr>
          <w:ilvl w:val="0"/>
          <w:numId w:val="21"/>
        </w:numPr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 w:rsidRPr="0083577B">
        <w:rPr>
          <w:rFonts w:asciiTheme="minorHAnsi" w:hAnsiTheme="minorHAnsi"/>
          <w:sz w:val="22"/>
          <w:szCs w:val="22"/>
          <w:lang w:val="en-US"/>
        </w:rPr>
        <w:t xml:space="preserve">What are the other major factors (such as morale, leadership) that </w:t>
      </w:r>
      <w:r w:rsidR="009702DF" w:rsidRPr="0083577B">
        <w:rPr>
          <w:rFonts w:asciiTheme="minorHAnsi" w:hAnsiTheme="minorHAnsi"/>
          <w:sz w:val="22"/>
          <w:szCs w:val="22"/>
          <w:lang w:val="en-US"/>
        </w:rPr>
        <w:t>affected</w:t>
      </w:r>
      <w:r w:rsidRPr="0083577B">
        <w:rPr>
          <w:rFonts w:asciiTheme="minorHAnsi" w:hAnsiTheme="minorHAnsi"/>
          <w:sz w:val="22"/>
          <w:szCs w:val="22"/>
          <w:lang w:val="en-US"/>
        </w:rPr>
        <w:t xml:space="preserve"> the outcome of the battle?</w:t>
      </w:r>
    </w:p>
    <w:p w14:paraId="00244A2A" w14:textId="113E3024" w:rsidR="00EF6C3D" w:rsidRPr="00D32636" w:rsidRDefault="009702DF" w:rsidP="009702DF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5. What will be the r</w:t>
      </w:r>
      <w:r w:rsidR="00EF6C3D" w:rsidRPr="006F44F7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esearch </w:t>
      </w: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m</w:t>
      </w:r>
      <w:r w:rsidR="00EF6C3D" w:rsidRPr="006F44F7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ethodology</w:t>
      </w: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?</w:t>
      </w:r>
    </w:p>
    <w:p w14:paraId="21D01329" w14:textId="778C5711" w:rsidR="000E621A" w:rsidRDefault="00DB697D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+ </w:t>
      </w:r>
      <w:r w:rsidR="000E621A">
        <w:rPr>
          <w:rFonts w:asciiTheme="minorHAnsi" w:hAnsiTheme="minorHAnsi" w:cs="Calibri"/>
          <w:color w:val="000000"/>
          <w:sz w:val="22"/>
          <w:szCs w:val="22"/>
          <w:lang w:val="en-US"/>
        </w:rPr>
        <w:t>D</w:t>
      </w:r>
      <w:r w:rsidR="000E0265">
        <w:rPr>
          <w:rFonts w:asciiTheme="minorHAnsi" w:hAnsiTheme="minorHAnsi" w:cs="Calibri"/>
          <w:color w:val="000000"/>
          <w:sz w:val="22"/>
          <w:szCs w:val="22"/>
          <w:lang w:val="en-US"/>
        </w:rPr>
        <w:t>ependent variable</w:t>
      </w:r>
      <w:r w:rsidR="000E621A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: </w:t>
      </w:r>
      <w:r w:rsidR="000E0265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outcome of the battle. </w:t>
      </w:r>
    </w:p>
    <w:p w14:paraId="7AAB1B70" w14:textId="349CAFAD" w:rsidR="00745C7F" w:rsidRDefault="000E621A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+ </w:t>
      </w:r>
      <w:r w:rsidR="000E0265">
        <w:rPr>
          <w:rFonts w:asciiTheme="minorHAnsi" w:hAnsiTheme="minorHAnsi" w:cs="Calibri"/>
          <w:color w:val="000000"/>
          <w:sz w:val="22"/>
          <w:szCs w:val="22"/>
          <w:lang w:val="en-US"/>
        </w:rPr>
        <w:t>Independent variables</w:t>
      </w:r>
      <w:r w:rsidR="00745C7F">
        <w:rPr>
          <w:rFonts w:asciiTheme="minorHAnsi" w:hAnsiTheme="minorHAnsi" w:cs="Calibri"/>
          <w:color w:val="000000"/>
          <w:sz w:val="22"/>
          <w:szCs w:val="22"/>
          <w:lang w:val="en-US"/>
        </w:rPr>
        <w:t>: R</w:t>
      </w:r>
      <w:r w:rsidR="00DB697D">
        <w:rPr>
          <w:rFonts w:asciiTheme="minorHAnsi" w:hAnsiTheme="minorHAnsi" w:cs="Calibri"/>
          <w:color w:val="000000"/>
          <w:sz w:val="22"/>
          <w:szCs w:val="22"/>
          <w:lang w:val="en-US"/>
        </w:rPr>
        <w:t>elative combat power factors (</w:t>
      </w:r>
      <w:r w:rsidR="00745C7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force ratio, </w:t>
      </w:r>
      <w:r w:rsidR="00DB697D">
        <w:rPr>
          <w:rFonts w:asciiTheme="minorHAnsi" w:hAnsiTheme="minorHAnsi" w:cs="Calibri"/>
          <w:color w:val="000000"/>
          <w:sz w:val="22"/>
          <w:szCs w:val="22"/>
          <w:lang w:val="en-US"/>
        </w:rPr>
        <w:t>morale, leadership</w:t>
      </w:r>
      <w:r w:rsidR="00745C7F">
        <w:rPr>
          <w:rFonts w:asciiTheme="minorHAnsi" w:hAnsiTheme="minorHAnsi" w:cs="Calibri"/>
          <w:color w:val="000000"/>
          <w:sz w:val="22"/>
          <w:szCs w:val="22"/>
          <w:lang w:val="en-US"/>
        </w:rPr>
        <w:t>, asymmetric factors</w:t>
      </w:r>
      <w:r w:rsidR="00DB697D">
        <w:rPr>
          <w:rFonts w:asciiTheme="minorHAnsi" w:hAnsiTheme="minorHAnsi" w:cs="Calibri"/>
          <w:color w:val="000000"/>
          <w:sz w:val="22"/>
          <w:szCs w:val="22"/>
          <w:lang w:val="en-US"/>
        </w:rPr>
        <w:t>).</w:t>
      </w:r>
    </w:p>
    <w:p w14:paraId="361B3D6C" w14:textId="0063B88D" w:rsidR="000D007E" w:rsidRPr="00BE10FF" w:rsidRDefault="00745C7F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</w:pPr>
      <w:r w:rsidRPr="00BE10FF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+ Models to be used: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0D007E" w14:paraId="7B3D044B" w14:textId="77777777" w:rsidTr="00BE10FF">
        <w:tc>
          <w:tcPr>
            <w:tcW w:w="2405" w:type="dxa"/>
          </w:tcPr>
          <w:p w14:paraId="3CDCB29D" w14:textId="25B0ACD1" w:rsidR="000D007E" w:rsidRDefault="000D007E" w:rsidP="000D007E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Name of Model</w:t>
            </w:r>
          </w:p>
        </w:tc>
        <w:tc>
          <w:tcPr>
            <w:tcW w:w="6804" w:type="dxa"/>
          </w:tcPr>
          <w:p w14:paraId="79BCFA16" w14:textId="6E0BD247" w:rsidR="000D007E" w:rsidRDefault="000D007E" w:rsidP="000D007E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Reason</w:t>
            </w:r>
          </w:p>
        </w:tc>
      </w:tr>
      <w:tr w:rsidR="000D007E" w14:paraId="0AB071BB" w14:textId="77777777" w:rsidTr="00BE10FF">
        <w:tc>
          <w:tcPr>
            <w:tcW w:w="2405" w:type="dxa"/>
          </w:tcPr>
          <w:p w14:paraId="6EDAB0D9" w14:textId="4E7C0D65" w:rsidR="000D007E" w:rsidRDefault="000D007E" w:rsidP="000023A2">
            <w:pPr>
              <w:pStyle w:val="NormalWeb"/>
              <w:spacing w:before="120" w:beforeAutospacing="0" w:after="120" w:afterAutospacing="0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Linear regression </w:t>
            </w:r>
          </w:p>
        </w:tc>
        <w:tc>
          <w:tcPr>
            <w:tcW w:w="6804" w:type="dxa"/>
          </w:tcPr>
          <w:p w14:paraId="3949F1DA" w14:textId="77777777" w:rsidR="000D007E" w:rsidRDefault="000D007E" w:rsidP="000D007E">
            <w:pPr>
              <w:pStyle w:val="NormalWeb"/>
              <w:spacing w:before="120" w:beforeAutospacing="0" w:after="120" w:afterAutospacing="0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To get 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the percentages of variation in the outcome of the battle. </w:t>
            </w:r>
          </w:p>
          <w:p w14:paraId="56BF5B8F" w14:textId="1D3BA9CE" w:rsidR="000D007E" w:rsidRDefault="000D007E" w:rsidP="000D007E">
            <w:pPr>
              <w:pStyle w:val="NormalWeb"/>
              <w:spacing w:before="120" w:beforeAutospacing="0" w:after="120" w:afterAutospacing="0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W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e would know together with other factors, what percentage force ratio explains of variation in the outcome of the battle. </w:t>
            </w:r>
          </w:p>
        </w:tc>
      </w:tr>
      <w:tr w:rsidR="000D007E" w14:paraId="3E083090" w14:textId="77777777" w:rsidTr="00BE10FF">
        <w:tc>
          <w:tcPr>
            <w:tcW w:w="2405" w:type="dxa"/>
          </w:tcPr>
          <w:p w14:paraId="2E07C0CB" w14:textId="770AE39B" w:rsidR="000D007E" w:rsidRDefault="000D007E" w:rsidP="000023A2">
            <w:pPr>
              <w:pStyle w:val="NormalWeb"/>
              <w:spacing w:before="120" w:beforeAutospacing="0" w:after="120" w:afterAutospacing="0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Logistic Regression </w:t>
            </w:r>
          </w:p>
        </w:tc>
        <w:tc>
          <w:tcPr>
            <w:tcW w:w="6804" w:type="dxa"/>
          </w:tcPr>
          <w:p w14:paraId="0C9EF209" w14:textId="55A9EA9F" w:rsidR="000D007E" w:rsidRDefault="000D007E" w:rsidP="000023A2">
            <w:pPr>
              <w:pStyle w:val="NormalWeb"/>
              <w:spacing w:before="120" w:beforeAutospacing="0" w:after="120" w:afterAutospacing="0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To make classification</w:t>
            </w:r>
            <w:r w:rsidR="00BE10FF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.</w:t>
            </w:r>
          </w:p>
          <w:p w14:paraId="7A7BE583" w14:textId="79EEB530" w:rsidR="00BE10FF" w:rsidRDefault="00BE10FF" w:rsidP="000023A2">
            <w:pPr>
              <w:pStyle w:val="NormalWeb"/>
              <w:spacing w:before="120" w:beforeAutospacing="0" w:after="120" w:afterAutospacing="0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Analyzing the outcome of the battle based on 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force ratio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s. </w:t>
            </w:r>
          </w:p>
        </w:tc>
      </w:tr>
      <w:tr w:rsidR="000D007E" w14:paraId="2F6EB601" w14:textId="77777777" w:rsidTr="00BE10FF">
        <w:tc>
          <w:tcPr>
            <w:tcW w:w="2405" w:type="dxa"/>
          </w:tcPr>
          <w:p w14:paraId="19861BFC" w14:textId="14026FC6" w:rsidR="000D007E" w:rsidRDefault="00BE10FF" w:rsidP="000023A2">
            <w:pPr>
              <w:pStyle w:val="NormalWeb"/>
              <w:spacing w:before="120" w:beforeAutospacing="0" w:after="120" w:afterAutospacing="0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Predictions (up to potential Advisor’s recommendations)</w:t>
            </w:r>
          </w:p>
        </w:tc>
        <w:tc>
          <w:tcPr>
            <w:tcW w:w="6804" w:type="dxa"/>
          </w:tcPr>
          <w:p w14:paraId="25C98CAE" w14:textId="77777777" w:rsidR="000D007E" w:rsidRDefault="00BE10FF" w:rsidP="000023A2">
            <w:pPr>
              <w:pStyle w:val="NormalWeb"/>
              <w:spacing w:before="120" w:beforeAutospacing="0" w:after="120" w:afterAutospacing="0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Applying machine learning algorithms (decision trees, K Means Clustering and others) to data set. </w:t>
            </w:r>
          </w:p>
          <w:p w14:paraId="48EC61BF" w14:textId="71725C6E" w:rsidR="00BE10FF" w:rsidRDefault="00BE10FF" w:rsidP="000023A2">
            <w:pPr>
              <w:pStyle w:val="NormalWeb"/>
              <w:spacing w:before="120" w:beforeAutospacing="0" w:after="120" w:afterAutospacing="0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To make a model to make predictions for future scenarios.</w:t>
            </w:r>
          </w:p>
        </w:tc>
      </w:tr>
    </w:tbl>
    <w:p w14:paraId="2A6903ED" w14:textId="5002A7A2" w:rsidR="00745C7F" w:rsidRDefault="00745C7F" w:rsidP="000D007E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BE10FF">
        <w:rPr>
          <w:rFonts w:asciiTheme="minorHAnsi" w:hAnsiTheme="minorHAnsi"/>
          <w:b/>
          <w:bCs/>
          <w:sz w:val="22"/>
          <w:szCs w:val="22"/>
          <w:lang w:val="en-US"/>
        </w:rPr>
        <w:t xml:space="preserve">+ Initial </w:t>
      </w:r>
      <w:r w:rsidR="000E0265" w:rsidRPr="00BE10FF">
        <w:rPr>
          <w:rFonts w:asciiTheme="minorHAnsi" w:hAnsiTheme="minorHAnsi"/>
          <w:b/>
          <w:bCs/>
          <w:sz w:val="22"/>
          <w:szCs w:val="22"/>
          <w:lang w:val="en-US"/>
        </w:rPr>
        <w:t>null hypothesis</w:t>
      </w:r>
      <w:r>
        <w:rPr>
          <w:rFonts w:asciiTheme="minorHAnsi" w:hAnsiTheme="minorHAnsi"/>
          <w:sz w:val="22"/>
          <w:szCs w:val="22"/>
          <w:lang w:val="en-US"/>
        </w:rPr>
        <w:t xml:space="preserve"> to be tested: </w:t>
      </w:r>
      <w:r w:rsidR="000E0265">
        <w:rPr>
          <w:rFonts w:asciiTheme="minorHAnsi" w:hAnsiTheme="minorHAnsi"/>
          <w:sz w:val="22"/>
          <w:szCs w:val="22"/>
          <w:lang w:val="en-US"/>
        </w:rPr>
        <w:t>“to win battle an army has to has greater force ratio than the opponent”.</w:t>
      </w:r>
      <w:r w:rsidR="00BA27A7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14:paraId="702B9C30" w14:textId="5E7597A6" w:rsidR="00745C7F" w:rsidRDefault="00745C7F" w:rsidP="000023A2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 w:rsidRPr="00BE10FF">
        <w:rPr>
          <w:rFonts w:asciiTheme="minorHAnsi" w:hAnsiTheme="minorHAnsi"/>
          <w:b/>
          <w:bCs/>
          <w:sz w:val="22"/>
          <w:szCs w:val="22"/>
          <w:lang w:val="en-US"/>
        </w:rPr>
        <w:t>+ Data’s to be used:</w:t>
      </w:r>
      <w:r w:rsidR="003C0FF0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From below databases and others</w:t>
      </w:r>
      <w:r w:rsidR="006A7D9D">
        <w:rPr>
          <w:rFonts w:asciiTheme="minorHAnsi" w:hAnsiTheme="minorHAnsi" w:cs="Calibri"/>
          <w:color w:val="000000"/>
          <w:sz w:val="22"/>
          <w:szCs w:val="22"/>
          <w:lang w:val="en-US"/>
        </w:rPr>
        <w:t>,</w:t>
      </w:r>
      <w:r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I am planning to </w:t>
      </w:r>
      <w:r w:rsidR="006A7D9D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make a comprehensive database with the help of Python Pandas Data Analysis Tool. This database will be the base from which we will further investigate. </w:t>
      </w:r>
    </w:p>
    <w:p w14:paraId="69426630" w14:textId="31DA079B" w:rsidR="00745C7F" w:rsidRDefault="003C0FF0" w:rsidP="00745C7F">
      <w:pPr>
        <w:pStyle w:val="NormalWeb"/>
        <w:numPr>
          <w:ilvl w:val="0"/>
          <w:numId w:val="25"/>
        </w:numPr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 w:cs="Calibri"/>
          <w:color w:val="000000"/>
          <w:sz w:val="22"/>
          <w:szCs w:val="22"/>
          <w:lang w:val="en-US"/>
        </w:rPr>
        <w:t>U.S.</w:t>
      </w:r>
      <w:r w:rsidRPr="006F44F7">
        <w:rPr>
          <w:rFonts w:asciiTheme="minorHAnsi" w:hAnsiTheme="minorHAnsi"/>
          <w:sz w:val="22"/>
          <w:szCs w:val="22"/>
          <w:lang w:val="en-US"/>
        </w:rPr>
        <w:t xml:space="preserve"> Concepts Analysis Agency</w:t>
      </w:r>
      <w:r>
        <w:rPr>
          <w:rFonts w:asciiTheme="minorHAnsi" w:hAnsiTheme="minorHAnsi"/>
          <w:sz w:val="22"/>
          <w:szCs w:val="22"/>
          <w:lang w:val="en-US"/>
        </w:rPr>
        <w:t xml:space="preserve">’s </w:t>
      </w:r>
      <w:r w:rsidRPr="006F44F7">
        <w:rPr>
          <w:rFonts w:asciiTheme="minorHAnsi" w:hAnsiTheme="minorHAnsi"/>
          <w:sz w:val="22"/>
          <w:szCs w:val="22"/>
          <w:lang w:val="en-US"/>
        </w:rPr>
        <w:t>updated version of the historical combat data set</w:t>
      </w:r>
      <w:r w:rsidR="006A7D9D">
        <w:rPr>
          <w:rFonts w:asciiTheme="minorHAnsi" w:hAnsiTheme="minorHAnsi"/>
          <w:sz w:val="22"/>
          <w:szCs w:val="22"/>
          <w:lang w:val="en-US"/>
        </w:rPr>
        <w:t>-660 battles</w:t>
      </w:r>
    </w:p>
    <w:p w14:paraId="17E41956" w14:textId="0786EE6E" w:rsidR="00AF5685" w:rsidRPr="006A7D9D" w:rsidRDefault="003C0FF0" w:rsidP="00184E24">
      <w:pPr>
        <w:pStyle w:val="NormalWeb"/>
        <w:numPr>
          <w:ilvl w:val="0"/>
          <w:numId w:val="25"/>
        </w:numPr>
        <w:spacing w:before="120" w:beforeAutospacing="0" w:after="120" w:afterAutospacing="0"/>
        <w:jc w:val="both"/>
        <w:rPr>
          <w:rFonts w:asciiTheme="minorHAnsi" w:hAnsiTheme="minorHAnsi"/>
          <w:sz w:val="22"/>
          <w:szCs w:val="22"/>
          <w:lang w:val="en-US"/>
        </w:rPr>
      </w:pPr>
      <w:r w:rsidRPr="006A7D9D">
        <w:rPr>
          <w:rFonts w:asciiTheme="minorHAnsi" w:hAnsiTheme="minorHAnsi"/>
          <w:sz w:val="22"/>
          <w:szCs w:val="22"/>
          <w:lang w:val="en-US"/>
        </w:rPr>
        <w:t xml:space="preserve">Conflict Catalog </w:t>
      </w:r>
      <w:r w:rsidR="008E54E1" w:rsidRPr="006A7D9D">
        <w:rPr>
          <w:rFonts w:asciiTheme="minorHAnsi" w:hAnsiTheme="minorHAnsi"/>
          <w:sz w:val="22"/>
          <w:szCs w:val="22"/>
          <w:lang w:val="en-US"/>
        </w:rPr>
        <w:t>and A Guide to Intra-State Wars</w:t>
      </w:r>
      <w:r w:rsidR="00745C7F" w:rsidRPr="006A7D9D">
        <w:rPr>
          <w:rFonts w:asciiTheme="minorHAnsi" w:hAnsiTheme="minorHAnsi"/>
          <w:sz w:val="22"/>
          <w:szCs w:val="22"/>
          <w:lang w:val="en-US"/>
        </w:rPr>
        <w:t xml:space="preserve">. </w:t>
      </w:r>
    </w:p>
    <w:p w14:paraId="0AAD2159" w14:textId="373D318D" w:rsidR="00EF6C3D" w:rsidRDefault="006A7D9D" w:rsidP="006A7D9D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 xml:space="preserve">6. </w:t>
      </w:r>
      <w:r w:rsidR="00EF6C3D" w:rsidRPr="006F44F7">
        <w:rPr>
          <w:rFonts w:asciiTheme="minorHAnsi" w:hAnsiTheme="minorHAnsi" w:cs="Calibri"/>
          <w:b/>
          <w:bCs/>
          <w:color w:val="000000"/>
          <w:sz w:val="22"/>
          <w:szCs w:val="22"/>
          <w:lang w:val="en-US"/>
        </w:rPr>
        <w:t>Conclusion</w:t>
      </w:r>
    </w:p>
    <w:p w14:paraId="39F7CCFE" w14:textId="7652B4A0" w:rsidR="00387033" w:rsidRPr="00BE10FF" w:rsidRDefault="006A7D9D" w:rsidP="00BE10FF">
      <w:pPr>
        <w:pStyle w:val="NormalWeb"/>
        <w:spacing w:before="120" w:beforeAutospacing="0" w:after="120" w:afterAutospacing="0"/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 w:rsidRPr="006A7D9D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I will collect data for the designated era wars and I will analyze these data in order to define certain patterns. I will try to reach meaningful conclusions whether our traditional belief of this force ratio is right or wrong based on scientific hypothesis testing. Further I will try to find to what degree explains force ratio and other combat power elements the result of war. </w:t>
      </w:r>
    </w:p>
    <w:sectPr w:rsidR="00387033" w:rsidRPr="00BE10F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7DDC8" w14:textId="77777777" w:rsidR="008F3297" w:rsidRDefault="008F3297" w:rsidP="0030120E">
      <w:pPr>
        <w:spacing w:after="0" w:line="240" w:lineRule="auto"/>
      </w:pPr>
      <w:r>
        <w:separator/>
      </w:r>
    </w:p>
  </w:endnote>
  <w:endnote w:type="continuationSeparator" w:id="0">
    <w:p w14:paraId="52C9AD27" w14:textId="77777777" w:rsidR="008F3297" w:rsidRDefault="008F3297" w:rsidP="0030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7103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919DD6" w14:textId="1D548CA6" w:rsidR="00E11211" w:rsidRDefault="00E112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C15FC" w14:textId="77777777" w:rsidR="00E11211" w:rsidRDefault="00E11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D9F74" w14:textId="77777777" w:rsidR="008F3297" w:rsidRDefault="008F3297" w:rsidP="0030120E">
      <w:pPr>
        <w:spacing w:after="0" w:line="240" w:lineRule="auto"/>
      </w:pPr>
      <w:r>
        <w:separator/>
      </w:r>
    </w:p>
  </w:footnote>
  <w:footnote w:type="continuationSeparator" w:id="0">
    <w:p w14:paraId="4D79928B" w14:textId="77777777" w:rsidR="008F3297" w:rsidRDefault="008F3297" w:rsidP="00301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4A2D"/>
    <w:multiLevelType w:val="hybridMultilevel"/>
    <w:tmpl w:val="B218BE4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05CF"/>
    <w:multiLevelType w:val="hybridMultilevel"/>
    <w:tmpl w:val="013819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F47D8"/>
    <w:multiLevelType w:val="hybridMultilevel"/>
    <w:tmpl w:val="54B65E9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A62C37"/>
    <w:multiLevelType w:val="hybridMultilevel"/>
    <w:tmpl w:val="2026B85E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CD3119"/>
    <w:multiLevelType w:val="hybridMultilevel"/>
    <w:tmpl w:val="12A0C19E"/>
    <w:lvl w:ilvl="0" w:tplc="D6AC43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97C3C"/>
    <w:multiLevelType w:val="hybridMultilevel"/>
    <w:tmpl w:val="B256FBD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960B84"/>
    <w:multiLevelType w:val="hybridMultilevel"/>
    <w:tmpl w:val="F7DE8F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30BC0"/>
    <w:multiLevelType w:val="hybridMultilevel"/>
    <w:tmpl w:val="7D26B054"/>
    <w:lvl w:ilvl="0" w:tplc="C792B7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768CE"/>
    <w:multiLevelType w:val="hybridMultilevel"/>
    <w:tmpl w:val="373C684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9C4A53"/>
    <w:multiLevelType w:val="hybridMultilevel"/>
    <w:tmpl w:val="269696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2756D"/>
    <w:multiLevelType w:val="hybridMultilevel"/>
    <w:tmpl w:val="E0525A7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E0733"/>
    <w:multiLevelType w:val="multilevel"/>
    <w:tmpl w:val="CD7EED5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123DF"/>
    <w:multiLevelType w:val="hybridMultilevel"/>
    <w:tmpl w:val="9EC6C0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D5594"/>
    <w:multiLevelType w:val="hybridMultilevel"/>
    <w:tmpl w:val="DD70B3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62FFC"/>
    <w:multiLevelType w:val="hybridMultilevel"/>
    <w:tmpl w:val="442481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80163"/>
    <w:multiLevelType w:val="hybridMultilevel"/>
    <w:tmpl w:val="CD48DFA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937CE"/>
    <w:multiLevelType w:val="hybridMultilevel"/>
    <w:tmpl w:val="3982A0D4"/>
    <w:lvl w:ilvl="0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1763AC"/>
    <w:multiLevelType w:val="hybridMultilevel"/>
    <w:tmpl w:val="299CBA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65F01"/>
    <w:multiLevelType w:val="multilevel"/>
    <w:tmpl w:val="C30E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C2EEC"/>
    <w:multiLevelType w:val="hybridMultilevel"/>
    <w:tmpl w:val="BAB650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F5DBC"/>
    <w:multiLevelType w:val="hybridMultilevel"/>
    <w:tmpl w:val="6292E9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31789"/>
    <w:multiLevelType w:val="hybridMultilevel"/>
    <w:tmpl w:val="3F1EB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11851"/>
    <w:multiLevelType w:val="hybridMultilevel"/>
    <w:tmpl w:val="BA5266F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460AD9"/>
    <w:multiLevelType w:val="hybridMultilevel"/>
    <w:tmpl w:val="E7BA6E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02ECF"/>
    <w:multiLevelType w:val="hybridMultilevel"/>
    <w:tmpl w:val="EB9ED0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936D6"/>
    <w:multiLevelType w:val="hybridMultilevel"/>
    <w:tmpl w:val="BCB892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1"/>
  </w:num>
  <w:num w:numId="4">
    <w:abstractNumId w:val="8"/>
  </w:num>
  <w:num w:numId="5">
    <w:abstractNumId w:val="0"/>
  </w:num>
  <w:num w:numId="6">
    <w:abstractNumId w:val="15"/>
  </w:num>
  <w:num w:numId="7">
    <w:abstractNumId w:val="13"/>
  </w:num>
  <w:num w:numId="8">
    <w:abstractNumId w:val="22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1"/>
  </w:num>
  <w:num w:numId="14">
    <w:abstractNumId w:val="6"/>
  </w:num>
  <w:num w:numId="15">
    <w:abstractNumId w:val="23"/>
  </w:num>
  <w:num w:numId="16">
    <w:abstractNumId w:val="5"/>
  </w:num>
  <w:num w:numId="17">
    <w:abstractNumId w:val="17"/>
  </w:num>
  <w:num w:numId="18">
    <w:abstractNumId w:val="25"/>
  </w:num>
  <w:num w:numId="19">
    <w:abstractNumId w:val="7"/>
  </w:num>
  <w:num w:numId="20">
    <w:abstractNumId w:val="4"/>
  </w:num>
  <w:num w:numId="21">
    <w:abstractNumId w:val="9"/>
  </w:num>
  <w:num w:numId="22">
    <w:abstractNumId w:val="14"/>
  </w:num>
  <w:num w:numId="23">
    <w:abstractNumId w:val="12"/>
  </w:num>
  <w:num w:numId="24">
    <w:abstractNumId w:val="24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39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5B"/>
    <w:rsid w:val="000002CB"/>
    <w:rsid w:val="000023A2"/>
    <w:rsid w:val="0001615D"/>
    <w:rsid w:val="000213E4"/>
    <w:rsid w:val="000364E6"/>
    <w:rsid w:val="00046402"/>
    <w:rsid w:val="00050B87"/>
    <w:rsid w:val="00052491"/>
    <w:rsid w:val="000669FA"/>
    <w:rsid w:val="00073273"/>
    <w:rsid w:val="000962E6"/>
    <w:rsid w:val="000A3FB6"/>
    <w:rsid w:val="000B1C4F"/>
    <w:rsid w:val="000C71A4"/>
    <w:rsid w:val="000D007E"/>
    <w:rsid w:val="000D6385"/>
    <w:rsid w:val="000D687E"/>
    <w:rsid w:val="000E0265"/>
    <w:rsid w:val="000E621A"/>
    <w:rsid w:val="00122854"/>
    <w:rsid w:val="001429BE"/>
    <w:rsid w:val="0014789B"/>
    <w:rsid w:val="00150E47"/>
    <w:rsid w:val="001558A5"/>
    <w:rsid w:val="001568CF"/>
    <w:rsid w:val="00187F9E"/>
    <w:rsid w:val="00190E3C"/>
    <w:rsid w:val="001A64A9"/>
    <w:rsid w:val="001C4A73"/>
    <w:rsid w:val="001C5C15"/>
    <w:rsid w:val="001E03FE"/>
    <w:rsid w:val="002135EE"/>
    <w:rsid w:val="00214F48"/>
    <w:rsid w:val="00217FF5"/>
    <w:rsid w:val="0022409C"/>
    <w:rsid w:val="00226156"/>
    <w:rsid w:val="00235296"/>
    <w:rsid w:val="002374D1"/>
    <w:rsid w:val="00244260"/>
    <w:rsid w:val="00256E81"/>
    <w:rsid w:val="002D6C10"/>
    <w:rsid w:val="002F6189"/>
    <w:rsid w:val="002F6D2B"/>
    <w:rsid w:val="0030120E"/>
    <w:rsid w:val="003072DF"/>
    <w:rsid w:val="0031300B"/>
    <w:rsid w:val="00321595"/>
    <w:rsid w:val="003350E1"/>
    <w:rsid w:val="00347BB1"/>
    <w:rsid w:val="0037445E"/>
    <w:rsid w:val="00374949"/>
    <w:rsid w:val="003829BC"/>
    <w:rsid w:val="00387033"/>
    <w:rsid w:val="003935D5"/>
    <w:rsid w:val="003A6C0C"/>
    <w:rsid w:val="003A7019"/>
    <w:rsid w:val="003B3B79"/>
    <w:rsid w:val="003B603F"/>
    <w:rsid w:val="003C0FF0"/>
    <w:rsid w:val="003C3066"/>
    <w:rsid w:val="003C40CC"/>
    <w:rsid w:val="003C5099"/>
    <w:rsid w:val="003D0765"/>
    <w:rsid w:val="003D17A6"/>
    <w:rsid w:val="003E4B1E"/>
    <w:rsid w:val="003F7770"/>
    <w:rsid w:val="004020AA"/>
    <w:rsid w:val="00406624"/>
    <w:rsid w:val="0041095D"/>
    <w:rsid w:val="00412F9E"/>
    <w:rsid w:val="00416C08"/>
    <w:rsid w:val="004231FB"/>
    <w:rsid w:val="00423707"/>
    <w:rsid w:val="00432771"/>
    <w:rsid w:val="00443441"/>
    <w:rsid w:val="004613B2"/>
    <w:rsid w:val="00486E83"/>
    <w:rsid w:val="004A5BEB"/>
    <w:rsid w:val="004B5FF4"/>
    <w:rsid w:val="004B6B1C"/>
    <w:rsid w:val="004C6288"/>
    <w:rsid w:val="004D0C54"/>
    <w:rsid w:val="00511DA1"/>
    <w:rsid w:val="00516679"/>
    <w:rsid w:val="00517E88"/>
    <w:rsid w:val="00524DDE"/>
    <w:rsid w:val="005314E6"/>
    <w:rsid w:val="0053347E"/>
    <w:rsid w:val="0054778E"/>
    <w:rsid w:val="00552092"/>
    <w:rsid w:val="00554685"/>
    <w:rsid w:val="0056082C"/>
    <w:rsid w:val="005628C8"/>
    <w:rsid w:val="00567090"/>
    <w:rsid w:val="005838E9"/>
    <w:rsid w:val="00593DFD"/>
    <w:rsid w:val="005A0543"/>
    <w:rsid w:val="005A3ABF"/>
    <w:rsid w:val="005B2648"/>
    <w:rsid w:val="005E1FD8"/>
    <w:rsid w:val="006029CE"/>
    <w:rsid w:val="0060369A"/>
    <w:rsid w:val="00605AA2"/>
    <w:rsid w:val="0061294B"/>
    <w:rsid w:val="00615A89"/>
    <w:rsid w:val="00625C5B"/>
    <w:rsid w:val="006279B2"/>
    <w:rsid w:val="00636052"/>
    <w:rsid w:val="00640D8C"/>
    <w:rsid w:val="00657382"/>
    <w:rsid w:val="00661142"/>
    <w:rsid w:val="00677020"/>
    <w:rsid w:val="00691C2E"/>
    <w:rsid w:val="00695FA3"/>
    <w:rsid w:val="006A7D9D"/>
    <w:rsid w:val="006C4B09"/>
    <w:rsid w:val="006F44F7"/>
    <w:rsid w:val="00722493"/>
    <w:rsid w:val="007307A5"/>
    <w:rsid w:val="00731F43"/>
    <w:rsid w:val="00737FA1"/>
    <w:rsid w:val="00745C7F"/>
    <w:rsid w:val="00747E28"/>
    <w:rsid w:val="00763A6F"/>
    <w:rsid w:val="00775113"/>
    <w:rsid w:val="00777520"/>
    <w:rsid w:val="00790898"/>
    <w:rsid w:val="00793C90"/>
    <w:rsid w:val="007C1820"/>
    <w:rsid w:val="007C196F"/>
    <w:rsid w:val="007F741B"/>
    <w:rsid w:val="00824A91"/>
    <w:rsid w:val="0083135D"/>
    <w:rsid w:val="00831EF4"/>
    <w:rsid w:val="0083577B"/>
    <w:rsid w:val="00841D6D"/>
    <w:rsid w:val="00843640"/>
    <w:rsid w:val="0086170A"/>
    <w:rsid w:val="0086469A"/>
    <w:rsid w:val="008A0361"/>
    <w:rsid w:val="008B5EC2"/>
    <w:rsid w:val="008D622E"/>
    <w:rsid w:val="008D76A8"/>
    <w:rsid w:val="008E1290"/>
    <w:rsid w:val="008E216E"/>
    <w:rsid w:val="008E54E1"/>
    <w:rsid w:val="008F3297"/>
    <w:rsid w:val="009000B3"/>
    <w:rsid w:val="009125BB"/>
    <w:rsid w:val="009301A9"/>
    <w:rsid w:val="00933E76"/>
    <w:rsid w:val="009702DF"/>
    <w:rsid w:val="00977C35"/>
    <w:rsid w:val="009A32D8"/>
    <w:rsid w:val="009B1C61"/>
    <w:rsid w:val="009D744B"/>
    <w:rsid w:val="009F05F3"/>
    <w:rsid w:val="009F3F60"/>
    <w:rsid w:val="009F648C"/>
    <w:rsid w:val="00A16C41"/>
    <w:rsid w:val="00A3166A"/>
    <w:rsid w:val="00A3564C"/>
    <w:rsid w:val="00A46C35"/>
    <w:rsid w:val="00A6014D"/>
    <w:rsid w:val="00A74B22"/>
    <w:rsid w:val="00A80A68"/>
    <w:rsid w:val="00A85FBE"/>
    <w:rsid w:val="00A904AD"/>
    <w:rsid w:val="00A92782"/>
    <w:rsid w:val="00AA329A"/>
    <w:rsid w:val="00AC2F44"/>
    <w:rsid w:val="00AC6001"/>
    <w:rsid w:val="00AE1B5F"/>
    <w:rsid w:val="00AE249D"/>
    <w:rsid w:val="00AF09F3"/>
    <w:rsid w:val="00AF5685"/>
    <w:rsid w:val="00AF651F"/>
    <w:rsid w:val="00B02327"/>
    <w:rsid w:val="00B31459"/>
    <w:rsid w:val="00B36855"/>
    <w:rsid w:val="00B404C3"/>
    <w:rsid w:val="00B43EB7"/>
    <w:rsid w:val="00B45FCC"/>
    <w:rsid w:val="00B55D16"/>
    <w:rsid w:val="00B66C0B"/>
    <w:rsid w:val="00B73831"/>
    <w:rsid w:val="00B911E4"/>
    <w:rsid w:val="00BA0AD2"/>
    <w:rsid w:val="00BA27A7"/>
    <w:rsid w:val="00BA67BF"/>
    <w:rsid w:val="00BC059E"/>
    <w:rsid w:val="00BC26DB"/>
    <w:rsid w:val="00BC36E8"/>
    <w:rsid w:val="00BE10FF"/>
    <w:rsid w:val="00C03559"/>
    <w:rsid w:val="00C11007"/>
    <w:rsid w:val="00C142BF"/>
    <w:rsid w:val="00C1790C"/>
    <w:rsid w:val="00C267A1"/>
    <w:rsid w:val="00C33B3E"/>
    <w:rsid w:val="00C40BC0"/>
    <w:rsid w:val="00C4505B"/>
    <w:rsid w:val="00C608DF"/>
    <w:rsid w:val="00C621FE"/>
    <w:rsid w:val="00C66B1F"/>
    <w:rsid w:val="00C73714"/>
    <w:rsid w:val="00C7554E"/>
    <w:rsid w:val="00C77BDD"/>
    <w:rsid w:val="00C84935"/>
    <w:rsid w:val="00C86583"/>
    <w:rsid w:val="00C910D4"/>
    <w:rsid w:val="00C912F2"/>
    <w:rsid w:val="00C93520"/>
    <w:rsid w:val="00CA78B2"/>
    <w:rsid w:val="00CE1854"/>
    <w:rsid w:val="00CE4BAF"/>
    <w:rsid w:val="00CF5AA1"/>
    <w:rsid w:val="00CF7560"/>
    <w:rsid w:val="00D07AC4"/>
    <w:rsid w:val="00D10AB5"/>
    <w:rsid w:val="00D20F92"/>
    <w:rsid w:val="00D21091"/>
    <w:rsid w:val="00D25B10"/>
    <w:rsid w:val="00D27F24"/>
    <w:rsid w:val="00D31439"/>
    <w:rsid w:val="00D32636"/>
    <w:rsid w:val="00D43910"/>
    <w:rsid w:val="00D52596"/>
    <w:rsid w:val="00D64325"/>
    <w:rsid w:val="00D80E59"/>
    <w:rsid w:val="00DA5353"/>
    <w:rsid w:val="00DB697D"/>
    <w:rsid w:val="00DC124D"/>
    <w:rsid w:val="00DD13A6"/>
    <w:rsid w:val="00DF4316"/>
    <w:rsid w:val="00E0243D"/>
    <w:rsid w:val="00E11211"/>
    <w:rsid w:val="00E27E85"/>
    <w:rsid w:val="00E3096C"/>
    <w:rsid w:val="00E41E93"/>
    <w:rsid w:val="00E84B2A"/>
    <w:rsid w:val="00E94D89"/>
    <w:rsid w:val="00E97896"/>
    <w:rsid w:val="00EA3465"/>
    <w:rsid w:val="00EB7C24"/>
    <w:rsid w:val="00ED039B"/>
    <w:rsid w:val="00ED05ED"/>
    <w:rsid w:val="00ED3859"/>
    <w:rsid w:val="00EE1012"/>
    <w:rsid w:val="00EF6C3D"/>
    <w:rsid w:val="00EF7122"/>
    <w:rsid w:val="00F1663B"/>
    <w:rsid w:val="00F24EA3"/>
    <w:rsid w:val="00F250FE"/>
    <w:rsid w:val="00F25F00"/>
    <w:rsid w:val="00F63CFD"/>
    <w:rsid w:val="00F756E6"/>
    <w:rsid w:val="00F82521"/>
    <w:rsid w:val="00F83349"/>
    <w:rsid w:val="00FB63AF"/>
    <w:rsid w:val="00FC00DB"/>
    <w:rsid w:val="00FC0E1C"/>
    <w:rsid w:val="00FC29E1"/>
    <w:rsid w:val="00FD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F02D"/>
  <w15:chartTrackingRefBased/>
  <w15:docId w15:val="{1250D716-0E7D-4B47-B66F-CB830CE9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0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00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DefaultParagraphFont"/>
    <w:rsid w:val="00EF6C3D"/>
  </w:style>
  <w:style w:type="character" w:styleId="CommentReference">
    <w:name w:val="annotation reference"/>
    <w:basedOn w:val="DefaultParagraphFont"/>
    <w:uiPriority w:val="99"/>
    <w:semiHidden/>
    <w:unhideWhenUsed/>
    <w:rsid w:val="00256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E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81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12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12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120E"/>
    <w:rPr>
      <w:vertAlign w:val="superscript"/>
    </w:rPr>
  </w:style>
  <w:style w:type="character" w:customStyle="1" w:styleId="fontstyle01">
    <w:name w:val="fontstyle01"/>
    <w:basedOn w:val="DefaultParagraphFont"/>
    <w:rsid w:val="00A3564C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3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6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FA"/>
  </w:style>
  <w:style w:type="paragraph" w:styleId="Footer">
    <w:name w:val="footer"/>
    <w:basedOn w:val="Normal"/>
    <w:link w:val="FooterChar"/>
    <w:uiPriority w:val="99"/>
    <w:unhideWhenUsed/>
    <w:rsid w:val="00066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FA"/>
  </w:style>
  <w:style w:type="character" w:styleId="PlaceholderText">
    <w:name w:val="Placeholder Text"/>
    <w:basedOn w:val="DefaultParagraphFont"/>
    <w:uiPriority w:val="99"/>
    <w:semiHidden/>
    <w:rsid w:val="005314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9E507-0D9D-4C31-9F84-B37C9E92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 Yesilyurt</cp:lastModifiedBy>
  <cp:revision>6</cp:revision>
  <dcterms:created xsi:type="dcterms:W3CDTF">2021-03-17T04:56:00Z</dcterms:created>
  <dcterms:modified xsi:type="dcterms:W3CDTF">2021-03-17T06:40:00Z</dcterms:modified>
</cp:coreProperties>
</file>