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color w:val="1F2937"/>
          <w:sz w:val="60"/>
        </w:rPr>
        <w:t>Multi-Model Chatbot</w:t>
        <w:br/>
        <w:t>Architecture Document</w:t>
      </w:r>
    </w:p>
    <w:p>
      <w:pPr>
        <w:jc w:val="center"/>
      </w:pPr>
      <w:r>
        <w:rPr>
          <w:color w:val="6B7280"/>
          <w:sz w:val="28"/>
        </w:rPr>
        <w:t>Version 0.1.0</w:t>
      </w:r>
    </w:p>
    <w:p>
      <w:pPr>
        <w:jc w:val="center"/>
      </w:pPr>
      <w:r>
        <w:rPr>
          <w:color w:val="6B7280"/>
          <w:sz w:val="24"/>
        </w:rPr>
        <w:t>September 14,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2"/>
        </w:rPr>
        <w:t>1. Overview</w:t>
      </w:r>
    </w:p>
    <w:p>
      <w:r>
        <w:rPr>
          <w:b w:val="0"/>
          <w:i w:val="0"/>
          <w:sz w:val="22"/>
        </w:rPr>
        <w:t>2. System Context</w:t>
      </w:r>
    </w:p>
    <w:p>
      <w:r>
        <w:rPr>
          <w:b w:val="0"/>
          <w:i w:val="0"/>
          <w:sz w:val="22"/>
        </w:rPr>
        <w:t>3. High-Level Architecture</w:t>
      </w:r>
    </w:p>
    <w:p>
      <w:r>
        <w:rPr>
          <w:b w:val="0"/>
          <w:i w:val="0"/>
          <w:sz w:val="22"/>
        </w:rPr>
        <w:t>4. Component Architecture</w:t>
      </w:r>
    </w:p>
    <w:p>
      <w:r>
        <w:rPr>
          <w:b w:val="0"/>
          <w:i w:val="0"/>
          <w:sz w:val="22"/>
        </w:rPr>
        <w:t xml:space="preserve">   4.1 Web UI</w:t>
      </w:r>
    </w:p>
    <w:p>
      <w:r>
        <w:rPr>
          <w:b w:val="0"/>
          <w:i w:val="0"/>
          <w:sz w:val="22"/>
        </w:rPr>
        <w:t xml:space="preserve">   4.2 FastAPI Backend</w:t>
      </w:r>
    </w:p>
    <w:p>
      <w:r>
        <w:rPr>
          <w:b w:val="0"/>
          <w:i w:val="0"/>
          <w:sz w:val="22"/>
        </w:rPr>
        <w:t xml:space="preserve">   4.3 Chat Service</w:t>
      </w:r>
    </w:p>
    <w:p>
      <w:r>
        <w:rPr>
          <w:b w:val="0"/>
          <w:i w:val="0"/>
          <w:sz w:val="22"/>
        </w:rPr>
        <w:t xml:space="preserve">   4.4 Provider Abstraction Layer</w:t>
      </w:r>
    </w:p>
    <w:p>
      <w:r>
        <w:rPr>
          <w:b w:val="0"/>
          <w:i w:val="0"/>
          <w:sz w:val="22"/>
        </w:rPr>
        <w:t xml:space="preserve">   4.5 Session Store</w:t>
      </w:r>
    </w:p>
    <w:p>
      <w:r>
        <w:rPr>
          <w:b w:val="0"/>
          <w:i w:val="0"/>
          <w:sz w:val="22"/>
        </w:rPr>
        <w:t xml:space="preserve">   4.6 CLI Client</w:t>
      </w:r>
    </w:p>
    <w:p>
      <w:r>
        <w:rPr>
          <w:b w:val="0"/>
          <w:i w:val="0"/>
          <w:sz w:val="22"/>
        </w:rPr>
        <w:t>5. Configuration</w:t>
      </w:r>
    </w:p>
    <w:p>
      <w:r>
        <w:rPr>
          <w:b w:val="0"/>
          <w:i w:val="0"/>
          <w:sz w:val="22"/>
        </w:rPr>
        <w:t>6. Data Models</w:t>
      </w:r>
    </w:p>
    <w:p>
      <w:r>
        <w:rPr>
          <w:b w:val="0"/>
          <w:i w:val="0"/>
          <w:sz w:val="22"/>
        </w:rPr>
        <w:t>7. Request/Response Flow</w:t>
      </w:r>
    </w:p>
    <w:p>
      <w:r>
        <w:rPr>
          <w:b w:val="0"/>
          <w:i w:val="0"/>
          <w:sz w:val="22"/>
        </w:rPr>
        <w:t xml:space="preserve">   7.1 Non-Streaming Chat</w:t>
      </w:r>
    </w:p>
    <w:p>
      <w:r>
        <w:rPr>
          <w:b w:val="0"/>
          <w:i w:val="0"/>
          <w:sz w:val="22"/>
        </w:rPr>
        <w:t xml:space="preserve">   7.2 Streaming Chat (SSE)</w:t>
      </w:r>
    </w:p>
    <w:p>
      <w:r>
        <w:rPr>
          <w:b w:val="0"/>
          <w:i w:val="0"/>
          <w:sz w:val="22"/>
        </w:rPr>
        <w:t xml:space="preserve">   7.3 Session History</w:t>
      </w:r>
    </w:p>
    <w:p>
      <w:r>
        <w:rPr>
          <w:b w:val="0"/>
          <w:i w:val="0"/>
          <w:sz w:val="22"/>
        </w:rPr>
        <w:t>8. API Reference</w:t>
      </w:r>
    </w:p>
    <w:p>
      <w:r>
        <w:rPr>
          <w:b w:val="0"/>
          <w:i w:val="0"/>
          <w:sz w:val="22"/>
        </w:rPr>
        <w:t>9. Provider Matrix</w:t>
      </w:r>
    </w:p>
    <w:p>
      <w:r>
        <w:rPr>
          <w:b w:val="0"/>
          <w:i w:val="0"/>
          <w:sz w:val="22"/>
        </w:rPr>
        <w:t>10. Error Handling</w:t>
      </w:r>
    </w:p>
    <w:p>
      <w:r>
        <w:rPr>
          <w:b w:val="0"/>
          <w:i w:val="0"/>
          <w:sz w:val="22"/>
        </w:rPr>
        <w:t>11. Security Considerations</w:t>
      </w:r>
    </w:p>
    <w:p>
      <w:r>
        <w:rPr>
          <w:b w:val="0"/>
          <w:i w:val="0"/>
          <w:sz w:val="22"/>
        </w:rPr>
        <w:t>12. Known Limitations &amp; Trade-offs</w:t>
      </w:r>
    </w:p>
    <w:p>
      <w:r>
        <w:rPr>
          <w:b w:val="0"/>
          <w:i w:val="0"/>
          <w:sz w:val="22"/>
        </w:rPr>
        <w:t>13. Deployment / Run Book</w:t>
      </w:r>
    </w:p>
    <w:p>
      <w:r>
        <w:rPr>
          <w:b w:val="0"/>
          <w:i w:val="0"/>
          <w:sz w:val="22"/>
        </w:rPr>
        <w:t>14. Future Directions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The Multi-Model Chatbot is a local-first conversational AI application written in Python. It exposes a single FastAPI backend that is consumed by two front-end clients: a browser-based Web UI (vanilla JavaScript, no build step) and a terminal CLI. Conversations can be answered by any of five supported model providers - OpenAI, Anthropic, Google Gemini, Groq, and local Ollama - behind a uniform provider abstraction. All chat sessions are persisted to a JSON file after every message.</w:t>
      </w:r>
    </w:p>
    <w:p>
      <w:r>
        <w:rPr>
          <w:b w:val="0"/>
          <w:i w:val="0"/>
        </w:rPr>
        <w:t>The project is packaged as an installable Python package named multi-model-chatbot with a chatbot console-script entry point.</w:t>
      </w:r>
    </w:p>
    <w:p>
      <w:pPr>
        <w:pStyle w:val="Heading1"/>
      </w:pPr>
      <w:r>
        <w:t>2. System Context</w:t>
      </w:r>
    </w:p>
    <w:p>
      <w:r>
        <w:rPr>
          <w:b w:val="0"/>
          <w:i w:val="0"/>
        </w:rPr>
        <w:t>The system runs entirely on a single host. The browser and the CLI both talk to the FastAPI server over HTTP on localhost:8000. The server, in turn, calls out to external LLM service APIs (when keys are configured) or to a local Ollama instance.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Protocol</w:t>
            </w:r>
          </w:p>
        </w:tc>
      </w:tr>
      <w:tr>
        <w:tc>
          <w:tcPr>
            <w:tcW w:type="dxa" w:w="3168"/>
          </w:tcPr>
          <w:p>
            <w:r>
              <w:t>Web UI (web/index.html)</w:t>
            </w:r>
          </w:p>
        </w:tc>
        <w:tc>
          <w:tcPr>
            <w:tcW w:type="dxa" w:w="5184"/>
          </w:tcPr>
          <w:p>
            <w:r>
              <w:t>Human-facing chat interface in the browser</w:t>
            </w:r>
          </w:p>
        </w:tc>
        <w:tc>
          <w:tcPr>
            <w:tcW w:type="dxa" w:w="2016"/>
          </w:tcPr>
          <w:p>
            <w:r>
              <w:t>HTTP/Same-Origin</w:t>
            </w:r>
          </w:p>
        </w:tc>
      </w:tr>
      <w:tr>
        <w:tc>
          <w:tcPr>
            <w:tcW w:type="dxa" w:w="3168"/>
          </w:tcPr>
          <w:p>
            <w:r>
              <w:t>CLI (cli/main.py)</w:t>
            </w:r>
          </w:p>
        </w:tc>
        <w:tc>
          <w:tcPr>
            <w:tcW w:type="dxa" w:w="5184"/>
          </w:tcPr>
          <w:p>
            <w:r>
              <w:t>Terminal chat and administration client</w:t>
            </w:r>
          </w:p>
        </w:tc>
        <w:tc>
          <w:tcPr>
            <w:tcW w:type="dxa" w:w="2016"/>
          </w:tcPr>
          <w:p>
            <w:r>
              <w:t>HTTP</w:t>
            </w:r>
          </w:p>
        </w:tc>
      </w:tr>
      <w:tr>
        <w:tc>
          <w:tcPr>
            <w:tcW w:type="dxa" w:w="3168"/>
          </w:tcPr>
          <w:p>
            <w:r>
              <w:t>FastAPI app (app/main.py)</w:t>
            </w:r>
          </w:p>
        </w:tc>
        <w:tc>
          <w:tcPr>
            <w:tcW w:type="dxa" w:w="5184"/>
          </w:tcPr>
          <w:p>
            <w:r>
              <w:t>API gateway, session orchestration, static hosting</w:t>
            </w:r>
          </w:p>
        </w:tc>
        <w:tc>
          <w:tcPr>
            <w:tcW w:type="dxa" w:w="2016"/>
          </w:tcPr>
          <w:p>
            <w:r>
              <w:t>HTTP</w:t>
            </w:r>
          </w:p>
        </w:tc>
      </w:tr>
      <w:tr>
        <w:tc>
          <w:tcPr>
            <w:tcW w:type="dxa" w:w="3168"/>
          </w:tcPr>
          <w:p>
            <w:r>
              <w:t>OpenAI / Anthropic / Gemini / Groq</w:t>
            </w:r>
          </w:p>
        </w:tc>
        <w:tc>
          <w:tcPr>
            <w:tcW w:type="dxa" w:w="5184"/>
          </w:tcPr>
          <w:p>
            <w:r>
              <w:t>Remote LLM providers (only when API keys are set)</w:t>
            </w:r>
          </w:p>
        </w:tc>
        <w:tc>
          <w:tcPr>
            <w:tcW w:type="dxa" w:w="2016"/>
          </w:tcPr>
          <w:p>
            <w:r>
              <w:t>HTTPS</w:t>
            </w:r>
          </w:p>
        </w:tc>
      </w:tr>
      <w:tr>
        <w:tc>
          <w:tcPr>
            <w:tcW w:type="dxa" w:w="3168"/>
          </w:tcPr>
          <w:p>
            <w:r>
              <w:t>Ollama (http://localhost:11434)</w:t>
            </w:r>
          </w:p>
        </w:tc>
        <w:tc>
          <w:tcPr>
            <w:tcW w:type="dxa" w:w="5184"/>
          </w:tcPr>
          <w:p>
            <w:r>
              <w:t>Local LLM provider</w:t>
            </w:r>
          </w:p>
        </w:tc>
        <w:tc>
          <w:tcPr>
            <w:tcW w:type="dxa" w:w="2016"/>
          </w:tcPr>
          <w:p>
            <w:r>
              <w:t>HTTP</w:t>
            </w:r>
          </w:p>
        </w:tc>
      </w:tr>
      <w:tr>
        <w:tc>
          <w:tcPr>
            <w:tcW w:type="dxa" w:w="3168"/>
          </w:tcPr>
          <w:p>
            <w:r>
              <w:t>data/sessions.json</w:t>
            </w:r>
          </w:p>
        </w:tc>
        <w:tc>
          <w:tcPr>
            <w:tcW w:type="dxa" w:w="5184"/>
          </w:tcPr>
          <w:p>
            <w:r>
              <w:t>Conversation persistence</w:t>
            </w:r>
          </w:p>
        </w:tc>
        <w:tc>
          <w:tcPr>
            <w:tcW w:type="dxa" w:w="2016"/>
          </w:tcPr>
          <w:p>
            <w:r>
              <w:t>JSON file</w:t>
            </w:r>
          </w:p>
        </w:tc>
      </w:tr>
    </w:tbl>
    <w:p/>
    <w:p>
      <w:r>
        <w:rPr>
          <w:b w:val="0"/>
          <w:i/>
          <w:color w:val="6B7280"/>
          <w:sz w:val="20"/>
        </w:rPr>
        <w:t>The LLM client SDKs communicate over HTTPS when reachable; Ollama is reached over plain HTTP on the local loopback interface.</w:t>
      </w:r>
    </w:p>
    <w:p>
      <w:pPr>
        <w:pStyle w:val="Heading1"/>
      </w:pPr>
      <w:r>
        <w:t>3. High-Level Architecture</w:t>
      </w:r>
    </w:p>
    <w:p>
      <w:r>
        <w:rPr>
          <w:b w:val="0"/>
          <w:i w:val="0"/>
        </w:rPr>
        <w:t>The backend is structured as a layered application. The layers communicate only through their documented interfaces:</w:t>
      </w:r>
    </w:p>
    <w:p>
      <w:pPr>
        <w:pStyle w:val="ListBullet"/>
      </w:pPr>
      <w:r>
        <w:t>Presentation: Web UI and CLI interact with the HTTP API only; neither embeds business logic.</w:t>
      </w:r>
    </w:p>
    <w:p>
      <w:pPr>
        <w:pStyle w:val="ListBullet"/>
      </w:pPr>
      <w:r>
        <w:t>API layer: FastAPI route handlers in app/main.py validate requests and serialize responses.</w:t>
      </w:r>
    </w:p>
    <w:p>
      <w:pPr>
        <w:pStyle w:val="ListBullet"/>
      </w:pPr>
      <w:r>
        <w:t>Application layer: app/chat_service.py coordinates model resolution, session lifecycle, and provider execution.</w:t>
      </w:r>
    </w:p>
    <w:p>
      <w:pPr>
        <w:pStyle w:val="ListBullet"/>
      </w:pPr>
      <w:r>
        <w:t>Domain layer: app/providers/ abstracts LLM access behind the ModelProvider interface; app/session_store.py owns persistence.</w:t>
      </w:r>
    </w:p>
    <w:p>
      <w:pPr>
        <w:pStyle w:val="ListBullet"/>
      </w:pPr>
      <w:r>
        <w:t>Configuration: app/config.py loads environment variables and the .env file via Pydantic Settings.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176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304"/>
          </w:tcPr>
          <w:p>
            <w:r>
              <w:t>Presentation</w:t>
            </w:r>
          </w:p>
        </w:tc>
        <w:tc>
          <w:tcPr>
            <w:tcW w:type="dxa" w:w="4176"/>
          </w:tcPr>
          <w:p>
            <w:r>
              <w:t>web/, cli/</w:t>
            </w:r>
          </w:p>
        </w:tc>
        <w:tc>
          <w:tcPr>
            <w:tcW w:type="dxa" w:w="4896"/>
          </w:tcPr>
          <w:p>
            <w:r>
              <w:t>User interfaces; thin HTTP clients</w:t>
            </w:r>
          </w:p>
        </w:tc>
      </w:tr>
      <w:tr>
        <w:tc>
          <w:tcPr>
            <w:tcW w:type="dxa" w:w="2304"/>
          </w:tcPr>
          <w:p>
            <w:r>
              <w:t>API</w:t>
            </w:r>
          </w:p>
        </w:tc>
        <w:tc>
          <w:tcPr>
            <w:tcW w:type="dxa" w:w="4176"/>
          </w:tcPr>
          <w:p>
            <w:r>
              <w:t>app/main.py</w:t>
            </w:r>
          </w:p>
        </w:tc>
        <w:tc>
          <w:tcPr>
            <w:tcW w:type="dxa" w:w="4896"/>
          </w:tcPr>
          <w:p>
            <w:r>
              <w:t>Routing, validation, SSE streaming, static files</w:t>
            </w:r>
          </w:p>
        </w:tc>
      </w:tr>
      <w:tr>
        <w:tc>
          <w:tcPr>
            <w:tcW w:type="dxa" w:w="2304"/>
          </w:tcPr>
          <w:p>
            <w:r>
              <w:t>Application</w:t>
            </w:r>
          </w:p>
        </w:tc>
        <w:tc>
          <w:tcPr>
            <w:tcW w:type="dxa" w:w="4176"/>
          </w:tcPr>
          <w:p>
            <w:r>
              <w:t>app/chat_service.py</w:t>
            </w:r>
          </w:p>
        </w:tc>
        <w:tc>
          <w:tcPr>
            <w:tcW w:type="dxa" w:w="4896"/>
          </w:tcPr>
          <w:p>
            <w:r>
              <w:t>Orchestration, model selection, error mapping</w:t>
            </w:r>
          </w:p>
        </w:tc>
      </w:tr>
      <w:tr>
        <w:tc>
          <w:tcPr>
            <w:tcW w:type="dxa" w:w="2304"/>
          </w:tcPr>
          <w:p>
            <w:r>
              <w:t>Domain/Infrastructure</w:t>
            </w:r>
          </w:p>
        </w:tc>
        <w:tc>
          <w:tcPr>
            <w:tcW w:type="dxa" w:w="4176"/>
          </w:tcPr>
          <w:p>
            <w:r>
              <w:t>app/providers/, app/session_store.py</w:t>
            </w:r>
          </w:p>
        </w:tc>
        <w:tc>
          <w:tcPr>
            <w:tcW w:type="dxa" w:w="4896"/>
          </w:tcPr>
          <w:p>
            <w:r>
              <w:t>LLM SDK integration and JSON persistence</w:t>
            </w:r>
          </w:p>
        </w:tc>
      </w:tr>
      <w:tr>
        <w:tc>
          <w:tcPr>
            <w:tcW w:type="dxa" w:w="2304"/>
          </w:tcPr>
          <w:p>
            <w:r>
              <w:t>Config</w:t>
            </w:r>
          </w:p>
        </w:tc>
        <w:tc>
          <w:tcPr>
            <w:tcW w:type="dxa" w:w="4176"/>
          </w:tcPr>
          <w:p>
            <w:r>
              <w:t>app/config.py</w:t>
            </w:r>
          </w:p>
        </w:tc>
        <w:tc>
          <w:tcPr>
            <w:tcW w:type="dxa" w:w="4896"/>
          </w:tcPr>
          <w:p>
            <w:r>
              <w:t>Typed settings from env / .env</w:t>
            </w:r>
          </w:p>
        </w:tc>
      </w:tr>
    </w:tbl>
    <w:p/>
    <w:p>
      <w:r>
        <w:rPr>
          <w:b w:val="0"/>
          <w:i w:val="0"/>
        </w:rPr>
        <w:t>Dependency rule: higher layers may depend on lower layers, never the reverse. Provider adapters and the session store never know about the HTTP layer.</w:t>
      </w:r>
    </w:p>
    <w:p>
      <w:pPr>
        <w:pStyle w:val="Heading1"/>
      </w:pPr>
      <w:r>
        <w:t>4. Component Architecture</w:t>
      </w:r>
    </w:p>
    <w:p>
      <w:pPr>
        <w:pStyle w:val="Heading2"/>
      </w:pPr>
      <w:r>
        <w:t>4.1 Web UI</w:t>
      </w:r>
    </w:p>
    <w:p>
      <w:r>
        <w:rPr>
          <w:b w:val="0"/>
          <w:i w:val="0"/>
        </w:rPr>
        <w:t>The browser front end (web/index.html, web/app.js, web/styles.css) is a single-page experience implemented with vanilla JavaScript - no framework and no build step. index.html is served from / and static assets are mounted at /web.</w:t>
      </w:r>
    </w:p>
    <w:p>
      <w:pPr>
        <w:pStyle w:val="ListBullet"/>
      </w:pPr>
      <w:r>
        <w:t>Boot sequence: GET /models (filters to available models), GET /sessions, resets the conversation, sets status badge.</w:t>
      </w:r>
    </w:p>
    <w:p>
      <w:pPr>
        <w:pStyle w:val="ListBullet"/>
      </w:pPr>
      <w:r>
        <w:t>Interaction: the UI uses the non-streaming POST /chat endpoint only; streaming (/chat/stream) is not used by the browser.</w:t>
      </w:r>
    </w:p>
    <w:p>
      <w:pPr>
        <w:pStyle w:val="ListBullet"/>
      </w:pPr>
      <w:r>
        <w:t>Sessions: clicking a past session loads GET /sessions/{id} and re-renders its full history; New chat clears sessionId so the next message begins a fresh session.</w:t>
      </w:r>
    </w:p>
    <w:p>
      <w:pPr>
        <w:pStyle w:val="ListBullet"/>
      </w:pPr>
      <w:r>
        <w:t>Token metrics: client-side estimates only (ceil(characters/4)); chat tokens, session tokens, and message counts.</w:t>
      </w:r>
    </w:p>
    <w:p>
      <w:pPr>
        <w:pStyle w:val="ListBullet"/>
      </w:pPr>
      <w:r>
        <w:t>UX details: Enter sends, Shift+Enter inserts a newline, optimistic rendering, green/red status badge on errors.</w:t>
      </w:r>
    </w:p>
    <w:p>
      <w:pPr>
        <w:pStyle w:val="Heading2"/>
      </w:pPr>
      <w:r>
        <w:t>4.2 FastAPI Backend</w:t>
      </w:r>
    </w:p>
    <w:p>
      <w:r>
        <w:rPr>
          <w:b w:val="0"/>
          <w:i w:val="0"/>
        </w:rPr>
        <w:t>The ASGI application is created in app/main.py. It configures logging from LOG_LEVEL, builds the module-level singletons (SessionStore and ChatService), mounts static files under /web, and declares six routes plus the streaming endpoint. There is no middleware and no CORS configuration; the app is intended for same-origin use.</w:t>
      </w:r>
    </w:p>
    <w:p>
      <w:pPr>
        <w:pStyle w:val="Heading2"/>
      </w:pPr>
      <w:r>
        <w:t>4.3 Chat Service</w:t>
      </w:r>
    </w:p>
    <w:p>
      <w:r>
        <w:rPr>
          <w:b w:val="0"/>
          <w:i w:val="0"/>
        </w:rPr>
        <w:t>ChatService (app/chat_service.py) is the orchestrator between the HTTP layer, the provider layer, and persistence. Its responsibilities:</w:t>
      </w:r>
    </w:p>
    <w:p>
      <w:pPr>
        <w:pStyle w:val="ListBullet"/>
      </w:pPr>
      <w:r>
        <w:t>Build the model catalog with per-provider availability flags (model_infos).</w:t>
      </w:r>
    </w:p>
    <w:p>
      <w:pPr>
        <w:pStyle w:val="ListBullet"/>
      </w:pPr>
      <w:r>
        <w:t>Resolve a requested model name to the correct provider implementation (_provider).</w:t>
      </w:r>
    </w:p>
    <w:p>
      <w:pPr>
        <w:pStyle w:val="ListBullet"/>
      </w:pPr>
      <w:r>
        <w:t>Manage session lifecycle: create or resume a session, append the user message, fetch history (start).</w:t>
      </w:r>
    </w:p>
    <w:p>
      <w:pPr>
        <w:pStyle w:val="ListBullet"/>
      </w:pPr>
      <w:r>
        <w:t>Execute single-shot completions (chat) and token streams (stream), persisting the final assistant reply.</w:t>
      </w:r>
    </w:p>
    <w:p>
      <w:r>
        <w:rPr>
          <w:b w:val="0"/>
          <w:i w:val="0"/>
        </w:rPr>
        <w:t>Model resolution rules (in order):</w:t>
      </w:r>
    </w:p>
    <w:p>
      <w:pPr>
        <w:pStyle w:val="ListBullet"/>
      </w:pPr>
      <w:r>
        <w:t>claude* / anthropic/*  -&gt; AnthropicProvider (requires ANTHROPIC_API_KEY)</w:t>
      </w:r>
    </w:p>
    <w:p>
      <w:pPr>
        <w:pStyle w:val="ListBullet"/>
      </w:pPr>
      <w:r>
        <w:t>gpt* / o1* / o3* / openai/*  -&gt; OpenAIProvider (requires OPENAI_API_KEY)</w:t>
      </w:r>
    </w:p>
    <w:p>
      <w:pPr>
        <w:pStyle w:val="ListBullet"/>
      </w:pPr>
      <w:r>
        <w:t>gemini or GEMINI_MODEL  -&gt; GeminiProvider (requires GEMINI_API_KEY)</w:t>
      </w:r>
    </w:p>
    <w:p>
      <w:pPr>
        <w:pStyle w:val="ListBullet"/>
      </w:pPr>
      <w:r>
        <w:t>groq or GROQ_MODEL  -&gt; GroqProvider (requires GROQ_API_KEY)</w:t>
      </w:r>
    </w:p>
    <w:p>
      <w:pPr>
        <w:pStyle w:val="ListBullet"/>
      </w:pPr>
      <w:r>
        <w:t>local / ollama / OLLAMA_MODEL  -&gt; LocalProvider (always available)</w:t>
      </w:r>
    </w:p>
    <w:p>
      <w:pPr>
        <w:pStyle w:val="ListBullet"/>
      </w:pPr>
      <w:r>
        <w:t>Anything else  -&gt; HTTPException 400 Unknown model</w:t>
      </w:r>
    </w:p>
    <w:p>
      <w:pPr>
        <w:pStyle w:val="Heading2"/>
      </w:pPr>
      <w:r>
        <w:t>4.4 Provider Abstraction Layer</w:t>
      </w:r>
    </w:p>
    <w:p>
      <w:r>
        <w:rPr>
          <w:b w:val="0"/>
          <w:i w:val="0"/>
        </w:rPr>
        <w:t>All providers implement a single abstract interface (app/providers/base.py):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class ModelProvider(ABC):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@abstractmethod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async def generate(self, messages: list[Message],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                   stream: bool = True) -&gt; AsyncIterator[str]:</w:t>
      </w:r>
    </w:p>
    <w:p>
      <w:pPr>
        <w:spacing w:after="16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   """Yield generated text chunks for a conversation."""</w:t>
      </w:r>
    </w:p>
    <w:p>
      <w:r>
        <w:rPr>
          <w:b w:val="0"/>
          <w:i w:val="0"/>
        </w:rPr>
        <w:t>The contract is deliberately minimal: one async generator method. History is always passed in full; providers are stateless and are instantiated per request. When stream=False the provider yields exactly one chunk containing the full reply.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176"/>
          </w:tcPr>
          <w:p>
            <w:r>
              <w:rPr>
                <w:b/>
              </w:rPr>
              <w:t>SDK / Integration</w:t>
            </w:r>
          </w:p>
        </w:tc>
        <w:tc>
          <w:tcPr>
            <w:tcW w:type="dxa" w:w="446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736"/>
          </w:tcPr>
          <w:p>
            <w:r>
              <w:t>OpenAIProvider</w:t>
            </w:r>
          </w:p>
        </w:tc>
        <w:tc>
          <w:tcPr>
            <w:tcW w:type="dxa" w:w="4176"/>
          </w:tcPr>
          <w:p>
            <w:r>
              <w:t>openai (AsyncOpenAI)</w:t>
            </w:r>
          </w:p>
        </w:tc>
        <w:tc>
          <w:tcPr>
            <w:tcW w:type="dxa" w:w="4464"/>
          </w:tcPr>
          <w:p>
            <w:r>
              <w:t>Native SDK; streaming reads delta.content</w:t>
            </w:r>
          </w:p>
        </w:tc>
      </w:tr>
      <w:tr>
        <w:tc>
          <w:tcPr>
            <w:tcW w:type="dxa" w:w="2736"/>
          </w:tcPr>
          <w:p>
            <w:r>
              <w:t>AnthropicProvider</w:t>
            </w:r>
          </w:p>
        </w:tc>
        <w:tc>
          <w:tcPr>
            <w:tcW w:type="dxa" w:w="4176"/>
          </w:tcPr>
          <w:p>
            <w:r>
              <w:t>anthropic (AsyncAnthropic)</w:t>
            </w:r>
          </w:p>
        </w:tc>
        <w:tc>
          <w:tcPr>
            <w:tcW w:type="dxa" w:w="4464"/>
          </w:tcPr>
          <w:p>
            <w:r>
              <w:t>Extracts system messages into the system parameter; max_tokens=4096</w:t>
            </w:r>
          </w:p>
        </w:tc>
      </w:tr>
      <w:tr>
        <w:tc>
          <w:tcPr>
            <w:tcW w:type="dxa" w:w="2736"/>
          </w:tcPr>
          <w:p>
            <w:r>
              <w:t>GeminiProvider</w:t>
            </w:r>
          </w:p>
        </w:tc>
        <w:tc>
          <w:tcPr>
            <w:tcW w:type="dxa" w:w="4176"/>
          </w:tcPr>
          <w:p>
            <w:r>
              <w:t>langchain-google-genai ChatGoogleGenerativeAI</w:t>
            </w:r>
          </w:p>
        </w:tc>
        <w:tc>
          <w:tcPr>
            <w:tcW w:type="dxa" w:w="4464"/>
          </w:tcPr>
          <w:p>
            <w:r>
              <w:t>Uses configured GEMINI_MODEL</w:t>
            </w:r>
          </w:p>
        </w:tc>
      </w:tr>
      <w:tr>
        <w:tc>
          <w:tcPr>
            <w:tcW w:type="dxa" w:w="2736"/>
          </w:tcPr>
          <w:p>
            <w:r>
              <w:t>GroqProvider</w:t>
            </w:r>
          </w:p>
        </w:tc>
        <w:tc>
          <w:tcPr>
            <w:tcW w:type="dxa" w:w="4176"/>
          </w:tcPr>
          <w:p>
            <w:r>
              <w:t>langchain-groq ChatGroq</w:t>
            </w:r>
          </w:p>
        </w:tc>
        <w:tc>
          <w:tcPr>
            <w:tcW w:type="dxa" w:w="4464"/>
          </w:tcPr>
          <w:p>
            <w:r>
              <w:t>Strips /chat/completions suffix from base URL</w:t>
            </w:r>
          </w:p>
        </w:tc>
      </w:tr>
      <w:tr>
        <w:tc>
          <w:tcPr>
            <w:tcW w:type="dxa" w:w="2736"/>
          </w:tcPr>
          <w:p>
            <w:r>
              <w:t>LocalProvider</w:t>
            </w:r>
          </w:p>
        </w:tc>
        <w:tc>
          <w:tcPr>
            <w:tcW w:type="dxa" w:w="4176"/>
          </w:tcPr>
          <w:p>
            <w:r>
              <w:t>langchain-ollama ChatOllama</w:t>
            </w:r>
          </w:p>
        </w:tc>
        <w:tc>
          <w:tcPr>
            <w:tcW w:type="dxa" w:w="4464"/>
          </w:tcPr>
          <w:p>
            <w:r>
              <w:t>Talks to localhost Ollama; no API key</w:t>
            </w:r>
          </w:p>
        </w:tc>
      </w:tr>
      <w:tr>
        <w:tc>
          <w:tcPr>
            <w:tcW w:type="dxa" w:w="2736"/>
          </w:tcPr>
          <w:p>
            <w:r>
              <w:t>LangChainChatProvider</w:t>
            </w:r>
          </w:p>
        </w:tc>
        <w:tc>
          <w:tcPr>
            <w:tcW w:type="dxa" w:w="4176"/>
          </w:tcPr>
          <w:p>
            <w:r>
              <w:t>langchain-core Runnable</w:t>
            </w:r>
          </w:p>
        </w:tc>
        <w:tc>
          <w:tcPr>
            <w:tcW w:type="dxa" w:w="4464"/>
          </w:tcPr>
          <w:p>
            <w:r>
              <w:t>Adapter bridging LangChain chat models to the ModelProvider contract</w:t>
            </w:r>
          </w:p>
        </w:tc>
      </w:tr>
    </w:tbl>
    <w:p/>
    <w:p>
      <w:r>
        <w:rPr>
          <w:b w:val="0"/>
          <w:i w:val="0"/>
        </w:rPr>
        <w:t>The langchain_adapter.py module normalizes LangChain chunk content (str, list[dict], or None) into plain text and maps the API's Message roles onto LangChain SystemMessage / HumanMessage / AIMessage.</w:t>
      </w:r>
    </w:p>
    <w:p>
      <w:pPr>
        <w:pStyle w:val="Heading2"/>
      </w:pPr>
      <w:r>
        <w:t>4.5 Session Store</w:t>
      </w:r>
    </w:p>
    <w:p>
      <w:r>
        <w:rPr>
          <w:b w:val="0"/>
          <w:i w:val="0"/>
        </w:rPr>
        <w:t>SessionStore (app/session_store.py) keeps an in-memory dict of sessions keyed by UUID and mirrors every mutation to a single JSON file (data/sessions.json) via a whole-file rewrite. If the file is missing at startup it begins empty; load failures surface as RuntimeError.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{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"&lt;uuid4&gt;": {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"model": "&lt;resolved model&gt;",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"created_at": "ISO-8601 UTC",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"updated_at": "ISO-8601 UTC",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"messages": [ {"role": "user", "content": "..."}, ... ]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}</w:t>
      </w:r>
    </w:p>
    <w:p>
      <w:pPr>
        <w:spacing w:after="16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20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456"/>
          </w:tcPr>
          <w:p>
            <w:r>
              <w:t>create_or_get(session_id, model)</w:t>
            </w:r>
          </w:p>
        </w:tc>
        <w:tc>
          <w:tcPr>
            <w:tcW w:type="dxa" w:w="7200"/>
          </w:tcPr>
          <w:p>
            <w:r>
              <w:t>Returns existing ID; raises KeyError on unknown ID; else creates a UUID session</w:t>
            </w:r>
          </w:p>
        </w:tc>
      </w:tr>
      <w:tr>
        <w:tc>
          <w:tcPr>
            <w:tcW w:type="dxa" w:w="3456"/>
          </w:tcPr>
          <w:p>
            <w:r>
              <w:t>add_message(session_id, message)</w:t>
            </w:r>
          </w:p>
        </w:tc>
        <w:tc>
          <w:tcPr>
            <w:tcW w:type="dxa" w:w="7200"/>
          </w:tcPr>
          <w:p>
            <w:r>
              <w:t>Appends a message, bumps updated_at, persists</w:t>
            </w:r>
          </w:p>
        </w:tc>
      </w:tr>
      <w:tr>
        <w:tc>
          <w:tcPr>
            <w:tcW w:type="dxa" w:w="3456"/>
          </w:tcPr>
          <w:p>
            <w:r>
              <w:t>messages(session_id)</w:t>
            </w:r>
          </w:p>
        </w:tc>
        <w:tc>
          <w:tcPr>
            <w:tcW w:type="dxa" w:w="7200"/>
          </w:tcPr>
          <w:p>
            <w:r>
              <w:t>Decodes stored dicts back to Message objects</w:t>
            </w:r>
          </w:p>
        </w:tc>
      </w:tr>
      <w:tr>
        <w:tc>
          <w:tcPr>
            <w:tcW w:type="dxa" w:w="3456"/>
          </w:tcPr>
          <w:p>
            <w:r>
              <w:t>detail(session_id)</w:t>
            </w:r>
          </w:p>
        </w:tc>
        <w:tc>
          <w:tcPr>
            <w:tcW w:type="dxa" w:w="7200"/>
          </w:tcPr>
          <w:p>
            <w:r>
              <w:t>Session summary plus decoded messages; KeyError if missing</w:t>
            </w:r>
          </w:p>
        </w:tc>
      </w:tr>
      <w:tr>
        <w:tc>
          <w:tcPr>
            <w:tcW w:type="dxa" w:w="3456"/>
          </w:tcPr>
          <w:p>
            <w:r>
              <w:t>list()</w:t>
            </w:r>
          </w:p>
        </w:tc>
        <w:tc>
          <w:tcPr>
            <w:tcW w:type="dxa" w:w="7200"/>
          </w:tcPr>
          <w:p>
            <w:r>
              <w:t>All sessions, newest first by updated_at</w:t>
            </w:r>
          </w:p>
        </w:tc>
      </w:tr>
    </w:tbl>
    <w:p/>
    <w:p>
      <w:pPr>
        <w:pStyle w:val="Heading2"/>
      </w:pPr>
      <w:r>
        <w:t>4.6 CLI Client</w:t>
      </w:r>
    </w:p>
    <w:p>
      <w:r>
        <w:rPr>
          <w:b w:val="0"/>
          <w:i w:val="0"/>
        </w:rPr>
        <w:t>The CLI (cli/main.py, cli/client.py) is a thin HTTP client built on Typer and Rich. All logic lives server-side; the CLI streams server-sent events from /chat/stream and renders token events inline.</w:t>
      </w:r>
    </w:p>
    <w:p>
      <w:pPr>
        <w:pStyle w:val="ListBullet"/>
      </w:pPr>
      <w:r>
        <w:t>chatbot --version - prints the VERSION file contents.</w:t>
      </w:r>
    </w:p>
    <w:p>
      <w:pPr>
        <w:pStyle w:val="ListBullet"/>
      </w:pPr>
      <w:r>
        <w:t>chatbot chat [--model] [--session] - interactive streaming REPL; /exit and Ctrl+C quit; prints the session ID each turn for later resume.</w:t>
      </w:r>
    </w:p>
    <w:p>
      <w:pPr>
        <w:pStyle w:val="ListBullet"/>
      </w:pPr>
      <w:r>
        <w:t>chatbot sessions list - Rich table of sessions (Session / Model / Messages / Updated).</w:t>
      </w:r>
    </w:p>
    <w:p>
      <w:pPr>
        <w:pStyle w:val="ListBullet"/>
      </w:pPr>
      <w:r>
        <w:t>chatbot models list - Rich table of models (Model / Provider / Available).</w:t>
      </w:r>
    </w:p>
    <w:p>
      <w:pPr>
        <w:pStyle w:val="ListBullet"/>
      </w:pPr>
      <w:r>
        <w:t>Backend URL comes from CHATBOT_BACKEND_URL (default http://localhost:8000).</w:t>
      </w:r>
    </w:p>
    <w:p>
      <w:pPr>
        <w:pStyle w:val="ListBullet"/>
      </w:pPr>
      <w:r>
        <w:t>Alternatively run with python -m cli.main.</w:t>
      </w:r>
    </w:p>
    <w:p>
      <w:pPr>
        <w:pStyle w:val="Heading1"/>
      </w:pPr>
      <w:r>
        <w:t>5. Configuration</w:t>
      </w:r>
    </w:p>
    <w:p>
      <w:r>
        <w:rPr>
          <w:b w:val="0"/>
          <w:i w:val="0"/>
        </w:rPr>
        <w:t>Typed settings are declared in app/config.py using Pydantic Settings. Values are read first from the process environment, then from .env (UTF-8). Unknown environment variables are ignored. settings = Settings() is a module-level singleton imported by main.py and chat_service.py.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b/>
              </w:rPr>
              <w:t>Env var</w:t>
            </w:r>
          </w:p>
        </w:tc>
        <w:tc>
          <w:tcPr>
            <w:tcW w:type="dxa" w:w="460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OPENAI_API_KEY</w:t>
            </w:r>
          </w:p>
        </w:tc>
        <w:tc>
          <w:tcPr>
            <w:tcW w:type="dxa" w:w="4608"/>
          </w:tcPr>
          <w:p>
            <w:r>
              <w:t>None</w:t>
            </w:r>
          </w:p>
        </w:tc>
        <w:tc>
          <w:tcPr>
            <w:tcW w:type="dxa" w:w="3456"/>
          </w:tcPr>
          <w:p>
            <w:r>
              <w:t>OpenAI availability + client auth</w:t>
            </w:r>
          </w:p>
        </w:tc>
      </w:tr>
      <w:tr>
        <w:tc>
          <w:tcPr>
            <w:tcW w:type="dxa" w:w="3312"/>
          </w:tcPr>
          <w:p>
            <w:r>
              <w:t>ANTHROPIC_API_KEY</w:t>
            </w:r>
          </w:p>
        </w:tc>
        <w:tc>
          <w:tcPr>
            <w:tcW w:type="dxa" w:w="4608"/>
          </w:tcPr>
          <w:p>
            <w:r>
              <w:t>None</w:t>
            </w:r>
          </w:p>
        </w:tc>
        <w:tc>
          <w:tcPr>
            <w:tcW w:type="dxa" w:w="3456"/>
          </w:tcPr>
          <w:p>
            <w:r>
              <w:t>Anthropic availability + client auth</w:t>
            </w:r>
          </w:p>
        </w:tc>
      </w:tr>
      <w:tr>
        <w:tc>
          <w:tcPr>
            <w:tcW w:type="dxa" w:w="3312"/>
          </w:tcPr>
          <w:p>
            <w:r>
              <w:t>GEMINI_API_KEY</w:t>
            </w:r>
          </w:p>
        </w:tc>
        <w:tc>
          <w:tcPr>
            <w:tcW w:type="dxa" w:w="4608"/>
          </w:tcPr>
          <w:p>
            <w:r>
              <w:t>None</w:t>
            </w:r>
          </w:p>
        </w:tc>
        <w:tc>
          <w:tcPr>
            <w:tcW w:type="dxa" w:w="3456"/>
          </w:tcPr>
          <w:p>
            <w:r>
              <w:t>Gemini availability + client auth</w:t>
            </w:r>
          </w:p>
        </w:tc>
      </w:tr>
      <w:tr>
        <w:tc>
          <w:tcPr>
            <w:tcW w:type="dxa" w:w="3312"/>
          </w:tcPr>
          <w:p>
            <w:r>
              <w:t>GEMINI_MODEL</w:t>
            </w:r>
          </w:p>
        </w:tc>
        <w:tc>
          <w:tcPr>
            <w:tcW w:type="dxa" w:w="4608"/>
          </w:tcPr>
          <w:p>
            <w:r>
              <w:t>gemini-3.6-flash</w:t>
            </w:r>
          </w:p>
        </w:tc>
        <w:tc>
          <w:tcPr>
            <w:tcW w:type="dxa" w:w="3456"/>
          </w:tcPr>
          <w:p>
            <w:r>
              <w:t>Gemini model name</w:t>
            </w:r>
          </w:p>
        </w:tc>
      </w:tr>
      <w:tr>
        <w:tc>
          <w:tcPr>
            <w:tcW w:type="dxa" w:w="3312"/>
          </w:tcPr>
          <w:p>
            <w:r>
              <w:t>GEMINI_API_URL</w:t>
            </w:r>
          </w:p>
        </w:tc>
        <w:tc>
          <w:tcPr>
            <w:tcW w:type="dxa" w:w="4608"/>
          </w:tcPr>
          <w:p>
            <w:r>
              <w:t>https://generativelanguage.googleapis.com/v1beta</w:t>
            </w:r>
          </w:p>
        </w:tc>
        <w:tc>
          <w:tcPr>
            <w:tcW w:type="dxa" w:w="3456"/>
          </w:tcPr>
          <w:p>
            <w:r>
              <w:t>Stored for config parity; not passed to the SDK</w:t>
            </w:r>
          </w:p>
        </w:tc>
      </w:tr>
      <w:tr>
        <w:tc>
          <w:tcPr>
            <w:tcW w:type="dxa" w:w="3312"/>
          </w:tcPr>
          <w:p>
            <w:r>
              <w:t>GROQ_API_KEY</w:t>
            </w:r>
          </w:p>
        </w:tc>
        <w:tc>
          <w:tcPr>
            <w:tcW w:type="dxa" w:w="4608"/>
          </w:tcPr>
          <w:p>
            <w:r>
              <w:t>None</w:t>
            </w:r>
          </w:p>
        </w:tc>
        <w:tc>
          <w:tcPr>
            <w:tcW w:type="dxa" w:w="3456"/>
          </w:tcPr>
          <w:p>
            <w:r>
              <w:t>Groq availability + client auth</w:t>
            </w:r>
          </w:p>
        </w:tc>
      </w:tr>
      <w:tr>
        <w:tc>
          <w:tcPr>
            <w:tcW w:type="dxa" w:w="3312"/>
          </w:tcPr>
          <w:p>
            <w:r>
              <w:t>GROQ_MODEL</w:t>
            </w:r>
          </w:p>
        </w:tc>
        <w:tc>
          <w:tcPr>
            <w:tcW w:type="dxa" w:w="4608"/>
          </w:tcPr>
          <w:p>
            <w:r>
              <w:t>openai/gpt-oss-120b</w:t>
            </w:r>
          </w:p>
        </w:tc>
        <w:tc>
          <w:tcPr>
            <w:tcW w:type="dxa" w:w="3456"/>
          </w:tcPr>
          <w:p>
            <w:r>
              <w:t>Groq model name</w:t>
            </w:r>
          </w:p>
        </w:tc>
      </w:tr>
      <w:tr>
        <w:tc>
          <w:tcPr>
            <w:tcW w:type="dxa" w:w="3312"/>
          </w:tcPr>
          <w:p>
            <w:r>
              <w:t>GROQ_API_URL</w:t>
            </w:r>
          </w:p>
        </w:tc>
        <w:tc>
          <w:tcPr>
            <w:tcW w:type="dxa" w:w="4608"/>
          </w:tcPr>
          <w:p>
            <w:r>
              <w:t>https://api.groq.com/openai/v1/chat/completions</w:t>
            </w:r>
          </w:p>
        </w:tc>
        <w:tc>
          <w:tcPr>
            <w:tcW w:type="dxa" w:w="3456"/>
          </w:tcPr>
          <w:p>
            <w:r>
              <w:t>Suffix-stripped before use</w:t>
            </w:r>
          </w:p>
        </w:tc>
      </w:tr>
      <w:tr>
        <w:tc>
          <w:tcPr>
            <w:tcW w:type="dxa" w:w="3312"/>
          </w:tcPr>
          <w:p>
            <w:r>
              <w:t>OLLAMA_URL</w:t>
            </w:r>
          </w:p>
        </w:tc>
        <w:tc>
          <w:tcPr>
            <w:tcW w:type="dxa" w:w="4608"/>
          </w:tcPr>
          <w:p>
            <w:r>
              <w:t>http://localhost:11434</w:t>
            </w:r>
          </w:p>
        </w:tc>
        <w:tc>
          <w:tcPr>
            <w:tcW w:type="dxa" w:w="3456"/>
          </w:tcPr>
          <w:p>
            <w:r>
              <w:t>Local Ollama base URL</w:t>
            </w:r>
          </w:p>
        </w:tc>
      </w:tr>
      <w:tr>
        <w:tc>
          <w:tcPr>
            <w:tcW w:type="dxa" w:w="3312"/>
          </w:tcPr>
          <w:p>
            <w:r>
              <w:t>OLLAMA_MODEL</w:t>
            </w:r>
          </w:p>
        </w:tc>
        <w:tc>
          <w:tcPr>
            <w:tcW w:type="dxa" w:w="4608"/>
          </w:tcPr>
          <w:p>
            <w:r>
              <w:t>llama3.2:1b</w:t>
            </w:r>
          </w:p>
        </w:tc>
        <w:tc>
          <w:tcPr>
            <w:tcW w:type="dxa" w:w="3456"/>
          </w:tcPr>
          <w:p>
            <w:r>
              <w:t>Local Ollama model name</w:t>
            </w:r>
          </w:p>
        </w:tc>
      </w:tr>
      <w:tr>
        <w:tc>
          <w:tcPr>
            <w:tcW w:type="dxa" w:w="3312"/>
          </w:tcPr>
          <w:p>
            <w:r>
              <w:t>DEFAULT_MODEL</w:t>
            </w:r>
          </w:p>
        </w:tc>
        <w:tc>
          <w:tcPr>
            <w:tcW w:type="dxa" w:w="4608"/>
          </w:tcPr>
          <w:p>
            <w:r>
              <w:t>gemini-3.6-flash</w:t>
            </w:r>
          </w:p>
        </w:tc>
        <w:tc>
          <w:tcPr>
            <w:tcW w:type="dxa" w:w="3456"/>
          </w:tcPr>
          <w:p>
            <w:r>
              <w:t>Fallback when ChatRequest.model is None</w:t>
            </w:r>
          </w:p>
        </w:tc>
      </w:tr>
      <w:tr>
        <w:tc>
          <w:tcPr>
            <w:tcW w:type="dxa" w:w="3312"/>
          </w:tcPr>
          <w:p>
            <w:r>
              <w:t>SESSIONS_FILE</w:t>
            </w:r>
          </w:p>
        </w:tc>
        <w:tc>
          <w:tcPr>
            <w:tcW w:type="dxa" w:w="4608"/>
          </w:tcPr>
          <w:p>
            <w:r>
              <w:t>data/sessions.json</w:t>
            </w:r>
          </w:p>
        </w:tc>
        <w:tc>
          <w:tcPr>
            <w:tcW w:type="dxa" w:w="3456"/>
          </w:tcPr>
          <w:p>
            <w:r>
              <w:t>Session persistence path</w:t>
            </w:r>
          </w:p>
        </w:tc>
      </w:tr>
      <w:tr>
        <w:tc>
          <w:tcPr>
            <w:tcW w:type="dxa" w:w="3312"/>
          </w:tcPr>
          <w:p>
            <w:r>
              <w:t>LOG_LEVEL</w:t>
            </w:r>
          </w:p>
        </w:tc>
        <w:tc>
          <w:tcPr>
            <w:tcW w:type="dxa" w:w="4608"/>
          </w:tcPr>
          <w:p>
            <w:r>
              <w:t>INFO</w:t>
            </w:r>
          </w:p>
        </w:tc>
        <w:tc>
          <w:tcPr>
            <w:tcW w:type="dxa" w:w="3456"/>
          </w:tcPr>
          <w:p>
            <w:r>
              <w:t>Logging verbosity</w:t>
            </w:r>
          </w:p>
        </w:tc>
      </w:tr>
      <w:tr>
        <w:tc>
          <w:tcPr>
            <w:tcW w:type="dxa" w:w="3312"/>
          </w:tcPr>
          <w:p>
            <w:r>
              <w:t>CHATBOT_BACKEND_URL</w:t>
            </w:r>
          </w:p>
        </w:tc>
        <w:tc>
          <w:tcPr>
            <w:tcW w:type="dxa" w:w="4608"/>
          </w:tcPr>
          <w:p>
            <w:r>
              <w:t>http://localhost:8000</w:t>
            </w:r>
          </w:p>
        </w:tc>
        <w:tc>
          <w:tcPr>
            <w:tcW w:type="dxa" w:w="3456"/>
          </w:tcPr>
          <w:p>
            <w:r>
              <w:t>CLI target backend</w:t>
            </w:r>
          </w:p>
        </w:tc>
      </w:tr>
    </w:tbl>
    <w:p/>
    <w:p>
      <w:r>
        <w:rPr>
          <w:b w:val="0"/>
          <w:i w:val="0"/>
        </w:rPr>
        <w:t>In the checked-in environment (.env), only Gemini and Groq are enabled; OpenAI and Anthropic keys are unset and their models report unavailable in /models.</w:t>
      </w:r>
    </w:p>
    <w:p>
      <w:pPr>
        <w:pStyle w:val="Heading1"/>
      </w:pPr>
      <w:r>
        <w:t>6. Data Models</w:t>
      </w:r>
    </w:p>
    <w:p>
      <w:r>
        <w:rPr>
          <w:b w:val="0"/>
          <w:i w:val="0"/>
        </w:rPr>
        <w:t>All wire schemas are Pydantic models in app/schemas.py.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352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2304"/>
          </w:tcPr>
          <w:p>
            <w:r>
              <w:t>Message</w:t>
            </w:r>
          </w:p>
        </w:tc>
        <w:tc>
          <w:tcPr>
            <w:tcW w:type="dxa" w:w="8352"/>
          </w:tcPr>
          <w:p>
            <w:r>
              <w:t>role ("system"|"user"|"assistant"), content (&gt;=1 char)</w:t>
            </w:r>
          </w:p>
        </w:tc>
      </w:tr>
      <w:tr>
        <w:tc>
          <w:tcPr>
            <w:tcW w:type="dxa" w:w="2304"/>
          </w:tcPr>
          <w:p>
            <w:r>
              <w:t>ChatRequest</w:t>
            </w:r>
          </w:p>
        </w:tc>
        <w:tc>
          <w:tcPr>
            <w:tcW w:type="dxa" w:w="8352"/>
          </w:tcPr>
          <w:p>
            <w:r>
              <w:t>message (required, &gt;=1 char), model (optional), session_id (optional)</w:t>
            </w:r>
          </w:p>
        </w:tc>
      </w:tr>
      <w:tr>
        <w:tc>
          <w:tcPr>
            <w:tcW w:type="dxa" w:w="2304"/>
          </w:tcPr>
          <w:p>
            <w:r>
              <w:t>ChatResponse</w:t>
            </w:r>
          </w:p>
        </w:tc>
        <w:tc>
          <w:tcPr>
            <w:tcW w:type="dxa" w:w="8352"/>
          </w:tcPr>
          <w:p>
            <w:r>
              <w:t>session_id, model, message (assistant Message)</w:t>
            </w:r>
          </w:p>
        </w:tc>
      </w:tr>
      <w:tr>
        <w:tc>
          <w:tcPr>
            <w:tcW w:type="dxa" w:w="2304"/>
          </w:tcPr>
          <w:p>
            <w:r>
              <w:t>SessionSummary</w:t>
            </w:r>
          </w:p>
        </w:tc>
        <w:tc>
          <w:tcPr>
            <w:tcW w:type="dxa" w:w="8352"/>
          </w:tcPr>
          <w:p>
            <w:r>
              <w:t>id, model, message_count, updated_at</w:t>
            </w:r>
          </w:p>
        </w:tc>
      </w:tr>
      <w:tr>
        <w:tc>
          <w:tcPr>
            <w:tcW w:type="dxa" w:w="2304"/>
          </w:tcPr>
          <w:p>
            <w:r>
              <w:t>SessionDetail</w:t>
            </w:r>
          </w:p>
        </w:tc>
        <w:tc>
          <w:tcPr>
            <w:tcW w:type="dxa" w:w="8352"/>
          </w:tcPr>
          <w:p>
            <w:r>
              <w:t>SessionSummary + messages list</w:t>
            </w:r>
          </w:p>
        </w:tc>
      </w:tr>
      <w:tr>
        <w:tc>
          <w:tcPr>
            <w:tcW w:type="dxa" w:w="2304"/>
          </w:tcPr>
          <w:p>
            <w:r>
              <w:t>ModelInfo</w:t>
            </w:r>
          </w:p>
        </w:tc>
        <w:tc>
          <w:tcPr>
            <w:tcW w:type="dxa" w:w="8352"/>
          </w:tcPr>
          <w:p>
            <w:r>
              <w:t>id, provider, available (bool)</w:t>
            </w:r>
          </w:p>
        </w:tc>
      </w:tr>
    </w:tbl>
    <w:p/>
    <w:p>
      <w:r>
        <w:rPr>
          <w:b w:val="0"/>
          <w:i/>
          <w:color w:val="6B7280"/>
          <w:sz w:val="20"/>
        </w:rPr>
        <w:t>Note: the server Message schema carries no timestamp; the Web UI falls back to client-generated timestamps for display.</w:t>
      </w:r>
    </w:p>
    <w:p>
      <w:pPr>
        <w:pStyle w:val="Heading1"/>
      </w:pPr>
      <w:r>
        <w:t>7. Request/Response Flow</w:t>
      </w:r>
    </w:p>
    <w:p>
      <w:pPr>
        <w:pStyle w:val="Heading2"/>
      </w:pPr>
      <w:r>
        <w:t>7.1 Non-Streaming Chat (POST /chat)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Client -&gt; POST /chat {message, model?, session_id?}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service.chat()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start(): model = request.model or DEFAULT_MODEL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_provider(model)  [key validation, instantiation]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store.create_or_get(session_id, model)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store.add_message(user msg)   [persisted now]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messages = store.messages(session_id)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provider.generate(messages, stream=False)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-&gt; join chunks -&gt; assistant reply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store.add_message(assistant reply)  [persisted]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200 ChatResponse {session_id, model, message}</w:t>
      </w:r>
    </w:p>
    <w:p>
      <w:pPr>
        <w:spacing w:after="16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&lt;- Client renders reply</w:t>
      </w:r>
    </w:p>
    <w:p>
      <w:r>
        <w:rPr>
          <w:b w:val="0"/>
          <w:i w:val="0"/>
        </w:rPr>
        <w:t>The user message is persisted before the model call so a failed generation still leaves a recoverable trace.</w:t>
      </w:r>
    </w:p>
    <w:p>
      <w:pPr>
        <w:pStyle w:val="Heading2"/>
      </w:pPr>
      <w:r>
        <w:t>7.2 Streaming Chat (POST /chat/stream)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Client -&gt; POST /chat/stream {message, model?, session_id?}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StreamingResponse(text/event-stream)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service.stream(): same start() lifecycle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provider.generate(messages, stream=True)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     each chunk  -&gt; data: {"type":"token","content":...}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full reply persisted at end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-&gt; data: {"type":"done","session_id":...}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 xml:space="preserve">  on exception -&gt; data: {"type":"error","detail":...}</w:t>
      </w:r>
    </w:p>
    <w:p>
      <w:pPr>
        <w:spacing w:after="16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&lt;- CLI renders tokens inline, shows session_id</w:t>
      </w:r>
    </w:p>
    <w:p>
      <w:r>
        <w:rPr>
          <w:b w:val="0"/>
          <w:i/>
          <w:color w:val="6B7280"/>
          <w:sz w:val="20"/>
        </w:rPr>
        <w:t>Event envelope: token / done / error. If the stream dies mid-way the server-side chunk data for that turn is lost.</w:t>
      </w:r>
    </w:p>
    <w:p>
      <w:pPr>
        <w:pStyle w:val="Heading2"/>
      </w:pPr>
      <w:r>
        <w:t>7.3 Session History (GET /sessions, GET /sessions/{id})</w:t>
      </w:r>
    </w:p>
    <w:p>
      <w:pPr>
        <w:pStyle w:val="ListBullet"/>
      </w:pPr>
      <w:r>
        <w:t>GET /sessions returns session summaries sorted newest-first; the Web UI lists them in the sidebar.</w:t>
      </w:r>
    </w:p>
    <w:p>
      <w:pPr>
        <w:pStyle w:val="ListBullet"/>
      </w:pPr>
      <w:r>
        <w:t>GET /sessions/{id} returns the full history; an unknown ID maps to HTTP 404.</w:t>
      </w:r>
    </w:p>
    <w:p>
      <w:pPr>
        <w:pStyle w:val="ListBullet"/>
      </w:pPr>
      <w:r>
        <w:t>Closing the loop: the CLI prints the session ID after every turn so the user can resume with chatbot chat --session &lt;id&gt;.</w:t>
      </w:r>
    </w:p>
    <w:p>
      <w:pPr>
        <w:pStyle w:val="Heading1"/>
      </w:pPr>
      <w:r>
        <w:t>8. API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HTML page (web/index.html)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{"status":"ok","version":...}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ChatRequest</w:t>
            </w:r>
          </w:p>
        </w:tc>
        <w:tc>
          <w:tcPr>
            <w:tcW w:type="dxa" w:w="4320"/>
          </w:tcPr>
          <w:p>
            <w:r>
              <w:t>ChatResponse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592"/>
          </w:tcPr>
          <w:p>
            <w:r>
              <w:t>/chat/stream</w:t>
            </w:r>
          </w:p>
        </w:tc>
        <w:tc>
          <w:tcPr>
            <w:tcW w:type="dxa" w:w="2160"/>
          </w:tcPr>
          <w:p>
            <w:r>
              <w:t>ChatRequest</w:t>
            </w:r>
          </w:p>
        </w:tc>
        <w:tc>
          <w:tcPr>
            <w:tcW w:type="dxa" w:w="4320"/>
          </w:tcPr>
          <w:p>
            <w:r>
              <w:t>SSE stream (token/done/error)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/sessions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list[SessionSummary]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/sessions/{id}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SessionDetail (or 404)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592"/>
          </w:tcPr>
          <w:p>
            <w:r>
              <w:t>/models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list[ModelInfo]</w:t>
            </w:r>
          </w:p>
        </w:tc>
      </w:tr>
    </w:tbl>
    <w:p/>
    <w:p>
      <w:pPr>
        <w:pStyle w:val="Heading1"/>
      </w:pPr>
      <w:r>
        <w:t>9. Provider Matrix</w:t>
      </w:r>
    </w:p>
    <w:p>
      <w:r>
        <w:rPr>
          <w:b w:val="0"/>
          <w:i w:val="0"/>
        </w:rPr>
        <w:t>The available flag in /models reflects only whether an API key is configured (True for Ollama), it never probes the upstream service - an offline Ollama still reports available.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1584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Key 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model</w:t>
            </w:r>
          </w:p>
        </w:tc>
        <w:tc>
          <w:tcPr>
            <w:tcW w:type="dxa" w:w="2736"/>
          </w:tcPr>
          <w:p>
            <w:r>
              <w:rPr>
                <w:b/>
              </w:rPr>
              <w:t>Integration</w:t>
            </w:r>
          </w:p>
        </w:tc>
      </w:tr>
      <w:tr>
        <w:tc>
          <w:tcPr>
            <w:tcW w:type="dxa" w:w="2448"/>
          </w:tcPr>
          <w:p>
            <w:r>
              <w:t>claude*, anthropic/*</w:t>
            </w:r>
          </w:p>
        </w:tc>
        <w:tc>
          <w:tcPr>
            <w:tcW w:type="dxa" w:w="1584"/>
          </w:tcPr>
          <w:p>
            <w:r>
              <w:t>Anthropic</w:t>
            </w:r>
          </w:p>
        </w:tc>
        <w:tc>
          <w:tcPr>
            <w:tcW w:type="dxa" w:w="2448"/>
          </w:tcPr>
          <w:p>
            <w:r>
              <w:t>ANTHROPIC_API_KEY</w:t>
            </w:r>
          </w:p>
        </w:tc>
        <w:tc>
          <w:tcPr>
            <w:tcW w:type="dxa" w:w="2160"/>
          </w:tcPr>
          <w:p>
            <w:r>
              <w:t>claude-sonnet</w:t>
            </w:r>
          </w:p>
        </w:tc>
        <w:tc>
          <w:tcPr>
            <w:tcW w:type="dxa" w:w="2736"/>
          </w:tcPr>
          <w:p>
            <w:r>
              <w:t>anthropic SDK</w:t>
            </w:r>
          </w:p>
        </w:tc>
      </w:tr>
      <w:tr>
        <w:tc>
          <w:tcPr>
            <w:tcW w:type="dxa" w:w="2448"/>
          </w:tcPr>
          <w:p>
            <w:r>
              <w:t>gpt*, o1*, o3*, openai/*</w:t>
            </w:r>
          </w:p>
        </w:tc>
        <w:tc>
          <w:tcPr>
            <w:tcW w:type="dxa" w:w="1584"/>
          </w:tcPr>
          <w:p>
            <w:r>
              <w:t>OpenAI</w:t>
            </w:r>
          </w:p>
        </w:tc>
        <w:tc>
          <w:tcPr>
            <w:tcW w:type="dxa" w:w="2448"/>
          </w:tcPr>
          <w:p>
            <w:r>
              <w:t>OPENAI_API_KEY</w:t>
            </w:r>
          </w:p>
        </w:tc>
        <w:tc>
          <w:tcPr>
            <w:tcW w:type="dxa" w:w="2160"/>
          </w:tcPr>
          <w:p>
            <w:r>
              <w:t>gpt-4o-mini</w:t>
            </w:r>
          </w:p>
        </w:tc>
        <w:tc>
          <w:tcPr>
            <w:tcW w:type="dxa" w:w="2736"/>
          </w:tcPr>
          <w:p>
            <w:r>
              <w:t>openai SDK</w:t>
            </w:r>
          </w:p>
        </w:tc>
      </w:tr>
      <w:tr>
        <w:tc>
          <w:tcPr>
            <w:tcW w:type="dxa" w:w="2448"/>
          </w:tcPr>
          <w:p>
            <w:r>
              <w:t>gemini</w:t>
            </w:r>
          </w:p>
        </w:tc>
        <w:tc>
          <w:tcPr>
            <w:tcW w:type="dxa" w:w="1584"/>
          </w:tcPr>
          <w:p>
            <w:r>
              <w:t>Gemini</w:t>
            </w:r>
          </w:p>
        </w:tc>
        <w:tc>
          <w:tcPr>
            <w:tcW w:type="dxa" w:w="2448"/>
          </w:tcPr>
          <w:p>
            <w:r>
              <w:t>GEMINI_API_KEY</w:t>
            </w:r>
          </w:p>
        </w:tc>
        <w:tc>
          <w:tcPr>
            <w:tcW w:type="dxa" w:w="2160"/>
          </w:tcPr>
          <w:p>
            <w:r>
              <w:t>gemini-3.6-flash</w:t>
            </w:r>
          </w:p>
        </w:tc>
        <w:tc>
          <w:tcPr>
            <w:tcW w:type="dxa" w:w="2736"/>
          </w:tcPr>
          <w:p>
            <w:r>
              <w:t>langchain-google-genai</w:t>
            </w:r>
          </w:p>
        </w:tc>
      </w:tr>
      <w:tr>
        <w:tc>
          <w:tcPr>
            <w:tcW w:type="dxa" w:w="2448"/>
          </w:tcPr>
          <w:p>
            <w:r>
              <w:t>groq</w:t>
            </w:r>
          </w:p>
        </w:tc>
        <w:tc>
          <w:tcPr>
            <w:tcW w:type="dxa" w:w="1584"/>
          </w:tcPr>
          <w:p>
            <w:r>
              <w:t>Groq</w:t>
            </w:r>
          </w:p>
        </w:tc>
        <w:tc>
          <w:tcPr>
            <w:tcW w:type="dxa" w:w="2448"/>
          </w:tcPr>
          <w:p>
            <w:r>
              <w:t>GROQ_API_KEY</w:t>
            </w:r>
          </w:p>
        </w:tc>
        <w:tc>
          <w:tcPr>
            <w:tcW w:type="dxa" w:w="2160"/>
          </w:tcPr>
          <w:p>
            <w:r>
              <w:t>openai/gpt-oss-120b</w:t>
            </w:r>
          </w:p>
        </w:tc>
        <w:tc>
          <w:tcPr>
            <w:tcW w:type="dxa" w:w="2736"/>
          </w:tcPr>
          <w:p>
            <w:r>
              <w:t>langchain-groq</w:t>
            </w:r>
          </w:p>
        </w:tc>
      </w:tr>
      <w:tr>
        <w:tc>
          <w:tcPr>
            <w:tcW w:type="dxa" w:w="2448"/>
          </w:tcPr>
          <w:p>
            <w:r>
              <w:t>local / ollama</w:t>
            </w:r>
          </w:p>
        </w:tc>
        <w:tc>
          <w:tcPr>
            <w:tcW w:type="dxa" w:w="1584"/>
          </w:tcPr>
          <w:p>
            <w:r>
              <w:t>Ollama</w:t>
            </w:r>
          </w:p>
        </w:tc>
        <w:tc>
          <w:tcPr>
            <w:tcW w:type="dxa" w:w="2448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llama3.2:1b</w:t>
            </w:r>
          </w:p>
        </w:tc>
        <w:tc>
          <w:tcPr>
            <w:tcW w:type="dxa" w:w="2736"/>
          </w:tcPr>
          <w:p>
            <w:r>
              <w:t>langchain-ollama</w:t>
            </w:r>
          </w:p>
        </w:tc>
      </w:tr>
    </w:tbl>
    <w:p/>
    <w:p>
      <w:pPr>
        <w:pStyle w:val="Heading1"/>
      </w:pPr>
      <w:r>
        <w:t>10. Error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456"/>
          </w:tcPr>
          <w:p>
            <w:r>
              <w:t>Missing API key</w:t>
            </w:r>
          </w:p>
        </w:tc>
        <w:tc>
          <w:tcPr>
            <w:tcW w:type="dxa" w:w="4320"/>
          </w:tcPr>
          <w:p>
            <w:r>
              <w:t>HTTPException(400) in _provider</w:t>
            </w:r>
          </w:p>
        </w:tc>
        <w:tc>
          <w:tcPr>
            <w:tcW w:type="dxa" w:w="3456"/>
          </w:tcPr>
          <w:p>
            <w:r>
              <w:t>400 with guidance</w:t>
            </w:r>
          </w:p>
        </w:tc>
      </w:tr>
      <w:tr>
        <w:tc>
          <w:tcPr>
            <w:tcW w:type="dxa" w:w="3456"/>
          </w:tcPr>
          <w:p>
            <w:r>
              <w:t>Unknown model name</w:t>
            </w:r>
          </w:p>
        </w:tc>
        <w:tc>
          <w:tcPr>
            <w:tcW w:type="dxa" w:w="4320"/>
          </w:tcPr>
          <w:p>
            <w:r>
              <w:t>HTTPException(400)</w:t>
            </w:r>
          </w:p>
        </w:tc>
        <w:tc>
          <w:tcPr>
            <w:tcW w:type="dxa" w:w="3456"/>
          </w:tcPr>
          <w:p>
            <w:r>
              <w:t>400 with alias hint</w:t>
            </w:r>
          </w:p>
        </w:tc>
      </w:tr>
      <w:tr>
        <w:tc>
          <w:tcPr>
            <w:tcW w:type="dxa" w:w="3456"/>
          </w:tcPr>
          <w:p>
            <w:r>
              <w:t>Unknown session_id</w:t>
            </w:r>
          </w:p>
        </w:tc>
        <w:tc>
          <w:tcPr>
            <w:tcW w:type="dxa" w:w="4320"/>
          </w:tcPr>
          <w:p>
            <w:r>
              <w:t>KeyError -&gt; HTTPException(404)</w:t>
            </w:r>
          </w:p>
        </w:tc>
        <w:tc>
          <w:tcPr>
            <w:tcW w:type="dxa" w:w="3456"/>
          </w:tcPr>
          <w:p>
            <w:r>
              <w:t>404</w:t>
            </w:r>
          </w:p>
        </w:tc>
      </w:tr>
      <w:tr>
        <w:tc>
          <w:tcPr>
            <w:tcW w:type="dxa" w:w="3456"/>
          </w:tcPr>
          <w:p>
            <w:r>
              <w:t>GET /sessions/{id} missing</w:t>
            </w:r>
          </w:p>
        </w:tc>
        <w:tc>
          <w:tcPr>
            <w:tcW w:type="dxa" w:w="4320"/>
          </w:tcPr>
          <w:p>
            <w:r>
              <w:t>KeyError -&gt; HTTPException(404)</w:t>
            </w:r>
          </w:p>
        </w:tc>
        <w:tc>
          <w:tcPr>
            <w:tcW w:type="dxa" w:w="3456"/>
          </w:tcPr>
          <w:p>
            <w:r>
              <w:t>404</w:t>
            </w:r>
          </w:p>
        </w:tc>
      </w:tr>
      <w:tr>
        <w:tc>
          <w:tcPr>
            <w:tcW w:type="dxa" w:w="3456"/>
          </w:tcPr>
          <w:p>
            <w:r>
              <w:t>Stream failure mid-turn</w:t>
            </w:r>
          </w:p>
        </w:tc>
        <w:tc>
          <w:tcPr>
            <w:tcW w:type="dxa" w:w="4320"/>
          </w:tcPr>
          <w:p>
            <w:r>
              <w:t>try/except -&gt; SSE error event</w:t>
            </w:r>
          </w:p>
        </w:tc>
        <w:tc>
          <w:tcPr>
            <w:tcW w:type="dxa" w:w="3456"/>
          </w:tcPr>
          <w:p>
            <w:r>
              <w:t>client sees error, connection kept</w:t>
            </w:r>
          </w:p>
        </w:tc>
      </w:tr>
      <w:tr>
        <w:tc>
          <w:tcPr>
            <w:tcW w:type="dxa" w:w="3456"/>
          </w:tcPr>
          <w:p>
            <w:r>
              <w:t>Invalid request body</w:t>
            </w:r>
          </w:p>
        </w:tc>
        <w:tc>
          <w:tcPr>
            <w:tcW w:type="dxa" w:w="4320"/>
          </w:tcPr>
          <w:p>
            <w:r>
              <w:t>Pydantic validation (422)</w:t>
            </w:r>
          </w:p>
        </w:tc>
        <w:tc>
          <w:tcPr>
            <w:tcW w:type="dxa" w:w="3456"/>
          </w:tcPr>
          <w:p>
            <w:r>
              <w:t>422 by FastAPI default</w:t>
            </w:r>
          </w:p>
        </w:tc>
      </w:tr>
      <w:tr>
        <w:tc>
          <w:tcPr>
            <w:tcW w:type="dxa" w:w="3456"/>
          </w:tcPr>
          <w:p>
            <w:r>
              <w:t>Sessions file corrupt/missing</w:t>
            </w:r>
          </w:p>
        </w:tc>
        <w:tc>
          <w:tcPr>
            <w:tcW w:type="dxa" w:w="4320"/>
          </w:tcPr>
          <w:p>
            <w:r>
              <w:t>RuntimeError on load</w:t>
            </w:r>
          </w:p>
        </w:tc>
        <w:tc>
          <w:tcPr>
            <w:tcW w:type="dxa" w:w="3456"/>
          </w:tcPr>
          <w:p>
            <w:r>
              <w:t>startup failure</w:t>
            </w:r>
          </w:p>
        </w:tc>
      </w:tr>
      <w:tr>
        <w:tc>
          <w:tcPr>
            <w:tcW w:type="dxa" w:w="3456"/>
          </w:tcPr>
          <w:p>
            <w:r>
              <w:t>CLI backend unreachable</w:t>
            </w:r>
          </w:p>
        </w:tc>
        <w:tc>
          <w:tcPr>
            <w:tcW w:type="dxa" w:w="4320"/>
          </w:tcPr>
          <w:p>
            <w:r>
              <w:t>catch httpx.HTTPError</w:t>
            </w:r>
          </w:p>
        </w:tc>
        <w:tc>
          <w:tcPr>
            <w:tcW w:type="dxa" w:w="3456"/>
          </w:tcPr>
          <w:p>
            <w:r>
              <w:t>red message to stdout</w:t>
            </w:r>
          </w:p>
        </w:tc>
      </w:tr>
    </w:tbl>
    <w:p/>
    <w:p>
      <w:pPr>
        <w:pStyle w:val="Heading1"/>
      </w:pPr>
      <w:r>
        <w:t>11. Security Considerations</w:t>
      </w:r>
    </w:p>
    <w:p>
      <w:pPr>
        <w:pStyle w:val="ListBullet"/>
      </w:pPr>
      <w:r>
        <w:t>API keys are held in .env (gitignored) and passed to SDK clients at construction; they are never logged.</w:t>
      </w:r>
    </w:p>
    <w:p>
      <w:pPr>
        <w:pStyle w:val="ListBullet"/>
      </w:pPr>
      <w:r>
        <w:t>No CORS middleware is configured, so cross-origin browser access is blocked - acceptable for same-origin local use.</w:t>
      </w:r>
    </w:p>
    <w:p>
      <w:pPr>
        <w:pStyle w:val="ListBullet"/>
      </w:pPr>
      <w:r>
        <w:t>The service binds whatever host uvicorn is given; README implies localhost. Exposing port 8000 publicly would expose the API and session data.</w:t>
      </w:r>
    </w:p>
    <w:p>
      <w:pPr>
        <w:pStyle w:val="ListBullet"/>
      </w:pPr>
      <w:r>
        <w:t>No authentication or rate limiting exists; trust boundaries assume a single local user.</w:t>
      </w:r>
    </w:p>
    <w:p>
      <w:pPr>
        <w:pStyle w:val="ListBullet"/>
      </w:pPr>
      <w:r>
        <w:t>The /chat and /chat/stream endpoints are unauthenticated - appropriate only for localhost.</w:t>
      </w:r>
    </w:p>
    <w:p>
      <w:pPr>
        <w:pStyle w:val="Heading1"/>
      </w:pPr>
      <w:r>
        <w:t>12. Known Limitations &amp; Trade-offs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8928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2304"/>
          </w:tcPr>
          <w:p>
            <w:r>
              <w:t>Concurrency</w:t>
            </w:r>
          </w:p>
        </w:tc>
        <w:tc>
          <w:tcPr>
            <w:tcW w:type="dxa" w:w="8928"/>
          </w:tcPr>
          <w:p>
            <w:r>
              <w:t>Single-process store with no locking; full-file JSON rewrite per write; unsafe for concurrent writers</w:t>
            </w:r>
          </w:p>
        </w:tc>
      </w:tr>
      <w:tr>
        <w:tc>
          <w:tcPr>
            <w:tcW w:type="dxa" w:w="2304"/>
          </w:tcPr>
          <w:p>
            <w:r>
              <w:t>Availability check</w:t>
            </w:r>
          </w:p>
        </w:tc>
        <w:tc>
          <w:tcPr>
            <w:tcW w:type="dxa" w:w="8928"/>
          </w:tcPr>
          <w:p>
            <w:r>
              <w:t>/models availability is key-presence only; no upstream probe</w:t>
            </w:r>
          </w:p>
        </w:tc>
      </w:tr>
      <w:tr>
        <w:tc>
          <w:tcPr>
            <w:tcW w:type="dxa" w:w="2304"/>
          </w:tcPr>
          <w:p>
            <w:r>
              <w:t>Provider lifecycle</w:t>
            </w:r>
          </w:p>
        </w:tc>
        <w:tc>
          <w:tcPr>
            <w:tcW w:type="dxa" w:w="8928"/>
          </w:tcPr>
          <w:p>
            <w:r>
              <w:t>Providers and SDK clients are instantiated per request (no pooling)</w:t>
            </w:r>
          </w:p>
        </w:tc>
      </w:tr>
      <w:tr>
        <w:tc>
          <w:tcPr>
            <w:tcW w:type="dxa" w:w="2304"/>
          </w:tcPr>
          <w:p>
            <w:r>
              <w:t>Browser streaming</w:t>
            </w:r>
          </w:p>
        </w:tc>
        <w:tc>
          <w:tcPr>
            <w:tcW w:type="dxa" w:w="8928"/>
          </w:tcPr>
          <w:p>
            <w:r>
              <w:t>Web UI uses non-streaming /chat only; streaming is exercised only by the CLI</w:t>
            </w:r>
          </w:p>
        </w:tc>
      </w:tr>
      <w:tr>
        <w:tc>
          <w:tcPr>
            <w:tcW w:type="dxa" w:w="2304"/>
          </w:tcPr>
          <w:p>
            <w:r>
              <w:t>Gemini URL</w:t>
            </w:r>
          </w:p>
        </w:tc>
        <w:tc>
          <w:tcPr>
            <w:tcW w:type="dxa" w:w="8928"/>
          </w:tcPr>
          <w:p>
            <w:r>
              <w:t>GEMINI_API_URL is stored but not forwarded to ChatGoogleGenerativeAI</w:t>
            </w:r>
          </w:p>
        </w:tc>
      </w:tr>
      <w:tr>
        <w:tc>
          <w:tcPr>
            <w:tcW w:type="dxa" w:w="2304"/>
          </w:tcPr>
          <w:p>
            <w:r>
              <w:t>Session timestamps</w:t>
            </w:r>
          </w:p>
        </w:tc>
        <w:tc>
          <w:tcPr>
            <w:tcW w:type="dxa" w:w="8928"/>
          </w:tcPr>
          <w:p>
            <w:r>
              <w:t>No per-message timestamps; only per-session created_at/updated_at</w:t>
            </w:r>
          </w:p>
        </w:tc>
      </w:tr>
      <w:tr>
        <w:tc>
          <w:tcPr>
            <w:tcW w:type="dxa" w:w="2304"/>
          </w:tcPr>
          <w:p>
            <w:r>
              <w:t>CORS</w:t>
            </w:r>
          </w:p>
        </w:tc>
        <w:tc>
          <w:tcPr>
            <w:tcW w:type="dxa" w:w="8928"/>
          </w:tcPr>
          <w:p>
            <w:r>
              <w:t>Not configured; cross-origin clients would be blocked</w:t>
            </w:r>
          </w:p>
        </w:tc>
      </w:tr>
      <w:tr>
        <w:tc>
          <w:tcPr>
            <w:tcW w:type="dxa" w:w="2304"/>
          </w:tcPr>
          <w:p>
            <w:r>
              <w:t>Persisted model mismatch</w:t>
            </w:r>
          </w:p>
        </w:tc>
        <w:tc>
          <w:tcPr>
            <w:tcW w:type="dxa" w:w="8928"/>
          </w:tcPr>
          <w:p>
            <w:r>
              <w:t>The store records the resolved model name; switching defaults can reselect a different model on resume</w:t>
            </w:r>
          </w:p>
        </w:tc>
      </w:tr>
    </w:tbl>
    <w:p/>
    <w:p>
      <w:pPr>
        <w:pStyle w:val="Heading1"/>
      </w:pPr>
      <w:r>
        <w:t>13. Deployment / Run Book</w:t>
      </w:r>
    </w:p>
    <w:p>
      <w:r>
        <w:rPr>
          <w:b w:val="0"/>
          <w:i w:val="0"/>
        </w:rPr>
        <w:t>Prerequisites: Python 3.10+, an Ollama instance (if using local), and .env populated with provider keys.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python -m venv .venv &amp;&amp; .\.venv\Scripts\Activate.ps1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pip install -r requirements.txt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pip install -e .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Copy-Item .env.example .env   # then edit keys</w:t>
      </w:r>
    </w:p>
    <w:p>
      <w:pPr>
        <w:spacing w:after="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uvicorn app.main:app --reload # backend on :8000</w:t>
      </w:r>
    </w:p>
    <w:p>
      <w:pPr>
        <w:spacing w:after="160"/>
        <w:ind w:left="360"/>
        <w:shd w:val="clear" w:fill="FAF5F5"/>
      </w:pPr>
      <w:r>
        <w:rPr>
          <w:rFonts w:ascii="Consolas" w:hAnsi="Consolas"/>
          <w:color w:val="BE185D"/>
          <w:sz w:val="18"/>
        </w:rPr>
        <w:t>chatbot chat --model gemini   # CLI in another terminal</w:t>
      </w:r>
    </w:p>
    <w:p>
      <w:r>
        <w:rPr>
          <w:b/>
          <w:i w:val="0"/>
        </w:rPr>
        <w:t>Operations:</w:t>
      </w:r>
    </w:p>
    <w:p>
      <w:pPr>
        <w:pStyle w:val="ListBullet"/>
      </w:pPr>
      <w:r>
        <w:t>Backend: uvicorn app.main:app --reload (dev) or a production ASGI server.</w:t>
      </w:r>
    </w:p>
    <w:p>
      <w:pPr>
        <w:pStyle w:val="ListBullet"/>
      </w:pPr>
      <w:r>
        <w:t>Web UI: open http://localhost:8000/.</w:t>
      </w:r>
    </w:p>
    <w:p>
      <w:pPr>
        <w:pStyle w:val="ListBullet"/>
      </w:pPr>
      <w:r>
        <w:t>CLI: chatbot chat --session &lt;id&gt; resumes a conversation.</w:t>
      </w:r>
    </w:p>
    <w:p>
      <w:pPr>
        <w:pStyle w:val="ListBullet"/>
      </w:pPr>
      <w:r>
        <w:t>Health: GET /health returns status and version.</w:t>
      </w:r>
    </w:p>
    <w:p>
      <w:pPr>
        <w:pStyle w:val="ListBullet"/>
      </w:pPr>
      <w:r>
        <w:t>Cleanup: delete data/sessions.json to reset all conversation history.</w:t>
      </w:r>
    </w:p>
    <w:p>
      <w:pPr>
        <w:pStyle w:val="Heading1"/>
      </w:pPr>
      <w:r>
        <w:t>14. Future Directions</w:t>
      </w:r>
    </w:p>
    <w:p>
      <w:pPr>
        <w:pStyle w:val="ListBullet"/>
      </w:pPr>
      <w:r>
        <w:t>Pool and reuse provider/SDK clients with connection or TTL-based caching.</w:t>
      </w:r>
    </w:p>
    <w:p>
      <w:pPr>
        <w:pStyle w:val="ListBullet"/>
      </w:pPr>
      <w:r>
        <w:t>Add CORS configuration and authentication when exposing beyond localhost.</w:t>
      </w:r>
    </w:p>
    <w:p>
      <w:pPr>
        <w:pStyle w:val="ListBullet"/>
      </w:pPr>
      <w:r>
        <w:t>Switch session persistence to a real datastore or add file locking for multi-process deployments.</w:t>
      </w:r>
    </w:p>
    <w:p>
      <w:pPr>
        <w:pStyle w:val="ListBullet"/>
      </w:pPr>
      <w:r>
        <w:t>Persist per-message timestamps and add message streaming to the Web UI.</w:t>
      </w:r>
    </w:p>
    <w:p>
      <w:pPr>
        <w:pStyle w:val="ListBullet"/>
      </w:pPr>
      <w:r>
        <w:t>Expose a true liveness probe in /models that checks upstream reachability.</w:t>
      </w:r>
    </w:p>
    <w:p>
      <w:pPr>
        <w:pStyle w:val="ListBullet"/>
      </w:pPr>
      <w:r>
        <w:t>Introduce graceful degradation when an unkeyed provider is selected (e.g., automatic fallback to local).</w:t>
      </w:r>
    </w:p>
    <w:p>
      <w:r>
        <w:br w:type="page"/>
      </w:r>
    </w:p>
    <w:p>
      <w:r>
        <w:rPr>
          <w:b w:val="0"/>
          <w:i w:val="0"/>
          <w:color w:val="6B7280"/>
          <w:sz w:val="20"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