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Assume you are the Civil Project Development Engineer</w:t>
      </w:r>
    </w:p>
    <w:p w:rsidR="00126A50" w:rsidRPr="00126A50" w:rsidRDefault="00126A50" w:rsidP="00126A50">
      <w:pPr>
        <w:rPr>
          <w:rFonts w:ascii="Times New Roman" w:hAnsi="Times New Roman" w:cs="Times New Roman"/>
          <w:sz w:val="28"/>
          <w:szCs w:val="28"/>
        </w:rPr>
      </w:pP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You have been asked to prepare a training proposal for Sensor solution for the concerned project</w:t>
      </w:r>
    </w:p>
    <w:p w:rsidR="00126A50" w:rsidRPr="00126A50" w:rsidRDefault="00126A50" w:rsidP="00126A50">
      <w:pPr>
        <w:rPr>
          <w:rFonts w:ascii="Times New Roman" w:hAnsi="Times New Roman" w:cs="Times New Roman"/>
          <w:sz w:val="28"/>
          <w:szCs w:val="28"/>
        </w:rPr>
      </w:pP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Project may be with Strain gage/Acoustic sensor/Temperature sensor</w:t>
      </w:r>
    </w:p>
    <w:p w:rsidR="00126A50" w:rsidRPr="00126A50" w:rsidRDefault="00126A50" w:rsidP="00126A50">
      <w:pPr>
        <w:rPr>
          <w:rFonts w:ascii="Times New Roman" w:hAnsi="Times New Roman" w:cs="Times New Roman"/>
          <w:sz w:val="28"/>
          <w:szCs w:val="28"/>
        </w:rPr>
      </w:pP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Components of the Training proposal</w:t>
      </w:r>
    </w:p>
    <w:p w:rsidR="00126A50" w:rsidRPr="00126A50" w:rsidRDefault="00126A50" w:rsidP="00126A50">
      <w:pPr>
        <w:rPr>
          <w:rFonts w:ascii="Times New Roman" w:hAnsi="Times New Roman" w:cs="Times New Roman"/>
          <w:sz w:val="28"/>
          <w:szCs w:val="28"/>
        </w:rPr>
      </w:pP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w:t>
      </w:r>
      <w:proofErr w:type="spellStart"/>
      <w:r w:rsidRPr="00126A50">
        <w:rPr>
          <w:rFonts w:ascii="Times New Roman" w:hAnsi="Times New Roman" w:cs="Times New Roman"/>
          <w:sz w:val="28"/>
          <w:szCs w:val="28"/>
        </w:rPr>
        <w:t>i</w:t>
      </w:r>
      <w:proofErr w:type="spellEnd"/>
      <w:r w:rsidRPr="00126A50">
        <w:rPr>
          <w:rFonts w:ascii="Times New Roman" w:hAnsi="Times New Roman" w:cs="Times New Roman"/>
          <w:sz w:val="28"/>
          <w:szCs w:val="28"/>
        </w:rPr>
        <w:t>) What sensor for which civil resource</w:t>
      </w:r>
    </w:p>
    <w:p w:rsidR="00126A50" w:rsidRPr="00126A50" w:rsidRDefault="00126A50" w:rsidP="00126A50">
      <w:pPr>
        <w:rPr>
          <w:rFonts w:ascii="Times New Roman" w:hAnsi="Times New Roman" w:cs="Times New Roman"/>
          <w:sz w:val="28"/>
          <w:szCs w:val="28"/>
        </w:rPr>
      </w:pP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(ii) Why that sensor</w:t>
      </w:r>
    </w:p>
    <w:p w:rsidR="00126A50" w:rsidRPr="00126A50" w:rsidRDefault="00126A50" w:rsidP="00126A50">
      <w:pPr>
        <w:rPr>
          <w:rFonts w:ascii="Times New Roman" w:hAnsi="Times New Roman" w:cs="Times New Roman"/>
          <w:sz w:val="28"/>
          <w:szCs w:val="28"/>
        </w:rPr>
      </w:pP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(iii) Features of such sensor added civil system</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As a Civil Project Development Engineer, I propose a comprehensive training program on sensor solutions for civil engineering projects. This training will focus on the integration of strain gages, acoustic sensors, and temperature sensors to enhance the monitoring and performance of civil infrastructure.</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Strain Gages for Structural Health Monitoring</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Sensor for: Concrete structures, steel members, and foundations</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Why: Strain gages are used to measure the strain in structural elements, providing valuable data on the stress levels and potential deformations. This information is crucial for assessing the structural integrity and identifying potential weaknesses or overloading conditions.</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lastRenderedPageBreak/>
        <w:t>Features: Strain gages can be embedded in concrete or attached to steel surfaces, allowing for continuous monitoring of the structure. They can be integrated with data acquisition systems to provide real-time data and alerts, enabling proactive maintenance and repair strategies.</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Acoustic Sensors for Leak Detection in Water Infrastructure</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Sensor for: Water pipelines, storage tanks, and distribution systems</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Why: Acoustic sensors can detect the presence of leaks in water infrastructure by capturing the sound waves generated by escaping water. Early detection of leaks is essential for minimizing water loss, preventing damage to surrounding structures, and ensuring the efficient operation of water systems.</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Features: Acoustic sensors can be installed at strategic locations along pipelines or attached to water storage tanks. They can be connected to a central monitoring system to provide alerts and pinpoint the location of leaks, allowing for targeted repairs and maintenance.</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Temperature Sensors for Concrete Curing Monitoring</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Sensor for: Concrete structures during the curing process</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Why: Temperature sensors are used to monitor the curing process of concrete, ensuring that the concrete reaches its desired strength and durability. Proper curing is critical for the long-term performance of concrete structures, such as bridges, buildings, and pavements.</w:t>
      </w:r>
    </w:p>
    <w:p w:rsidR="00126A50"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Features: Temperature sensors can be embedded in concrete during the pouring process, providing continuous monitoring of the concrete's temperature throughout the curing period. This data can be used to optimize the curing process, adjust environmental conditions if necessary, and ensure that the concrete meets the specified strength requirements.</w:t>
      </w:r>
    </w:p>
    <w:p w:rsidR="00621B61" w:rsidRPr="00126A50" w:rsidRDefault="00126A50" w:rsidP="00126A50">
      <w:pPr>
        <w:rPr>
          <w:rFonts w:ascii="Times New Roman" w:hAnsi="Times New Roman" w:cs="Times New Roman"/>
          <w:sz w:val="28"/>
          <w:szCs w:val="28"/>
        </w:rPr>
      </w:pPr>
      <w:r w:rsidRPr="00126A50">
        <w:rPr>
          <w:rFonts w:ascii="Times New Roman" w:hAnsi="Times New Roman" w:cs="Times New Roman"/>
          <w:sz w:val="28"/>
          <w:szCs w:val="28"/>
        </w:rPr>
        <w:t>By incorporating these sensor solutions into civil engineering projects, we can enhance the monitoring, performance, and longevity of our infrastructure. The training program will cover the selection, installation, and integration of these sensors, as well as the interpretation of the collected data to support informed decision-making in project management and asset maintenance.</w:t>
      </w:r>
    </w:p>
    <w:sectPr w:rsidR="00621B61" w:rsidRPr="00126A50" w:rsidSect="00621B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A50"/>
    <w:rsid w:val="00126A50"/>
    <w:rsid w:val="00621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B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2024-09-02T05:00:00Z</dcterms:created>
  <dcterms:modified xsi:type="dcterms:W3CDTF">2024-09-02T05:07:00Z</dcterms:modified>
</cp:coreProperties>
</file>