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984678"/>
        <w:docPartObj>
          <w:docPartGallery w:val="Cover Pages"/>
          <w:docPartUnique/>
        </w:docPartObj>
      </w:sdtPr>
      <w:sdtEndPr>
        <w:rPr>
          <w:rFonts w:ascii="Times New Roman" w:hAnsi="Times New Roman" w:cs="Times New Roman"/>
          <w:sz w:val="24"/>
          <w:szCs w:val="24"/>
        </w:rPr>
      </w:sdtEndPr>
      <w:sdtContent>
        <w:p w14:paraId="67F3C2AF" w14:textId="0B41F684" w:rsidR="00237E14" w:rsidRDefault="00237E14">
          <w:r>
            <w:rPr>
              <w:noProof/>
            </w:rPr>
            <mc:AlternateContent>
              <mc:Choice Requires="wpg">
                <w:drawing>
                  <wp:anchor distT="0" distB="0" distL="114300" distR="114300" simplePos="0" relativeHeight="251662336" behindDoc="0" locked="0" layoutInCell="1" allowOverlap="1" wp14:anchorId="0D80B3A1" wp14:editId="1D77EB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61AA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C87CB57" wp14:editId="209096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081D7F" w14:textId="057CE08A" w:rsidR="00237E14" w:rsidRDefault="00237E14">
                                    <w:pPr>
                                      <w:pStyle w:val="NoSpacing"/>
                                      <w:jc w:val="right"/>
                                      <w:rPr>
                                        <w:color w:val="595959" w:themeColor="text1" w:themeTint="A6"/>
                                        <w:sz w:val="28"/>
                                        <w:szCs w:val="28"/>
                                      </w:rPr>
                                    </w:pPr>
                                    <w:r>
                                      <w:rPr>
                                        <w:color w:val="595959" w:themeColor="text1" w:themeTint="A6"/>
                                        <w:sz w:val="28"/>
                                        <w:szCs w:val="28"/>
                                      </w:rPr>
                                      <w:t>Emar Morrison</w:t>
                                    </w:r>
                                  </w:p>
                                </w:sdtContent>
                              </w:sdt>
                              <w:p w14:paraId="7F604103" w14:textId="77777777" w:rsidR="00237E14" w:rsidRDefault="00237E1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87CB5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081D7F" w14:textId="057CE08A" w:rsidR="00237E14" w:rsidRDefault="00237E14">
                              <w:pPr>
                                <w:pStyle w:val="NoSpacing"/>
                                <w:jc w:val="right"/>
                                <w:rPr>
                                  <w:color w:val="595959" w:themeColor="text1" w:themeTint="A6"/>
                                  <w:sz w:val="28"/>
                                  <w:szCs w:val="28"/>
                                </w:rPr>
                              </w:pPr>
                              <w:r>
                                <w:rPr>
                                  <w:color w:val="595959" w:themeColor="text1" w:themeTint="A6"/>
                                  <w:sz w:val="28"/>
                                  <w:szCs w:val="28"/>
                                </w:rPr>
                                <w:t>Emar Morrison</w:t>
                              </w:r>
                            </w:p>
                          </w:sdtContent>
                        </w:sdt>
                        <w:p w14:paraId="7F604103" w14:textId="77777777" w:rsidR="00237E14" w:rsidRDefault="00237E1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DA766C" wp14:editId="08FE026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17A8C" w14:textId="77777777" w:rsidR="00237E14" w:rsidRDefault="00237E1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3C6F0AD" w14:textId="77777777" w:rsidR="00237E14" w:rsidRDefault="00237E1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DA766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017A8C" w14:textId="77777777" w:rsidR="00237E14" w:rsidRDefault="00237E1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3C6F0AD" w14:textId="77777777" w:rsidR="00237E14" w:rsidRDefault="00237E1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AFC660" wp14:editId="5959FB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0E91C" w14:textId="6DC0C3BE" w:rsidR="00237E14" w:rsidRDefault="00237E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Emerging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FBBAFB" w14:textId="2A1B8A4A" w:rsidR="00237E14" w:rsidRDefault="00237E14">
                                    <w:pPr>
                                      <w:jc w:val="right"/>
                                      <w:rPr>
                                        <w:smallCaps/>
                                        <w:color w:val="404040" w:themeColor="text1" w:themeTint="BF"/>
                                        <w:sz w:val="36"/>
                                        <w:szCs w:val="36"/>
                                      </w:rPr>
                                    </w:pPr>
                                    <w:r>
                                      <w:rPr>
                                        <w:color w:val="404040" w:themeColor="text1" w:themeTint="BF"/>
                                        <w:sz w:val="36"/>
                                        <w:szCs w:val="36"/>
                                      </w:rPr>
                                      <w:t>Group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AFC66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F00E91C" w14:textId="6DC0C3BE" w:rsidR="00237E14" w:rsidRDefault="00237E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Emerging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FBBAFB" w14:textId="2A1B8A4A" w:rsidR="00237E14" w:rsidRDefault="00237E14">
                              <w:pPr>
                                <w:jc w:val="right"/>
                                <w:rPr>
                                  <w:smallCaps/>
                                  <w:color w:val="404040" w:themeColor="text1" w:themeTint="BF"/>
                                  <w:sz w:val="36"/>
                                  <w:szCs w:val="36"/>
                                </w:rPr>
                              </w:pPr>
                              <w:r>
                                <w:rPr>
                                  <w:color w:val="404040" w:themeColor="text1" w:themeTint="BF"/>
                                  <w:sz w:val="36"/>
                                  <w:szCs w:val="36"/>
                                </w:rPr>
                                <w:t>Group Project</w:t>
                              </w:r>
                            </w:p>
                          </w:sdtContent>
                        </w:sdt>
                      </w:txbxContent>
                    </v:textbox>
                    <w10:wrap type="square" anchorx="page" anchory="page"/>
                  </v:shape>
                </w:pict>
              </mc:Fallback>
            </mc:AlternateContent>
          </w:r>
        </w:p>
        <w:p w14:paraId="2A38A936" w14:textId="6C20F0FB" w:rsidR="00237E14" w:rsidRDefault="00237E14">
          <w:pPr>
            <w:rPr>
              <w:rFonts w:ascii="Times New Roman" w:hAnsi="Times New Roman" w:cs="Times New Roman"/>
              <w:sz w:val="24"/>
              <w:szCs w:val="24"/>
            </w:rPr>
          </w:pPr>
          <w:r>
            <w:rPr>
              <w:rFonts w:ascii="Times New Roman" w:hAnsi="Times New Roman" w:cs="Times New Roman"/>
              <w:sz w:val="24"/>
              <w:szCs w:val="24"/>
            </w:rPr>
            <w:br w:type="page"/>
          </w:r>
        </w:p>
      </w:sdtContent>
    </w:sdt>
    <w:p w14:paraId="38592319" w14:textId="77777777" w:rsidR="005B2C04" w:rsidRPr="00237E14" w:rsidRDefault="005B2C04" w:rsidP="00237E14">
      <w:pPr>
        <w:spacing w:line="480" w:lineRule="auto"/>
        <w:rPr>
          <w:rFonts w:ascii="Times New Roman" w:hAnsi="Times New Roman" w:cs="Times New Roman"/>
          <w:sz w:val="24"/>
          <w:szCs w:val="24"/>
        </w:rPr>
      </w:pPr>
    </w:p>
    <w:p w14:paraId="1B608A9E" w14:textId="08813DD4" w:rsidR="005B2C04" w:rsidRPr="00237E14"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b/>
          <w:bCs/>
          <w:sz w:val="24"/>
          <w:szCs w:val="24"/>
        </w:rPr>
        <w:t>Describe how this application can be deployed in a cloud environment.</w:t>
      </w:r>
    </w:p>
    <w:p w14:paraId="1A033E78" w14:textId="77777777" w:rsid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Cloud Computing can be defined as the novel style of computing where virtualized resources are provided as services on internet which are dynamically </w:t>
      </w:r>
      <w:r w:rsidRPr="00237E14">
        <w:rPr>
          <w:rFonts w:ascii="Times New Roman" w:hAnsi="Times New Roman" w:cs="Times New Roman"/>
          <w:sz w:val="24"/>
          <w:szCs w:val="24"/>
        </w:rPr>
        <w:t xml:space="preserve">scalable. </w:t>
      </w:r>
      <w:r w:rsidR="00237E14">
        <w:rPr>
          <w:rFonts w:ascii="Times New Roman" w:hAnsi="Times New Roman" w:cs="Times New Roman"/>
          <w:sz w:val="24"/>
          <w:szCs w:val="24"/>
        </w:rPr>
        <w:t>C</w:t>
      </w:r>
      <w:r w:rsidRPr="00237E14">
        <w:rPr>
          <w:rFonts w:ascii="Times New Roman" w:hAnsi="Times New Roman" w:cs="Times New Roman"/>
          <w:sz w:val="24"/>
          <w:szCs w:val="24"/>
        </w:rPr>
        <w:t>loud</w:t>
      </w:r>
      <w:r w:rsidRPr="00237E14">
        <w:rPr>
          <w:rFonts w:ascii="Times New Roman" w:hAnsi="Times New Roman" w:cs="Times New Roman"/>
          <w:sz w:val="24"/>
          <w:szCs w:val="24"/>
        </w:rPr>
        <w:t xml:space="preserve"> computing represents a different way to architect and remotely managing computing resources. It refers to both </w:t>
      </w:r>
      <w:r w:rsidR="00237E14" w:rsidRPr="00237E14">
        <w:rPr>
          <w:rFonts w:ascii="Times New Roman" w:hAnsi="Times New Roman" w:cs="Times New Roman"/>
          <w:sz w:val="24"/>
          <w:szCs w:val="24"/>
        </w:rPr>
        <w:t>applications</w:t>
      </w:r>
      <w:r w:rsidRPr="00237E14">
        <w:rPr>
          <w:rFonts w:ascii="Times New Roman" w:hAnsi="Times New Roman" w:cs="Times New Roman"/>
          <w:sz w:val="24"/>
          <w:szCs w:val="24"/>
        </w:rPr>
        <w:t xml:space="preserve"> delivered as the service over the internet and system software in the datacenters that provide those </w:t>
      </w:r>
      <w:r w:rsidRPr="00237E14">
        <w:rPr>
          <w:rFonts w:ascii="Times New Roman" w:hAnsi="Times New Roman" w:cs="Times New Roman"/>
          <w:sz w:val="24"/>
          <w:szCs w:val="24"/>
        </w:rPr>
        <w:t xml:space="preserve">services. </w:t>
      </w:r>
      <w:r w:rsidR="00237E14">
        <w:rPr>
          <w:rFonts w:ascii="Times New Roman" w:hAnsi="Times New Roman" w:cs="Times New Roman"/>
          <w:sz w:val="24"/>
          <w:szCs w:val="24"/>
        </w:rPr>
        <w:t>T</w:t>
      </w:r>
      <w:r w:rsidRPr="00237E14">
        <w:rPr>
          <w:rFonts w:ascii="Times New Roman" w:hAnsi="Times New Roman" w:cs="Times New Roman"/>
          <w:sz w:val="24"/>
          <w:szCs w:val="24"/>
        </w:rPr>
        <w:t>he</w:t>
      </w:r>
      <w:r w:rsidRPr="00237E14">
        <w:rPr>
          <w:rFonts w:ascii="Times New Roman" w:hAnsi="Times New Roman" w:cs="Times New Roman"/>
          <w:sz w:val="24"/>
          <w:szCs w:val="24"/>
        </w:rPr>
        <w:t xml:space="preserve"> data </w:t>
      </w:r>
      <w:r w:rsidRPr="00237E14">
        <w:rPr>
          <w:rFonts w:ascii="Times New Roman" w:hAnsi="Times New Roman" w:cs="Times New Roman"/>
          <w:sz w:val="24"/>
          <w:szCs w:val="24"/>
        </w:rPr>
        <w:t>center</w:t>
      </w:r>
      <w:r w:rsidRPr="00237E14">
        <w:rPr>
          <w:rFonts w:ascii="Times New Roman" w:hAnsi="Times New Roman" w:cs="Times New Roman"/>
          <w:sz w:val="24"/>
          <w:szCs w:val="24"/>
        </w:rPr>
        <w:t xml:space="preserve"> hardware and software </w:t>
      </w:r>
      <w:proofErr w:type="gramStart"/>
      <w:r w:rsidRPr="00237E14">
        <w:rPr>
          <w:rFonts w:ascii="Times New Roman" w:hAnsi="Times New Roman" w:cs="Times New Roman"/>
          <w:sz w:val="24"/>
          <w:szCs w:val="24"/>
        </w:rPr>
        <w:t>is</w:t>
      </w:r>
      <w:proofErr w:type="gramEnd"/>
      <w:r w:rsidRPr="00237E14">
        <w:rPr>
          <w:rFonts w:ascii="Times New Roman" w:hAnsi="Times New Roman" w:cs="Times New Roman"/>
          <w:sz w:val="24"/>
          <w:szCs w:val="24"/>
        </w:rPr>
        <w:t xml:space="preserve"> called cloud. </w:t>
      </w:r>
    </w:p>
    <w:p w14:paraId="1112B16A" w14:textId="224EA794"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Cloud Computing is a major paradigm shift. Most of the enterprises shifting their applications on to the cloud owing to its speed of implementation and deployment, improved customer experience, scalability, and cost control. Reliability, availability and security are the three greatest concerns for moving on to the cloud. Businesses are running all kinds of applications in the cloud, like customer relationship management (CRM), HR, accounting, and much more. Some of the world’s largest companies moved their applications to the cloud with salesforce.com after rigorously testing the security and reliability of infrastructure.</w:t>
      </w:r>
    </w:p>
    <w:p w14:paraId="3A6EB241" w14:textId="77777777" w:rsidR="00BB3F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A Cloud is essentially a class of systems that deliver IT resources to remote users as a service. The resources encompass hardware, programming environments and applications. The services provided through cloud systems can be classified into Infrastructure as a service (IaaS), Platform as a Service (PaaS) and Software as a service (SaaS). </w:t>
      </w:r>
    </w:p>
    <w:p w14:paraId="5196F871" w14:textId="4C0A1905" w:rsidR="00C520C4" w:rsidRPr="00BB3F14" w:rsidRDefault="00C520C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 xml:space="preserve">A. Infrastructure as a Service </w:t>
      </w:r>
      <w:proofErr w:type="gramStart"/>
      <w:r w:rsidRPr="00BB3F14">
        <w:rPr>
          <w:rFonts w:ascii="Times New Roman" w:hAnsi="Times New Roman" w:cs="Times New Roman"/>
          <w:b/>
          <w:bCs/>
          <w:sz w:val="24"/>
          <w:szCs w:val="24"/>
        </w:rPr>
        <w:t>The</w:t>
      </w:r>
      <w:proofErr w:type="gramEnd"/>
      <w:r w:rsidRPr="00BB3F14">
        <w:rPr>
          <w:rFonts w:ascii="Times New Roman" w:hAnsi="Times New Roman" w:cs="Times New Roman"/>
          <w:b/>
          <w:bCs/>
          <w:sz w:val="24"/>
          <w:szCs w:val="24"/>
        </w:rPr>
        <w:t xml:space="preserve"> IaaS is categorized into: </w:t>
      </w:r>
    </w:p>
    <w:p w14:paraId="1163E458" w14:textId="403BCF92"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1) Computation as a Service (CaaS), in which virtual </w:t>
      </w:r>
      <w:proofErr w:type="gramStart"/>
      <w:r w:rsidRPr="00237E14">
        <w:rPr>
          <w:rFonts w:ascii="Times New Roman" w:hAnsi="Times New Roman" w:cs="Times New Roman"/>
          <w:sz w:val="24"/>
          <w:szCs w:val="24"/>
        </w:rPr>
        <w:t>machine based</w:t>
      </w:r>
      <w:proofErr w:type="gramEnd"/>
      <w:r w:rsidRPr="00237E14">
        <w:rPr>
          <w:rFonts w:ascii="Times New Roman" w:hAnsi="Times New Roman" w:cs="Times New Roman"/>
          <w:sz w:val="24"/>
          <w:szCs w:val="24"/>
        </w:rPr>
        <w:t xml:space="preserve"> servers are rented and charged per hour based on the virtual machine capacity – mainly CPU and RAM size, features of the virtual machine, OS and deployed software. </w:t>
      </w:r>
    </w:p>
    <w:p w14:paraId="6F9BC21D" w14:textId="77777777"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lastRenderedPageBreak/>
        <w:t>2) Data as a Service (</w:t>
      </w:r>
      <w:proofErr w:type="spellStart"/>
      <w:r w:rsidRPr="00237E14">
        <w:rPr>
          <w:rFonts w:ascii="Times New Roman" w:hAnsi="Times New Roman" w:cs="Times New Roman"/>
          <w:sz w:val="24"/>
          <w:szCs w:val="24"/>
        </w:rPr>
        <w:t>DaaS</w:t>
      </w:r>
      <w:proofErr w:type="spellEnd"/>
      <w:r w:rsidRPr="00237E14">
        <w:rPr>
          <w:rFonts w:ascii="Times New Roman" w:hAnsi="Times New Roman" w:cs="Times New Roman"/>
          <w:sz w:val="24"/>
          <w:szCs w:val="24"/>
        </w:rPr>
        <w:t xml:space="preserve">), in which unlimited storage space is used to store the user’s data regardless of its type, charged per GB for data size and data transfer. </w:t>
      </w:r>
    </w:p>
    <w:p w14:paraId="7AB37FA9" w14:textId="2F73920C"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Amazon has provided a popular universal and comprehensive solution to Cloud Computing, called the Amazon Elastic Compute Cloud (EC2). EC2 provides many useful features for customers, including a mature and inexpensive billing system able to charge for computing at a very fine-grained level (memory usage, CPU usage, data transfer, etc.), deployment between multiple locations, elastic IP addresses, connection to a customer’s existing infrastructure through a Virtual Private Network, monitoring services by Amazon Cloud Watch, and elastic load balancing. EC2 has deployed such fine granularity and precision that it has become a benchmark and model in cloud computing. </w:t>
      </w:r>
    </w:p>
    <w:p w14:paraId="419E4529" w14:textId="0E4BB388"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Go Grid also provides Hybrid Hosting, which is a distinguishing feature. Many applications simply don’t run well in a pure multi-tenant server environment. Databases perform better on a dedicated server where they don’t have to compete for input/output resources, and the situation is similar with web server applications. Go Grid provides these special applications with dedicated servers that also have high security assurance. </w:t>
      </w:r>
    </w:p>
    <w:p w14:paraId="1D710008" w14:textId="77777777" w:rsidR="000A5F6F" w:rsidRPr="00BB3F14" w:rsidRDefault="00C520C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 xml:space="preserve">B. Platform as a Service </w:t>
      </w:r>
    </w:p>
    <w:p w14:paraId="098C54B5" w14:textId="03FAE734"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Platform as a Service (PaaS) cloud systems provide an execution environment that application services can run on. The environment is not just a pre-installed operating system but is also integrated with a programming-language-level platform, which users can be used to develop and build applications for the platform. </w:t>
      </w:r>
    </w:p>
    <w:p w14:paraId="29F12300" w14:textId="495758A4" w:rsidR="000A5F6F"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Microsoft’s cloud strategy is to construct a cloud platform that users can move their applications to in a seamless way, and ensure its managed resources are accessible to both cloud services and </w:t>
      </w:r>
      <w:r w:rsidRPr="00237E14">
        <w:rPr>
          <w:rFonts w:ascii="Times New Roman" w:hAnsi="Times New Roman" w:cs="Times New Roman"/>
          <w:sz w:val="24"/>
          <w:szCs w:val="24"/>
        </w:rPr>
        <w:lastRenderedPageBreak/>
        <w:t>on-premises applications. To achieve this, Microsoft introduced the Windows Azure Platform (WAP), which is composed of a cloud operating system named Windows Azure, and a set of supporting services. Windows Azure is the main part of the WAP. It employs virtual machines as its runtime environments.</w:t>
      </w:r>
    </w:p>
    <w:p w14:paraId="56973AD3" w14:textId="77777777" w:rsidR="00E35D77" w:rsidRDefault="00E35D77" w:rsidP="00237E14">
      <w:pPr>
        <w:spacing w:line="480" w:lineRule="auto"/>
        <w:rPr>
          <w:rFonts w:ascii="Times New Roman" w:hAnsi="Times New Roman" w:cs="Times New Roman"/>
          <w:sz w:val="24"/>
          <w:szCs w:val="24"/>
        </w:rPr>
      </w:pPr>
    </w:p>
    <w:p w14:paraId="07046FAC" w14:textId="02B8A159" w:rsidR="00186425" w:rsidRDefault="000A5F6F"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C. Software as a Service Software-as-a-Service (SaaS) is based on licensing software use on demand, which is already installed and running on a cloud platform. These on-demand applications may have been developed and deployed on the PaaS or IaaS layer of a cloud platform. SaaS replaces traditional software usage with a Subscribe/Rent model, reducing the user’s physical equipment deployment and management costs. The SaaS clouds may also allow users to compose existing services to meet their requirements. </w:t>
      </w:r>
    </w:p>
    <w:p w14:paraId="00128E01" w14:textId="77777777" w:rsidR="00E35D77" w:rsidRDefault="00E35D77" w:rsidP="00237E14">
      <w:pPr>
        <w:spacing w:line="480" w:lineRule="auto"/>
        <w:rPr>
          <w:rFonts w:ascii="Times New Roman" w:hAnsi="Times New Roman" w:cs="Times New Roman"/>
          <w:b/>
          <w:bCs/>
          <w:sz w:val="24"/>
          <w:szCs w:val="24"/>
        </w:rPr>
      </w:pPr>
    </w:p>
    <w:p w14:paraId="46DF195C" w14:textId="0F2484B9" w:rsidR="005B2C04" w:rsidRPr="00BB3F14" w:rsidRDefault="005B2C0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Cloud Computing Deployment Models</w:t>
      </w:r>
    </w:p>
    <w:p w14:paraId="0A319784" w14:textId="509C220D" w:rsidR="009A1009"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Cloud deployment models indicate how the cloud services are made available to users. The four deployment models associated with cloud computing are as follows:</w:t>
      </w:r>
    </w:p>
    <w:p w14:paraId="10D33A45" w14:textId="473DEF7A"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Private Cloud</w:t>
      </w:r>
    </w:p>
    <w:p w14:paraId="2E18E820" w14:textId="0CC6CB17"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Public Cloud</w:t>
      </w:r>
    </w:p>
    <w:p w14:paraId="4169E6C8" w14:textId="6871BA80"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Community </w:t>
      </w:r>
      <w:r w:rsidR="00186425">
        <w:rPr>
          <w:rFonts w:ascii="Times New Roman" w:hAnsi="Times New Roman" w:cs="Times New Roman"/>
          <w:sz w:val="24"/>
          <w:szCs w:val="24"/>
        </w:rPr>
        <w:t>Cloud</w:t>
      </w:r>
    </w:p>
    <w:p w14:paraId="384E86F1" w14:textId="2E5F72BE" w:rsidR="00BB3F14" w:rsidRP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Hybrid Cloud</w:t>
      </w:r>
    </w:p>
    <w:p w14:paraId="0CEFFEA6" w14:textId="77777777" w:rsidR="009A1009" w:rsidRPr="00237E14" w:rsidRDefault="009A1009" w:rsidP="00237E14">
      <w:pPr>
        <w:spacing w:line="480" w:lineRule="auto"/>
        <w:rPr>
          <w:rFonts w:ascii="Times New Roman" w:hAnsi="Times New Roman" w:cs="Times New Roman"/>
          <w:sz w:val="24"/>
          <w:szCs w:val="24"/>
        </w:rPr>
      </w:pPr>
    </w:p>
    <w:p w14:paraId="44EA52E5" w14:textId="77777777" w:rsidR="00E35D77" w:rsidRPr="00E35D77" w:rsidRDefault="00E35D77" w:rsidP="00237E14">
      <w:pPr>
        <w:spacing w:line="480" w:lineRule="auto"/>
        <w:rPr>
          <w:rFonts w:ascii="Times New Roman" w:hAnsi="Times New Roman" w:cs="Times New Roman"/>
          <w:b/>
          <w:bCs/>
          <w:sz w:val="24"/>
          <w:szCs w:val="24"/>
        </w:rPr>
      </w:pPr>
      <w:r w:rsidRPr="00E35D77">
        <w:rPr>
          <w:rFonts w:ascii="Times New Roman" w:hAnsi="Times New Roman" w:cs="Times New Roman"/>
          <w:b/>
          <w:bCs/>
          <w:sz w:val="24"/>
          <w:szCs w:val="24"/>
        </w:rPr>
        <w:t>Public Cloud</w:t>
      </w:r>
    </w:p>
    <w:p w14:paraId="7CCA0971" w14:textId="3D1A70E8" w:rsidR="00DE50EA" w:rsidRPr="00186425" w:rsidRDefault="00E35D77" w:rsidP="00237E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cloud model we would use is the public cloud. This </w:t>
      </w:r>
      <w:r w:rsidR="00186425" w:rsidRPr="00186425">
        <w:rPr>
          <w:rFonts w:ascii="Times New Roman" w:hAnsi="Times New Roman" w:cs="Times New Roman"/>
          <w:sz w:val="24"/>
          <w:szCs w:val="24"/>
        </w:rPr>
        <w:t>is the most common form of cloud computing, in which services are made available to the general public in a pay-as-you-go manner</w:t>
      </w:r>
      <w:r>
        <w:rPr>
          <w:rFonts w:ascii="Times New Roman" w:hAnsi="Times New Roman" w:cs="Times New Roman"/>
          <w:sz w:val="24"/>
          <w:szCs w:val="24"/>
        </w:rPr>
        <w:t>.</w:t>
      </w:r>
      <w:r w:rsidR="00186425" w:rsidRPr="00186425">
        <w:rPr>
          <w:rFonts w:ascii="Times New Roman" w:hAnsi="Times New Roman" w:cs="Times New Roman"/>
          <w:sz w:val="24"/>
          <w:szCs w:val="24"/>
        </w:rPr>
        <w:t xml:space="preserve"> Customers – individual users or enterprises – access these services over the internet from a third-party provider who may share computing resources with many customers. The public cloud model is widely accepted and adopted by many enterprises </w:t>
      </w:r>
      <w:r w:rsidR="00186425" w:rsidRPr="00186425">
        <w:rPr>
          <w:rFonts w:ascii="Times New Roman" w:hAnsi="Times New Roman" w:cs="Times New Roman"/>
          <w:sz w:val="24"/>
          <w:szCs w:val="24"/>
        </w:rPr>
        <w:t>because, the</w:t>
      </w:r>
      <w:r w:rsidR="00186425" w:rsidRPr="00186425">
        <w:rPr>
          <w:rFonts w:ascii="Times New Roman" w:hAnsi="Times New Roman" w:cs="Times New Roman"/>
          <w:sz w:val="24"/>
          <w:szCs w:val="24"/>
        </w:rPr>
        <w:t xml:space="preserve"> leading public cloud vendors as Amazon, Microsoft and Google, have equipped their infrastructure with a vast amount of data centers, enabling users to freely scale and shrink their rented resources with low cost and little management burden</w:t>
      </w:r>
      <w:r w:rsidR="00DE50EA" w:rsidRPr="00186425">
        <w:rPr>
          <w:rFonts w:ascii="Times New Roman" w:hAnsi="Times New Roman" w:cs="Times New Roman"/>
          <w:sz w:val="24"/>
          <w:szCs w:val="24"/>
        </w:rPr>
        <w:t>.</w:t>
      </w:r>
    </w:p>
    <w:p w14:paraId="4D8CF89F" w14:textId="77777777" w:rsidR="00E35D77" w:rsidRPr="00E35D77" w:rsidRDefault="00DE50EA" w:rsidP="00E35D77">
      <w:pPr>
        <w:spacing w:line="480" w:lineRule="auto"/>
        <w:rPr>
          <w:rFonts w:ascii="Times New Roman" w:hAnsi="Times New Roman" w:cs="Times New Roman"/>
          <w:b/>
          <w:bCs/>
          <w:sz w:val="24"/>
          <w:szCs w:val="24"/>
        </w:rPr>
      </w:pPr>
      <w:r w:rsidRPr="00E35D77">
        <w:rPr>
          <w:rFonts w:ascii="Times New Roman" w:hAnsi="Times New Roman" w:cs="Times New Roman"/>
          <w:b/>
          <w:bCs/>
          <w:sz w:val="24"/>
          <w:szCs w:val="24"/>
        </w:rPr>
        <w:t xml:space="preserve">Steps for deployment </w:t>
      </w:r>
    </w:p>
    <w:p w14:paraId="3E2710D9" w14:textId="568837AB" w:rsidR="00DE50EA" w:rsidRPr="00E35D77" w:rsidRDefault="00E35D77" w:rsidP="00E35D77">
      <w:pPr>
        <w:spacing w:line="480" w:lineRule="auto"/>
        <w:rPr>
          <w:rFonts w:ascii="Times New Roman" w:hAnsi="Times New Roman" w:cs="Times New Roman"/>
          <w:sz w:val="24"/>
          <w:szCs w:val="24"/>
        </w:rPr>
      </w:pPr>
      <w:r>
        <w:rPr>
          <w:rFonts w:ascii="Times New Roman" w:hAnsi="Times New Roman" w:cs="Times New Roman"/>
          <w:sz w:val="24"/>
          <w:szCs w:val="24"/>
        </w:rPr>
        <w:t>T</w:t>
      </w:r>
      <w:r w:rsidRPr="00E35D77">
        <w:rPr>
          <w:rFonts w:ascii="Times New Roman" w:hAnsi="Times New Roman" w:cs="Times New Roman"/>
          <w:sz w:val="24"/>
          <w:szCs w:val="24"/>
        </w:rPr>
        <w:t>he</w:t>
      </w:r>
      <w:r w:rsidR="00DE50EA" w:rsidRPr="00E35D77">
        <w:rPr>
          <w:rFonts w:ascii="Times New Roman" w:hAnsi="Times New Roman" w:cs="Times New Roman"/>
          <w:sz w:val="24"/>
          <w:szCs w:val="24"/>
        </w:rPr>
        <w:t xml:space="preserve"> following steps </w:t>
      </w:r>
      <w:r>
        <w:rPr>
          <w:rFonts w:ascii="Times New Roman" w:hAnsi="Times New Roman" w:cs="Times New Roman"/>
          <w:sz w:val="24"/>
          <w:szCs w:val="24"/>
        </w:rPr>
        <w:t>would be used to</w:t>
      </w:r>
      <w:r w:rsidR="00DE50EA" w:rsidRPr="00E35D77">
        <w:rPr>
          <w:rFonts w:ascii="Times New Roman" w:hAnsi="Times New Roman" w:cs="Times New Roman"/>
          <w:sz w:val="24"/>
          <w:szCs w:val="24"/>
        </w:rPr>
        <w:t xml:space="preserve"> deployment of the application:</w:t>
      </w:r>
    </w:p>
    <w:p w14:paraId="060061E8" w14:textId="77777777" w:rsidR="00E35D77" w:rsidRDefault="00DE50EA" w:rsidP="005231C8">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A load balancer, Web server, and database server appliances should be selected from a library of preconfigured virtual machine images. </w:t>
      </w:r>
    </w:p>
    <w:p w14:paraId="18F1A104" w14:textId="77777777" w:rsidR="008D00B7" w:rsidRDefault="00DE50EA" w:rsidP="001F7A49">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Configuring each component to make a custom image </w:t>
      </w:r>
      <w:r w:rsidR="00E35D77">
        <w:rPr>
          <w:rFonts w:ascii="Times New Roman" w:hAnsi="Times New Roman" w:cs="Times New Roman"/>
          <w:sz w:val="24"/>
          <w:szCs w:val="24"/>
        </w:rPr>
        <w:t>will</w:t>
      </w:r>
      <w:r w:rsidRPr="00E35D77">
        <w:rPr>
          <w:rFonts w:ascii="Times New Roman" w:hAnsi="Times New Roman" w:cs="Times New Roman"/>
          <w:sz w:val="24"/>
          <w:szCs w:val="24"/>
        </w:rPr>
        <w:t xml:space="preserve"> be made. Load balancer is configured accordingly;</w:t>
      </w:r>
      <w:r w:rsidR="00E35D77">
        <w:rPr>
          <w:rFonts w:ascii="Times New Roman" w:hAnsi="Times New Roman" w:cs="Times New Roman"/>
          <w:sz w:val="24"/>
          <w:szCs w:val="24"/>
        </w:rPr>
        <w:t xml:space="preserve"> The application would be migrated to a</w:t>
      </w:r>
      <w:r w:rsidRPr="00E35D77">
        <w:rPr>
          <w:rFonts w:ascii="Times New Roman" w:hAnsi="Times New Roman" w:cs="Times New Roman"/>
          <w:sz w:val="24"/>
          <w:szCs w:val="24"/>
        </w:rPr>
        <w:t xml:space="preserve"> web server </w:t>
      </w:r>
      <w:r w:rsidR="00E35D77">
        <w:rPr>
          <w:rFonts w:ascii="Times New Roman" w:hAnsi="Times New Roman" w:cs="Times New Roman"/>
          <w:sz w:val="24"/>
          <w:szCs w:val="24"/>
        </w:rPr>
        <w:t xml:space="preserve">running python with all the relevant components installed. The </w:t>
      </w:r>
      <w:r w:rsidRPr="00E35D77">
        <w:rPr>
          <w:rFonts w:ascii="Times New Roman" w:hAnsi="Times New Roman" w:cs="Times New Roman"/>
          <w:sz w:val="24"/>
          <w:szCs w:val="24"/>
        </w:rPr>
        <w:t>database</w:t>
      </w:r>
      <w:r w:rsidR="00E35D77">
        <w:rPr>
          <w:rFonts w:ascii="Times New Roman" w:hAnsi="Times New Roman" w:cs="Times New Roman"/>
          <w:sz w:val="24"/>
          <w:szCs w:val="24"/>
        </w:rPr>
        <w:t xml:space="preserve"> would them be migrated to</w:t>
      </w:r>
      <w:r w:rsidRPr="00E35D77">
        <w:rPr>
          <w:rFonts w:ascii="Times New Roman" w:hAnsi="Times New Roman" w:cs="Times New Roman"/>
          <w:sz w:val="24"/>
          <w:szCs w:val="24"/>
        </w:rPr>
        <w:t xml:space="preserve"> </w:t>
      </w:r>
      <w:r w:rsidR="008D00B7">
        <w:rPr>
          <w:rFonts w:ascii="Times New Roman" w:hAnsi="Times New Roman" w:cs="Times New Roman"/>
          <w:sz w:val="24"/>
          <w:szCs w:val="24"/>
        </w:rPr>
        <w:t>an</w:t>
      </w:r>
      <w:r w:rsidR="008D00B7" w:rsidRPr="008D00B7">
        <w:t xml:space="preserve"> </w:t>
      </w:r>
      <w:r w:rsidR="008D00B7" w:rsidRPr="008D00B7">
        <w:rPr>
          <w:rFonts w:ascii="Times New Roman" w:hAnsi="Times New Roman" w:cs="Times New Roman"/>
          <w:sz w:val="24"/>
          <w:szCs w:val="24"/>
        </w:rPr>
        <w:t>Amazon EC2 running Microsoft Windows</w:t>
      </w:r>
      <w:r w:rsidR="008D00B7">
        <w:rPr>
          <w:rFonts w:ascii="Times New Roman" w:hAnsi="Times New Roman" w:cs="Times New Roman"/>
          <w:sz w:val="24"/>
          <w:szCs w:val="24"/>
        </w:rPr>
        <w:t xml:space="preserve"> </w:t>
      </w:r>
      <w:r w:rsidRPr="00E35D77">
        <w:rPr>
          <w:rFonts w:ascii="Times New Roman" w:hAnsi="Times New Roman" w:cs="Times New Roman"/>
          <w:sz w:val="24"/>
          <w:szCs w:val="24"/>
        </w:rPr>
        <w:t>server</w:t>
      </w:r>
    </w:p>
    <w:p w14:paraId="68EE0DE4" w14:textId="5D042C66" w:rsidR="00E35D77" w:rsidRDefault="00DE50EA" w:rsidP="001F7A49">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w:t>
      </w:r>
      <w:r w:rsidR="008D00B7">
        <w:rPr>
          <w:rFonts w:ascii="Times New Roman" w:hAnsi="Times New Roman" w:cs="Times New Roman"/>
          <w:sz w:val="24"/>
          <w:szCs w:val="24"/>
        </w:rPr>
        <w:t xml:space="preserve">Repoint the application to communicate with the database server. </w:t>
      </w:r>
      <w:r w:rsidRPr="00E35D77">
        <w:rPr>
          <w:rFonts w:ascii="Times New Roman" w:hAnsi="Times New Roman" w:cs="Times New Roman"/>
          <w:sz w:val="24"/>
          <w:szCs w:val="24"/>
        </w:rPr>
        <w:t xml:space="preserve"> </w:t>
      </w:r>
    </w:p>
    <w:p w14:paraId="02CCB3D6" w14:textId="1C961644" w:rsidR="00E35D77" w:rsidRDefault="00DE50EA" w:rsidP="002015BD">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w:t>
      </w:r>
      <w:r w:rsidR="008D00B7">
        <w:rPr>
          <w:rFonts w:ascii="Times New Roman" w:hAnsi="Times New Roman" w:cs="Times New Roman"/>
          <w:sz w:val="24"/>
          <w:szCs w:val="24"/>
        </w:rPr>
        <w:t xml:space="preserve">We would </w:t>
      </w:r>
      <w:r w:rsidRPr="00E35D77">
        <w:rPr>
          <w:rFonts w:ascii="Times New Roman" w:hAnsi="Times New Roman" w:cs="Times New Roman"/>
          <w:sz w:val="24"/>
          <w:szCs w:val="24"/>
        </w:rPr>
        <w:t xml:space="preserve">then </w:t>
      </w:r>
      <w:r w:rsidR="00C25BF5" w:rsidRPr="00E35D77">
        <w:rPr>
          <w:rFonts w:ascii="Times New Roman" w:hAnsi="Times New Roman" w:cs="Times New Roman"/>
          <w:sz w:val="24"/>
          <w:szCs w:val="24"/>
        </w:rPr>
        <w:t>feed</w:t>
      </w:r>
      <w:r w:rsidRPr="00E35D77">
        <w:rPr>
          <w:rFonts w:ascii="Times New Roman" w:hAnsi="Times New Roman" w:cs="Times New Roman"/>
          <w:sz w:val="24"/>
          <w:szCs w:val="24"/>
        </w:rPr>
        <w:t xml:space="preserve"> the custom code in to the new architecture making components meet their specific requirements.</w:t>
      </w:r>
    </w:p>
    <w:p w14:paraId="44E0FBCF" w14:textId="2F7926EF" w:rsidR="00C25BF5" w:rsidRPr="00C25BF5" w:rsidRDefault="00C25BF5" w:rsidP="00C25BF5">
      <w:pPr>
        <w:spacing w:line="480" w:lineRule="auto"/>
        <w:rPr>
          <w:rFonts w:ascii="Times New Roman" w:hAnsi="Times New Roman" w:cs="Times New Roman"/>
          <w:b/>
          <w:bCs/>
          <w:sz w:val="24"/>
          <w:szCs w:val="24"/>
        </w:rPr>
      </w:pPr>
      <w:r w:rsidRPr="00C25BF5">
        <w:rPr>
          <w:rFonts w:ascii="Times New Roman" w:hAnsi="Times New Roman" w:cs="Times New Roman"/>
          <w:b/>
          <w:bCs/>
          <w:sz w:val="24"/>
          <w:szCs w:val="24"/>
        </w:rPr>
        <w:t>Describe how you would implement security features for your app in the cloud.</w:t>
      </w:r>
    </w:p>
    <w:p w14:paraId="513A15D2" w14:textId="79A17755"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lastRenderedPageBreak/>
        <w:t xml:space="preserve">App security isn’t a feature or a benefit – it is a bare necessity. One breach could cost </w:t>
      </w:r>
      <w:r w:rsidR="00C25BF5">
        <w:rPr>
          <w:rFonts w:ascii="Times New Roman" w:eastAsia="Times New Roman" w:hAnsi="Times New Roman" w:cs="Times New Roman"/>
          <w:color w:val="000000"/>
          <w:sz w:val="24"/>
          <w:szCs w:val="24"/>
        </w:rPr>
        <w:t>our</w:t>
      </w:r>
      <w:r w:rsidRPr="005B2C04">
        <w:rPr>
          <w:rFonts w:ascii="Times New Roman" w:eastAsia="Times New Roman" w:hAnsi="Times New Roman" w:cs="Times New Roman"/>
          <w:color w:val="000000"/>
          <w:sz w:val="24"/>
          <w:szCs w:val="24"/>
        </w:rPr>
        <w:t xml:space="preserve"> company not just millions of dollars but a lifetime of trust. That is why security should be a priority from the moment </w:t>
      </w:r>
      <w:r w:rsidR="00C25BF5">
        <w:rPr>
          <w:rFonts w:ascii="Times New Roman" w:eastAsia="Times New Roman" w:hAnsi="Times New Roman" w:cs="Times New Roman"/>
          <w:color w:val="000000"/>
          <w:sz w:val="24"/>
          <w:szCs w:val="24"/>
        </w:rPr>
        <w:t>we</w:t>
      </w:r>
      <w:r w:rsidRPr="005B2C04">
        <w:rPr>
          <w:rFonts w:ascii="Times New Roman" w:eastAsia="Times New Roman" w:hAnsi="Times New Roman" w:cs="Times New Roman"/>
          <w:color w:val="000000"/>
          <w:sz w:val="24"/>
          <w:szCs w:val="24"/>
        </w:rPr>
        <w:t xml:space="preserve"> start writing the first line of code.</w:t>
      </w:r>
    </w:p>
    <w:p w14:paraId="62F73034" w14:textId="0F76949B"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With one break-in, criminals could know our name, age and even our current location precise to a few meters. Enterprise applications exchange exceedingly sensitive information that attackers are constantly on the prowl for.</w:t>
      </w:r>
    </w:p>
    <w:p w14:paraId="40011E52" w14:textId="0262F1EA"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With that kind of information at stake</w:t>
      </w:r>
      <w:r w:rsidR="00080BF3">
        <w:rPr>
          <w:rFonts w:ascii="Times New Roman" w:eastAsia="Times New Roman" w:hAnsi="Times New Roman" w:cs="Times New Roman"/>
          <w:color w:val="000000"/>
          <w:sz w:val="24"/>
          <w:szCs w:val="24"/>
        </w:rPr>
        <w:t xml:space="preserve"> we will</w:t>
      </w:r>
      <w:r w:rsidRPr="005B2C04">
        <w:rPr>
          <w:rFonts w:ascii="Times New Roman" w:eastAsia="Times New Roman" w:hAnsi="Times New Roman" w:cs="Times New Roman"/>
          <w:color w:val="000000"/>
          <w:sz w:val="24"/>
          <w:szCs w:val="24"/>
        </w:rPr>
        <w:t xml:space="preserve"> to do everything</w:t>
      </w:r>
      <w:r w:rsidR="00080BF3">
        <w:rPr>
          <w:rFonts w:ascii="Times New Roman" w:eastAsia="Times New Roman" w:hAnsi="Times New Roman" w:cs="Times New Roman"/>
          <w:color w:val="000000"/>
          <w:sz w:val="24"/>
          <w:szCs w:val="24"/>
        </w:rPr>
        <w:t xml:space="preserve"> we</w:t>
      </w:r>
      <w:r w:rsidRPr="005B2C04">
        <w:rPr>
          <w:rFonts w:ascii="Times New Roman" w:eastAsia="Times New Roman" w:hAnsi="Times New Roman" w:cs="Times New Roman"/>
          <w:color w:val="000000"/>
          <w:sz w:val="24"/>
          <w:szCs w:val="24"/>
        </w:rPr>
        <w:t xml:space="preserve"> can to protect users </w:t>
      </w:r>
      <w:r w:rsidR="00080BF3">
        <w:rPr>
          <w:rFonts w:ascii="Times New Roman" w:eastAsia="Times New Roman" w:hAnsi="Times New Roman" w:cs="Times New Roman"/>
          <w:color w:val="000000"/>
          <w:sz w:val="24"/>
          <w:szCs w:val="24"/>
        </w:rPr>
        <w:t>our users.</w:t>
      </w:r>
      <w:r w:rsidRPr="005B2C04">
        <w:rPr>
          <w:rFonts w:ascii="Times New Roman" w:eastAsia="Times New Roman" w:hAnsi="Times New Roman" w:cs="Times New Roman"/>
          <w:color w:val="000000"/>
          <w:sz w:val="24"/>
          <w:szCs w:val="24"/>
        </w:rPr>
        <w:t xml:space="preserve"> </w:t>
      </w:r>
      <w:r w:rsidR="00080BF3">
        <w:rPr>
          <w:rFonts w:ascii="Times New Roman" w:eastAsia="Times New Roman" w:hAnsi="Times New Roman" w:cs="Times New Roman"/>
          <w:color w:val="000000"/>
          <w:sz w:val="24"/>
          <w:szCs w:val="24"/>
        </w:rPr>
        <w:t>The methods outline below can be used to protect out application in the cloud</w:t>
      </w:r>
      <w:r w:rsidRPr="005B2C04">
        <w:rPr>
          <w:rFonts w:ascii="Times New Roman" w:eastAsia="Times New Roman" w:hAnsi="Times New Roman" w:cs="Times New Roman"/>
          <w:color w:val="000000"/>
          <w:sz w:val="24"/>
          <w:szCs w:val="24"/>
        </w:rPr>
        <w:t>:</w:t>
      </w:r>
    </w:p>
    <w:p w14:paraId="3E91380B" w14:textId="77777777" w:rsidR="00B66761" w:rsidRPr="00080BF3" w:rsidRDefault="00B66761" w:rsidP="00237E14">
      <w:pPr>
        <w:pStyle w:val="Heading2"/>
        <w:shd w:val="clear" w:color="auto" w:fill="FFFFFF"/>
        <w:spacing w:line="480" w:lineRule="auto"/>
        <w:ind w:right="-600"/>
        <w:rPr>
          <w:rFonts w:ascii="Times New Roman" w:hAnsi="Times New Roman" w:cs="Times New Roman"/>
          <w:b/>
          <w:bCs/>
          <w:color w:val="202124"/>
          <w:sz w:val="24"/>
          <w:szCs w:val="24"/>
        </w:rPr>
      </w:pPr>
      <w:r w:rsidRPr="00080BF3">
        <w:rPr>
          <w:rStyle w:val="devsite-heading"/>
          <w:rFonts w:ascii="Times New Roman" w:hAnsi="Times New Roman" w:cs="Times New Roman"/>
          <w:b/>
          <w:bCs/>
          <w:color w:val="202124"/>
          <w:sz w:val="24"/>
          <w:szCs w:val="24"/>
        </w:rPr>
        <w:t>App Engine firewall</w:t>
      </w:r>
    </w:p>
    <w:p w14:paraId="641FCF4B" w14:textId="5DA9043A" w:rsidR="00B66761" w:rsidRPr="00237E14" w:rsidRDefault="00B66761" w:rsidP="00237E14">
      <w:pPr>
        <w:pStyle w:val="NormalWeb"/>
        <w:shd w:val="clear" w:color="auto" w:fill="FFFFFF"/>
        <w:spacing w:before="240" w:beforeAutospacing="0" w:after="240" w:afterAutospacing="0" w:line="480" w:lineRule="auto"/>
        <w:rPr>
          <w:color w:val="202124"/>
        </w:rPr>
      </w:pPr>
      <w:r w:rsidRPr="00237E14">
        <w:rPr>
          <w:color w:val="202124"/>
        </w:rPr>
        <w:t>The </w:t>
      </w:r>
      <w:r w:rsidRPr="00080BF3">
        <w:rPr>
          <w:color w:val="202124"/>
        </w:rPr>
        <w:t>App Engine firewall</w:t>
      </w:r>
      <w:r w:rsidRPr="00237E14">
        <w:rPr>
          <w:color w:val="202124"/>
        </w:rPr>
        <w:t xml:space="preserve"> enables </w:t>
      </w:r>
      <w:r w:rsidR="00080BF3">
        <w:rPr>
          <w:color w:val="202124"/>
        </w:rPr>
        <w:t>us</w:t>
      </w:r>
      <w:r w:rsidRPr="00237E14">
        <w:rPr>
          <w:color w:val="202124"/>
        </w:rPr>
        <w:t xml:space="preserve"> to control access to </w:t>
      </w:r>
      <w:r w:rsidR="00080BF3">
        <w:rPr>
          <w:color w:val="202124"/>
        </w:rPr>
        <w:t>our</w:t>
      </w:r>
      <w:r w:rsidRPr="00237E14">
        <w:rPr>
          <w:color w:val="202124"/>
        </w:rPr>
        <w:t xml:space="preserve"> App Engine app through a set of rules that can either allow or deny requests from the specified ranges of IP addresses. </w:t>
      </w:r>
      <w:r w:rsidR="00080BF3">
        <w:rPr>
          <w:color w:val="202124"/>
        </w:rPr>
        <w:t>We will</w:t>
      </w:r>
      <w:r w:rsidRPr="00237E14">
        <w:rPr>
          <w:color w:val="202124"/>
        </w:rPr>
        <w:t xml:space="preserve"> not </w:t>
      </w:r>
      <w:r w:rsidR="00080BF3" w:rsidRPr="00237E14">
        <w:rPr>
          <w:color w:val="202124"/>
        </w:rPr>
        <w:t>be billed</w:t>
      </w:r>
      <w:r w:rsidRPr="00237E14">
        <w:rPr>
          <w:color w:val="202124"/>
        </w:rPr>
        <w:t xml:space="preserve"> for traffic or bandwidth that is blocked by the firewall. </w:t>
      </w:r>
      <w:r w:rsidR="00080BF3">
        <w:rPr>
          <w:color w:val="202124"/>
        </w:rPr>
        <w:t>We will c</w:t>
      </w:r>
      <w:r w:rsidRPr="00237E14">
        <w:rPr>
          <w:color w:val="202124"/>
        </w:rPr>
        <w:t>reate a firewall to:</w:t>
      </w:r>
    </w:p>
    <w:p w14:paraId="33604D29"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Allow only traffic from within a specific network</w:t>
      </w:r>
    </w:p>
    <w:p w14:paraId="107CDA5D" w14:textId="4C4E78C7"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Ensure that only a certain range of IP addresses from specific networks can access your app. For example, create rules to allow only the range of IP addresses from within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company's private network during your app's testing phase.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then create and modify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firewall rules to control the scope of access throughout your release process, allowing only certain organizations, either within your company or externally, to access your app as it makes its way to public availability.</w:t>
      </w:r>
    </w:p>
    <w:p w14:paraId="20D1EBAB"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Allow only traffic from a specific service</w:t>
      </w:r>
    </w:p>
    <w:p w14:paraId="304AB658" w14:textId="0DDE0A5C"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lastRenderedPageBreak/>
        <w:t xml:space="preserve">Ensure that all the traffic to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App Engine app is first proxied through a specific service. For example, if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use a third-party Web Application Firewall (WAF) to proxy requests directed at your app,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create firewall rules to deny all requests except those that are forwarded from your WAF.</w:t>
      </w:r>
    </w:p>
    <w:p w14:paraId="3D4222CA"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Block abusive IP addresses</w:t>
      </w:r>
    </w:p>
    <w:p w14:paraId="2D3D6A8A" w14:textId="33935DEC"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While </w:t>
      </w:r>
      <w:r w:rsidR="003461DD">
        <w:rPr>
          <w:rFonts w:ascii="Times New Roman" w:hAnsi="Times New Roman" w:cs="Times New Roman"/>
          <w:color w:val="202124"/>
          <w:sz w:val="24"/>
          <w:szCs w:val="24"/>
        </w:rPr>
        <w:t>cl</w:t>
      </w:r>
      <w:r w:rsidRPr="00237E14">
        <w:rPr>
          <w:rFonts w:ascii="Times New Roman" w:hAnsi="Times New Roman" w:cs="Times New Roman"/>
          <w:color w:val="202124"/>
          <w:sz w:val="24"/>
          <w:szCs w:val="24"/>
        </w:rPr>
        <w:t>oud</w:t>
      </w:r>
      <w:r w:rsidR="003461DD">
        <w:rPr>
          <w:rFonts w:ascii="Times New Roman" w:hAnsi="Times New Roman" w:cs="Times New Roman"/>
          <w:color w:val="202124"/>
          <w:sz w:val="24"/>
          <w:szCs w:val="24"/>
        </w:rPr>
        <w:t xml:space="preserve"> providers</w:t>
      </w:r>
      <w:r w:rsidRPr="00237E14">
        <w:rPr>
          <w:rFonts w:ascii="Times New Roman" w:hAnsi="Times New Roman" w:cs="Times New Roman"/>
          <w:color w:val="202124"/>
          <w:sz w:val="24"/>
          <w:szCs w:val="24"/>
        </w:rPr>
        <w:t xml:space="preserve"> as many mechanisms in place to prevent attacks, </w:t>
      </w:r>
      <w:r w:rsidR="003461DD">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use the App Engine firewall to block traffic to your app from IP addresses that present malicious intent or shield your app from </w:t>
      </w:r>
      <w:r w:rsidR="00CB2927" w:rsidRPr="00237E14">
        <w:rPr>
          <w:rFonts w:ascii="Times New Roman" w:hAnsi="Times New Roman" w:cs="Times New Roman"/>
          <w:color w:val="202124"/>
          <w:sz w:val="24"/>
          <w:szCs w:val="24"/>
        </w:rPr>
        <w:t>denial-of-service</w:t>
      </w:r>
      <w:r w:rsidRPr="00237E14">
        <w:rPr>
          <w:rFonts w:ascii="Times New Roman" w:hAnsi="Times New Roman" w:cs="Times New Roman"/>
          <w:color w:val="202124"/>
          <w:sz w:val="24"/>
          <w:szCs w:val="24"/>
        </w:rPr>
        <w:t xml:space="preserve"> attacks and similar forms of abuse. </w:t>
      </w:r>
      <w:r w:rsidR="003461DD">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add IP addresses or subnetworks to a </w:t>
      </w:r>
      <w:proofErr w:type="spellStart"/>
      <w:r w:rsidRPr="00237E14">
        <w:rPr>
          <w:rFonts w:ascii="Times New Roman" w:hAnsi="Times New Roman" w:cs="Times New Roman"/>
          <w:color w:val="202124"/>
          <w:sz w:val="24"/>
          <w:szCs w:val="24"/>
        </w:rPr>
        <w:t>denylist</w:t>
      </w:r>
      <w:proofErr w:type="spellEnd"/>
      <w:r w:rsidRPr="00237E14">
        <w:rPr>
          <w:rFonts w:ascii="Times New Roman" w:hAnsi="Times New Roman" w:cs="Times New Roman"/>
          <w:color w:val="202124"/>
          <w:sz w:val="24"/>
          <w:szCs w:val="24"/>
        </w:rPr>
        <w:t>, so that requests routed from those addresses and subnetworks are denied before they reach your App Engine app.</w:t>
      </w:r>
    </w:p>
    <w:p w14:paraId="43AC9BAF" w14:textId="77777777" w:rsidR="00CB2927" w:rsidRDefault="00B66761" w:rsidP="00CB2927">
      <w:pPr>
        <w:shd w:val="clear" w:color="auto" w:fill="FFFFFF"/>
        <w:tabs>
          <w:tab w:val="num" w:pos="720"/>
        </w:tabs>
        <w:spacing w:after="360" w:line="480" w:lineRule="auto"/>
        <w:rPr>
          <w:rFonts w:ascii="Times New Roman" w:hAnsi="Times New Roman" w:cs="Times New Roman"/>
          <w:color w:val="202124"/>
          <w:sz w:val="24"/>
          <w:szCs w:val="24"/>
        </w:rPr>
      </w:pPr>
      <w:r w:rsidRPr="00B66761">
        <w:rPr>
          <w:rFonts w:ascii="Times New Roman" w:hAnsi="Times New Roman" w:cs="Times New Roman"/>
          <w:b/>
          <w:bCs/>
          <w:color w:val="202124"/>
          <w:sz w:val="24"/>
          <w:szCs w:val="24"/>
        </w:rPr>
        <w:t>Access control</w:t>
      </w:r>
      <w:r w:rsidRPr="00B66761">
        <w:rPr>
          <w:rFonts w:ascii="Times New Roman" w:hAnsi="Times New Roman" w:cs="Times New Roman"/>
          <w:color w:val="202124"/>
          <w:sz w:val="24"/>
          <w:szCs w:val="24"/>
        </w:rPr>
        <w:t xml:space="preserve"> determines who has permission to access services and resources in </w:t>
      </w:r>
      <w:r w:rsidR="003461DD">
        <w:rPr>
          <w:rFonts w:ascii="Times New Roman" w:hAnsi="Times New Roman" w:cs="Times New Roman"/>
          <w:color w:val="202124"/>
          <w:sz w:val="24"/>
          <w:szCs w:val="24"/>
        </w:rPr>
        <w:t>our</w:t>
      </w:r>
      <w:r w:rsidRPr="00B66761">
        <w:rPr>
          <w:rFonts w:ascii="Times New Roman" w:hAnsi="Times New Roman" w:cs="Times New Roman"/>
          <w:color w:val="202124"/>
          <w:sz w:val="24"/>
          <w:szCs w:val="24"/>
        </w:rPr>
        <w:t xml:space="preserve"> Cloud project. </w:t>
      </w:r>
      <w:r w:rsidR="003461DD">
        <w:rPr>
          <w:rFonts w:ascii="Times New Roman" w:hAnsi="Times New Roman" w:cs="Times New Roman"/>
          <w:color w:val="202124"/>
          <w:sz w:val="24"/>
          <w:szCs w:val="24"/>
        </w:rPr>
        <w:t>We can</w:t>
      </w:r>
      <w:r w:rsidRPr="00B66761">
        <w:rPr>
          <w:rFonts w:ascii="Times New Roman" w:hAnsi="Times New Roman" w:cs="Times New Roman"/>
          <w:color w:val="202124"/>
          <w:sz w:val="24"/>
          <w:szCs w:val="24"/>
        </w:rPr>
        <w:t xml:space="preserve"> use </w:t>
      </w:r>
      <w:r w:rsidR="003461DD">
        <w:rPr>
          <w:rFonts w:ascii="Times New Roman" w:hAnsi="Times New Roman" w:cs="Times New Roman"/>
          <w:color w:val="202124"/>
          <w:sz w:val="24"/>
          <w:szCs w:val="24"/>
        </w:rPr>
        <w:t xml:space="preserve">the following use </w:t>
      </w:r>
      <w:r w:rsidRPr="00B66761">
        <w:rPr>
          <w:rFonts w:ascii="Times New Roman" w:hAnsi="Times New Roman" w:cs="Times New Roman"/>
          <w:color w:val="202124"/>
          <w:sz w:val="24"/>
          <w:szCs w:val="24"/>
        </w:rPr>
        <w:t>cases for setting up access control:</w:t>
      </w:r>
    </w:p>
    <w:p w14:paraId="26DBF437" w14:textId="77777777" w:rsidR="00CB2927" w:rsidRDefault="00B66761" w:rsidP="00D85ADB">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CB2927">
        <w:rPr>
          <w:rFonts w:ascii="Times New Roman" w:hAnsi="Times New Roman" w:cs="Times New Roman"/>
          <w:color w:val="202124"/>
          <w:sz w:val="24"/>
          <w:szCs w:val="24"/>
        </w:rPr>
        <w:t>Granting team members access to your Cloud project so they can set up services and deploy apps.</w:t>
      </w:r>
    </w:p>
    <w:p w14:paraId="73095109" w14:textId="1F2D66B4" w:rsidR="00CB2927" w:rsidRDefault="00B66761" w:rsidP="004D07BA">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B66761">
        <w:rPr>
          <w:rFonts w:ascii="Times New Roman" w:hAnsi="Times New Roman" w:cs="Times New Roman"/>
          <w:color w:val="202124"/>
          <w:sz w:val="24"/>
          <w:szCs w:val="24"/>
        </w:rPr>
        <w:t xml:space="preserve">Granting our app access to Cloud services, such as Cloud Storage. All Cloud services require authentication and authorization for every API call, including calls from </w:t>
      </w:r>
      <w:r w:rsidR="002E0D93">
        <w:rPr>
          <w:rFonts w:ascii="Times New Roman" w:hAnsi="Times New Roman" w:cs="Times New Roman"/>
          <w:color w:val="202124"/>
          <w:sz w:val="24"/>
          <w:szCs w:val="24"/>
        </w:rPr>
        <w:t>our</w:t>
      </w:r>
      <w:r w:rsidRPr="00B66761">
        <w:rPr>
          <w:rFonts w:ascii="Times New Roman" w:hAnsi="Times New Roman" w:cs="Times New Roman"/>
          <w:color w:val="202124"/>
          <w:sz w:val="24"/>
          <w:szCs w:val="24"/>
        </w:rPr>
        <w:t xml:space="preserve"> App Engine app.</w:t>
      </w:r>
    </w:p>
    <w:p w14:paraId="26AD71FF" w14:textId="784023B8" w:rsidR="00B66761" w:rsidRPr="00237E14" w:rsidRDefault="00B66761" w:rsidP="002E0D93">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B66761">
        <w:rPr>
          <w:rFonts w:ascii="Times New Roman" w:hAnsi="Times New Roman" w:cs="Times New Roman"/>
          <w:color w:val="202124"/>
          <w:sz w:val="24"/>
          <w:szCs w:val="24"/>
        </w:rPr>
        <w:t xml:space="preserve">Granting our users access to resources in a Cloud project. While this use case isn't common, there may be cases in which your app needs to request access to a Cloud resource on behalf of a user. </w:t>
      </w:r>
    </w:p>
    <w:p w14:paraId="1DD9279A" w14:textId="7648F30C"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lastRenderedPageBreak/>
        <w:t>Encrypt All Data</w:t>
      </w:r>
    </w:p>
    <w:p w14:paraId="204FF227" w14:textId="52D2B486"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Every single unit of data that is exchanged over our app must be encrypted. Encryption is the way of scrambling plain text until it is just a vague alphabet soup with no meaning to anyone except those who have the key. This means that even if data is stolen, there’s nothing criminals can read and misuse.</w:t>
      </w:r>
    </w:p>
    <w:p w14:paraId="23AFCF70" w14:textId="77777777" w:rsidR="002E0D93" w:rsidRDefault="002E0D93" w:rsidP="00237E14">
      <w:pPr>
        <w:spacing w:line="480" w:lineRule="auto"/>
        <w:rPr>
          <w:rFonts w:ascii="Times New Roman" w:eastAsia="Times New Roman" w:hAnsi="Times New Roman" w:cs="Times New Roman"/>
          <w:color w:val="000000"/>
          <w:sz w:val="24"/>
          <w:szCs w:val="24"/>
        </w:rPr>
      </w:pPr>
    </w:p>
    <w:p w14:paraId="1AC49035" w14:textId="6CB2D55A"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t>Use Authorized APIs Only</w:t>
      </w:r>
    </w:p>
    <w:p w14:paraId="01DD103C"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APIs that aren’t authorized and are loosely coded can unintentionally grant a hacker privileges that can be misused gravely.  For example, caching authorization information locally helps programmers easily reuse that information when making API calls. Also, it makes coders’ life easier by making it easier to use the APIs. However, it also gives attackers a loophole through which they can hijack privileges. Experts recommend that APIs be authorized centrally for maximum security.</w:t>
      </w:r>
    </w:p>
    <w:p w14:paraId="18C46C25" w14:textId="53F81F03"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t>Use High-Level Authentication</w:t>
      </w:r>
    </w:p>
    <w:p w14:paraId="42759093" w14:textId="053CBA4F"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In the wake of the fact that the some of the biggest security breaches happen due to weak authentication, it is becoming increasingly important to use stronger authentication. </w:t>
      </w:r>
    </w:p>
    <w:p w14:paraId="33382CAC" w14:textId="2C2D8F0B" w:rsidR="005B2C04" w:rsidRPr="005B2C04" w:rsidRDefault="00EF352F" w:rsidP="00237E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5B2C04" w:rsidRPr="005B2C04">
        <w:rPr>
          <w:rFonts w:ascii="Times New Roman" w:eastAsia="Times New Roman" w:hAnsi="Times New Roman" w:cs="Times New Roman"/>
          <w:color w:val="000000"/>
          <w:sz w:val="24"/>
          <w:szCs w:val="24"/>
        </w:rPr>
        <w:t xml:space="preserve"> can design our app</w:t>
      </w:r>
      <w:r>
        <w:rPr>
          <w:rFonts w:ascii="Times New Roman" w:eastAsia="Times New Roman" w:hAnsi="Times New Roman" w:cs="Times New Roman"/>
          <w:color w:val="000000"/>
          <w:sz w:val="24"/>
          <w:szCs w:val="24"/>
        </w:rPr>
        <w:t>lication</w:t>
      </w:r>
      <w:r w:rsidR="005B2C04" w:rsidRPr="005B2C04">
        <w:rPr>
          <w:rFonts w:ascii="Times New Roman" w:eastAsia="Times New Roman" w:hAnsi="Times New Roman" w:cs="Times New Roman"/>
          <w:color w:val="000000"/>
          <w:sz w:val="24"/>
          <w:szCs w:val="24"/>
        </w:rPr>
        <w:t xml:space="preserve"> to only accept strong alphanumeric passwords that must be renewed every three or six months. Multi-factor authentication is gaining prominence, which involves a combination of static password and dynamic OTP. In case of overly sensitive apps, biometric authentication like retina scan and fingerprints can be used too.</w:t>
      </w:r>
    </w:p>
    <w:p w14:paraId="39D9F414" w14:textId="77777777" w:rsidR="007B5CA4" w:rsidRDefault="007B5CA4" w:rsidP="00237E14">
      <w:pPr>
        <w:spacing w:line="480" w:lineRule="auto"/>
        <w:rPr>
          <w:rFonts w:ascii="Times New Roman" w:eastAsia="Times New Roman" w:hAnsi="Times New Roman" w:cs="Times New Roman"/>
          <w:b/>
          <w:bCs/>
          <w:color w:val="000000"/>
          <w:sz w:val="24"/>
          <w:szCs w:val="24"/>
        </w:rPr>
      </w:pPr>
    </w:p>
    <w:p w14:paraId="0D169116" w14:textId="390CC478"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lastRenderedPageBreak/>
        <w:t>Deploy Tamper-Detection Technologies</w:t>
      </w:r>
    </w:p>
    <w:p w14:paraId="22EE1BFD" w14:textId="77777777" w:rsidR="007B5CA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There are techniques to set off alerts when someone tries to tamper with your code or inject malicious code. Active tamper-detection can be deployed to make sure that the code will not function at all if modified.</w:t>
      </w:r>
    </w:p>
    <w:p w14:paraId="6123E4C8" w14:textId="77777777" w:rsidR="007B5CA4" w:rsidRDefault="007B5CA4" w:rsidP="00237E14">
      <w:pPr>
        <w:spacing w:line="480" w:lineRule="auto"/>
        <w:rPr>
          <w:rFonts w:ascii="Times New Roman" w:eastAsia="Times New Roman" w:hAnsi="Times New Roman" w:cs="Times New Roman"/>
          <w:color w:val="000000"/>
          <w:sz w:val="24"/>
          <w:szCs w:val="24"/>
        </w:rPr>
      </w:pPr>
    </w:p>
    <w:p w14:paraId="71A98571" w14:textId="23B490CE"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color w:val="000000"/>
          <w:sz w:val="24"/>
          <w:szCs w:val="24"/>
        </w:rPr>
        <w:t xml:space="preserve"> </w:t>
      </w:r>
      <w:r w:rsidRPr="005B2C04">
        <w:rPr>
          <w:rFonts w:ascii="Times New Roman" w:eastAsia="Times New Roman" w:hAnsi="Times New Roman" w:cs="Times New Roman"/>
          <w:b/>
          <w:bCs/>
          <w:color w:val="000000"/>
          <w:sz w:val="24"/>
          <w:szCs w:val="24"/>
        </w:rPr>
        <w:t>Use the Principle of Least Privilege</w:t>
      </w:r>
    </w:p>
    <w:p w14:paraId="0F7122CF" w14:textId="780BFD1E"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The principle of least privilege dictates that a code should run with only the permissions it absolutely needs and no more. </w:t>
      </w:r>
      <w:r w:rsidR="007B5CA4">
        <w:rPr>
          <w:rFonts w:ascii="Times New Roman" w:eastAsia="Times New Roman" w:hAnsi="Times New Roman" w:cs="Times New Roman"/>
          <w:color w:val="000000"/>
          <w:sz w:val="24"/>
          <w:szCs w:val="24"/>
        </w:rPr>
        <w:t>O</w:t>
      </w:r>
      <w:r w:rsidRPr="005B2C04">
        <w:rPr>
          <w:rFonts w:ascii="Times New Roman" w:eastAsia="Times New Roman" w:hAnsi="Times New Roman" w:cs="Times New Roman"/>
          <w:color w:val="000000"/>
          <w:sz w:val="24"/>
          <w:szCs w:val="24"/>
        </w:rPr>
        <w:t xml:space="preserve">ur app shouldn’t request for any more privileges than the minimum required for it to function. If </w:t>
      </w:r>
      <w:r w:rsidR="007B5CA4">
        <w:rPr>
          <w:rFonts w:ascii="Times New Roman" w:eastAsia="Times New Roman" w:hAnsi="Times New Roman" w:cs="Times New Roman"/>
          <w:color w:val="000000"/>
          <w:sz w:val="24"/>
          <w:szCs w:val="24"/>
        </w:rPr>
        <w:t>we</w:t>
      </w:r>
      <w:r w:rsidRPr="005B2C04">
        <w:rPr>
          <w:rFonts w:ascii="Times New Roman" w:eastAsia="Times New Roman" w:hAnsi="Times New Roman" w:cs="Times New Roman"/>
          <w:color w:val="000000"/>
          <w:sz w:val="24"/>
          <w:szCs w:val="24"/>
        </w:rPr>
        <w:t xml:space="preserve"> don’t need access to the user’s contacts, </w:t>
      </w:r>
      <w:r w:rsidR="007B5CA4">
        <w:rPr>
          <w:rFonts w:ascii="Times New Roman" w:eastAsia="Times New Roman" w:hAnsi="Times New Roman" w:cs="Times New Roman"/>
          <w:color w:val="000000"/>
          <w:sz w:val="24"/>
          <w:szCs w:val="24"/>
        </w:rPr>
        <w:t>we won’t</w:t>
      </w:r>
      <w:r w:rsidRPr="005B2C04">
        <w:rPr>
          <w:rFonts w:ascii="Times New Roman" w:eastAsia="Times New Roman" w:hAnsi="Times New Roman" w:cs="Times New Roman"/>
          <w:color w:val="000000"/>
          <w:sz w:val="24"/>
          <w:szCs w:val="24"/>
        </w:rPr>
        <w:t xml:space="preserve"> ask for it. </w:t>
      </w:r>
      <w:r w:rsidR="007B5CA4">
        <w:rPr>
          <w:rFonts w:ascii="Times New Roman" w:eastAsia="Times New Roman" w:hAnsi="Times New Roman" w:cs="Times New Roman"/>
          <w:color w:val="000000"/>
          <w:sz w:val="24"/>
          <w:szCs w:val="24"/>
        </w:rPr>
        <w:t>We won’t</w:t>
      </w:r>
      <w:r w:rsidRPr="005B2C04">
        <w:rPr>
          <w:rFonts w:ascii="Times New Roman" w:eastAsia="Times New Roman" w:hAnsi="Times New Roman" w:cs="Times New Roman"/>
          <w:color w:val="000000"/>
          <w:sz w:val="24"/>
          <w:szCs w:val="24"/>
        </w:rPr>
        <w:t xml:space="preserve"> make unnecessary network connections. </w:t>
      </w:r>
    </w:p>
    <w:p w14:paraId="7EFA5597" w14:textId="77777777" w:rsidR="007B5CA4" w:rsidRPr="005B2C04" w:rsidRDefault="007B5CA4" w:rsidP="00237E14">
      <w:pPr>
        <w:spacing w:line="480" w:lineRule="auto"/>
        <w:rPr>
          <w:rFonts w:ascii="Times New Roman" w:eastAsia="Times New Roman" w:hAnsi="Times New Roman" w:cs="Times New Roman"/>
          <w:color w:val="000000"/>
          <w:sz w:val="24"/>
          <w:szCs w:val="24"/>
        </w:rPr>
      </w:pPr>
    </w:p>
    <w:p w14:paraId="02512244" w14:textId="493511E5"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t>Deploy Proper Session Handling</w:t>
      </w:r>
    </w:p>
    <w:p w14:paraId="7D9C2D9E" w14:textId="7B790625"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“Sessions” on mobile last much longer than on desktops. This makes session handling harder for the server. </w:t>
      </w:r>
      <w:r w:rsidR="00CD4D6A">
        <w:rPr>
          <w:rFonts w:ascii="Times New Roman" w:eastAsia="Times New Roman" w:hAnsi="Times New Roman" w:cs="Times New Roman"/>
          <w:color w:val="000000"/>
          <w:sz w:val="24"/>
          <w:szCs w:val="24"/>
        </w:rPr>
        <w:t>We will u</w:t>
      </w:r>
      <w:r w:rsidRPr="005B2C04">
        <w:rPr>
          <w:rFonts w:ascii="Times New Roman" w:eastAsia="Times New Roman" w:hAnsi="Times New Roman" w:cs="Times New Roman"/>
          <w:color w:val="000000"/>
          <w:sz w:val="24"/>
          <w:szCs w:val="24"/>
        </w:rPr>
        <w:t xml:space="preserve">se tokens instead of device identifiers to identify a session. Tokens can be revoked at any time, making them more secure in case of lost and stolen devices. </w:t>
      </w:r>
    </w:p>
    <w:p w14:paraId="17F0FB92" w14:textId="77777777" w:rsidR="00B66761" w:rsidRPr="00237E14" w:rsidRDefault="00B66761" w:rsidP="00237E14">
      <w:pPr>
        <w:spacing w:line="480" w:lineRule="auto"/>
        <w:rPr>
          <w:rFonts w:ascii="Times New Roman" w:eastAsia="Times New Roman" w:hAnsi="Times New Roman" w:cs="Times New Roman"/>
          <w:color w:val="000000"/>
          <w:sz w:val="24"/>
          <w:szCs w:val="24"/>
        </w:rPr>
      </w:pPr>
    </w:p>
    <w:p w14:paraId="4F7742A9" w14:textId="088A9F8D" w:rsidR="00B66761" w:rsidRPr="00B66761" w:rsidRDefault="00B66761" w:rsidP="00237E14">
      <w:pPr>
        <w:spacing w:line="480" w:lineRule="auto"/>
        <w:rPr>
          <w:rFonts w:ascii="Times New Roman" w:eastAsia="Times New Roman" w:hAnsi="Times New Roman" w:cs="Times New Roman"/>
          <w:b/>
          <w:bCs/>
          <w:color w:val="000000"/>
          <w:sz w:val="24"/>
          <w:szCs w:val="24"/>
        </w:rPr>
      </w:pPr>
      <w:r w:rsidRPr="00B66761">
        <w:rPr>
          <w:rFonts w:ascii="Times New Roman" w:eastAsia="Times New Roman" w:hAnsi="Times New Roman" w:cs="Times New Roman"/>
          <w:b/>
          <w:bCs/>
          <w:color w:val="000000"/>
          <w:sz w:val="24"/>
          <w:szCs w:val="24"/>
        </w:rPr>
        <w:t>Data</w:t>
      </w:r>
      <w:r w:rsidR="00CD4D6A">
        <w:rPr>
          <w:rFonts w:ascii="Times New Roman" w:eastAsia="Times New Roman" w:hAnsi="Times New Roman" w:cs="Times New Roman"/>
          <w:b/>
          <w:bCs/>
          <w:color w:val="000000"/>
          <w:sz w:val="24"/>
          <w:szCs w:val="24"/>
        </w:rPr>
        <w:t>base</w:t>
      </w:r>
      <w:r w:rsidRPr="00B66761">
        <w:rPr>
          <w:rFonts w:ascii="Times New Roman" w:eastAsia="Times New Roman" w:hAnsi="Times New Roman" w:cs="Times New Roman"/>
          <w:b/>
          <w:bCs/>
          <w:color w:val="000000"/>
          <w:sz w:val="24"/>
          <w:szCs w:val="24"/>
        </w:rPr>
        <w:t xml:space="preserve"> Partitioning</w:t>
      </w:r>
      <w:r w:rsidR="00CD4D6A">
        <w:rPr>
          <w:rFonts w:ascii="Times New Roman" w:eastAsia="Times New Roman" w:hAnsi="Times New Roman" w:cs="Times New Roman"/>
          <w:b/>
          <w:bCs/>
          <w:color w:val="000000"/>
          <w:sz w:val="24"/>
          <w:szCs w:val="24"/>
        </w:rPr>
        <w:t xml:space="preserve"> and </w:t>
      </w:r>
      <w:proofErr w:type="spellStart"/>
      <w:r w:rsidR="00CD4D6A">
        <w:rPr>
          <w:rFonts w:ascii="Times New Roman" w:eastAsia="Times New Roman" w:hAnsi="Times New Roman" w:cs="Times New Roman"/>
          <w:b/>
          <w:bCs/>
          <w:color w:val="000000"/>
          <w:sz w:val="24"/>
          <w:szCs w:val="24"/>
        </w:rPr>
        <w:t>Sharding</w:t>
      </w:r>
      <w:proofErr w:type="spellEnd"/>
      <w:r w:rsidRPr="00B66761">
        <w:rPr>
          <w:rFonts w:ascii="Times New Roman" w:eastAsia="Times New Roman" w:hAnsi="Times New Roman" w:cs="Times New Roman"/>
          <w:b/>
          <w:bCs/>
          <w:color w:val="000000"/>
          <w:sz w:val="24"/>
          <w:szCs w:val="24"/>
        </w:rPr>
        <w:t xml:space="preserve"> </w:t>
      </w:r>
      <w:r w:rsidR="00CD4D6A">
        <w:rPr>
          <w:rFonts w:ascii="Times New Roman" w:eastAsia="Times New Roman" w:hAnsi="Times New Roman" w:cs="Times New Roman"/>
          <w:b/>
          <w:bCs/>
          <w:color w:val="000000"/>
          <w:sz w:val="24"/>
          <w:szCs w:val="24"/>
        </w:rPr>
        <w:t>To</w:t>
      </w:r>
      <w:r w:rsidRPr="00B66761">
        <w:rPr>
          <w:rFonts w:ascii="Times New Roman" w:eastAsia="Times New Roman" w:hAnsi="Times New Roman" w:cs="Times New Roman"/>
          <w:b/>
          <w:bCs/>
          <w:color w:val="000000"/>
          <w:sz w:val="24"/>
          <w:szCs w:val="24"/>
        </w:rPr>
        <w:t xml:space="preserve"> Limi</w:t>
      </w:r>
      <w:r w:rsidR="00CD4D6A">
        <w:rPr>
          <w:rFonts w:ascii="Times New Roman" w:eastAsia="Times New Roman" w:hAnsi="Times New Roman" w:cs="Times New Roman"/>
          <w:b/>
          <w:bCs/>
          <w:color w:val="000000"/>
          <w:sz w:val="24"/>
          <w:szCs w:val="24"/>
        </w:rPr>
        <w:t>t</w:t>
      </w:r>
      <w:r w:rsidRPr="00B66761">
        <w:rPr>
          <w:rFonts w:ascii="Times New Roman" w:eastAsia="Times New Roman" w:hAnsi="Times New Roman" w:cs="Times New Roman"/>
          <w:b/>
          <w:bCs/>
          <w:color w:val="000000"/>
          <w:sz w:val="24"/>
          <w:szCs w:val="24"/>
        </w:rPr>
        <w:t xml:space="preserve"> Data Exposure</w:t>
      </w:r>
    </w:p>
    <w:p w14:paraId="2D45315A" w14:textId="0EA745C2" w:rsidR="00B66761" w:rsidRPr="00B66761" w:rsidRDefault="00CD4D6A" w:rsidP="00237E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use d</w:t>
      </w:r>
      <w:r w:rsidR="00B66761" w:rsidRPr="00B66761">
        <w:rPr>
          <w:rFonts w:ascii="Times New Roman" w:eastAsia="Times New Roman" w:hAnsi="Times New Roman" w:cs="Times New Roman"/>
          <w:color w:val="000000"/>
          <w:sz w:val="24"/>
          <w:szCs w:val="24"/>
        </w:rPr>
        <w:t xml:space="preserve">ata partitioning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color w:val="000000"/>
          <w:sz w:val="24"/>
          <w:szCs w:val="24"/>
        </w:rPr>
        <w:t>sharding</w:t>
      </w:r>
      <w:proofErr w:type="spellEnd"/>
      <w:r>
        <w:rPr>
          <w:rFonts w:ascii="Times New Roman" w:eastAsia="Times New Roman" w:hAnsi="Times New Roman" w:cs="Times New Roman"/>
          <w:color w:val="000000"/>
          <w:sz w:val="24"/>
          <w:szCs w:val="24"/>
        </w:rPr>
        <w:t xml:space="preserve"> to </w:t>
      </w:r>
      <w:proofErr w:type="gramStart"/>
      <w:r w:rsidR="00B66761" w:rsidRPr="00B66761">
        <w:rPr>
          <w:rFonts w:ascii="Times New Roman" w:eastAsia="Times New Roman" w:hAnsi="Times New Roman" w:cs="Times New Roman"/>
          <w:color w:val="000000"/>
          <w:sz w:val="24"/>
          <w:szCs w:val="24"/>
        </w:rPr>
        <w:t>divid</w:t>
      </w:r>
      <w:r>
        <w:rPr>
          <w:rFonts w:ascii="Times New Roman" w:eastAsia="Times New Roman" w:hAnsi="Times New Roman" w:cs="Times New Roman"/>
          <w:color w:val="000000"/>
          <w:sz w:val="24"/>
          <w:szCs w:val="24"/>
        </w:rPr>
        <w:t xml:space="preserve">e </w:t>
      </w:r>
      <w:r w:rsidR="00B66761" w:rsidRPr="00B66761">
        <w:rPr>
          <w:rFonts w:ascii="Times New Roman" w:eastAsia="Times New Roman" w:hAnsi="Times New Roman" w:cs="Times New Roman"/>
          <w:color w:val="000000"/>
          <w:sz w:val="24"/>
          <w:szCs w:val="24"/>
        </w:rPr>
        <w:t xml:space="preserve"> our</w:t>
      </w:r>
      <w:proofErr w:type="gramEnd"/>
      <w:r w:rsidR="00B66761" w:rsidRPr="00B66761">
        <w:rPr>
          <w:rFonts w:ascii="Times New Roman" w:eastAsia="Times New Roman" w:hAnsi="Times New Roman" w:cs="Times New Roman"/>
          <w:color w:val="000000"/>
          <w:sz w:val="24"/>
          <w:szCs w:val="24"/>
        </w:rPr>
        <w:t xml:space="preserve"> database into smaller more manageable parts. This combined with limiting privileges and account access makes sure that the cloud is less likely to become compromised. Even the strictest security efforts may not always be sufficient to </w:t>
      </w:r>
      <w:r w:rsidR="00B66761" w:rsidRPr="00B66761">
        <w:rPr>
          <w:rFonts w:ascii="Times New Roman" w:eastAsia="Times New Roman" w:hAnsi="Times New Roman" w:cs="Times New Roman"/>
          <w:color w:val="000000"/>
          <w:sz w:val="24"/>
          <w:szCs w:val="24"/>
        </w:rPr>
        <w:lastRenderedPageBreak/>
        <w:t>prevent a data breach or hacking attack from happening, but limiting access and partitioning may help to make the devastating effect much less.</w:t>
      </w:r>
    </w:p>
    <w:p w14:paraId="52830902" w14:textId="77777777" w:rsidR="00B66761" w:rsidRPr="00B66761" w:rsidRDefault="00B66761" w:rsidP="00237E14">
      <w:pPr>
        <w:spacing w:line="480" w:lineRule="auto"/>
        <w:rPr>
          <w:rFonts w:ascii="Times New Roman" w:eastAsia="Times New Roman" w:hAnsi="Times New Roman" w:cs="Times New Roman"/>
          <w:color w:val="000000"/>
          <w:sz w:val="24"/>
          <w:szCs w:val="24"/>
        </w:rPr>
      </w:pPr>
      <w:r w:rsidRPr="00B66761">
        <w:rPr>
          <w:rFonts w:ascii="Times New Roman" w:eastAsia="Times New Roman" w:hAnsi="Times New Roman" w:cs="Times New Roman"/>
          <w:color w:val="000000"/>
          <w:sz w:val="24"/>
          <w:szCs w:val="24"/>
        </w:rPr>
        <w:t>3) Using Security Software</w:t>
      </w:r>
    </w:p>
    <w:p w14:paraId="07FD7E3A" w14:textId="77777777" w:rsidR="00B66761" w:rsidRPr="00B66761" w:rsidRDefault="00B66761" w:rsidP="00237E14">
      <w:pPr>
        <w:spacing w:line="480" w:lineRule="auto"/>
        <w:rPr>
          <w:rFonts w:ascii="Times New Roman" w:eastAsia="Times New Roman" w:hAnsi="Times New Roman" w:cs="Times New Roman"/>
          <w:color w:val="000000"/>
          <w:sz w:val="24"/>
          <w:szCs w:val="24"/>
        </w:rPr>
      </w:pPr>
      <w:r w:rsidRPr="00B66761">
        <w:rPr>
          <w:rFonts w:ascii="Times New Roman" w:eastAsia="Times New Roman" w:hAnsi="Times New Roman" w:cs="Times New Roman"/>
          <w:color w:val="000000"/>
          <w:sz w:val="24"/>
          <w:szCs w:val="24"/>
        </w:rPr>
        <w:t xml:space="preserve">There is a range of software options that may help businesses protect sensitive information in databases. One of the best software solutions for that is </w:t>
      </w:r>
      <w:proofErr w:type="spellStart"/>
      <w:r w:rsidRPr="00B66761">
        <w:rPr>
          <w:rFonts w:ascii="Times New Roman" w:eastAsia="Times New Roman" w:hAnsi="Times New Roman" w:cs="Times New Roman"/>
          <w:color w:val="000000"/>
          <w:sz w:val="24"/>
          <w:szCs w:val="24"/>
        </w:rPr>
        <w:t>DataSunrise</w:t>
      </w:r>
      <w:proofErr w:type="spellEnd"/>
      <w:r w:rsidRPr="00B66761">
        <w:rPr>
          <w:rFonts w:ascii="Times New Roman" w:eastAsia="Times New Roman" w:hAnsi="Times New Roman" w:cs="Times New Roman"/>
          <w:color w:val="000000"/>
          <w:sz w:val="24"/>
          <w:szCs w:val="24"/>
        </w:rPr>
        <w:t xml:space="preserve"> Database Security Suite. It has many reliable and useful tools such as Audit (Activity Monitoring), Database Firewall (Security), Data Masking (static and dynamic), etc. All this arsenal of tools ensures very reliable protection for proprietary databases.</w:t>
      </w:r>
    </w:p>
    <w:p w14:paraId="135A6E8F" w14:textId="77777777" w:rsidR="00B66761" w:rsidRPr="00237E14" w:rsidRDefault="00B66761" w:rsidP="00237E14">
      <w:pPr>
        <w:spacing w:line="480" w:lineRule="auto"/>
        <w:rPr>
          <w:rFonts w:ascii="Times New Roman" w:eastAsia="Times New Roman" w:hAnsi="Times New Roman" w:cs="Times New Roman"/>
          <w:color w:val="000000"/>
          <w:sz w:val="24"/>
          <w:szCs w:val="24"/>
        </w:rPr>
      </w:pPr>
    </w:p>
    <w:p w14:paraId="6D499E0F" w14:textId="12EFC4B7"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10. Test Repeatedly</w:t>
      </w:r>
    </w:p>
    <w:p w14:paraId="76788FF4" w14:textId="0A3778D5" w:rsidR="00B66761" w:rsidRPr="00237E14" w:rsidRDefault="00B66761" w:rsidP="00237E14">
      <w:pPr>
        <w:spacing w:line="480" w:lineRule="auto"/>
        <w:rPr>
          <w:rFonts w:ascii="Times New Roman" w:eastAsia="Times New Roman" w:hAnsi="Times New Roman" w:cs="Times New Roman"/>
          <w:color w:val="000000"/>
          <w:sz w:val="24"/>
          <w:szCs w:val="24"/>
        </w:rPr>
      </w:pPr>
    </w:p>
    <w:p w14:paraId="0D233A28" w14:textId="77777777" w:rsidR="00B66761" w:rsidRPr="005B2C04" w:rsidRDefault="00B66761" w:rsidP="00237E14">
      <w:pPr>
        <w:spacing w:line="480" w:lineRule="auto"/>
        <w:rPr>
          <w:rFonts w:ascii="Times New Roman" w:eastAsia="Times New Roman" w:hAnsi="Times New Roman" w:cs="Times New Roman"/>
          <w:color w:val="000000"/>
          <w:sz w:val="24"/>
          <w:szCs w:val="24"/>
        </w:rPr>
      </w:pPr>
    </w:p>
    <w:p w14:paraId="3C418402"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Securing your app is a process that never ends. New threats emerge and new solutions are needed. Invest in penetration testing, threat modeling, and emulators to continuously test your apps for vulnerabilities. Fix them with each update and issue patches when required.</w:t>
      </w:r>
    </w:p>
    <w:p w14:paraId="3872238F"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 iconic data breaches of 2017 like </w:t>
      </w:r>
      <w:hyperlink r:id="rId7" w:tgtFrame="_blank" w:history="1">
        <w:r w:rsidRPr="005B2C04">
          <w:rPr>
            <w:rStyle w:val="Hyperlink"/>
            <w:rFonts w:ascii="Times New Roman" w:eastAsia="Times New Roman" w:hAnsi="Times New Roman" w:cs="Times New Roman"/>
            <w:sz w:val="24"/>
            <w:szCs w:val="24"/>
          </w:rPr>
          <w:t>WannaCry</w:t>
        </w:r>
      </w:hyperlink>
      <w:r w:rsidRPr="005B2C04">
        <w:rPr>
          <w:rFonts w:ascii="Times New Roman" w:eastAsia="Times New Roman" w:hAnsi="Times New Roman" w:cs="Times New Roman"/>
          <w:color w:val="000000"/>
          <w:sz w:val="24"/>
          <w:szCs w:val="24"/>
        </w:rPr>
        <w:t> and </w:t>
      </w:r>
      <w:proofErr w:type="spellStart"/>
      <w:r w:rsidRPr="005B2C04">
        <w:rPr>
          <w:rFonts w:ascii="Times New Roman" w:eastAsia="Times New Roman" w:hAnsi="Times New Roman" w:cs="Times New Roman"/>
          <w:color w:val="000000"/>
          <w:sz w:val="24"/>
          <w:szCs w:val="24"/>
        </w:rPr>
        <w:fldChar w:fldCharType="begin"/>
      </w:r>
      <w:r w:rsidRPr="005B2C04">
        <w:rPr>
          <w:rFonts w:ascii="Times New Roman" w:eastAsia="Times New Roman" w:hAnsi="Times New Roman" w:cs="Times New Roman"/>
          <w:color w:val="000000"/>
          <w:sz w:val="24"/>
          <w:szCs w:val="24"/>
        </w:rPr>
        <w:instrText xml:space="preserve"> HYPERLINK "https://www.tripwire.com/state-of-security/security-data-protection/infosec-pros-security-lacking-after-wannacry-notpetya-attacks/" \t "_blank" </w:instrText>
      </w:r>
      <w:r w:rsidRPr="005B2C04">
        <w:rPr>
          <w:rFonts w:ascii="Times New Roman" w:eastAsia="Times New Roman" w:hAnsi="Times New Roman" w:cs="Times New Roman"/>
          <w:color w:val="000000"/>
          <w:sz w:val="24"/>
          <w:szCs w:val="24"/>
        </w:rPr>
        <w:fldChar w:fldCharType="separate"/>
      </w:r>
      <w:r w:rsidRPr="005B2C04">
        <w:rPr>
          <w:rStyle w:val="Hyperlink"/>
          <w:rFonts w:ascii="Times New Roman" w:eastAsia="Times New Roman" w:hAnsi="Times New Roman" w:cs="Times New Roman"/>
          <w:sz w:val="24"/>
          <w:szCs w:val="24"/>
        </w:rPr>
        <w:t>NotPetya</w:t>
      </w:r>
      <w:proofErr w:type="spellEnd"/>
      <w:r w:rsidRPr="005B2C04">
        <w:rPr>
          <w:rFonts w:ascii="Times New Roman" w:eastAsia="Times New Roman" w:hAnsi="Times New Roman" w:cs="Times New Roman"/>
          <w:color w:val="000000"/>
          <w:sz w:val="24"/>
          <w:szCs w:val="24"/>
        </w:rPr>
        <w:fldChar w:fldCharType="end"/>
      </w:r>
      <w:r w:rsidRPr="005B2C04">
        <w:rPr>
          <w:rFonts w:ascii="Times New Roman" w:eastAsia="Times New Roman" w:hAnsi="Times New Roman" w:cs="Times New Roman"/>
          <w:color w:val="000000"/>
          <w:sz w:val="24"/>
          <w:szCs w:val="24"/>
        </w:rPr>
        <w:t> have definitely gotten everyone to rise up and take notice of the importance of cyber security, and the coming years will see everyone from organizations to consumers taking security more seriously than ever. Security will become a bigger differentiator in the success of apps than usability and aesthetic appeal.</w:t>
      </w:r>
    </w:p>
    <w:p w14:paraId="0DCAEED5" w14:textId="027EE052"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 above guidelines will help you keep your app security tight as an oyster and keep your clients and users happy.</w:t>
      </w:r>
    </w:p>
    <w:p w14:paraId="58706B0D" w14:textId="6BC7B394" w:rsidR="00AA6DF1" w:rsidRPr="00237E14" w:rsidRDefault="00AA6DF1" w:rsidP="00237E14">
      <w:pPr>
        <w:spacing w:line="480" w:lineRule="auto"/>
        <w:rPr>
          <w:rFonts w:ascii="Times New Roman" w:eastAsia="Times New Roman" w:hAnsi="Times New Roman" w:cs="Times New Roman"/>
          <w:color w:val="000000"/>
          <w:sz w:val="24"/>
          <w:szCs w:val="24"/>
        </w:rPr>
      </w:pPr>
    </w:p>
    <w:p w14:paraId="67412E26" w14:textId="343E4959" w:rsidR="00AA6DF1" w:rsidRPr="00237E14" w:rsidRDefault="00AA6DF1" w:rsidP="00237E14">
      <w:pPr>
        <w:spacing w:line="480" w:lineRule="auto"/>
        <w:rPr>
          <w:rFonts w:ascii="Times New Roman" w:eastAsia="Times New Roman" w:hAnsi="Times New Roman" w:cs="Times New Roman"/>
          <w:color w:val="000000"/>
          <w:sz w:val="24"/>
          <w:szCs w:val="24"/>
        </w:rPr>
      </w:pPr>
      <w:hyperlink r:id="rId8" w:tgtFrame="_blank" w:history="1">
        <w:r w:rsidRPr="00237E14">
          <w:rPr>
            <w:rStyle w:val="Hyperlink"/>
            <w:rFonts w:ascii="Times New Roman" w:eastAsia="Times New Roman" w:hAnsi="Times New Roman" w:cs="Times New Roman"/>
            <w:sz w:val="24"/>
            <w:szCs w:val="24"/>
          </w:rPr>
          <w:t>Serverless computing</w:t>
        </w:r>
      </w:hyperlink>
      <w:r w:rsidRPr="00237E14">
        <w:rPr>
          <w:rFonts w:ascii="Times New Roman" w:eastAsia="Times New Roman" w:hAnsi="Times New Roman" w:cs="Times New Roman"/>
          <w:color w:val="000000"/>
          <w:sz w:val="24"/>
          <w:szCs w:val="24"/>
        </w:rPr>
        <w:t> allows you to build and run applications and services without thinking about servers. With serverless computing, your application still runs on servers, but all the server management is done by AWS. Using AWS and its Serverless Platform, you can build and deploy applications on cost-effective services that provide built-in application availability and flexible scaling capabilities. This lets you focus on your application code instead of worrying about provisioning, configuring, and managing servers.</w:t>
      </w:r>
    </w:p>
    <w:p w14:paraId="32C659E4" w14:textId="77777777" w:rsidR="00AA6DF1" w:rsidRPr="00AA6DF1" w:rsidRDefault="00AA6DF1" w:rsidP="00237E14">
      <w:pPr>
        <w:spacing w:line="480" w:lineRule="auto"/>
        <w:rPr>
          <w:rFonts w:ascii="Times New Roman" w:eastAsia="Times New Roman" w:hAnsi="Times New Roman" w:cs="Times New Roman"/>
          <w:color w:val="000000"/>
          <w:sz w:val="24"/>
          <w:szCs w:val="24"/>
        </w:rPr>
      </w:pPr>
      <w:bookmarkStart w:id="0" w:name="Mission_Accmplished"/>
      <w:r w:rsidRPr="00AA6DF1">
        <w:rPr>
          <w:rFonts w:ascii="Times New Roman" w:eastAsia="Times New Roman" w:hAnsi="Times New Roman" w:cs="Times New Roman"/>
          <w:color w:val="000000"/>
          <w:sz w:val="24"/>
          <w:szCs w:val="24"/>
        </w:rPr>
        <w:t>Why build a serverless application?</w:t>
      </w:r>
      <w:bookmarkEnd w:id="0"/>
    </w:p>
    <w:p w14:paraId="7E733D31" w14:textId="77777777" w:rsidR="00AA6DF1" w:rsidRPr="00AA6DF1" w:rsidRDefault="00AA6DF1" w:rsidP="00237E14">
      <w:pPr>
        <w:spacing w:line="480" w:lineRule="auto"/>
        <w:rPr>
          <w:rFonts w:ascii="Times New Roman" w:eastAsia="Times New Roman" w:hAnsi="Times New Roman" w:cs="Times New Roman"/>
          <w:color w:val="000000"/>
          <w:sz w:val="24"/>
          <w:szCs w:val="24"/>
        </w:rPr>
      </w:pPr>
      <w:r w:rsidRPr="00AA6DF1">
        <w:rPr>
          <w:rFonts w:ascii="Times New Roman" w:eastAsia="Times New Roman" w:hAnsi="Times New Roman" w:cs="Times New Roman"/>
          <w:color w:val="000000"/>
          <w:sz w:val="24"/>
          <w:szCs w:val="24"/>
        </w:rPr>
        <w:t>Building a serverless application allows you to focus on your application code instead of managing and operating infrastructure. You do not have to think about provisioning or configuring servers since AWS handles all of this for you. This reduces your infrastructure management burden and helps you get faster time-to-market.</w:t>
      </w:r>
    </w:p>
    <w:p w14:paraId="25FF77F0" w14:textId="1006DC59" w:rsidR="00AA6DF1" w:rsidRPr="00237E14" w:rsidRDefault="00AA6DF1" w:rsidP="00237E14">
      <w:pPr>
        <w:spacing w:line="480" w:lineRule="auto"/>
        <w:rPr>
          <w:rFonts w:ascii="Times New Roman" w:eastAsia="Times New Roman" w:hAnsi="Times New Roman" w:cs="Times New Roman"/>
          <w:color w:val="000000"/>
          <w:sz w:val="24"/>
          <w:szCs w:val="24"/>
        </w:rPr>
      </w:pPr>
      <w:r w:rsidRPr="00AA6DF1">
        <w:rPr>
          <w:rFonts w:ascii="Times New Roman" w:eastAsia="Times New Roman" w:hAnsi="Times New Roman" w:cs="Times New Roman"/>
          <w:color w:val="000000"/>
          <w:sz w:val="24"/>
          <w:szCs w:val="24"/>
        </w:rPr>
        <w:t>Building a serverless application offers you four main benefits:</w:t>
      </w:r>
    </w:p>
    <w:p w14:paraId="72400DDB" w14:textId="1E608E5C" w:rsidR="00AA6DF1" w:rsidRPr="00237E14" w:rsidRDefault="00AA6DF1" w:rsidP="00237E14">
      <w:pPr>
        <w:spacing w:line="480" w:lineRule="auto"/>
        <w:rPr>
          <w:rFonts w:ascii="Times New Roman" w:eastAsia="Times New Roman" w:hAnsi="Times New Roman" w:cs="Times New Roman"/>
          <w:color w:val="000000"/>
          <w:sz w:val="24"/>
          <w:szCs w:val="24"/>
        </w:rPr>
      </w:pPr>
    </w:p>
    <w:p w14:paraId="3F08F998" w14:textId="77777777" w:rsidR="00AA6DF1" w:rsidRPr="00AA6DF1"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No server management</w:t>
      </w:r>
      <w:r w:rsidRPr="00AA6DF1">
        <w:rPr>
          <w:rFonts w:ascii="Times New Roman" w:eastAsia="Times New Roman" w:hAnsi="Times New Roman" w:cs="Times New Roman"/>
          <w:color w:val="333333"/>
          <w:sz w:val="24"/>
          <w:szCs w:val="24"/>
        </w:rPr>
        <w:br/>
        <w:t>There is no need to provision or maintain any servers. There is no software or runtime to install, maintain, or administer.</w:t>
      </w:r>
    </w:p>
    <w:p w14:paraId="565C1E86" w14:textId="7393027C"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270BE082" w14:textId="77777777" w:rsidR="00AA6DF1" w:rsidRPr="00AA6DF1"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Flexible scaling</w:t>
      </w:r>
      <w:r w:rsidRPr="00AA6DF1">
        <w:rPr>
          <w:rFonts w:ascii="Times New Roman" w:eastAsia="Times New Roman" w:hAnsi="Times New Roman" w:cs="Times New Roman"/>
          <w:color w:val="333333"/>
          <w:sz w:val="24"/>
          <w:szCs w:val="24"/>
        </w:rPr>
        <w:br/>
        <w:t>Your application can be scaled automatically or by adjusting its capacity through toggling the units of consumption (</w:t>
      </w:r>
      <w:proofErr w:type="gramStart"/>
      <w:r w:rsidRPr="00AA6DF1">
        <w:rPr>
          <w:rFonts w:ascii="Times New Roman" w:eastAsia="Times New Roman" w:hAnsi="Times New Roman" w:cs="Times New Roman"/>
          <w:color w:val="333333"/>
          <w:sz w:val="24"/>
          <w:szCs w:val="24"/>
        </w:rPr>
        <w:t>e.g.</w:t>
      </w:r>
      <w:proofErr w:type="gramEnd"/>
      <w:r w:rsidRPr="00AA6DF1">
        <w:rPr>
          <w:rFonts w:ascii="Times New Roman" w:eastAsia="Times New Roman" w:hAnsi="Times New Roman" w:cs="Times New Roman"/>
          <w:color w:val="333333"/>
          <w:sz w:val="24"/>
          <w:szCs w:val="24"/>
        </w:rPr>
        <w:t xml:space="preserve"> throughput, memory) rather than units of individual servers.</w:t>
      </w:r>
    </w:p>
    <w:p w14:paraId="0DB0AF4D" w14:textId="35BECB88"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4E41C8CE" w14:textId="77777777" w:rsidR="00AA6DF1" w:rsidRPr="00AA6DF1"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High availability</w:t>
      </w:r>
      <w:r w:rsidRPr="00AA6DF1">
        <w:rPr>
          <w:rFonts w:ascii="Times New Roman" w:eastAsia="Times New Roman" w:hAnsi="Times New Roman" w:cs="Times New Roman"/>
          <w:color w:val="333333"/>
          <w:sz w:val="24"/>
          <w:szCs w:val="24"/>
        </w:rPr>
        <w:br/>
        <w:t>Serverless applications have built-in availability and fault tolerance. You do not need to architect for these capabilities since the services running the application provide them by default.</w:t>
      </w:r>
    </w:p>
    <w:p w14:paraId="4CC16AA4" w14:textId="6B3A46E6"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3324ED52" w14:textId="69D34655" w:rsidR="00AA6DF1" w:rsidRPr="00237E14"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No idle capacity</w:t>
      </w:r>
      <w:r w:rsidRPr="00AA6DF1">
        <w:rPr>
          <w:rFonts w:ascii="Times New Roman" w:eastAsia="Times New Roman" w:hAnsi="Times New Roman" w:cs="Times New Roman"/>
          <w:color w:val="333333"/>
          <w:sz w:val="24"/>
          <w:szCs w:val="24"/>
        </w:rPr>
        <w:br/>
        <w:t>You do not have to pay for idle capacity. There is no need to pre- or over-provision capacity for things like compute and storage. For example, there is no charge when your code is not running.</w:t>
      </w:r>
    </w:p>
    <w:p w14:paraId="693E0B4F" w14:textId="0C44CD23" w:rsidR="00AA6DF1" w:rsidRPr="00237E14" w:rsidRDefault="00AA6DF1" w:rsidP="00237E14">
      <w:pPr>
        <w:spacing w:after="192" w:line="480" w:lineRule="auto"/>
        <w:jc w:val="center"/>
        <w:rPr>
          <w:rFonts w:ascii="Times New Roman" w:eastAsia="Times New Roman" w:hAnsi="Times New Roman" w:cs="Times New Roman"/>
          <w:color w:val="333333"/>
          <w:sz w:val="24"/>
          <w:szCs w:val="24"/>
        </w:rPr>
      </w:pPr>
    </w:p>
    <w:p w14:paraId="467E7FB9" w14:textId="3CCEFCE9" w:rsidR="00AA6DF1" w:rsidRPr="00237E14" w:rsidRDefault="00AA6DF1" w:rsidP="00237E14">
      <w:pPr>
        <w:spacing w:after="192" w:line="480" w:lineRule="auto"/>
        <w:rPr>
          <w:rFonts w:ascii="Times New Roman" w:eastAsia="Times New Roman" w:hAnsi="Times New Roman" w:cs="Times New Roman"/>
          <w:color w:val="333333"/>
          <w:sz w:val="24"/>
          <w:szCs w:val="24"/>
        </w:rPr>
      </w:pPr>
      <w:r w:rsidRPr="00237E14">
        <w:rPr>
          <w:rFonts w:ascii="Times New Roman" w:eastAsia="Times New Roman" w:hAnsi="Times New Roman" w:cs="Times New Roman"/>
          <w:color w:val="333333"/>
          <w:sz w:val="24"/>
          <w:szCs w:val="24"/>
        </w:rPr>
        <w:t>AWS introduced </w:t>
      </w:r>
      <w:hyperlink r:id="rId9" w:history="1">
        <w:r w:rsidRPr="00237E14">
          <w:rPr>
            <w:rStyle w:val="Hyperlink"/>
            <w:rFonts w:ascii="Times New Roman" w:eastAsia="Times New Roman" w:hAnsi="Times New Roman" w:cs="Times New Roman"/>
            <w:sz w:val="24"/>
            <w:szCs w:val="24"/>
          </w:rPr>
          <w:t>Lambda Services</w:t>
        </w:r>
      </w:hyperlink>
      <w:r w:rsidRPr="00237E14">
        <w:rPr>
          <w:rFonts w:ascii="Times New Roman" w:eastAsia="Times New Roman" w:hAnsi="Times New Roman" w:cs="Times New Roman"/>
          <w:color w:val="333333"/>
          <w:sz w:val="24"/>
          <w:szCs w:val="24"/>
        </w:rPr>
        <w:t>, a platform that enables developers to simply have their code executed in a particular runtime environment. To make the platform easy to use, many communities have come up with some really good frameworks around it in order to make the serverless apps a working solution.</w:t>
      </w:r>
    </w:p>
    <w:p w14:paraId="6BC95CC5" w14:textId="26F8E183" w:rsidR="003A6C73" w:rsidRPr="00237E14" w:rsidRDefault="003A6C73" w:rsidP="00237E14">
      <w:pPr>
        <w:spacing w:after="192" w:line="480" w:lineRule="auto"/>
        <w:rPr>
          <w:rFonts w:ascii="Times New Roman" w:eastAsia="Times New Roman" w:hAnsi="Times New Roman" w:cs="Times New Roman"/>
          <w:color w:val="333333"/>
          <w:sz w:val="24"/>
          <w:szCs w:val="24"/>
        </w:rPr>
      </w:pPr>
    </w:p>
    <w:p w14:paraId="10A24195" w14:textId="77777777" w:rsidR="003A6C73" w:rsidRPr="00237E14" w:rsidRDefault="003A6C73" w:rsidP="00237E14">
      <w:pPr>
        <w:pStyle w:val="NormalWeb"/>
        <w:shd w:val="clear" w:color="auto" w:fill="FFFFFF"/>
        <w:spacing w:before="0" w:beforeAutospacing="0" w:line="480" w:lineRule="auto"/>
        <w:rPr>
          <w:color w:val="222222"/>
        </w:rPr>
      </w:pPr>
      <w:hyperlink r:id="rId10" w:history="1">
        <w:r w:rsidRPr="00237E14">
          <w:rPr>
            <w:rStyle w:val="Hyperlink"/>
            <w:color w:val="619CCD"/>
          </w:rPr>
          <w:t>Chalice</w:t>
        </w:r>
      </w:hyperlink>
      <w:r w:rsidRPr="00237E14">
        <w:rPr>
          <w:color w:val="222222"/>
        </w:rPr>
        <w:t>, a Python Serverless Microframework developed by AWS, enables you to quickly spin up and deploy a working serverless app that scales up and down on its own as required using AWS Lambda.</w:t>
      </w:r>
    </w:p>
    <w:p w14:paraId="3BBAAFEB" w14:textId="77777777" w:rsidR="003A6C73" w:rsidRPr="00237E14" w:rsidRDefault="003A6C73" w:rsidP="00237E14">
      <w:pPr>
        <w:pStyle w:val="Heading3"/>
        <w:spacing w:line="480" w:lineRule="auto"/>
        <w:rPr>
          <w:b w:val="0"/>
          <w:bCs w:val="0"/>
          <w:sz w:val="24"/>
          <w:szCs w:val="24"/>
        </w:rPr>
      </w:pPr>
      <w:r w:rsidRPr="00237E14">
        <w:rPr>
          <w:b w:val="0"/>
          <w:bCs w:val="0"/>
          <w:sz w:val="24"/>
          <w:szCs w:val="24"/>
        </w:rPr>
        <w:t>Why Chalice?</w:t>
      </w:r>
    </w:p>
    <w:p w14:paraId="03FBAC75" w14:textId="77777777" w:rsidR="003A6C73" w:rsidRPr="00237E14" w:rsidRDefault="003A6C73" w:rsidP="00237E14">
      <w:pPr>
        <w:pStyle w:val="NormalWeb"/>
        <w:spacing w:before="0" w:beforeAutospacing="0" w:line="480" w:lineRule="auto"/>
      </w:pPr>
      <w:r w:rsidRPr="00237E14">
        <w:t xml:space="preserve">For Python developers accustomed to the Flask web framework, Chalice should be a breeze in terms of building and shipping your first app. Highly inspired by Flask, Chalice keeps it pretty </w:t>
      </w:r>
      <w:r w:rsidRPr="00237E14">
        <w:lastRenderedPageBreak/>
        <w:t>minimalist in terms of defining what the service should be like and finally making an executable package of the same.</w:t>
      </w:r>
    </w:p>
    <w:p w14:paraId="34F02074" w14:textId="77777777" w:rsidR="003A6C73" w:rsidRPr="00AA6DF1" w:rsidRDefault="003A6C73" w:rsidP="00237E14">
      <w:pPr>
        <w:spacing w:after="192" w:line="480" w:lineRule="auto"/>
        <w:rPr>
          <w:rFonts w:ascii="Times New Roman" w:eastAsia="Times New Roman" w:hAnsi="Times New Roman" w:cs="Times New Roman"/>
          <w:color w:val="333333"/>
          <w:sz w:val="24"/>
          <w:szCs w:val="24"/>
        </w:rPr>
      </w:pPr>
    </w:p>
    <w:p w14:paraId="79422660" w14:textId="77777777" w:rsidR="00AA6DF1" w:rsidRPr="00AA6DF1" w:rsidRDefault="00AA6DF1" w:rsidP="00237E14">
      <w:pPr>
        <w:spacing w:line="480" w:lineRule="auto"/>
        <w:rPr>
          <w:rFonts w:ascii="Times New Roman" w:eastAsia="Times New Roman" w:hAnsi="Times New Roman" w:cs="Times New Roman"/>
          <w:color w:val="000000"/>
          <w:sz w:val="24"/>
          <w:szCs w:val="24"/>
        </w:rPr>
      </w:pPr>
    </w:p>
    <w:p w14:paraId="5490BC5D" w14:textId="77777777" w:rsidR="00AA6DF1" w:rsidRPr="005B2C04" w:rsidRDefault="00AA6DF1" w:rsidP="00237E14">
      <w:pPr>
        <w:spacing w:line="480" w:lineRule="auto"/>
        <w:rPr>
          <w:rFonts w:ascii="Times New Roman" w:eastAsia="Times New Roman" w:hAnsi="Times New Roman" w:cs="Times New Roman"/>
          <w:color w:val="000000"/>
          <w:sz w:val="24"/>
          <w:szCs w:val="24"/>
        </w:rPr>
      </w:pPr>
    </w:p>
    <w:p w14:paraId="1647E603" w14:textId="77777777" w:rsidR="005B2C04" w:rsidRPr="00237E14" w:rsidRDefault="005B2C04" w:rsidP="00237E14">
      <w:pPr>
        <w:spacing w:line="480" w:lineRule="auto"/>
        <w:rPr>
          <w:rFonts w:ascii="Times New Roman" w:hAnsi="Times New Roman" w:cs="Times New Roman"/>
          <w:sz w:val="24"/>
          <w:szCs w:val="24"/>
        </w:rPr>
      </w:pPr>
    </w:p>
    <w:p w14:paraId="0F7288F8" w14:textId="6B368142" w:rsidR="00DE50EA" w:rsidRPr="00237E14"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References</w:t>
      </w:r>
    </w:p>
    <w:p w14:paraId="49E92762" w14:textId="04C9D11D" w:rsidR="00DE50EA" w:rsidRPr="00237E14"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https://www.sciencedirect.com/topics/computer-science/cloud-deployment-model</w:t>
      </w:r>
      <w:r w:rsidR="00DE50EA" w:rsidRPr="00237E14">
        <w:rPr>
          <w:rFonts w:ascii="Times New Roman" w:hAnsi="Times New Roman" w:cs="Times New Roman"/>
          <w:sz w:val="24"/>
          <w:szCs w:val="24"/>
        </w:rPr>
        <w:t xml:space="preserve">Borko </w:t>
      </w:r>
      <w:proofErr w:type="spellStart"/>
      <w:r w:rsidR="00DE50EA" w:rsidRPr="00237E14">
        <w:rPr>
          <w:rFonts w:ascii="Times New Roman" w:hAnsi="Times New Roman" w:cs="Times New Roman"/>
          <w:sz w:val="24"/>
          <w:szCs w:val="24"/>
        </w:rPr>
        <w:t>Furht</w:t>
      </w:r>
      <w:proofErr w:type="spellEnd"/>
      <w:r w:rsidR="00DE50EA" w:rsidRPr="00237E14">
        <w:rPr>
          <w:rFonts w:ascii="Times New Roman" w:hAnsi="Times New Roman" w:cs="Times New Roman"/>
          <w:sz w:val="24"/>
          <w:szCs w:val="24"/>
        </w:rPr>
        <w:t xml:space="preserve"> Armando Escalante,” Hand book of Cloud Computing “by Springer. [2] A Technical report on: “Above the Clouds: Berkley view” [3] David E.Y. Sarna: “Implementing and developing Cloud Applications”. [4] </w:t>
      </w:r>
      <w:proofErr w:type="spellStart"/>
      <w:r w:rsidR="00DE50EA" w:rsidRPr="00237E14">
        <w:rPr>
          <w:rFonts w:ascii="Times New Roman" w:hAnsi="Times New Roman" w:cs="Times New Roman"/>
          <w:sz w:val="24"/>
          <w:szCs w:val="24"/>
        </w:rPr>
        <w:t>Shufen</w:t>
      </w:r>
      <w:proofErr w:type="spellEnd"/>
      <w:r w:rsidR="00DE50EA" w:rsidRPr="00237E14">
        <w:rPr>
          <w:rFonts w:ascii="Times New Roman" w:hAnsi="Times New Roman" w:cs="Times New Roman"/>
          <w:sz w:val="24"/>
          <w:szCs w:val="24"/>
        </w:rPr>
        <w:t xml:space="preserve"> Zhang, Shuai Zhang, </w:t>
      </w:r>
      <w:proofErr w:type="spellStart"/>
      <w:r w:rsidR="00DE50EA" w:rsidRPr="00237E14">
        <w:rPr>
          <w:rFonts w:ascii="Times New Roman" w:hAnsi="Times New Roman" w:cs="Times New Roman"/>
          <w:sz w:val="24"/>
          <w:szCs w:val="24"/>
        </w:rPr>
        <w:t>Xuebin</w:t>
      </w:r>
      <w:proofErr w:type="spellEnd"/>
      <w:r w:rsidR="00DE50EA" w:rsidRPr="00237E14">
        <w:rPr>
          <w:rFonts w:ascii="Times New Roman" w:hAnsi="Times New Roman" w:cs="Times New Roman"/>
          <w:sz w:val="24"/>
          <w:szCs w:val="24"/>
        </w:rPr>
        <w:t xml:space="preserve"> Chen, </w:t>
      </w:r>
      <w:proofErr w:type="spellStart"/>
      <w:r w:rsidR="00DE50EA" w:rsidRPr="00237E14">
        <w:rPr>
          <w:rFonts w:ascii="Times New Roman" w:hAnsi="Times New Roman" w:cs="Times New Roman"/>
          <w:sz w:val="24"/>
          <w:szCs w:val="24"/>
        </w:rPr>
        <w:t>Shangzhuo</w:t>
      </w:r>
      <w:proofErr w:type="spellEnd"/>
      <w:r w:rsidR="00DE50EA" w:rsidRPr="00237E14">
        <w:rPr>
          <w:rFonts w:ascii="Times New Roman" w:hAnsi="Times New Roman" w:cs="Times New Roman"/>
          <w:sz w:val="24"/>
          <w:szCs w:val="24"/>
        </w:rPr>
        <w:t xml:space="preserve"> Wu. “Analysis and Research of Cloud Computing System Instance”, 2010 Second International Conference on Future Networks, 978-0-7695-3940- 9/10©IEEE. [5] </w:t>
      </w:r>
      <w:proofErr w:type="spellStart"/>
      <w:r w:rsidR="00DE50EA" w:rsidRPr="00237E14">
        <w:rPr>
          <w:rFonts w:ascii="Times New Roman" w:hAnsi="Times New Roman" w:cs="Times New Roman"/>
          <w:sz w:val="24"/>
          <w:szCs w:val="24"/>
        </w:rPr>
        <w:t>Jianfeng</w:t>
      </w:r>
      <w:proofErr w:type="spellEnd"/>
      <w:r w:rsidR="00DE50EA" w:rsidRPr="00237E14">
        <w:rPr>
          <w:rFonts w:ascii="Times New Roman" w:hAnsi="Times New Roman" w:cs="Times New Roman"/>
          <w:sz w:val="24"/>
          <w:szCs w:val="24"/>
        </w:rPr>
        <w:t xml:space="preserve"> Yang, </w:t>
      </w:r>
      <w:proofErr w:type="spellStart"/>
      <w:r w:rsidR="00DE50EA" w:rsidRPr="00237E14">
        <w:rPr>
          <w:rFonts w:ascii="Times New Roman" w:hAnsi="Times New Roman" w:cs="Times New Roman"/>
          <w:sz w:val="24"/>
          <w:szCs w:val="24"/>
        </w:rPr>
        <w:t>Zhibin</w:t>
      </w:r>
      <w:proofErr w:type="spellEnd"/>
      <w:r w:rsidR="00DE50EA" w:rsidRPr="00237E14">
        <w:rPr>
          <w:rFonts w:ascii="Times New Roman" w:hAnsi="Times New Roman" w:cs="Times New Roman"/>
          <w:sz w:val="24"/>
          <w:szCs w:val="24"/>
        </w:rPr>
        <w:t xml:space="preserve"> Chen. “Cloud Computing Research and Security Issues”, 978-1-4244-5392-4/10©2010 IEEE. [6] Shuai Zhang, </w:t>
      </w:r>
      <w:proofErr w:type="spellStart"/>
      <w:r w:rsidR="00DE50EA" w:rsidRPr="00237E14">
        <w:rPr>
          <w:rFonts w:ascii="Times New Roman" w:hAnsi="Times New Roman" w:cs="Times New Roman"/>
          <w:sz w:val="24"/>
          <w:szCs w:val="24"/>
        </w:rPr>
        <w:t>Shufen</w:t>
      </w:r>
      <w:proofErr w:type="spellEnd"/>
      <w:r w:rsidR="00DE50EA" w:rsidRPr="00237E14">
        <w:rPr>
          <w:rFonts w:ascii="Times New Roman" w:hAnsi="Times New Roman" w:cs="Times New Roman"/>
          <w:sz w:val="24"/>
          <w:szCs w:val="24"/>
        </w:rPr>
        <w:t xml:space="preserve"> Zhang, </w:t>
      </w:r>
      <w:proofErr w:type="spellStart"/>
      <w:r w:rsidR="00DE50EA" w:rsidRPr="00237E14">
        <w:rPr>
          <w:rFonts w:ascii="Times New Roman" w:hAnsi="Times New Roman" w:cs="Times New Roman"/>
          <w:sz w:val="24"/>
          <w:szCs w:val="24"/>
        </w:rPr>
        <w:t>Xuebin</w:t>
      </w:r>
      <w:proofErr w:type="spellEnd"/>
      <w:r w:rsidR="00DE50EA" w:rsidRPr="00237E14">
        <w:rPr>
          <w:rFonts w:ascii="Times New Roman" w:hAnsi="Times New Roman" w:cs="Times New Roman"/>
          <w:sz w:val="24"/>
          <w:szCs w:val="24"/>
        </w:rPr>
        <w:t xml:space="preserve"> Chen, </w:t>
      </w:r>
      <w:proofErr w:type="spellStart"/>
      <w:r w:rsidR="00DE50EA" w:rsidRPr="00237E14">
        <w:rPr>
          <w:rFonts w:ascii="Times New Roman" w:hAnsi="Times New Roman" w:cs="Times New Roman"/>
          <w:sz w:val="24"/>
          <w:szCs w:val="24"/>
        </w:rPr>
        <w:t>Xiuzhen</w:t>
      </w:r>
      <w:proofErr w:type="spellEnd"/>
      <w:r w:rsidR="00DE50EA" w:rsidRPr="00237E14">
        <w:rPr>
          <w:rFonts w:ascii="Times New Roman" w:hAnsi="Times New Roman" w:cs="Times New Roman"/>
          <w:sz w:val="24"/>
          <w:szCs w:val="24"/>
        </w:rPr>
        <w:t xml:space="preserve"> </w:t>
      </w:r>
      <w:proofErr w:type="spellStart"/>
      <w:r w:rsidR="00DE50EA" w:rsidRPr="00237E14">
        <w:rPr>
          <w:rFonts w:ascii="Times New Roman" w:hAnsi="Times New Roman" w:cs="Times New Roman"/>
          <w:sz w:val="24"/>
          <w:szCs w:val="24"/>
        </w:rPr>
        <w:t>Huo</w:t>
      </w:r>
      <w:proofErr w:type="spellEnd"/>
      <w:r w:rsidR="00DE50EA" w:rsidRPr="00237E14">
        <w:rPr>
          <w:rFonts w:ascii="Times New Roman" w:hAnsi="Times New Roman" w:cs="Times New Roman"/>
          <w:sz w:val="24"/>
          <w:szCs w:val="24"/>
        </w:rPr>
        <w:t xml:space="preserve">. “The Comparison between Cloud Computing and Grid Computing”, 2010 International Conference on Computer Application and System Modeling (ICCASM 2010), 978-1-4244-7237-6/ 2010 ©IEEE. [7] Donald </w:t>
      </w:r>
      <w:proofErr w:type="gramStart"/>
      <w:r w:rsidR="00DE50EA" w:rsidRPr="00237E14">
        <w:rPr>
          <w:rFonts w:ascii="Times New Roman" w:hAnsi="Times New Roman" w:cs="Times New Roman"/>
          <w:sz w:val="24"/>
          <w:szCs w:val="24"/>
        </w:rPr>
        <w:t>Robinson ,</w:t>
      </w:r>
      <w:proofErr w:type="gramEnd"/>
      <w:r w:rsidR="00DE50EA" w:rsidRPr="00237E14">
        <w:rPr>
          <w:rFonts w:ascii="Times New Roman" w:hAnsi="Times New Roman" w:cs="Times New Roman"/>
          <w:sz w:val="24"/>
          <w:szCs w:val="24"/>
        </w:rPr>
        <w:t xml:space="preserve">“Amazon web services made simple” [8] Thomas B </w:t>
      </w:r>
      <w:proofErr w:type="spellStart"/>
      <w:r w:rsidR="00DE50EA" w:rsidRPr="00237E14">
        <w:rPr>
          <w:rFonts w:ascii="Times New Roman" w:hAnsi="Times New Roman" w:cs="Times New Roman"/>
          <w:sz w:val="24"/>
          <w:szCs w:val="24"/>
        </w:rPr>
        <w:t>Winans</w:t>
      </w:r>
      <w:proofErr w:type="spellEnd"/>
      <w:r w:rsidR="00DE50EA" w:rsidRPr="00237E14">
        <w:rPr>
          <w:rFonts w:ascii="Times New Roman" w:hAnsi="Times New Roman" w:cs="Times New Roman"/>
          <w:sz w:val="24"/>
          <w:szCs w:val="24"/>
        </w:rPr>
        <w:t xml:space="preserve"> and john </w:t>
      </w:r>
      <w:proofErr w:type="spellStart"/>
      <w:r w:rsidR="00DE50EA" w:rsidRPr="00237E14">
        <w:rPr>
          <w:rFonts w:ascii="Times New Roman" w:hAnsi="Times New Roman" w:cs="Times New Roman"/>
          <w:sz w:val="24"/>
          <w:szCs w:val="24"/>
        </w:rPr>
        <w:t>seely</w:t>
      </w:r>
      <w:proofErr w:type="spellEnd"/>
      <w:r w:rsidR="00DE50EA" w:rsidRPr="00237E14">
        <w:rPr>
          <w:rFonts w:ascii="Times New Roman" w:hAnsi="Times New Roman" w:cs="Times New Roman"/>
          <w:sz w:val="24"/>
          <w:szCs w:val="24"/>
        </w:rPr>
        <w:t xml:space="preserve"> </w:t>
      </w:r>
      <w:proofErr w:type="spellStart"/>
      <w:r w:rsidR="00DE50EA" w:rsidRPr="00237E14">
        <w:rPr>
          <w:rFonts w:ascii="Times New Roman" w:hAnsi="Times New Roman" w:cs="Times New Roman"/>
          <w:sz w:val="24"/>
          <w:szCs w:val="24"/>
        </w:rPr>
        <w:t>brown,”cloud</w:t>
      </w:r>
      <w:proofErr w:type="spellEnd"/>
      <w:r w:rsidR="00DE50EA" w:rsidRPr="00237E14">
        <w:rPr>
          <w:rFonts w:ascii="Times New Roman" w:hAnsi="Times New Roman" w:cs="Times New Roman"/>
          <w:sz w:val="24"/>
          <w:szCs w:val="24"/>
        </w:rPr>
        <w:t xml:space="preserve"> computing –a collection of working papers”,May2009</w:t>
      </w:r>
    </w:p>
    <w:p w14:paraId="22EF7D9A" w14:textId="77777777" w:rsidR="00DE50EA" w:rsidRPr="00237E14" w:rsidRDefault="00DE50EA" w:rsidP="00237E14">
      <w:pPr>
        <w:pStyle w:val="ListParagraph"/>
        <w:spacing w:line="480" w:lineRule="auto"/>
        <w:rPr>
          <w:rFonts w:ascii="Times New Roman" w:hAnsi="Times New Roman" w:cs="Times New Roman"/>
          <w:sz w:val="24"/>
          <w:szCs w:val="24"/>
        </w:rPr>
      </w:pPr>
    </w:p>
    <w:sectPr w:rsidR="00DE50EA" w:rsidRPr="00237E14" w:rsidSect="00237E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4EDC"/>
    <w:multiLevelType w:val="hybridMultilevel"/>
    <w:tmpl w:val="1906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67973"/>
    <w:multiLevelType w:val="multilevel"/>
    <w:tmpl w:val="03A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C2965"/>
    <w:multiLevelType w:val="hybridMultilevel"/>
    <w:tmpl w:val="67A829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66551E5"/>
    <w:multiLevelType w:val="hybridMultilevel"/>
    <w:tmpl w:val="CFE66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C7D7B"/>
    <w:multiLevelType w:val="hybridMultilevel"/>
    <w:tmpl w:val="548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C4"/>
    <w:rsid w:val="00012EE2"/>
    <w:rsid w:val="00080BF3"/>
    <w:rsid w:val="000A5F6F"/>
    <w:rsid w:val="00186425"/>
    <w:rsid w:val="00237E14"/>
    <w:rsid w:val="002E0D93"/>
    <w:rsid w:val="003461DD"/>
    <w:rsid w:val="003A6C73"/>
    <w:rsid w:val="005333F5"/>
    <w:rsid w:val="005B2C04"/>
    <w:rsid w:val="006735F5"/>
    <w:rsid w:val="007B5CA4"/>
    <w:rsid w:val="008D00B7"/>
    <w:rsid w:val="00977C3F"/>
    <w:rsid w:val="009A1009"/>
    <w:rsid w:val="009E2325"/>
    <w:rsid w:val="00AA6DF1"/>
    <w:rsid w:val="00AD551B"/>
    <w:rsid w:val="00B66761"/>
    <w:rsid w:val="00BB3F14"/>
    <w:rsid w:val="00C25BF5"/>
    <w:rsid w:val="00C520C4"/>
    <w:rsid w:val="00CB2927"/>
    <w:rsid w:val="00CD4D6A"/>
    <w:rsid w:val="00DE50EA"/>
    <w:rsid w:val="00E35D77"/>
    <w:rsid w:val="00EF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28BA"/>
  <w15:chartTrackingRefBased/>
  <w15:docId w15:val="{BB3166EF-A4D9-49AB-955F-81DE9C45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2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2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EA"/>
    <w:pPr>
      <w:ind w:left="720"/>
      <w:contextualSpacing/>
    </w:pPr>
  </w:style>
  <w:style w:type="character" w:customStyle="1" w:styleId="Heading3Char">
    <w:name w:val="Heading 3 Char"/>
    <w:basedOn w:val="DefaultParagraphFont"/>
    <w:link w:val="Heading3"/>
    <w:uiPriority w:val="9"/>
    <w:rsid w:val="005B2C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2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B2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B2C04"/>
    <w:rPr>
      <w:color w:val="0563C1" w:themeColor="hyperlink"/>
      <w:u w:val="single"/>
    </w:rPr>
  </w:style>
  <w:style w:type="character" w:styleId="UnresolvedMention">
    <w:name w:val="Unresolved Mention"/>
    <w:basedOn w:val="DefaultParagraphFont"/>
    <w:uiPriority w:val="99"/>
    <w:semiHidden/>
    <w:unhideWhenUsed/>
    <w:rsid w:val="005B2C04"/>
    <w:rPr>
      <w:color w:val="605E5C"/>
      <w:shd w:val="clear" w:color="auto" w:fill="E1DFDD"/>
    </w:rPr>
  </w:style>
  <w:style w:type="character" w:customStyle="1" w:styleId="devsite-heading">
    <w:name w:val="devsite-heading"/>
    <w:basedOn w:val="DefaultParagraphFont"/>
    <w:rsid w:val="00B66761"/>
  </w:style>
  <w:style w:type="character" w:customStyle="1" w:styleId="Heading1Char">
    <w:name w:val="Heading 1 Char"/>
    <w:basedOn w:val="DefaultParagraphFont"/>
    <w:link w:val="Heading1"/>
    <w:uiPriority w:val="9"/>
    <w:rsid w:val="00AA6DF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37E14"/>
    <w:pPr>
      <w:spacing w:after="0" w:line="240" w:lineRule="auto"/>
    </w:pPr>
    <w:rPr>
      <w:rFonts w:eastAsiaTheme="minorEastAsia"/>
    </w:rPr>
  </w:style>
  <w:style w:type="character" w:customStyle="1" w:styleId="NoSpacingChar">
    <w:name w:val="No Spacing Char"/>
    <w:basedOn w:val="DefaultParagraphFont"/>
    <w:link w:val="NoSpacing"/>
    <w:uiPriority w:val="1"/>
    <w:rsid w:val="00237E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0934">
      <w:bodyDiv w:val="1"/>
      <w:marLeft w:val="0"/>
      <w:marRight w:val="0"/>
      <w:marTop w:val="0"/>
      <w:marBottom w:val="0"/>
      <w:divBdr>
        <w:top w:val="none" w:sz="0" w:space="0" w:color="auto"/>
        <w:left w:val="none" w:sz="0" w:space="0" w:color="auto"/>
        <w:bottom w:val="none" w:sz="0" w:space="0" w:color="auto"/>
        <w:right w:val="none" w:sz="0" w:space="0" w:color="auto"/>
      </w:divBdr>
    </w:div>
    <w:div w:id="172648197">
      <w:bodyDiv w:val="1"/>
      <w:marLeft w:val="0"/>
      <w:marRight w:val="0"/>
      <w:marTop w:val="0"/>
      <w:marBottom w:val="0"/>
      <w:divBdr>
        <w:top w:val="none" w:sz="0" w:space="0" w:color="auto"/>
        <w:left w:val="none" w:sz="0" w:space="0" w:color="auto"/>
        <w:bottom w:val="none" w:sz="0" w:space="0" w:color="auto"/>
        <w:right w:val="none" w:sz="0" w:space="0" w:color="auto"/>
      </w:divBdr>
    </w:div>
    <w:div w:id="293022160">
      <w:bodyDiv w:val="1"/>
      <w:marLeft w:val="0"/>
      <w:marRight w:val="0"/>
      <w:marTop w:val="0"/>
      <w:marBottom w:val="0"/>
      <w:divBdr>
        <w:top w:val="none" w:sz="0" w:space="0" w:color="auto"/>
        <w:left w:val="none" w:sz="0" w:space="0" w:color="auto"/>
        <w:bottom w:val="none" w:sz="0" w:space="0" w:color="auto"/>
        <w:right w:val="none" w:sz="0" w:space="0" w:color="auto"/>
      </w:divBdr>
    </w:div>
    <w:div w:id="370887103">
      <w:bodyDiv w:val="1"/>
      <w:marLeft w:val="0"/>
      <w:marRight w:val="0"/>
      <w:marTop w:val="0"/>
      <w:marBottom w:val="0"/>
      <w:divBdr>
        <w:top w:val="none" w:sz="0" w:space="0" w:color="auto"/>
        <w:left w:val="none" w:sz="0" w:space="0" w:color="auto"/>
        <w:bottom w:val="none" w:sz="0" w:space="0" w:color="auto"/>
        <w:right w:val="none" w:sz="0" w:space="0" w:color="auto"/>
      </w:divBdr>
    </w:div>
    <w:div w:id="372853468">
      <w:bodyDiv w:val="1"/>
      <w:marLeft w:val="0"/>
      <w:marRight w:val="0"/>
      <w:marTop w:val="0"/>
      <w:marBottom w:val="0"/>
      <w:divBdr>
        <w:top w:val="none" w:sz="0" w:space="0" w:color="auto"/>
        <w:left w:val="none" w:sz="0" w:space="0" w:color="auto"/>
        <w:bottom w:val="none" w:sz="0" w:space="0" w:color="auto"/>
        <w:right w:val="none" w:sz="0" w:space="0" w:color="auto"/>
      </w:divBdr>
    </w:div>
    <w:div w:id="433477521">
      <w:bodyDiv w:val="1"/>
      <w:marLeft w:val="0"/>
      <w:marRight w:val="0"/>
      <w:marTop w:val="0"/>
      <w:marBottom w:val="0"/>
      <w:divBdr>
        <w:top w:val="none" w:sz="0" w:space="0" w:color="auto"/>
        <w:left w:val="none" w:sz="0" w:space="0" w:color="auto"/>
        <w:bottom w:val="none" w:sz="0" w:space="0" w:color="auto"/>
        <w:right w:val="none" w:sz="0" w:space="0" w:color="auto"/>
      </w:divBdr>
    </w:div>
    <w:div w:id="461924693">
      <w:bodyDiv w:val="1"/>
      <w:marLeft w:val="0"/>
      <w:marRight w:val="0"/>
      <w:marTop w:val="0"/>
      <w:marBottom w:val="0"/>
      <w:divBdr>
        <w:top w:val="none" w:sz="0" w:space="0" w:color="auto"/>
        <w:left w:val="none" w:sz="0" w:space="0" w:color="auto"/>
        <w:bottom w:val="none" w:sz="0" w:space="0" w:color="auto"/>
        <w:right w:val="none" w:sz="0" w:space="0" w:color="auto"/>
      </w:divBdr>
    </w:div>
    <w:div w:id="643201451">
      <w:bodyDiv w:val="1"/>
      <w:marLeft w:val="0"/>
      <w:marRight w:val="0"/>
      <w:marTop w:val="0"/>
      <w:marBottom w:val="0"/>
      <w:divBdr>
        <w:top w:val="none" w:sz="0" w:space="0" w:color="auto"/>
        <w:left w:val="none" w:sz="0" w:space="0" w:color="auto"/>
        <w:bottom w:val="none" w:sz="0" w:space="0" w:color="auto"/>
        <w:right w:val="none" w:sz="0" w:space="0" w:color="auto"/>
      </w:divBdr>
    </w:div>
    <w:div w:id="800004656">
      <w:bodyDiv w:val="1"/>
      <w:marLeft w:val="0"/>
      <w:marRight w:val="0"/>
      <w:marTop w:val="0"/>
      <w:marBottom w:val="0"/>
      <w:divBdr>
        <w:top w:val="none" w:sz="0" w:space="0" w:color="auto"/>
        <w:left w:val="none" w:sz="0" w:space="0" w:color="auto"/>
        <w:bottom w:val="none" w:sz="0" w:space="0" w:color="auto"/>
        <w:right w:val="none" w:sz="0" w:space="0" w:color="auto"/>
      </w:divBdr>
    </w:div>
    <w:div w:id="867715599">
      <w:bodyDiv w:val="1"/>
      <w:marLeft w:val="0"/>
      <w:marRight w:val="0"/>
      <w:marTop w:val="0"/>
      <w:marBottom w:val="0"/>
      <w:divBdr>
        <w:top w:val="none" w:sz="0" w:space="0" w:color="auto"/>
        <w:left w:val="none" w:sz="0" w:space="0" w:color="auto"/>
        <w:bottom w:val="none" w:sz="0" w:space="0" w:color="auto"/>
        <w:right w:val="none" w:sz="0" w:space="0" w:color="auto"/>
      </w:divBdr>
      <w:divsChild>
        <w:div w:id="1804274065">
          <w:marLeft w:val="-150"/>
          <w:marRight w:val="-150"/>
          <w:marTop w:val="0"/>
          <w:marBottom w:val="225"/>
          <w:divBdr>
            <w:top w:val="none" w:sz="0" w:space="0" w:color="auto"/>
            <w:left w:val="none" w:sz="0" w:space="0" w:color="auto"/>
            <w:bottom w:val="none" w:sz="0" w:space="0" w:color="auto"/>
            <w:right w:val="none" w:sz="0" w:space="0" w:color="auto"/>
          </w:divBdr>
          <w:divsChild>
            <w:div w:id="1529180644">
              <w:marLeft w:val="0"/>
              <w:marRight w:val="0"/>
              <w:marTop w:val="0"/>
              <w:marBottom w:val="0"/>
              <w:divBdr>
                <w:top w:val="none" w:sz="0" w:space="0" w:color="auto"/>
                <w:left w:val="none" w:sz="0" w:space="0" w:color="auto"/>
                <w:bottom w:val="none" w:sz="0" w:space="0" w:color="auto"/>
                <w:right w:val="none" w:sz="0" w:space="0" w:color="auto"/>
              </w:divBdr>
            </w:div>
          </w:divsChild>
        </w:div>
        <w:div w:id="141698752">
          <w:marLeft w:val="0"/>
          <w:marRight w:val="0"/>
          <w:marTop w:val="0"/>
          <w:marBottom w:val="0"/>
          <w:divBdr>
            <w:top w:val="none" w:sz="0" w:space="0" w:color="auto"/>
            <w:left w:val="none" w:sz="0" w:space="0" w:color="auto"/>
            <w:bottom w:val="none" w:sz="0" w:space="0" w:color="auto"/>
            <w:right w:val="none" w:sz="0" w:space="0" w:color="auto"/>
          </w:divBdr>
        </w:div>
      </w:divsChild>
    </w:div>
    <w:div w:id="1286087000">
      <w:bodyDiv w:val="1"/>
      <w:marLeft w:val="0"/>
      <w:marRight w:val="0"/>
      <w:marTop w:val="0"/>
      <w:marBottom w:val="0"/>
      <w:divBdr>
        <w:top w:val="none" w:sz="0" w:space="0" w:color="auto"/>
        <w:left w:val="none" w:sz="0" w:space="0" w:color="auto"/>
        <w:bottom w:val="none" w:sz="0" w:space="0" w:color="auto"/>
        <w:right w:val="none" w:sz="0" w:space="0" w:color="auto"/>
      </w:divBdr>
      <w:divsChild>
        <w:div w:id="1654675660">
          <w:marLeft w:val="-150"/>
          <w:marRight w:val="-150"/>
          <w:marTop w:val="0"/>
          <w:marBottom w:val="225"/>
          <w:divBdr>
            <w:top w:val="none" w:sz="0" w:space="0" w:color="auto"/>
            <w:left w:val="none" w:sz="0" w:space="0" w:color="auto"/>
            <w:bottom w:val="none" w:sz="0" w:space="0" w:color="auto"/>
            <w:right w:val="none" w:sz="0" w:space="0" w:color="auto"/>
          </w:divBdr>
          <w:divsChild>
            <w:div w:id="711736110">
              <w:marLeft w:val="0"/>
              <w:marRight w:val="0"/>
              <w:marTop w:val="0"/>
              <w:marBottom w:val="0"/>
              <w:divBdr>
                <w:top w:val="none" w:sz="0" w:space="0" w:color="auto"/>
                <w:left w:val="none" w:sz="0" w:space="0" w:color="auto"/>
                <w:bottom w:val="none" w:sz="0" w:space="0" w:color="auto"/>
                <w:right w:val="none" w:sz="0" w:space="0" w:color="auto"/>
              </w:divBdr>
            </w:div>
          </w:divsChild>
        </w:div>
        <w:div w:id="966273292">
          <w:marLeft w:val="0"/>
          <w:marRight w:val="0"/>
          <w:marTop w:val="0"/>
          <w:marBottom w:val="0"/>
          <w:divBdr>
            <w:top w:val="none" w:sz="0" w:space="0" w:color="auto"/>
            <w:left w:val="none" w:sz="0" w:space="0" w:color="auto"/>
            <w:bottom w:val="none" w:sz="0" w:space="0" w:color="auto"/>
            <w:right w:val="none" w:sz="0" w:space="0" w:color="auto"/>
          </w:divBdr>
        </w:div>
      </w:divsChild>
    </w:div>
    <w:div w:id="1668552598">
      <w:bodyDiv w:val="1"/>
      <w:marLeft w:val="0"/>
      <w:marRight w:val="0"/>
      <w:marTop w:val="0"/>
      <w:marBottom w:val="0"/>
      <w:divBdr>
        <w:top w:val="none" w:sz="0" w:space="0" w:color="auto"/>
        <w:left w:val="none" w:sz="0" w:space="0" w:color="auto"/>
        <w:bottom w:val="none" w:sz="0" w:space="0" w:color="auto"/>
        <w:right w:val="none" w:sz="0" w:space="0" w:color="auto"/>
      </w:divBdr>
      <w:divsChild>
        <w:div w:id="2058506665">
          <w:marLeft w:val="0"/>
          <w:marRight w:val="0"/>
          <w:marTop w:val="0"/>
          <w:marBottom w:val="0"/>
          <w:divBdr>
            <w:top w:val="none" w:sz="0" w:space="0" w:color="auto"/>
            <w:left w:val="none" w:sz="0" w:space="0" w:color="auto"/>
            <w:bottom w:val="none" w:sz="0" w:space="0" w:color="auto"/>
            <w:right w:val="none" w:sz="0" w:space="0" w:color="auto"/>
          </w:divBdr>
        </w:div>
      </w:divsChild>
    </w:div>
    <w:div w:id="1746610356">
      <w:bodyDiv w:val="1"/>
      <w:marLeft w:val="0"/>
      <w:marRight w:val="0"/>
      <w:marTop w:val="0"/>
      <w:marBottom w:val="0"/>
      <w:divBdr>
        <w:top w:val="none" w:sz="0" w:space="0" w:color="auto"/>
        <w:left w:val="none" w:sz="0" w:space="0" w:color="auto"/>
        <w:bottom w:val="none" w:sz="0" w:space="0" w:color="auto"/>
        <w:right w:val="none" w:sz="0" w:space="0" w:color="auto"/>
      </w:divBdr>
    </w:div>
    <w:div w:id="1983654893">
      <w:bodyDiv w:val="1"/>
      <w:marLeft w:val="0"/>
      <w:marRight w:val="0"/>
      <w:marTop w:val="0"/>
      <w:marBottom w:val="0"/>
      <w:divBdr>
        <w:top w:val="none" w:sz="0" w:space="0" w:color="auto"/>
        <w:left w:val="none" w:sz="0" w:space="0" w:color="auto"/>
        <w:bottom w:val="none" w:sz="0" w:space="0" w:color="auto"/>
        <w:right w:val="none" w:sz="0" w:space="0" w:color="auto"/>
      </w:divBdr>
      <w:divsChild>
        <w:div w:id="1284069738">
          <w:marLeft w:val="0"/>
          <w:marRight w:val="0"/>
          <w:marTop w:val="0"/>
          <w:marBottom w:val="0"/>
          <w:divBdr>
            <w:top w:val="none" w:sz="0" w:space="0" w:color="auto"/>
            <w:left w:val="none" w:sz="0" w:space="0" w:color="auto"/>
            <w:bottom w:val="none" w:sz="0" w:space="0" w:color="auto"/>
            <w:right w:val="none" w:sz="0" w:space="0" w:color="auto"/>
          </w:divBdr>
          <w:divsChild>
            <w:div w:id="1618369985">
              <w:marLeft w:val="0"/>
              <w:marRight w:val="0"/>
              <w:marTop w:val="0"/>
              <w:marBottom w:val="0"/>
              <w:divBdr>
                <w:top w:val="none" w:sz="0" w:space="0" w:color="auto"/>
                <w:left w:val="none" w:sz="0" w:space="0" w:color="auto"/>
                <w:bottom w:val="none" w:sz="0" w:space="0" w:color="auto"/>
                <w:right w:val="none" w:sz="0" w:space="0" w:color="auto"/>
              </w:divBdr>
              <w:divsChild>
                <w:div w:id="139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049">
          <w:marLeft w:val="0"/>
          <w:marRight w:val="0"/>
          <w:marTop w:val="0"/>
          <w:marBottom w:val="0"/>
          <w:divBdr>
            <w:top w:val="none" w:sz="0" w:space="0" w:color="auto"/>
            <w:left w:val="none" w:sz="0" w:space="0" w:color="auto"/>
            <w:bottom w:val="none" w:sz="0" w:space="0" w:color="auto"/>
            <w:right w:val="none" w:sz="0" w:space="0" w:color="auto"/>
          </w:divBdr>
          <w:divsChild>
            <w:div w:id="1162281746">
              <w:marLeft w:val="0"/>
              <w:marRight w:val="0"/>
              <w:marTop w:val="0"/>
              <w:marBottom w:val="0"/>
              <w:divBdr>
                <w:top w:val="none" w:sz="0" w:space="0" w:color="auto"/>
                <w:left w:val="none" w:sz="0" w:space="0" w:color="auto"/>
                <w:bottom w:val="none" w:sz="0" w:space="0" w:color="auto"/>
                <w:right w:val="none" w:sz="0" w:space="0" w:color="auto"/>
              </w:divBdr>
              <w:divsChild>
                <w:div w:id="1298874157">
                  <w:marLeft w:val="0"/>
                  <w:marRight w:val="0"/>
                  <w:marTop w:val="0"/>
                  <w:marBottom w:val="0"/>
                  <w:divBdr>
                    <w:top w:val="none" w:sz="0" w:space="0" w:color="auto"/>
                    <w:left w:val="none" w:sz="0" w:space="0" w:color="auto"/>
                    <w:bottom w:val="none" w:sz="0" w:space="0" w:color="auto"/>
                    <w:right w:val="none" w:sz="0" w:space="0" w:color="auto"/>
                  </w:divBdr>
                </w:div>
              </w:divsChild>
            </w:div>
            <w:div w:id="262037278">
              <w:marLeft w:val="0"/>
              <w:marRight w:val="0"/>
              <w:marTop w:val="0"/>
              <w:marBottom w:val="0"/>
              <w:divBdr>
                <w:top w:val="none" w:sz="0" w:space="0" w:color="auto"/>
                <w:left w:val="none" w:sz="0" w:space="0" w:color="auto"/>
                <w:bottom w:val="none" w:sz="0" w:space="0" w:color="auto"/>
                <w:right w:val="none" w:sz="0" w:space="0" w:color="auto"/>
              </w:divBdr>
              <w:divsChild>
                <w:div w:id="14435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421">
          <w:marLeft w:val="0"/>
          <w:marRight w:val="0"/>
          <w:marTop w:val="0"/>
          <w:marBottom w:val="0"/>
          <w:divBdr>
            <w:top w:val="none" w:sz="0" w:space="0" w:color="auto"/>
            <w:left w:val="none" w:sz="0" w:space="0" w:color="auto"/>
            <w:bottom w:val="none" w:sz="0" w:space="0" w:color="auto"/>
            <w:right w:val="none" w:sz="0" w:space="0" w:color="auto"/>
          </w:divBdr>
          <w:divsChild>
            <w:div w:id="1919828543">
              <w:marLeft w:val="0"/>
              <w:marRight w:val="0"/>
              <w:marTop w:val="0"/>
              <w:marBottom w:val="0"/>
              <w:divBdr>
                <w:top w:val="none" w:sz="0" w:space="0" w:color="auto"/>
                <w:left w:val="none" w:sz="0" w:space="0" w:color="auto"/>
                <w:bottom w:val="none" w:sz="0" w:space="0" w:color="auto"/>
                <w:right w:val="none" w:sz="0" w:space="0" w:color="auto"/>
              </w:divBdr>
              <w:divsChild>
                <w:div w:id="580872522">
                  <w:marLeft w:val="0"/>
                  <w:marRight w:val="0"/>
                  <w:marTop w:val="0"/>
                  <w:marBottom w:val="0"/>
                  <w:divBdr>
                    <w:top w:val="none" w:sz="0" w:space="0" w:color="auto"/>
                    <w:left w:val="none" w:sz="0" w:space="0" w:color="auto"/>
                    <w:bottom w:val="none" w:sz="0" w:space="0" w:color="auto"/>
                    <w:right w:val="none" w:sz="0" w:space="0" w:color="auto"/>
                  </w:divBdr>
                </w:div>
              </w:divsChild>
            </w:div>
            <w:div w:id="989868584">
              <w:marLeft w:val="0"/>
              <w:marRight w:val="0"/>
              <w:marTop w:val="0"/>
              <w:marBottom w:val="0"/>
              <w:divBdr>
                <w:top w:val="none" w:sz="0" w:space="0" w:color="auto"/>
                <w:left w:val="none" w:sz="0" w:space="0" w:color="auto"/>
                <w:bottom w:val="none" w:sz="0" w:space="0" w:color="auto"/>
                <w:right w:val="none" w:sz="0" w:space="0" w:color="auto"/>
              </w:divBdr>
              <w:divsChild>
                <w:div w:id="274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026">
          <w:marLeft w:val="0"/>
          <w:marRight w:val="0"/>
          <w:marTop w:val="0"/>
          <w:marBottom w:val="0"/>
          <w:divBdr>
            <w:top w:val="none" w:sz="0" w:space="0" w:color="auto"/>
            <w:left w:val="none" w:sz="0" w:space="0" w:color="auto"/>
            <w:bottom w:val="none" w:sz="0" w:space="0" w:color="auto"/>
            <w:right w:val="none" w:sz="0" w:space="0" w:color="auto"/>
          </w:divBdr>
          <w:divsChild>
            <w:div w:id="658996045">
              <w:marLeft w:val="0"/>
              <w:marRight w:val="0"/>
              <w:marTop w:val="0"/>
              <w:marBottom w:val="0"/>
              <w:divBdr>
                <w:top w:val="none" w:sz="0" w:space="0" w:color="auto"/>
                <w:left w:val="none" w:sz="0" w:space="0" w:color="auto"/>
                <w:bottom w:val="none" w:sz="0" w:space="0" w:color="auto"/>
                <w:right w:val="none" w:sz="0" w:space="0" w:color="auto"/>
              </w:divBdr>
              <w:divsChild>
                <w:div w:id="676738797">
                  <w:marLeft w:val="0"/>
                  <w:marRight w:val="0"/>
                  <w:marTop w:val="0"/>
                  <w:marBottom w:val="0"/>
                  <w:divBdr>
                    <w:top w:val="none" w:sz="0" w:space="0" w:color="auto"/>
                    <w:left w:val="none" w:sz="0" w:space="0" w:color="auto"/>
                    <w:bottom w:val="none" w:sz="0" w:space="0" w:color="auto"/>
                    <w:right w:val="none" w:sz="0" w:space="0" w:color="auto"/>
                  </w:divBdr>
                </w:div>
              </w:divsChild>
            </w:div>
            <w:div w:id="1099836250">
              <w:marLeft w:val="0"/>
              <w:marRight w:val="0"/>
              <w:marTop w:val="0"/>
              <w:marBottom w:val="0"/>
              <w:divBdr>
                <w:top w:val="none" w:sz="0" w:space="0" w:color="auto"/>
                <w:left w:val="none" w:sz="0" w:space="0" w:color="auto"/>
                <w:bottom w:val="none" w:sz="0" w:space="0" w:color="auto"/>
                <w:right w:val="none" w:sz="0" w:space="0" w:color="auto"/>
              </w:divBdr>
              <w:divsChild>
                <w:div w:id="19246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erverless/" TargetMode="External"/><Relationship Id="rId3" Type="http://schemas.openxmlformats.org/officeDocument/2006/relationships/settings" Target="settings.xml"/><Relationship Id="rId7" Type="http://schemas.openxmlformats.org/officeDocument/2006/relationships/hyperlink" Target="https://www.tripwire.com/state-of-security/latest-security-news/wannacry-affected-34-of-nhs-trusts-in-england-investigation-fin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ws/chalice/" TargetMode="External"/><Relationship Id="rId4" Type="http://schemas.openxmlformats.org/officeDocument/2006/relationships/webSettings" Target="webSettings.xml"/><Relationship Id="rId9" Type="http://schemas.openxmlformats.org/officeDocument/2006/relationships/hyperlink" Target="https://docs.aws.amazon.com/lambda/latest/dg/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13</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Emerging technologies</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technologies</dc:title>
  <dc:subject>Group Project</dc:subject>
  <dc:creator>Emar Morrison</dc:creator>
  <cp:keywords/>
  <dc:description/>
  <cp:lastModifiedBy>Emar Morrison</cp:lastModifiedBy>
  <cp:revision>6</cp:revision>
  <dcterms:created xsi:type="dcterms:W3CDTF">2021-04-18T02:06:00Z</dcterms:created>
  <dcterms:modified xsi:type="dcterms:W3CDTF">2021-04-18T18:27:00Z</dcterms:modified>
</cp:coreProperties>
</file>