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AB357" w14:textId="77777777" w:rsidR="00CE4626" w:rsidRDefault="00000000">
      <w:pPr>
        <w:spacing w:after="0" w:line="259" w:lineRule="auto"/>
        <w:ind w:left="0" w:right="68" w:firstLine="0"/>
        <w:jc w:val="center"/>
      </w:pPr>
      <w:r>
        <w:rPr>
          <w:rFonts w:ascii="Arial" w:eastAsia="Arial" w:hAnsi="Arial" w:cs="Arial"/>
          <w:b/>
          <w:sz w:val="34"/>
        </w:rPr>
        <w:t xml:space="preserve"> SIMATS ENGINEERING </w:t>
      </w:r>
    </w:p>
    <w:p w14:paraId="1C5F0C04" w14:textId="77777777" w:rsidR="00CE4626" w:rsidRDefault="00000000">
      <w:pPr>
        <w:spacing w:after="81" w:line="259" w:lineRule="auto"/>
        <w:ind w:left="0" w:right="68" w:firstLine="0"/>
        <w:jc w:val="center"/>
      </w:pPr>
      <w:r>
        <w:rPr>
          <w:rFonts w:ascii="Arial" w:eastAsia="Arial" w:hAnsi="Arial" w:cs="Arial"/>
          <w:b/>
          <w:sz w:val="28"/>
        </w:rPr>
        <w:t xml:space="preserve">ASSESSMENT TOOL 2 </w:t>
      </w:r>
    </w:p>
    <w:p w14:paraId="055CAF3A" w14:textId="77777777" w:rsidR="00CE4626" w:rsidRDefault="00000000">
      <w:pPr>
        <w:spacing w:after="26" w:line="259" w:lineRule="auto"/>
        <w:ind w:left="28" w:firstLine="0"/>
        <w:jc w:val="center"/>
      </w:pPr>
      <w:r>
        <w:rPr>
          <w:rFonts w:ascii="Arial" w:eastAsia="Arial" w:hAnsi="Arial" w:cs="Arial"/>
          <w:b/>
          <w:sz w:val="34"/>
        </w:rPr>
        <w:t xml:space="preserve"> </w:t>
      </w:r>
    </w:p>
    <w:p w14:paraId="4FBAF945" w14:textId="77777777" w:rsidR="00CE4626" w:rsidRDefault="00000000">
      <w:pPr>
        <w:spacing w:after="0" w:line="259" w:lineRule="auto"/>
        <w:ind w:left="28" w:firstLine="0"/>
        <w:jc w:val="center"/>
      </w:pPr>
      <w:r>
        <w:rPr>
          <w:rFonts w:ascii="Arial" w:eastAsia="Arial" w:hAnsi="Arial" w:cs="Arial"/>
          <w:b/>
          <w:sz w:val="34"/>
        </w:rPr>
        <w:t xml:space="preserve"> </w:t>
      </w:r>
    </w:p>
    <w:p w14:paraId="52F9A48E" w14:textId="77777777" w:rsidR="00CE4626" w:rsidRDefault="00000000">
      <w:pPr>
        <w:pStyle w:val="Heading1"/>
        <w:numPr>
          <w:ilvl w:val="0"/>
          <w:numId w:val="0"/>
        </w:numPr>
        <w:spacing w:after="22"/>
        <w:ind w:left="-5"/>
      </w:pPr>
      <w:r>
        <w:rPr>
          <w:rFonts w:ascii="Arial" w:eastAsia="Arial" w:hAnsi="Arial" w:cs="Arial"/>
          <w:sz w:val="24"/>
        </w:rPr>
        <w:t xml:space="preserve">COURSE NAME: INTERNET PROGRAMMING </w:t>
      </w:r>
      <w:r>
        <w:rPr>
          <w:rFonts w:ascii="Arial" w:eastAsia="Arial" w:hAnsi="Arial" w:cs="Arial"/>
          <w:sz w:val="24"/>
        </w:rPr>
        <w:tab/>
        <w:t xml:space="preserve"> COURSE CODE: CSA4303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p>
    <w:p w14:paraId="4E2AC948" w14:textId="77777777" w:rsidR="00CE4626" w:rsidRDefault="00000000">
      <w:pPr>
        <w:spacing w:after="19" w:line="259" w:lineRule="auto"/>
        <w:ind w:left="0" w:firstLine="0"/>
      </w:pPr>
      <w:r>
        <w:rPr>
          <w:rFonts w:ascii="Arial" w:eastAsia="Arial" w:hAnsi="Arial" w:cs="Arial"/>
          <w:b/>
        </w:rPr>
        <w:t xml:space="preserve"> </w:t>
      </w:r>
    </w:p>
    <w:p w14:paraId="5A78A5FF" w14:textId="77777777" w:rsidR="00CE4626" w:rsidRDefault="00000000">
      <w:pPr>
        <w:spacing w:after="46" w:line="259" w:lineRule="auto"/>
        <w:ind w:left="0" w:firstLine="0"/>
      </w:pPr>
      <w:r>
        <w:rPr>
          <w:rFonts w:ascii="Arial" w:eastAsia="Arial" w:hAnsi="Arial" w:cs="Arial"/>
          <w:b/>
        </w:rPr>
        <w:t xml:space="preserve"> </w:t>
      </w:r>
    </w:p>
    <w:p w14:paraId="6185157B" w14:textId="77777777" w:rsidR="00CE4626"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15D63F9" wp14:editId="06D118C2">
                <wp:extent cx="5734558" cy="20700"/>
                <wp:effectExtent l="0" t="0" r="0" b="0"/>
                <wp:docPr id="5848" name="Group 5848"/>
                <wp:cNvGraphicFramePr/>
                <a:graphic xmlns:a="http://schemas.openxmlformats.org/drawingml/2006/main">
                  <a:graphicData uri="http://schemas.microsoft.com/office/word/2010/wordprocessingGroup">
                    <wpg:wgp>
                      <wpg:cNvGrpSpPr/>
                      <wpg:grpSpPr>
                        <a:xfrm>
                          <a:off x="0" y="0"/>
                          <a:ext cx="5734558" cy="20700"/>
                          <a:chOff x="0" y="0"/>
                          <a:chExt cx="5734558" cy="20700"/>
                        </a:xfrm>
                      </wpg:grpSpPr>
                      <wps:wsp>
                        <wps:cNvPr id="8061" name="Shape 8061"/>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62" name="Shape 806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63" name="Shape 8063"/>
                        <wps:cNvSpPr/>
                        <wps:spPr>
                          <a:xfrm>
                            <a:off x="3353" y="50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64" name="Shape 8064"/>
                        <wps:cNvSpPr/>
                        <wps:spPr>
                          <a:xfrm>
                            <a:off x="5731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65" name="Shape 8065"/>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66" name="Shape 8066"/>
                        <wps:cNvSpPr/>
                        <wps:spPr>
                          <a:xfrm>
                            <a:off x="5731510"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67" name="Shape 8067"/>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68" name="Shape 8068"/>
                        <wps:cNvSpPr/>
                        <wps:spPr>
                          <a:xfrm>
                            <a:off x="3353" y="1765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69" name="Shape 8069"/>
                        <wps:cNvSpPr/>
                        <wps:spPr>
                          <a:xfrm>
                            <a:off x="573151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48" style="width:451.54pt;height:1.62994pt;mso-position-horizontal-relative:char;mso-position-vertical-relative:line" coordsize="57345,207">
                <v:shape id="Shape 8070" style="position:absolute;width:57334;height:203;left:0;top:0;" coordsize="5733415,20320" path="m0,0l5733415,0l5733415,20320l0,20320l0,0">
                  <v:stroke weight="0pt" endcap="flat" joinstyle="miter" miterlimit="10" on="false" color="#000000" opacity="0"/>
                  <v:fill on="true" color="#a0a0a0"/>
                </v:shape>
                <v:shape id="Shape 8071" style="position:absolute;width:91;height:91;left:3;top:5;" coordsize="9144,9144" path="m0,0l9144,0l9144,9144l0,9144l0,0">
                  <v:stroke weight="0pt" endcap="flat" joinstyle="miter" miterlimit="10" on="false" color="#000000" opacity="0"/>
                  <v:fill on="true" color="#a0a0a0"/>
                </v:shape>
                <v:shape id="Shape 8072" style="position:absolute;width:57280;height:91;left:33;top:5;" coordsize="5728081,9144" path="m0,0l5728081,0l5728081,9144l0,9144l0,0">
                  <v:stroke weight="0pt" endcap="flat" joinstyle="miter" miterlimit="10" on="false" color="#000000" opacity="0"/>
                  <v:fill on="true" color="#a0a0a0"/>
                </v:shape>
                <v:shape id="Shape 8073" style="position:absolute;width:91;height:91;left:57315;top:5;" coordsize="9144,9144" path="m0,0l9144,0l9144,9144l0,9144l0,0">
                  <v:stroke weight="0pt" endcap="flat" joinstyle="miter" miterlimit="10" on="false" color="#000000" opacity="0"/>
                  <v:fill on="true" color="#a0a0a0"/>
                </v:shape>
                <v:shape id="Shape 8074" style="position:absolute;width:91;height:140;left:3;top:36;" coordsize="9144,14021" path="m0,0l9144,0l9144,14021l0,14021l0,0">
                  <v:stroke weight="0pt" endcap="flat" joinstyle="miter" miterlimit="10" on="false" color="#000000" opacity="0"/>
                  <v:fill on="true" color="#a0a0a0"/>
                </v:shape>
                <v:shape id="Shape 8075" style="position:absolute;width:91;height:140;left:57315;top:36;" coordsize="9144,14021" path="m0,0l9144,0l9144,14021l0,14021l0,0">
                  <v:stroke weight="0pt" endcap="flat" joinstyle="miter" miterlimit="10" on="false" color="#000000" opacity="0"/>
                  <v:fill on="true" color="#e3e3e3"/>
                </v:shape>
                <v:shape id="Shape 8076" style="position:absolute;width:91;height:91;left:3;top:176;" coordsize="9144,9144" path="m0,0l9144,0l9144,9144l0,9144l0,0">
                  <v:stroke weight="0pt" endcap="flat" joinstyle="miter" miterlimit="10" on="false" color="#000000" opacity="0"/>
                  <v:fill on="true" color="#e3e3e3"/>
                </v:shape>
                <v:shape id="Shape 8077" style="position:absolute;width:57280;height:91;left:33;top:176;" coordsize="5728081,9144" path="m0,0l5728081,0l5728081,9144l0,9144l0,0">
                  <v:stroke weight="0pt" endcap="flat" joinstyle="miter" miterlimit="10" on="false" color="#000000" opacity="0"/>
                  <v:fill on="true" color="#e3e3e3"/>
                </v:shape>
                <v:shape id="Shape 8078" style="position:absolute;width:91;height:91;left:57315;top:17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4995F476" w14:textId="77777777" w:rsidR="00CE4626" w:rsidRDefault="00000000">
      <w:pPr>
        <w:spacing w:after="21" w:line="259" w:lineRule="auto"/>
        <w:ind w:left="0" w:firstLine="0"/>
      </w:pPr>
      <w:r>
        <w:rPr>
          <w:rFonts w:ascii="Arial" w:eastAsia="Arial" w:hAnsi="Arial" w:cs="Arial"/>
          <w:b/>
        </w:rPr>
        <w:t xml:space="preserve"> </w:t>
      </w:r>
    </w:p>
    <w:p w14:paraId="18D03879" w14:textId="77777777" w:rsidR="00CE4626" w:rsidRDefault="00000000">
      <w:pPr>
        <w:pStyle w:val="Heading1"/>
        <w:numPr>
          <w:ilvl w:val="0"/>
          <w:numId w:val="0"/>
        </w:numPr>
        <w:spacing w:after="22"/>
        <w:ind w:left="-5"/>
      </w:pPr>
      <w:r>
        <w:rPr>
          <w:rFonts w:ascii="Arial" w:eastAsia="Arial" w:hAnsi="Arial" w:cs="Arial"/>
          <w:sz w:val="24"/>
        </w:rPr>
        <w:t xml:space="preserve">COURSE OUTCOME COVERED </w:t>
      </w:r>
    </w:p>
    <w:p w14:paraId="07133920" w14:textId="77777777" w:rsidR="00CE4626" w:rsidRDefault="00000000">
      <w:pPr>
        <w:spacing w:after="32" w:line="259" w:lineRule="auto"/>
        <w:ind w:left="0" w:firstLine="0"/>
      </w:pPr>
      <w:r>
        <w:rPr>
          <w:rFonts w:ascii="Arial" w:eastAsia="Arial" w:hAnsi="Arial" w:cs="Arial"/>
          <w:b/>
        </w:rPr>
        <w:t xml:space="preserve"> </w:t>
      </w:r>
    </w:p>
    <w:p w14:paraId="078338D3" w14:textId="77777777" w:rsidR="00CE4626" w:rsidRDefault="00000000">
      <w:pPr>
        <w:spacing w:after="11" w:line="266" w:lineRule="auto"/>
        <w:ind w:left="-5"/>
      </w:pPr>
      <w:r>
        <w:rPr>
          <w:rFonts w:ascii="Arial" w:eastAsia="Arial" w:hAnsi="Arial" w:cs="Arial"/>
          <w:b/>
        </w:rPr>
        <w:t xml:space="preserve">CO-4: </w:t>
      </w:r>
      <w:r>
        <w:rPr>
          <w:rFonts w:ascii="Arial" w:eastAsia="Arial" w:hAnsi="Arial" w:cs="Arial"/>
          <w:sz w:val="22"/>
        </w:rPr>
        <w:t>Formulate data-driven web solutions using XML, XSLT, and JSP within the MVC framework. (L4)</w:t>
      </w:r>
      <w:r>
        <w:rPr>
          <w:rFonts w:ascii="Arial" w:eastAsia="Arial" w:hAnsi="Arial" w:cs="Arial"/>
        </w:rPr>
        <w:t xml:space="preserve"> </w:t>
      </w:r>
    </w:p>
    <w:p w14:paraId="5027B2F8" w14:textId="77777777" w:rsidR="00CE4626" w:rsidRDefault="00000000">
      <w:pPr>
        <w:spacing w:after="28" w:line="259" w:lineRule="auto"/>
        <w:ind w:left="0" w:firstLine="0"/>
      </w:pPr>
      <w:r>
        <w:rPr>
          <w:rFonts w:ascii="Arial" w:eastAsia="Arial" w:hAnsi="Arial" w:cs="Arial"/>
        </w:rPr>
        <w:t xml:space="preserve"> </w:t>
      </w:r>
    </w:p>
    <w:p w14:paraId="1E09B667" w14:textId="77777777" w:rsidR="00CE4626" w:rsidRDefault="00000000">
      <w:pPr>
        <w:spacing w:after="11" w:line="266" w:lineRule="auto"/>
        <w:ind w:left="-5"/>
      </w:pPr>
      <w:r>
        <w:rPr>
          <w:rFonts w:ascii="Arial" w:eastAsia="Arial" w:hAnsi="Arial" w:cs="Arial"/>
        </w:rPr>
        <w:t xml:space="preserve">Assessment </w:t>
      </w:r>
      <w:proofErr w:type="gramStart"/>
      <w:r>
        <w:rPr>
          <w:rFonts w:ascii="Arial" w:eastAsia="Arial" w:hAnsi="Arial" w:cs="Arial"/>
        </w:rPr>
        <w:t>Tool :</w:t>
      </w:r>
      <w:proofErr w:type="gramEnd"/>
      <w:r>
        <w:rPr>
          <w:rFonts w:ascii="Arial" w:eastAsia="Arial" w:hAnsi="Arial" w:cs="Arial"/>
          <w:sz w:val="22"/>
        </w:rPr>
        <w:t xml:space="preserve"> Pseudocode Writing Task (Algorithm Design)</w:t>
      </w:r>
      <w:r>
        <w:rPr>
          <w:rFonts w:ascii="Arial" w:eastAsia="Arial" w:hAnsi="Arial" w:cs="Arial"/>
        </w:rPr>
        <w:t xml:space="preserve"> </w:t>
      </w:r>
    </w:p>
    <w:p w14:paraId="75A74CE1" w14:textId="77777777" w:rsidR="00CE4626" w:rsidRDefault="00000000">
      <w:pPr>
        <w:spacing w:after="19" w:line="259" w:lineRule="auto"/>
        <w:ind w:left="0" w:firstLine="0"/>
      </w:pPr>
      <w:r>
        <w:rPr>
          <w:rFonts w:ascii="Arial" w:eastAsia="Arial" w:hAnsi="Arial" w:cs="Arial"/>
        </w:rPr>
        <w:t xml:space="preserve">Weightage: 20% </w:t>
      </w:r>
    </w:p>
    <w:p w14:paraId="2E3D4E2C" w14:textId="77777777" w:rsidR="00CE4626" w:rsidRDefault="00000000">
      <w:pPr>
        <w:spacing w:after="48" w:line="259" w:lineRule="auto"/>
        <w:ind w:left="0" w:firstLine="0"/>
      </w:pPr>
      <w:r>
        <w:rPr>
          <w:rFonts w:ascii="Arial" w:eastAsia="Arial" w:hAnsi="Arial" w:cs="Arial"/>
        </w:rPr>
        <w:t xml:space="preserve"> </w:t>
      </w:r>
    </w:p>
    <w:p w14:paraId="00ECC056" w14:textId="77777777" w:rsidR="00CE4626"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EAF8107" wp14:editId="4DF5A602">
                <wp:extent cx="5734558" cy="20320"/>
                <wp:effectExtent l="0" t="0" r="0" b="0"/>
                <wp:docPr id="5850" name="Group 5850"/>
                <wp:cNvGraphicFramePr/>
                <a:graphic xmlns:a="http://schemas.openxmlformats.org/drawingml/2006/main">
                  <a:graphicData uri="http://schemas.microsoft.com/office/word/2010/wordprocessingGroup">
                    <wpg:wgp>
                      <wpg:cNvGrpSpPr/>
                      <wpg:grpSpPr>
                        <a:xfrm>
                          <a:off x="0" y="0"/>
                          <a:ext cx="5734558" cy="20320"/>
                          <a:chOff x="0" y="0"/>
                          <a:chExt cx="5734558" cy="20320"/>
                        </a:xfrm>
                      </wpg:grpSpPr>
                      <wps:wsp>
                        <wps:cNvPr id="8079" name="Shape 807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80" name="Shape 808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81" name="Shape 8081"/>
                        <wps:cNvSpPr/>
                        <wps:spPr>
                          <a:xfrm>
                            <a:off x="3353" y="50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82" name="Shape 8082"/>
                        <wps:cNvSpPr/>
                        <wps:spPr>
                          <a:xfrm>
                            <a:off x="5731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83" name="Shape 808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84" name="Shape 8084"/>
                        <wps:cNvSpPr/>
                        <wps:spPr>
                          <a:xfrm>
                            <a:off x="57315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85" name="Shape 8085"/>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86" name="Shape 8086"/>
                        <wps:cNvSpPr/>
                        <wps:spPr>
                          <a:xfrm>
                            <a:off x="3353" y="1727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87" name="Shape 8087"/>
                        <wps:cNvSpPr/>
                        <wps:spPr>
                          <a:xfrm>
                            <a:off x="5731510"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50" style="width:451.54pt;height:1.59998pt;mso-position-horizontal-relative:char;mso-position-vertical-relative:line" coordsize="57345,203">
                <v:shape id="Shape 8088" style="position:absolute;width:57334;height:196;left:0;top:0;" coordsize="5733415,19685" path="m0,0l5733415,0l5733415,19685l0,19685l0,0">
                  <v:stroke weight="0pt" endcap="flat" joinstyle="miter" miterlimit="10" on="false" color="#000000" opacity="0"/>
                  <v:fill on="true" color="#a0a0a0"/>
                </v:shape>
                <v:shape id="Shape 8089" style="position:absolute;width:91;height:91;left:3;top:5;" coordsize="9144,9144" path="m0,0l9144,0l9144,9144l0,9144l0,0">
                  <v:stroke weight="0pt" endcap="flat" joinstyle="miter" miterlimit="10" on="false" color="#000000" opacity="0"/>
                  <v:fill on="true" color="#a0a0a0"/>
                </v:shape>
                <v:shape id="Shape 8090" style="position:absolute;width:57280;height:91;left:33;top:5;" coordsize="5728081,9144" path="m0,0l5728081,0l5728081,9144l0,9144l0,0">
                  <v:stroke weight="0pt" endcap="flat" joinstyle="miter" miterlimit="10" on="false" color="#000000" opacity="0"/>
                  <v:fill on="true" color="#a0a0a0"/>
                </v:shape>
                <v:shape id="Shape 8091" style="position:absolute;width:91;height:91;left:57315;top:5;" coordsize="9144,9144" path="m0,0l9144,0l9144,9144l0,9144l0,0">
                  <v:stroke weight="0pt" endcap="flat" joinstyle="miter" miterlimit="10" on="false" color="#000000" opacity="0"/>
                  <v:fill on="true" color="#a0a0a0"/>
                </v:shape>
                <v:shape id="Shape 8092" style="position:absolute;width:91;height:137;left:3;top:35;" coordsize="9144,13716" path="m0,0l9144,0l9144,13716l0,13716l0,0">
                  <v:stroke weight="0pt" endcap="flat" joinstyle="miter" miterlimit="10" on="false" color="#000000" opacity="0"/>
                  <v:fill on="true" color="#a0a0a0"/>
                </v:shape>
                <v:shape id="Shape 8093" style="position:absolute;width:91;height:137;left:57315;top:35;" coordsize="9144,13716" path="m0,0l9144,0l9144,13716l0,13716l0,0">
                  <v:stroke weight="0pt" endcap="flat" joinstyle="miter" miterlimit="10" on="false" color="#000000" opacity="0"/>
                  <v:fill on="true" color="#e3e3e3"/>
                </v:shape>
                <v:shape id="Shape 8094" style="position:absolute;width:91;height:91;left:3;top:172;" coordsize="9144,9144" path="m0,0l9144,0l9144,9144l0,9144l0,0">
                  <v:stroke weight="0pt" endcap="flat" joinstyle="miter" miterlimit="10" on="false" color="#000000" opacity="0"/>
                  <v:fill on="true" color="#e3e3e3"/>
                </v:shape>
                <v:shape id="Shape 8095" style="position:absolute;width:57280;height:91;left:33;top:172;" coordsize="5728081,9144" path="m0,0l5728081,0l5728081,9144l0,9144l0,0">
                  <v:stroke weight="0pt" endcap="flat" joinstyle="miter" miterlimit="10" on="false" color="#000000" opacity="0"/>
                  <v:fill on="true" color="#e3e3e3"/>
                </v:shape>
                <v:shape id="Shape 8096" style="position:absolute;width:91;height:91;left:57315;top:172;"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p>
    <w:p w14:paraId="159B4842" w14:textId="77777777" w:rsidR="00CE4626" w:rsidRDefault="00000000">
      <w:pPr>
        <w:pStyle w:val="Heading1"/>
        <w:numPr>
          <w:ilvl w:val="0"/>
          <w:numId w:val="0"/>
        </w:numPr>
        <w:tabs>
          <w:tab w:val="center" w:pos="2161"/>
          <w:tab w:val="center" w:pos="2881"/>
          <w:tab w:val="center" w:pos="3601"/>
          <w:tab w:val="center" w:pos="4321"/>
          <w:tab w:val="center" w:pos="5041"/>
          <w:tab w:val="center" w:pos="6634"/>
        </w:tabs>
        <w:spacing w:after="22"/>
        <w:ind w:left="-15"/>
      </w:pPr>
      <w:r>
        <w:rPr>
          <w:rFonts w:ascii="Arial" w:eastAsia="Arial" w:hAnsi="Arial" w:cs="Arial"/>
          <w:sz w:val="24"/>
        </w:rPr>
        <w:t xml:space="preserve">QUESTIONS: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Total Marks: 25  </w:t>
      </w:r>
    </w:p>
    <w:p w14:paraId="012FDB7B" w14:textId="77777777" w:rsidR="00CE4626" w:rsidRDefault="00000000">
      <w:pPr>
        <w:spacing w:after="19" w:line="259" w:lineRule="auto"/>
        <w:ind w:left="0" w:firstLine="0"/>
      </w:pPr>
      <w:r>
        <w:rPr>
          <w:rFonts w:ascii="Arial" w:eastAsia="Arial" w:hAnsi="Arial" w:cs="Arial"/>
          <w:b/>
        </w:rPr>
        <w:t xml:space="preserve"> </w:t>
      </w:r>
    </w:p>
    <w:p w14:paraId="2403B1F3" w14:textId="77777777" w:rsidR="00CE4626" w:rsidRDefault="00000000">
      <w:pPr>
        <w:spacing w:after="20" w:line="259" w:lineRule="auto"/>
        <w:ind w:left="-5"/>
      </w:pPr>
      <w:r>
        <w:rPr>
          <w:rFonts w:ascii="Arial" w:eastAsia="Arial" w:hAnsi="Arial" w:cs="Arial"/>
          <w:b/>
          <w:i/>
        </w:rPr>
        <w:t xml:space="preserve">Code of Conduct: </w:t>
      </w:r>
    </w:p>
    <w:p w14:paraId="3CCE7236" w14:textId="77777777" w:rsidR="00CE4626" w:rsidRDefault="00000000">
      <w:pPr>
        <w:spacing w:after="19" w:line="259" w:lineRule="auto"/>
        <w:ind w:left="0" w:firstLine="0"/>
      </w:pPr>
      <w:r>
        <w:rPr>
          <w:rFonts w:ascii="Arial" w:eastAsia="Arial" w:hAnsi="Arial" w:cs="Arial"/>
          <w:i/>
        </w:rPr>
        <w:t xml:space="preserve"> </w:t>
      </w:r>
    </w:p>
    <w:p w14:paraId="57004E6B" w14:textId="78D3DAC5" w:rsidR="00CE4626" w:rsidRDefault="00000000">
      <w:pPr>
        <w:spacing w:after="1" w:line="276" w:lineRule="auto"/>
        <w:ind w:left="-5"/>
      </w:pPr>
      <w:r>
        <w:rPr>
          <w:rFonts w:ascii="Arial" w:eastAsia="Arial" w:hAnsi="Arial" w:cs="Arial"/>
          <w:i/>
        </w:rPr>
        <w:t xml:space="preserve">I </w:t>
      </w:r>
      <w:r w:rsidR="008B2042">
        <w:rPr>
          <w:rFonts w:ascii="Arial" w:eastAsia="Arial" w:hAnsi="Arial" w:cs="Arial"/>
          <w:i/>
        </w:rPr>
        <w:t xml:space="preserve">Gurram </w:t>
      </w:r>
      <w:proofErr w:type="gramStart"/>
      <w:r w:rsidR="008B2042">
        <w:rPr>
          <w:rFonts w:ascii="Arial" w:eastAsia="Arial" w:hAnsi="Arial" w:cs="Arial"/>
          <w:i/>
        </w:rPr>
        <w:t>Roshitha(</w:t>
      </w:r>
      <w:proofErr w:type="gramEnd"/>
      <w:r w:rsidR="008B2042">
        <w:rPr>
          <w:rFonts w:ascii="Arial" w:eastAsia="Arial" w:hAnsi="Arial" w:cs="Arial"/>
          <w:i/>
        </w:rPr>
        <w:t>19237027</w:t>
      </w:r>
      <w:proofErr w:type="gramStart"/>
      <w:r w:rsidR="008B2042">
        <w:rPr>
          <w:rFonts w:ascii="Arial" w:eastAsia="Arial" w:hAnsi="Arial" w:cs="Arial"/>
          <w:i/>
        </w:rPr>
        <w:t xml:space="preserve">) </w:t>
      </w:r>
      <w:r>
        <w:rPr>
          <w:rFonts w:ascii="Arial" w:eastAsia="Arial" w:hAnsi="Arial" w:cs="Arial"/>
          <w:i/>
        </w:rPr>
        <w:t xml:space="preserve"> certify</w:t>
      </w:r>
      <w:proofErr w:type="gramEnd"/>
      <w:r>
        <w:rPr>
          <w:rFonts w:ascii="Arial" w:eastAsia="Arial" w:hAnsi="Arial" w:cs="Arial"/>
          <w:i/>
        </w:rPr>
        <w:t xml:space="preserve"> that this submission is my original work and that I have adhered to the guidelines specified for this assessment. </w:t>
      </w:r>
    </w:p>
    <w:p w14:paraId="41CD3FAE" w14:textId="77777777" w:rsidR="00CE4626" w:rsidRDefault="00000000">
      <w:pPr>
        <w:spacing w:after="1" w:line="276" w:lineRule="auto"/>
        <w:ind w:left="-5"/>
      </w:pPr>
      <w:r>
        <w:rPr>
          <w:rFonts w:ascii="Arial" w:eastAsia="Arial" w:hAnsi="Arial" w:cs="Arial"/>
          <w:i/>
        </w:rPr>
        <w:t xml:space="preserve">I understand that any violation of academic integrity rules will result in disciplinary action. </w:t>
      </w:r>
    </w:p>
    <w:p w14:paraId="7A10C3C2" w14:textId="77777777" w:rsidR="00CE4626" w:rsidRDefault="00000000">
      <w:pPr>
        <w:spacing w:after="19" w:line="259" w:lineRule="auto"/>
        <w:ind w:left="0" w:firstLine="0"/>
      </w:pPr>
      <w:r>
        <w:rPr>
          <w:rFonts w:ascii="Arial" w:eastAsia="Arial" w:hAnsi="Arial" w:cs="Arial"/>
          <w:i/>
        </w:rPr>
        <w:t xml:space="preserve"> </w:t>
      </w:r>
    </w:p>
    <w:p w14:paraId="7032E99A" w14:textId="77777777" w:rsidR="00CE4626" w:rsidRDefault="00000000">
      <w:pPr>
        <w:spacing w:after="20" w:line="259" w:lineRule="auto"/>
        <w:ind w:left="-5"/>
      </w:pPr>
      <w:r>
        <w:rPr>
          <w:rFonts w:ascii="Arial" w:eastAsia="Arial" w:hAnsi="Arial" w:cs="Arial"/>
          <w:b/>
          <w:i/>
        </w:rPr>
        <w:t xml:space="preserve">Signature of the student: </w:t>
      </w:r>
    </w:p>
    <w:p w14:paraId="6C38AA29" w14:textId="77777777" w:rsidR="00CE4626" w:rsidRDefault="00000000">
      <w:pPr>
        <w:spacing w:after="19" w:line="259" w:lineRule="auto"/>
        <w:ind w:left="0" w:firstLine="0"/>
      </w:pPr>
      <w:r>
        <w:rPr>
          <w:rFonts w:ascii="Arial" w:eastAsia="Arial" w:hAnsi="Arial" w:cs="Arial"/>
        </w:rPr>
        <w:t xml:space="preserve"> </w:t>
      </w:r>
    </w:p>
    <w:p w14:paraId="54E4D26A" w14:textId="77777777" w:rsidR="00CE4626" w:rsidRDefault="00000000">
      <w:pPr>
        <w:spacing w:after="21" w:line="259" w:lineRule="auto"/>
        <w:ind w:left="0" w:firstLine="0"/>
      </w:pPr>
      <w:r>
        <w:rPr>
          <w:rFonts w:ascii="Arial" w:eastAsia="Arial" w:hAnsi="Arial" w:cs="Arial"/>
          <w:i/>
        </w:rPr>
        <w:t xml:space="preserve"> </w:t>
      </w:r>
    </w:p>
    <w:p w14:paraId="69691F85" w14:textId="77777777" w:rsidR="00CE4626" w:rsidRDefault="00000000">
      <w:pPr>
        <w:spacing w:after="19" w:line="259" w:lineRule="auto"/>
        <w:ind w:left="0" w:firstLine="0"/>
      </w:pPr>
      <w:r>
        <w:rPr>
          <w:rFonts w:ascii="Arial" w:eastAsia="Arial" w:hAnsi="Arial" w:cs="Arial"/>
          <w:i/>
        </w:rPr>
        <w:t xml:space="preserve"> </w:t>
      </w:r>
    </w:p>
    <w:p w14:paraId="00EB2A8E" w14:textId="77777777" w:rsidR="00CE4626" w:rsidRDefault="00000000">
      <w:pPr>
        <w:spacing w:after="19" w:line="259" w:lineRule="auto"/>
        <w:ind w:left="0" w:firstLine="0"/>
      </w:pPr>
      <w:r>
        <w:rPr>
          <w:rFonts w:ascii="Arial" w:eastAsia="Arial" w:hAnsi="Arial" w:cs="Arial"/>
          <w:i/>
        </w:rPr>
        <w:t xml:space="preserve"> </w:t>
      </w:r>
    </w:p>
    <w:p w14:paraId="58CC3904" w14:textId="77777777" w:rsidR="00CE4626" w:rsidRDefault="00000000">
      <w:pPr>
        <w:spacing w:after="19" w:line="259" w:lineRule="auto"/>
        <w:ind w:left="0" w:firstLine="0"/>
      </w:pPr>
      <w:r>
        <w:rPr>
          <w:rFonts w:ascii="Arial" w:eastAsia="Arial" w:hAnsi="Arial" w:cs="Arial"/>
          <w:i/>
        </w:rPr>
        <w:t xml:space="preserve"> </w:t>
      </w:r>
    </w:p>
    <w:p w14:paraId="2DB42778" w14:textId="77777777" w:rsidR="00CE4626" w:rsidRDefault="00000000">
      <w:pPr>
        <w:spacing w:after="21" w:line="259" w:lineRule="auto"/>
        <w:ind w:left="0" w:firstLine="0"/>
      </w:pPr>
      <w:r>
        <w:rPr>
          <w:rFonts w:ascii="Arial" w:eastAsia="Arial" w:hAnsi="Arial" w:cs="Arial"/>
          <w:i/>
        </w:rPr>
        <w:t xml:space="preserve"> </w:t>
      </w:r>
    </w:p>
    <w:p w14:paraId="735B03CD" w14:textId="77777777" w:rsidR="00CE4626" w:rsidRDefault="00000000">
      <w:pPr>
        <w:spacing w:after="19" w:line="259" w:lineRule="auto"/>
        <w:ind w:left="0" w:firstLine="0"/>
      </w:pPr>
      <w:r>
        <w:rPr>
          <w:rFonts w:ascii="Arial" w:eastAsia="Arial" w:hAnsi="Arial" w:cs="Arial"/>
          <w:i/>
        </w:rPr>
        <w:t xml:space="preserve"> </w:t>
      </w:r>
    </w:p>
    <w:p w14:paraId="05ADCE2E" w14:textId="77777777" w:rsidR="00CE4626" w:rsidRDefault="00000000">
      <w:pPr>
        <w:spacing w:after="19" w:line="259" w:lineRule="auto"/>
        <w:ind w:left="0" w:firstLine="0"/>
      </w:pPr>
      <w:r>
        <w:rPr>
          <w:rFonts w:ascii="Arial" w:eastAsia="Arial" w:hAnsi="Arial" w:cs="Arial"/>
          <w:i/>
        </w:rPr>
        <w:t xml:space="preserve"> </w:t>
      </w:r>
    </w:p>
    <w:p w14:paraId="77CB742E" w14:textId="77777777" w:rsidR="00CE4626" w:rsidRDefault="00000000">
      <w:pPr>
        <w:spacing w:after="19" w:line="259" w:lineRule="auto"/>
        <w:ind w:left="0" w:firstLine="0"/>
      </w:pPr>
      <w:r>
        <w:rPr>
          <w:rFonts w:ascii="Arial" w:eastAsia="Arial" w:hAnsi="Arial" w:cs="Arial"/>
          <w:i/>
        </w:rPr>
        <w:t xml:space="preserve"> </w:t>
      </w:r>
    </w:p>
    <w:p w14:paraId="5334EEC3" w14:textId="77777777" w:rsidR="00CE4626" w:rsidRDefault="00000000">
      <w:pPr>
        <w:spacing w:after="21" w:line="259" w:lineRule="auto"/>
        <w:ind w:left="0" w:firstLine="0"/>
      </w:pPr>
      <w:r>
        <w:rPr>
          <w:rFonts w:ascii="Arial" w:eastAsia="Arial" w:hAnsi="Arial" w:cs="Arial"/>
          <w:i/>
        </w:rPr>
        <w:t xml:space="preserve"> </w:t>
      </w:r>
    </w:p>
    <w:p w14:paraId="30B897F7" w14:textId="77777777" w:rsidR="00CE4626" w:rsidRDefault="00000000">
      <w:pPr>
        <w:spacing w:after="19" w:line="259" w:lineRule="auto"/>
        <w:ind w:left="0" w:firstLine="0"/>
      </w:pPr>
      <w:r>
        <w:rPr>
          <w:rFonts w:ascii="Arial" w:eastAsia="Arial" w:hAnsi="Arial" w:cs="Arial"/>
          <w:i/>
        </w:rPr>
        <w:t xml:space="preserve"> </w:t>
      </w:r>
    </w:p>
    <w:p w14:paraId="34AAB280" w14:textId="77777777" w:rsidR="00CE4626" w:rsidRDefault="00000000">
      <w:pPr>
        <w:spacing w:after="19" w:line="259" w:lineRule="auto"/>
        <w:ind w:left="0" w:firstLine="0"/>
      </w:pPr>
      <w:r>
        <w:rPr>
          <w:rFonts w:ascii="Arial" w:eastAsia="Arial" w:hAnsi="Arial" w:cs="Arial"/>
          <w:i/>
        </w:rPr>
        <w:t xml:space="preserve"> </w:t>
      </w:r>
    </w:p>
    <w:p w14:paraId="138EB530" w14:textId="77777777" w:rsidR="00CE4626" w:rsidRDefault="00000000">
      <w:pPr>
        <w:spacing w:after="0" w:line="259" w:lineRule="auto"/>
        <w:ind w:left="0" w:firstLine="0"/>
      </w:pPr>
      <w:r>
        <w:rPr>
          <w:rFonts w:ascii="Arial" w:eastAsia="Arial" w:hAnsi="Arial" w:cs="Arial"/>
          <w:i/>
        </w:rPr>
        <w:t xml:space="preserve"> </w:t>
      </w:r>
    </w:p>
    <w:p w14:paraId="64C9C05C" w14:textId="77777777" w:rsidR="00CE4626" w:rsidRDefault="00000000">
      <w:pPr>
        <w:spacing w:after="22" w:line="259" w:lineRule="auto"/>
        <w:ind w:left="-5"/>
      </w:pPr>
      <w:r>
        <w:rPr>
          <w:rFonts w:ascii="Arial" w:eastAsia="Arial" w:hAnsi="Arial" w:cs="Arial"/>
          <w:b/>
        </w:rPr>
        <w:lastRenderedPageBreak/>
        <w:t xml:space="preserve">RUBRICS FOR CALCULATION: </w:t>
      </w:r>
    </w:p>
    <w:p w14:paraId="2AE58607" w14:textId="77777777" w:rsidR="00CE4626" w:rsidRDefault="00000000">
      <w:pPr>
        <w:spacing w:after="0" w:line="259" w:lineRule="auto"/>
        <w:ind w:left="0" w:firstLine="0"/>
      </w:pPr>
      <w:r>
        <w:rPr>
          <w:rFonts w:ascii="Arial" w:eastAsia="Arial" w:hAnsi="Arial" w:cs="Arial"/>
          <w:b/>
        </w:rPr>
        <w:t xml:space="preserve"> </w:t>
      </w:r>
    </w:p>
    <w:tbl>
      <w:tblPr>
        <w:tblStyle w:val="TableGrid"/>
        <w:tblW w:w="10060" w:type="dxa"/>
        <w:tblInd w:w="6" w:type="dxa"/>
        <w:tblCellMar>
          <w:top w:w="47" w:type="dxa"/>
          <w:left w:w="122" w:type="dxa"/>
          <w:bottom w:w="0" w:type="dxa"/>
          <w:right w:w="67" w:type="dxa"/>
        </w:tblCellMar>
        <w:tblLook w:val="04A0" w:firstRow="1" w:lastRow="0" w:firstColumn="1" w:lastColumn="0" w:noHBand="0" w:noVBand="1"/>
      </w:tblPr>
      <w:tblGrid>
        <w:gridCol w:w="1553"/>
        <w:gridCol w:w="1330"/>
        <w:gridCol w:w="2073"/>
        <w:gridCol w:w="1760"/>
        <w:gridCol w:w="1642"/>
        <w:gridCol w:w="1702"/>
      </w:tblGrid>
      <w:tr w:rsidR="00CE4626" w14:paraId="7ABE297D" w14:textId="77777777">
        <w:trPr>
          <w:trHeight w:val="877"/>
        </w:trPr>
        <w:tc>
          <w:tcPr>
            <w:tcW w:w="155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42539701" w14:textId="77777777" w:rsidR="00CE4626" w:rsidRDefault="00000000">
            <w:pPr>
              <w:spacing w:after="0" w:line="259" w:lineRule="auto"/>
              <w:ind w:left="0" w:right="55" w:firstLine="0"/>
              <w:jc w:val="center"/>
            </w:pPr>
            <w:r>
              <w:rPr>
                <w:rFonts w:ascii="Arial" w:eastAsia="Arial" w:hAnsi="Arial" w:cs="Arial"/>
                <w:b/>
                <w:sz w:val="22"/>
              </w:rPr>
              <w:t xml:space="preserve">Criteria </w:t>
            </w:r>
          </w:p>
        </w:tc>
        <w:tc>
          <w:tcPr>
            <w:tcW w:w="133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BD4E0C0" w14:textId="77777777" w:rsidR="00CE4626" w:rsidRDefault="00000000">
            <w:pPr>
              <w:spacing w:after="0" w:line="259" w:lineRule="auto"/>
              <w:ind w:left="50" w:firstLine="0"/>
            </w:pPr>
            <w:proofErr w:type="spellStart"/>
            <w:r>
              <w:rPr>
                <w:rFonts w:ascii="Arial" w:eastAsia="Arial" w:hAnsi="Arial" w:cs="Arial"/>
                <w:b/>
                <w:sz w:val="22"/>
              </w:rPr>
              <w:t>Weightag</w:t>
            </w:r>
            <w:proofErr w:type="spellEnd"/>
          </w:p>
          <w:p w14:paraId="50BEE1FE" w14:textId="77777777" w:rsidR="00CE4626" w:rsidRDefault="00000000">
            <w:pPr>
              <w:spacing w:after="0" w:line="259" w:lineRule="auto"/>
              <w:ind w:left="0" w:right="54" w:firstLine="0"/>
              <w:jc w:val="center"/>
            </w:pPr>
            <w:r>
              <w:rPr>
                <w:rFonts w:ascii="Arial" w:eastAsia="Arial" w:hAnsi="Arial" w:cs="Arial"/>
                <w:b/>
                <w:sz w:val="22"/>
              </w:rPr>
              <w:t xml:space="preserve">e </w:t>
            </w:r>
          </w:p>
        </w:tc>
        <w:tc>
          <w:tcPr>
            <w:tcW w:w="207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45F0A89C" w14:textId="77777777" w:rsidR="00CE4626" w:rsidRDefault="00000000">
            <w:pPr>
              <w:spacing w:after="0" w:line="259" w:lineRule="auto"/>
              <w:ind w:left="0" w:right="51" w:firstLine="0"/>
              <w:jc w:val="center"/>
            </w:pPr>
            <w:r>
              <w:rPr>
                <w:rFonts w:ascii="Arial" w:eastAsia="Arial" w:hAnsi="Arial" w:cs="Arial"/>
                <w:b/>
                <w:sz w:val="22"/>
              </w:rPr>
              <w:t xml:space="preserve">Level 4 – </w:t>
            </w:r>
          </w:p>
          <w:p w14:paraId="3C81529F" w14:textId="77777777" w:rsidR="00CE4626" w:rsidRDefault="00000000">
            <w:pPr>
              <w:spacing w:after="0" w:line="259" w:lineRule="auto"/>
              <w:ind w:left="0" w:right="49" w:firstLine="0"/>
              <w:jc w:val="center"/>
            </w:pPr>
            <w:r>
              <w:rPr>
                <w:rFonts w:ascii="Arial" w:eastAsia="Arial" w:hAnsi="Arial" w:cs="Arial"/>
                <w:b/>
                <w:sz w:val="22"/>
              </w:rPr>
              <w:t xml:space="preserve">Exemplary </w:t>
            </w:r>
          </w:p>
        </w:tc>
        <w:tc>
          <w:tcPr>
            <w:tcW w:w="176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484B7175" w14:textId="77777777" w:rsidR="00CE4626" w:rsidRDefault="00000000">
            <w:pPr>
              <w:spacing w:after="0" w:line="259" w:lineRule="auto"/>
              <w:ind w:left="0" w:right="53" w:firstLine="0"/>
              <w:jc w:val="center"/>
            </w:pPr>
            <w:r>
              <w:rPr>
                <w:rFonts w:ascii="Arial" w:eastAsia="Arial" w:hAnsi="Arial" w:cs="Arial"/>
                <w:b/>
                <w:sz w:val="22"/>
              </w:rPr>
              <w:t xml:space="preserve">Level 3 – </w:t>
            </w:r>
          </w:p>
          <w:p w14:paraId="114C6B3A" w14:textId="77777777" w:rsidR="00CE4626" w:rsidRDefault="00000000">
            <w:pPr>
              <w:spacing w:after="0" w:line="259" w:lineRule="auto"/>
              <w:ind w:left="0" w:right="55" w:firstLine="0"/>
              <w:jc w:val="center"/>
            </w:pPr>
            <w:r>
              <w:rPr>
                <w:rFonts w:ascii="Arial" w:eastAsia="Arial" w:hAnsi="Arial" w:cs="Arial"/>
                <w:b/>
                <w:sz w:val="22"/>
              </w:rPr>
              <w:t xml:space="preserve">Proficient </w:t>
            </w:r>
          </w:p>
        </w:tc>
        <w:tc>
          <w:tcPr>
            <w:tcW w:w="164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3BBA3BC1" w14:textId="77777777" w:rsidR="00CE4626" w:rsidRDefault="00000000">
            <w:pPr>
              <w:spacing w:after="0" w:line="259" w:lineRule="auto"/>
              <w:ind w:left="0" w:right="51" w:firstLine="0"/>
              <w:jc w:val="center"/>
            </w:pPr>
            <w:r>
              <w:rPr>
                <w:rFonts w:ascii="Arial" w:eastAsia="Arial" w:hAnsi="Arial" w:cs="Arial"/>
                <w:b/>
                <w:sz w:val="22"/>
              </w:rPr>
              <w:t xml:space="preserve">Level 2 – </w:t>
            </w:r>
          </w:p>
          <w:p w14:paraId="729330FA" w14:textId="77777777" w:rsidR="00CE4626" w:rsidRDefault="00000000">
            <w:pPr>
              <w:spacing w:after="0" w:line="259" w:lineRule="auto"/>
              <w:ind w:left="0" w:right="49" w:firstLine="0"/>
              <w:jc w:val="center"/>
            </w:pPr>
            <w:r>
              <w:rPr>
                <w:rFonts w:ascii="Arial" w:eastAsia="Arial" w:hAnsi="Arial" w:cs="Arial"/>
                <w:b/>
                <w:sz w:val="22"/>
              </w:rPr>
              <w:t xml:space="preserve">Developing </w:t>
            </w:r>
          </w:p>
        </w:tc>
        <w:tc>
          <w:tcPr>
            <w:tcW w:w="170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3CAED2B" w14:textId="77777777" w:rsidR="00CE4626" w:rsidRDefault="00000000">
            <w:pPr>
              <w:spacing w:after="0" w:line="259" w:lineRule="auto"/>
              <w:ind w:left="0" w:right="54" w:firstLine="0"/>
              <w:jc w:val="center"/>
            </w:pPr>
            <w:r>
              <w:rPr>
                <w:rFonts w:ascii="Arial" w:eastAsia="Arial" w:hAnsi="Arial" w:cs="Arial"/>
                <w:b/>
                <w:sz w:val="22"/>
              </w:rPr>
              <w:t xml:space="preserve">Level 1 – </w:t>
            </w:r>
          </w:p>
          <w:p w14:paraId="6AF95852" w14:textId="77777777" w:rsidR="00CE4626" w:rsidRDefault="00000000">
            <w:pPr>
              <w:spacing w:after="0" w:line="259" w:lineRule="auto"/>
              <w:ind w:left="0" w:right="52" w:firstLine="0"/>
              <w:jc w:val="center"/>
            </w:pPr>
            <w:r>
              <w:rPr>
                <w:rFonts w:ascii="Arial" w:eastAsia="Arial" w:hAnsi="Arial" w:cs="Arial"/>
                <w:b/>
                <w:sz w:val="22"/>
              </w:rPr>
              <w:t xml:space="preserve">Beginning </w:t>
            </w:r>
          </w:p>
        </w:tc>
      </w:tr>
      <w:tr w:rsidR="00CE4626" w14:paraId="69A197FC" w14:textId="77777777">
        <w:trPr>
          <w:trHeight w:val="882"/>
        </w:trPr>
        <w:tc>
          <w:tcPr>
            <w:tcW w:w="1553" w:type="dxa"/>
            <w:tcBorders>
              <w:top w:val="single" w:sz="4" w:space="0" w:color="000000"/>
              <w:left w:val="single" w:sz="4" w:space="0" w:color="000000"/>
              <w:bottom w:val="single" w:sz="4" w:space="0" w:color="000000"/>
              <w:right w:val="single" w:sz="4" w:space="0" w:color="000000"/>
            </w:tcBorders>
            <w:vAlign w:val="center"/>
          </w:tcPr>
          <w:p w14:paraId="6C4A893C" w14:textId="77777777" w:rsidR="00CE4626" w:rsidRDefault="00000000">
            <w:pPr>
              <w:spacing w:after="0" w:line="259" w:lineRule="auto"/>
              <w:ind w:left="0" w:firstLine="0"/>
              <w:jc w:val="center"/>
            </w:pPr>
            <w:r>
              <w:rPr>
                <w:rFonts w:ascii="Arial" w:eastAsia="Arial" w:hAnsi="Arial" w:cs="Arial"/>
                <w:sz w:val="20"/>
              </w:rPr>
              <w:t xml:space="preserve">Problem Understanding </w:t>
            </w:r>
          </w:p>
        </w:tc>
        <w:tc>
          <w:tcPr>
            <w:tcW w:w="1330" w:type="dxa"/>
            <w:tcBorders>
              <w:top w:val="single" w:sz="4" w:space="0" w:color="000000"/>
              <w:left w:val="single" w:sz="4" w:space="0" w:color="000000"/>
              <w:bottom w:val="single" w:sz="4" w:space="0" w:color="000000"/>
              <w:right w:val="single" w:sz="4" w:space="0" w:color="000000"/>
            </w:tcBorders>
            <w:vAlign w:val="center"/>
          </w:tcPr>
          <w:p w14:paraId="027FA123" w14:textId="77777777" w:rsidR="00CE4626" w:rsidRDefault="00000000">
            <w:pPr>
              <w:spacing w:after="0" w:line="259" w:lineRule="auto"/>
              <w:ind w:left="0" w:right="58" w:firstLine="0"/>
              <w:jc w:val="center"/>
            </w:pPr>
            <w:r>
              <w:rPr>
                <w:rFonts w:ascii="Arial" w:eastAsia="Arial" w:hAnsi="Arial" w:cs="Arial"/>
                <w:sz w:val="20"/>
              </w:rPr>
              <w:t xml:space="preserve">20% </w:t>
            </w:r>
          </w:p>
        </w:tc>
        <w:tc>
          <w:tcPr>
            <w:tcW w:w="2073" w:type="dxa"/>
            <w:tcBorders>
              <w:top w:val="single" w:sz="4" w:space="0" w:color="000000"/>
              <w:left w:val="single" w:sz="4" w:space="0" w:color="000000"/>
              <w:bottom w:val="single" w:sz="4" w:space="0" w:color="000000"/>
              <w:right w:val="single" w:sz="4" w:space="0" w:color="000000"/>
            </w:tcBorders>
          </w:tcPr>
          <w:p w14:paraId="75556333" w14:textId="77777777" w:rsidR="00CE4626" w:rsidRDefault="00000000">
            <w:pPr>
              <w:spacing w:after="0" w:line="259" w:lineRule="auto"/>
              <w:ind w:left="0" w:firstLine="0"/>
              <w:jc w:val="center"/>
            </w:pPr>
            <w:r>
              <w:rPr>
                <w:rFonts w:ascii="Arial" w:eastAsia="Arial" w:hAnsi="Arial" w:cs="Arial"/>
                <w:sz w:val="20"/>
              </w:rPr>
              <w:t xml:space="preserve">Identifies all inputs, outputs, constraints accurately </w:t>
            </w:r>
          </w:p>
        </w:tc>
        <w:tc>
          <w:tcPr>
            <w:tcW w:w="1760" w:type="dxa"/>
            <w:tcBorders>
              <w:top w:val="single" w:sz="4" w:space="0" w:color="000000"/>
              <w:left w:val="single" w:sz="4" w:space="0" w:color="000000"/>
              <w:bottom w:val="single" w:sz="4" w:space="0" w:color="000000"/>
              <w:right w:val="single" w:sz="4" w:space="0" w:color="000000"/>
            </w:tcBorders>
            <w:vAlign w:val="center"/>
          </w:tcPr>
          <w:p w14:paraId="67CB912A" w14:textId="77777777" w:rsidR="00CE4626" w:rsidRDefault="00000000">
            <w:pPr>
              <w:spacing w:after="0" w:line="259" w:lineRule="auto"/>
              <w:ind w:left="0" w:firstLine="0"/>
              <w:jc w:val="center"/>
            </w:pPr>
            <w:r>
              <w:rPr>
                <w:rFonts w:ascii="Arial" w:eastAsia="Arial" w:hAnsi="Arial" w:cs="Arial"/>
                <w:sz w:val="20"/>
              </w:rPr>
              <w:t xml:space="preserve">Minor missing elements </w:t>
            </w:r>
          </w:p>
        </w:tc>
        <w:tc>
          <w:tcPr>
            <w:tcW w:w="1642" w:type="dxa"/>
            <w:tcBorders>
              <w:top w:val="single" w:sz="4" w:space="0" w:color="000000"/>
              <w:left w:val="single" w:sz="4" w:space="0" w:color="000000"/>
              <w:bottom w:val="single" w:sz="4" w:space="0" w:color="000000"/>
              <w:right w:val="single" w:sz="4" w:space="0" w:color="000000"/>
            </w:tcBorders>
            <w:vAlign w:val="center"/>
          </w:tcPr>
          <w:p w14:paraId="078CEFEC" w14:textId="77777777" w:rsidR="00CE4626" w:rsidRDefault="00000000">
            <w:pPr>
              <w:spacing w:after="0" w:line="259" w:lineRule="auto"/>
              <w:ind w:left="0" w:firstLine="0"/>
              <w:jc w:val="center"/>
            </w:pPr>
            <w:r>
              <w:rPr>
                <w:rFonts w:ascii="Arial" w:eastAsia="Arial" w:hAnsi="Arial" w:cs="Arial"/>
                <w:sz w:val="20"/>
              </w:rPr>
              <w:t xml:space="preserve">Partial understanding </w:t>
            </w:r>
          </w:p>
        </w:tc>
        <w:tc>
          <w:tcPr>
            <w:tcW w:w="1702" w:type="dxa"/>
            <w:tcBorders>
              <w:top w:val="single" w:sz="4" w:space="0" w:color="000000"/>
              <w:left w:val="single" w:sz="4" w:space="0" w:color="000000"/>
              <w:bottom w:val="single" w:sz="4" w:space="0" w:color="000000"/>
              <w:right w:val="single" w:sz="4" w:space="0" w:color="000000"/>
            </w:tcBorders>
            <w:vAlign w:val="center"/>
          </w:tcPr>
          <w:p w14:paraId="44DCE748" w14:textId="77777777" w:rsidR="00CE4626" w:rsidRDefault="00000000">
            <w:pPr>
              <w:spacing w:after="0" w:line="259" w:lineRule="auto"/>
              <w:ind w:left="0" w:firstLine="0"/>
              <w:jc w:val="center"/>
            </w:pPr>
            <w:r>
              <w:rPr>
                <w:rFonts w:ascii="Arial" w:eastAsia="Arial" w:hAnsi="Arial" w:cs="Arial"/>
                <w:sz w:val="20"/>
              </w:rPr>
              <w:t xml:space="preserve">Incorrect interpretation </w:t>
            </w:r>
          </w:p>
        </w:tc>
      </w:tr>
      <w:tr w:rsidR="00CE4626" w14:paraId="6BCB7F76" w14:textId="77777777">
        <w:trPr>
          <w:trHeight w:val="879"/>
        </w:trPr>
        <w:tc>
          <w:tcPr>
            <w:tcW w:w="1553" w:type="dxa"/>
            <w:tcBorders>
              <w:top w:val="single" w:sz="4" w:space="0" w:color="000000"/>
              <w:left w:val="single" w:sz="4" w:space="0" w:color="000000"/>
              <w:bottom w:val="single" w:sz="4" w:space="0" w:color="000000"/>
              <w:right w:val="single" w:sz="4" w:space="0" w:color="000000"/>
            </w:tcBorders>
            <w:vAlign w:val="center"/>
          </w:tcPr>
          <w:p w14:paraId="77508EC9" w14:textId="77777777" w:rsidR="00CE4626" w:rsidRDefault="00000000">
            <w:pPr>
              <w:spacing w:after="0" w:line="259" w:lineRule="auto"/>
              <w:ind w:left="0" w:firstLine="0"/>
              <w:jc w:val="center"/>
            </w:pPr>
            <w:r>
              <w:rPr>
                <w:rFonts w:ascii="Arial" w:eastAsia="Arial" w:hAnsi="Arial" w:cs="Arial"/>
                <w:sz w:val="20"/>
              </w:rPr>
              <w:t xml:space="preserve">Algorithm Design </w:t>
            </w:r>
          </w:p>
        </w:tc>
        <w:tc>
          <w:tcPr>
            <w:tcW w:w="1330" w:type="dxa"/>
            <w:tcBorders>
              <w:top w:val="single" w:sz="4" w:space="0" w:color="000000"/>
              <w:left w:val="single" w:sz="4" w:space="0" w:color="000000"/>
              <w:bottom w:val="single" w:sz="4" w:space="0" w:color="000000"/>
              <w:right w:val="single" w:sz="4" w:space="0" w:color="000000"/>
            </w:tcBorders>
            <w:vAlign w:val="center"/>
          </w:tcPr>
          <w:p w14:paraId="6882B8F7" w14:textId="77777777" w:rsidR="00CE4626" w:rsidRDefault="00000000">
            <w:pPr>
              <w:spacing w:after="0" w:line="259" w:lineRule="auto"/>
              <w:ind w:left="0" w:right="58" w:firstLine="0"/>
              <w:jc w:val="center"/>
            </w:pPr>
            <w:r>
              <w:rPr>
                <w:rFonts w:ascii="Arial" w:eastAsia="Arial" w:hAnsi="Arial" w:cs="Arial"/>
                <w:sz w:val="20"/>
              </w:rPr>
              <w:t xml:space="preserve">30% </w:t>
            </w:r>
          </w:p>
        </w:tc>
        <w:tc>
          <w:tcPr>
            <w:tcW w:w="2073" w:type="dxa"/>
            <w:tcBorders>
              <w:top w:val="single" w:sz="4" w:space="0" w:color="000000"/>
              <w:left w:val="single" w:sz="4" w:space="0" w:color="000000"/>
              <w:bottom w:val="single" w:sz="4" w:space="0" w:color="000000"/>
              <w:right w:val="single" w:sz="4" w:space="0" w:color="000000"/>
            </w:tcBorders>
          </w:tcPr>
          <w:p w14:paraId="79FED6FC" w14:textId="77777777" w:rsidR="00CE4626" w:rsidRDefault="00000000">
            <w:pPr>
              <w:spacing w:after="0" w:line="259" w:lineRule="auto"/>
              <w:ind w:left="0" w:firstLine="0"/>
              <w:jc w:val="center"/>
            </w:pPr>
            <w:r>
              <w:rPr>
                <w:rFonts w:ascii="Arial" w:eastAsia="Arial" w:hAnsi="Arial" w:cs="Arial"/>
                <w:sz w:val="20"/>
              </w:rPr>
              <w:t xml:space="preserve">Complete, correct, and logically sound solution </w:t>
            </w:r>
          </w:p>
        </w:tc>
        <w:tc>
          <w:tcPr>
            <w:tcW w:w="1760" w:type="dxa"/>
            <w:tcBorders>
              <w:top w:val="single" w:sz="4" w:space="0" w:color="000000"/>
              <w:left w:val="single" w:sz="4" w:space="0" w:color="000000"/>
              <w:bottom w:val="single" w:sz="4" w:space="0" w:color="000000"/>
              <w:right w:val="single" w:sz="4" w:space="0" w:color="000000"/>
            </w:tcBorders>
            <w:vAlign w:val="center"/>
          </w:tcPr>
          <w:p w14:paraId="408A7A08" w14:textId="77777777" w:rsidR="00CE4626" w:rsidRDefault="00000000">
            <w:pPr>
              <w:spacing w:after="0" w:line="259" w:lineRule="auto"/>
              <w:ind w:left="0" w:firstLine="0"/>
              <w:jc w:val="center"/>
            </w:pPr>
            <w:r>
              <w:rPr>
                <w:rFonts w:ascii="Arial" w:eastAsia="Arial" w:hAnsi="Arial" w:cs="Arial"/>
                <w:sz w:val="20"/>
              </w:rPr>
              <w:t xml:space="preserve">Minor logical gaps </w:t>
            </w:r>
          </w:p>
        </w:tc>
        <w:tc>
          <w:tcPr>
            <w:tcW w:w="1642" w:type="dxa"/>
            <w:tcBorders>
              <w:top w:val="single" w:sz="4" w:space="0" w:color="000000"/>
              <w:left w:val="single" w:sz="4" w:space="0" w:color="000000"/>
              <w:bottom w:val="single" w:sz="4" w:space="0" w:color="000000"/>
              <w:right w:val="single" w:sz="4" w:space="0" w:color="000000"/>
            </w:tcBorders>
            <w:vAlign w:val="center"/>
          </w:tcPr>
          <w:p w14:paraId="1B7861BF" w14:textId="77777777" w:rsidR="00CE4626" w:rsidRDefault="00000000">
            <w:pPr>
              <w:spacing w:after="0" w:line="259" w:lineRule="auto"/>
              <w:ind w:left="0" w:firstLine="0"/>
              <w:jc w:val="center"/>
            </w:pPr>
            <w:r>
              <w:rPr>
                <w:rFonts w:ascii="Arial" w:eastAsia="Arial" w:hAnsi="Arial" w:cs="Arial"/>
                <w:sz w:val="20"/>
              </w:rPr>
              <w:t xml:space="preserve">Partially correct logic </w:t>
            </w:r>
          </w:p>
        </w:tc>
        <w:tc>
          <w:tcPr>
            <w:tcW w:w="1702" w:type="dxa"/>
            <w:tcBorders>
              <w:top w:val="single" w:sz="4" w:space="0" w:color="000000"/>
              <w:left w:val="single" w:sz="4" w:space="0" w:color="000000"/>
              <w:bottom w:val="single" w:sz="4" w:space="0" w:color="000000"/>
              <w:right w:val="single" w:sz="4" w:space="0" w:color="000000"/>
            </w:tcBorders>
            <w:vAlign w:val="center"/>
          </w:tcPr>
          <w:p w14:paraId="744A91E2" w14:textId="77777777" w:rsidR="00CE4626" w:rsidRDefault="00000000">
            <w:pPr>
              <w:spacing w:after="0" w:line="259" w:lineRule="auto"/>
              <w:ind w:left="0" w:firstLine="0"/>
              <w:jc w:val="center"/>
            </w:pPr>
            <w:r>
              <w:rPr>
                <w:rFonts w:ascii="Arial" w:eastAsia="Arial" w:hAnsi="Arial" w:cs="Arial"/>
                <w:sz w:val="20"/>
              </w:rPr>
              <w:t xml:space="preserve">Incorrect approach </w:t>
            </w:r>
          </w:p>
        </w:tc>
      </w:tr>
      <w:tr w:rsidR="00CE4626" w14:paraId="1D0ECD63" w14:textId="77777777">
        <w:trPr>
          <w:trHeight w:val="931"/>
        </w:trPr>
        <w:tc>
          <w:tcPr>
            <w:tcW w:w="1553" w:type="dxa"/>
            <w:tcBorders>
              <w:top w:val="single" w:sz="4" w:space="0" w:color="000000"/>
              <w:left w:val="single" w:sz="4" w:space="0" w:color="000000"/>
              <w:bottom w:val="single" w:sz="4" w:space="0" w:color="000000"/>
              <w:right w:val="single" w:sz="4" w:space="0" w:color="000000"/>
            </w:tcBorders>
            <w:vAlign w:val="center"/>
          </w:tcPr>
          <w:p w14:paraId="78E5D583" w14:textId="77777777" w:rsidR="00CE4626" w:rsidRDefault="00000000">
            <w:pPr>
              <w:spacing w:after="0" w:line="259" w:lineRule="auto"/>
              <w:ind w:left="0" w:firstLine="0"/>
              <w:jc w:val="center"/>
            </w:pPr>
            <w:r>
              <w:rPr>
                <w:rFonts w:ascii="Arial" w:eastAsia="Arial" w:hAnsi="Arial" w:cs="Arial"/>
                <w:sz w:val="20"/>
              </w:rPr>
              <w:t xml:space="preserve">Use of Control Structures </w:t>
            </w:r>
          </w:p>
        </w:tc>
        <w:tc>
          <w:tcPr>
            <w:tcW w:w="1330" w:type="dxa"/>
            <w:tcBorders>
              <w:top w:val="single" w:sz="4" w:space="0" w:color="000000"/>
              <w:left w:val="single" w:sz="4" w:space="0" w:color="000000"/>
              <w:bottom w:val="single" w:sz="4" w:space="0" w:color="000000"/>
              <w:right w:val="single" w:sz="4" w:space="0" w:color="000000"/>
            </w:tcBorders>
            <w:vAlign w:val="center"/>
          </w:tcPr>
          <w:p w14:paraId="243D0857" w14:textId="77777777" w:rsidR="00CE4626" w:rsidRDefault="00000000">
            <w:pPr>
              <w:spacing w:after="0" w:line="259" w:lineRule="auto"/>
              <w:ind w:left="0" w:right="58" w:firstLine="0"/>
              <w:jc w:val="center"/>
            </w:pPr>
            <w:r>
              <w:rPr>
                <w:rFonts w:ascii="Arial" w:eastAsia="Arial" w:hAnsi="Arial" w:cs="Arial"/>
                <w:sz w:val="20"/>
              </w:rPr>
              <w:t xml:space="preserve">20% </w:t>
            </w:r>
          </w:p>
        </w:tc>
        <w:tc>
          <w:tcPr>
            <w:tcW w:w="2073" w:type="dxa"/>
            <w:tcBorders>
              <w:top w:val="single" w:sz="4" w:space="0" w:color="000000"/>
              <w:left w:val="single" w:sz="4" w:space="0" w:color="000000"/>
              <w:bottom w:val="single" w:sz="4" w:space="0" w:color="000000"/>
              <w:right w:val="single" w:sz="4" w:space="0" w:color="000000"/>
            </w:tcBorders>
          </w:tcPr>
          <w:p w14:paraId="5475ADEC" w14:textId="77777777" w:rsidR="00CE4626" w:rsidRDefault="00000000">
            <w:pPr>
              <w:spacing w:after="0" w:line="259" w:lineRule="auto"/>
              <w:ind w:left="0" w:firstLine="60"/>
              <w:jc w:val="center"/>
            </w:pPr>
            <w:r>
              <w:rPr>
                <w:rFonts w:ascii="Arial" w:eastAsia="Arial" w:hAnsi="Arial" w:cs="Arial"/>
                <w:sz w:val="20"/>
              </w:rPr>
              <w:t xml:space="preserve">Efficient and appropriate use of loops, conditions, functions/modules </w:t>
            </w:r>
          </w:p>
        </w:tc>
        <w:tc>
          <w:tcPr>
            <w:tcW w:w="1760" w:type="dxa"/>
            <w:tcBorders>
              <w:top w:val="single" w:sz="4" w:space="0" w:color="000000"/>
              <w:left w:val="single" w:sz="4" w:space="0" w:color="000000"/>
              <w:bottom w:val="single" w:sz="4" w:space="0" w:color="000000"/>
              <w:right w:val="single" w:sz="4" w:space="0" w:color="000000"/>
            </w:tcBorders>
            <w:vAlign w:val="center"/>
          </w:tcPr>
          <w:p w14:paraId="419E190A" w14:textId="77777777" w:rsidR="00CE4626" w:rsidRDefault="00000000">
            <w:pPr>
              <w:spacing w:after="0" w:line="259" w:lineRule="auto"/>
              <w:ind w:left="0" w:firstLine="0"/>
              <w:jc w:val="center"/>
            </w:pPr>
            <w:r>
              <w:rPr>
                <w:rFonts w:ascii="Arial" w:eastAsia="Arial" w:hAnsi="Arial" w:cs="Arial"/>
                <w:sz w:val="20"/>
              </w:rPr>
              <w:t xml:space="preserve">Minor inefficiencies </w:t>
            </w:r>
          </w:p>
        </w:tc>
        <w:tc>
          <w:tcPr>
            <w:tcW w:w="1642" w:type="dxa"/>
            <w:tcBorders>
              <w:top w:val="single" w:sz="4" w:space="0" w:color="000000"/>
              <w:left w:val="single" w:sz="4" w:space="0" w:color="000000"/>
              <w:bottom w:val="single" w:sz="4" w:space="0" w:color="000000"/>
              <w:right w:val="single" w:sz="4" w:space="0" w:color="000000"/>
            </w:tcBorders>
            <w:vAlign w:val="center"/>
          </w:tcPr>
          <w:p w14:paraId="69337A75" w14:textId="77777777" w:rsidR="00CE4626" w:rsidRDefault="00000000">
            <w:pPr>
              <w:spacing w:after="0" w:line="259" w:lineRule="auto"/>
              <w:ind w:left="0" w:firstLine="0"/>
              <w:jc w:val="center"/>
            </w:pPr>
            <w:r>
              <w:rPr>
                <w:rFonts w:ascii="Arial" w:eastAsia="Arial" w:hAnsi="Arial" w:cs="Arial"/>
                <w:sz w:val="20"/>
              </w:rPr>
              <w:t xml:space="preserve">Limited or basic usage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6EDD4EF" w14:textId="77777777" w:rsidR="00CE4626" w:rsidRDefault="00000000">
            <w:pPr>
              <w:spacing w:after="0" w:line="259" w:lineRule="auto"/>
              <w:ind w:left="0" w:firstLine="0"/>
              <w:jc w:val="center"/>
            </w:pPr>
            <w:r>
              <w:rPr>
                <w:rFonts w:ascii="Arial" w:eastAsia="Arial" w:hAnsi="Arial" w:cs="Arial"/>
                <w:sz w:val="20"/>
              </w:rPr>
              <w:t xml:space="preserve">Incorrect or missing constructs </w:t>
            </w:r>
          </w:p>
        </w:tc>
      </w:tr>
      <w:tr w:rsidR="00CE4626" w14:paraId="24DE2D44" w14:textId="77777777">
        <w:trPr>
          <w:trHeight w:val="929"/>
        </w:trPr>
        <w:tc>
          <w:tcPr>
            <w:tcW w:w="1553" w:type="dxa"/>
            <w:tcBorders>
              <w:top w:val="single" w:sz="4" w:space="0" w:color="000000"/>
              <w:left w:val="single" w:sz="4" w:space="0" w:color="000000"/>
              <w:bottom w:val="single" w:sz="4" w:space="0" w:color="000000"/>
              <w:right w:val="single" w:sz="4" w:space="0" w:color="000000"/>
            </w:tcBorders>
            <w:vAlign w:val="center"/>
          </w:tcPr>
          <w:p w14:paraId="5BEA0C7B" w14:textId="77777777" w:rsidR="00CE4626" w:rsidRDefault="00000000">
            <w:pPr>
              <w:spacing w:after="0" w:line="259" w:lineRule="auto"/>
              <w:ind w:left="0" w:firstLine="0"/>
              <w:jc w:val="center"/>
            </w:pPr>
            <w:r>
              <w:rPr>
                <w:rFonts w:ascii="Arial" w:eastAsia="Arial" w:hAnsi="Arial" w:cs="Arial"/>
                <w:sz w:val="20"/>
              </w:rPr>
              <w:t xml:space="preserve">Pseudocode Structure </w:t>
            </w:r>
          </w:p>
        </w:tc>
        <w:tc>
          <w:tcPr>
            <w:tcW w:w="1330" w:type="dxa"/>
            <w:tcBorders>
              <w:top w:val="single" w:sz="4" w:space="0" w:color="000000"/>
              <w:left w:val="single" w:sz="4" w:space="0" w:color="000000"/>
              <w:bottom w:val="single" w:sz="4" w:space="0" w:color="000000"/>
              <w:right w:val="single" w:sz="4" w:space="0" w:color="000000"/>
            </w:tcBorders>
            <w:vAlign w:val="center"/>
          </w:tcPr>
          <w:p w14:paraId="3CEDA965" w14:textId="77777777" w:rsidR="00CE4626" w:rsidRDefault="00000000">
            <w:pPr>
              <w:spacing w:after="0" w:line="259" w:lineRule="auto"/>
              <w:ind w:left="0" w:right="58" w:firstLine="0"/>
              <w:jc w:val="center"/>
            </w:pPr>
            <w:r>
              <w:rPr>
                <w:rFonts w:ascii="Arial" w:eastAsia="Arial" w:hAnsi="Arial" w:cs="Arial"/>
                <w:sz w:val="20"/>
              </w:rPr>
              <w:t xml:space="preserve">10% </w:t>
            </w:r>
          </w:p>
        </w:tc>
        <w:tc>
          <w:tcPr>
            <w:tcW w:w="2073" w:type="dxa"/>
            <w:tcBorders>
              <w:top w:val="single" w:sz="4" w:space="0" w:color="000000"/>
              <w:left w:val="single" w:sz="4" w:space="0" w:color="000000"/>
              <w:bottom w:val="single" w:sz="4" w:space="0" w:color="000000"/>
              <w:right w:val="single" w:sz="4" w:space="0" w:color="000000"/>
            </w:tcBorders>
          </w:tcPr>
          <w:p w14:paraId="048851F3" w14:textId="77777777" w:rsidR="00CE4626" w:rsidRDefault="00000000">
            <w:pPr>
              <w:spacing w:after="0" w:line="241" w:lineRule="auto"/>
              <w:ind w:left="0" w:firstLine="0"/>
              <w:jc w:val="center"/>
            </w:pPr>
            <w:r>
              <w:rPr>
                <w:rFonts w:ascii="Arial" w:eastAsia="Arial" w:hAnsi="Arial" w:cs="Arial"/>
                <w:sz w:val="20"/>
              </w:rPr>
              <w:t xml:space="preserve">Well-structured, clear, consistent </w:t>
            </w:r>
          </w:p>
          <w:p w14:paraId="7CBC8AF9" w14:textId="77777777" w:rsidR="00CE4626" w:rsidRDefault="00000000">
            <w:pPr>
              <w:spacing w:after="0" w:line="259" w:lineRule="auto"/>
              <w:ind w:left="2" w:firstLine="0"/>
              <w:jc w:val="center"/>
            </w:pPr>
            <w:r>
              <w:rPr>
                <w:rFonts w:ascii="Arial" w:eastAsia="Arial" w:hAnsi="Arial" w:cs="Arial"/>
                <w:sz w:val="20"/>
              </w:rPr>
              <w:t xml:space="preserve">format, easy to follow </w:t>
            </w:r>
          </w:p>
        </w:tc>
        <w:tc>
          <w:tcPr>
            <w:tcW w:w="1760" w:type="dxa"/>
            <w:tcBorders>
              <w:top w:val="single" w:sz="4" w:space="0" w:color="000000"/>
              <w:left w:val="single" w:sz="4" w:space="0" w:color="000000"/>
              <w:bottom w:val="single" w:sz="4" w:space="0" w:color="000000"/>
              <w:right w:val="single" w:sz="4" w:space="0" w:color="000000"/>
            </w:tcBorders>
            <w:vAlign w:val="center"/>
          </w:tcPr>
          <w:p w14:paraId="682C7F65" w14:textId="77777777" w:rsidR="00CE4626" w:rsidRDefault="00000000">
            <w:pPr>
              <w:spacing w:after="0" w:line="259" w:lineRule="auto"/>
              <w:ind w:left="0" w:firstLine="0"/>
              <w:jc w:val="center"/>
            </w:pPr>
            <w:r>
              <w:rPr>
                <w:rFonts w:ascii="Arial" w:eastAsia="Arial" w:hAnsi="Arial" w:cs="Arial"/>
                <w:sz w:val="20"/>
              </w:rPr>
              <w:t xml:space="preserve">Mostly clear with minor issues </w:t>
            </w:r>
          </w:p>
        </w:tc>
        <w:tc>
          <w:tcPr>
            <w:tcW w:w="1642" w:type="dxa"/>
            <w:tcBorders>
              <w:top w:val="single" w:sz="4" w:space="0" w:color="000000"/>
              <w:left w:val="single" w:sz="4" w:space="0" w:color="000000"/>
              <w:bottom w:val="single" w:sz="4" w:space="0" w:color="000000"/>
              <w:right w:val="single" w:sz="4" w:space="0" w:color="000000"/>
            </w:tcBorders>
            <w:vAlign w:val="center"/>
          </w:tcPr>
          <w:p w14:paraId="0E203929" w14:textId="77777777" w:rsidR="00CE4626" w:rsidRDefault="00000000">
            <w:pPr>
              <w:spacing w:after="0" w:line="259" w:lineRule="auto"/>
              <w:ind w:left="7" w:right="6" w:firstLine="0"/>
              <w:jc w:val="center"/>
            </w:pPr>
            <w:r>
              <w:rPr>
                <w:rFonts w:ascii="Arial" w:eastAsia="Arial" w:hAnsi="Arial" w:cs="Arial"/>
                <w:sz w:val="20"/>
              </w:rPr>
              <w:t xml:space="preserve">Difficult to follow in parts </w:t>
            </w:r>
          </w:p>
        </w:tc>
        <w:tc>
          <w:tcPr>
            <w:tcW w:w="1702" w:type="dxa"/>
            <w:tcBorders>
              <w:top w:val="single" w:sz="4" w:space="0" w:color="000000"/>
              <w:left w:val="single" w:sz="4" w:space="0" w:color="000000"/>
              <w:bottom w:val="single" w:sz="4" w:space="0" w:color="000000"/>
              <w:right w:val="single" w:sz="4" w:space="0" w:color="000000"/>
            </w:tcBorders>
            <w:vAlign w:val="center"/>
          </w:tcPr>
          <w:p w14:paraId="053D89DA" w14:textId="77777777" w:rsidR="00CE4626" w:rsidRDefault="00000000">
            <w:pPr>
              <w:spacing w:after="0" w:line="259" w:lineRule="auto"/>
              <w:ind w:left="2" w:right="2" w:firstLine="0"/>
              <w:jc w:val="center"/>
            </w:pPr>
            <w:r>
              <w:rPr>
                <w:rFonts w:ascii="Arial" w:eastAsia="Arial" w:hAnsi="Arial" w:cs="Arial"/>
                <w:sz w:val="20"/>
              </w:rPr>
              <w:t xml:space="preserve">Poorly structured and unclear </w:t>
            </w:r>
          </w:p>
        </w:tc>
      </w:tr>
      <w:tr w:rsidR="00CE4626" w14:paraId="3D7D7CA0" w14:textId="77777777">
        <w:trPr>
          <w:trHeight w:val="931"/>
        </w:trPr>
        <w:tc>
          <w:tcPr>
            <w:tcW w:w="1553" w:type="dxa"/>
            <w:tcBorders>
              <w:top w:val="single" w:sz="4" w:space="0" w:color="000000"/>
              <w:left w:val="single" w:sz="4" w:space="0" w:color="000000"/>
              <w:bottom w:val="single" w:sz="4" w:space="0" w:color="000000"/>
              <w:right w:val="single" w:sz="4" w:space="0" w:color="000000"/>
            </w:tcBorders>
            <w:vAlign w:val="center"/>
          </w:tcPr>
          <w:p w14:paraId="7A7B3E99" w14:textId="77777777" w:rsidR="00CE4626" w:rsidRDefault="00000000">
            <w:pPr>
              <w:spacing w:after="0" w:line="259" w:lineRule="auto"/>
              <w:ind w:left="14" w:firstLine="0"/>
            </w:pPr>
            <w:r>
              <w:rPr>
                <w:rFonts w:ascii="Arial" w:eastAsia="Arial" w:hAnsi="Arial" w:cs="Arial"/>
                <w:sz w:val="20"/>
              </w:rPr>
              <w:t xml:space="preserve">Completeness </w:t>
            </w:r>
          </w:p>
        </w:tc>
        <w:tc>
          <w:tcPr>
            <w:tcW w:w="1330" w:type="dxa"/>
            <w:tcBorders>
              <w:top w:val="single" w:sz="4" w:space="0" w:color="000000"/>
              <w:left w:val="single" w:sz="4" w:space="0" w:color="000000"/>
              <w:bottom w:val="single" w:sz="4" w:space="0" w:color="000000"/>
              <w:right w:val="single" w:sz="4" w:space="0" w:color="000000"/>
            </w:tcBorders>
            <w:vAlign w:val="center"/>
          </w:tcPr>
          <w:p w14:paraId="651D7CEC" w14:textId="77777777" w:rsidR="00CE4626" w:rsidRDefault="00000000">
            <w:pPr>
              <w:spacing w:after="0" w:line="259" w:lineRule="auto"/>
              <w:ind w:left="0" w:right="58" w:firstLine="0"/>
              <w:jc w:val="center"/>
            </w:pPr>
            <w:r>
              <w:rPr>
                <w:rFonts w:ascii="Arial" w:eastAsia="Arial" w:hAnsi="Arial" w:cs="Arial"/>
                <w:sz w:val="20"/>
              </w:rPr>
              <w:t xml:space="preserve">20% </w:t>
            </w:r>
          </w:p>
        </w:tc>
        <w:tc>
          <w:tcPr>
            <w:tcW w:w="2073" w:type="dxa"/>
            <w:tcBorders>
              <w:top w:val="single" w:sz="4" w:space="0" w:color="000000"/>
              <w:left w:val="single" w:sz="4" w:space="0" w:color="000000"/>
              <w:bottom w:val="single" w:sz="4" w:space="0" w:color="000000"/>
              <w:right w:val="single" w:sz="4" w:space="0" w:color="000000"/>
            </w:tcBorders>
            <w:vAlign w:val="center"/>
          </w:tcPr>
          <w:p w14:paraId="374E67FD" w14:textId="77777777" w:rsidR="00CE4626" w:rsidRDefault="00000000">
            <w:pPr>
              <w:spacing w:after="0" w:line="259" w:lineRule="auto"/>
              <w:ind w:left="0" w:firstLine="0"/>
              <w:jc w:val="center"/>
            </w:pPr>
            <w:r>
              <w:rPr>
                <w:rFonts w:ascii="Arial" w:eastAsia="Arial" w:hAnsi="Arial" w:cs="Arial"/>
                <w:sz w:val="20"/>
              </w:rPr>
              <w:t xml:space="preserve">Handles all cases; optimized approach </w:t>
            </w:r>
          </w:p>
        </w:tc>
        <w:tc>
          <w:tcPr>
            <w:tcW w:w="1760" w:type="dxa"/>
            <w:tcBorders>
              <w:top w:val="single" w:sz="4" w:space="0" w:color="000000"/>
              <w:left w:val="single" w:sz="4" w:space="0" w:color="000000"/>
              <w:bottom w:val="single" w:sz="4" w:space="0" w:color="000000"/>
              <w:right w:val="single" w:sz="4" w:space="0" w:color="000000"/>
            </w:tcBorders>
          </w:tcPr>
          <w:p w14:paraId="55F83139" w14:textId="77777777" w:rsidR="00CE4626" w:rsidRDefault="00000000">
            <w:pPr>
              <w:spacing w:after="0" w:line="241" w:lineRule="auto"/>
              <w:ind w:left="0" w:firstLine="0"/>
              <w:jc w:val="center"/>
            </w:pPr>
            <w:r>
              <w:rPr>
                <w:rFonts w:ascii="Arial" w:eastAsia="Arial" w:hAnsi="Arial" w:cs="Arial"/>
                <w:sz w:val="20"/>
              </w:rPr>
              <w:t xml:space="preserve">Handles most cases; </w:t>
            </w:r>
          </w:p>
          <w:p w14:paraId="2D852928" w14:textId="77777777" w:rsidR="00CE4626" w:rsidRDefault="00000000">
            <w:pPr>
              <w:spacing w:after="0" w:line="259" w:lineRule="auto"/>
              <w:ind w:left="0" w:firstLine="0"/>
              <w:jc w:val="center"/>
            </w:pPr>
            <w:r>
              <w:rPr>
                <w:rFonts w:ascii="Arial" w:eastAsia="Arial" w:hAnsi="Arial" w:cs="Arial"/>
                <w:sz w:val="20"/>
              </w:rPr>
              <w:t xml:space="preserve">reasonable efficiency </w:t>
            </w:r>
          </w:p>
        </w:tc>
        <w:tc>
          <w:tcPr>
            <w:tcW w:w="1642" w:type="dxa"/>
            <w:tcBorders>
              <w:top w:val="single" w:sz="4" w:space="0" w:color="000000"/>
              <w:left w:val="single" w:sz="4" w:space="0" w:color="000000"/>
              <w:bottom w:val="single" w:sz="4" w:space="0" w:color="000000"/>
              <w:right w:val="single" w:sz="4" w:space="0" w:color="000000"/>
            </w:tcBorders>
            <w:vAlign w:val="center"/>
          </w:tcPr>
          <w:p w14:paraId="6888A803" w14:textId="77777777" w:rsidR="00CE4626" w:rsidRDefault="00000000">
            <w:pPr>
              <w:spacing w:after="0" w:line="259" w:lineRule="auto"/>
              <w:ind w:left="0" w:firstLine="0"/>
              <w:jc w:val="center"/>
            </w:pPr>
            <w:r>
              <w:rPr>
                <w:rFonts w:ascii="Arial" w:eastAsia="Arial" w:hAnsi="Arial" w:cs="Arial"/>
                <w:sz w:val="20"/>
              </w:rPr>
              <w:t xml:space="preserve">Handles basic cases only </w:t>
            </w:r>
          </w:p>
        </w:tc>
        <w:tc>
          <w:tcPr>
            <w:tcW w:w="1702" w:type="dxa"/>
            <w:tcBorders>
              <w:top w:val="single" w:sz="4" w:space="0" w:color="000000"/>
              <w:left w:val="single" w:sz="4" w:space="0" w:color="000000"/>
              <w:bottom w:val="single" w:sz="4" w:space="0" w:color="000000"/>
              <w:right w:val="single" w:sz="4" w:space="0" w:color="000000"/>
            </w:tcBorders>
            <w:vAlign w:val="center"/>
          </w:tcPr>
          <w:p w14:paraId="5DA27C0A" w14:textId="77777777" w:rsidR="00CE4626" w:rsidRDefault="00000000">
            <w:pPr>
              <w:spacing w:after="0" w:line="259" w:lineRule="auto"/>
              <w:ind w:left="0" w:firstLine="0"/>
              <w:jc w:val="center"/>
            </w:pPr>
            <w:r>
              <w:rPr>
                <w:rFonts w:ascii="Arial" w:eastAsia="Arial" w:hAnsi="Arial" w:cs="Arial"/>
                <w:sz w:val="20"/>
              </w:rPr>
              <w:t xml:space="preserve">Incomplete or inefficient </w:t>
            </w:r>
          </w:p>
        </w:tc>
      </w:tr>
    </w:tbl>
    <w:p w14:paraId="1222DCAC" w14:textId="77777777" w:rsidR="00CE4626" w:rsidRDefault="00000000">
      <w:pPr>
        <w:spacing w:after="19" w:line="259" w:lineRule="auto"/>
        <w:ind w:left="0" w:firstLine="0"/>
      </w:pPr>
      <w:r>
        <w:rPr>
          <w:rFonts w:ascii="Arial" w:eastAsia="Arial" w:hAnsi="Arial" w:cs="Arial"/>
          <w:b/>
        </w:rPr>
        <w:t xml:space="preserve"> </w:t>
      </w:r>
    </w:p>
    <w:p w14:paraId="5E785E17" w14:textId="77777777" w:rsidR="00CE4626" w:rsidRDefault="00000000">
      <w:pPr>
        <w:spacing w:after="21" w:line="259" w:lineRule="auto"/>
        <w:ind w:left="0" w:firstLine="0"/>
      </w:pPr>
      <w:r>
        <w:rPr>
          <w:rFonts w:ascii="Arial" w:eastAsia="Arial" w:hAnsi="Arial" w:cs="Arial"/>
          <w:b/>
        </w:rPr>
        <w:t xml:space="preserve"> </w:t>
      </w:r>
    </w:p>
    <w:p w14:paraId="4ABE8D9E" w14:textId="77777777" w:rsidR="00CE4626" w:rsidRDefault="00000000">
      <w:pPr>
        <w:spacing w:after="19" w:line="259" w:lineRule="auto"/>
        <w:ind w:left="0" w:firstLine="0"/>
      </w:pPr>
      <w:r>
        <w:rPr>
          <w:rFonts w:ascii="Arial" w:eastAsia="Arial" w:hAnsi="Arial" w:cs="Arial"/>
          <w:b/>
        </w:rPr>
        <w:t xml:space="preserve"> </w:t>
      </w:r>
    </w:p>
    <w:p w14:paraId="0B4BCA82" w14:textId="77777777" w:rsidR="00CE4626" w:rsidRDefault="00000000">
      <w:pPr>
        <w:spacing w:after="19" w:line="259" w:lineRule="auto"/>
        <w:ind w:left="0" w:firstLine="0"/>
      </w:pPr>
      <w:r>
        <w:rPr>
          <w:rFonts w:ascii="Arial" w:eastAsia="Arial" w:hAnsi="Arial" w:cs="Arial"/>
          <w:b/>
        </w:rPr>
        <w:t xml:space="preserve"> </w:t>
      </w:r>
    </w:p>
    <w:p w14:paraId="75A4841D" w14:textId="77777777" w:rsidR="00CE4626" w:rsidRDefault="00000000">
      <w:pPr>
        <w:spacing w:after="19" w:line="259" w:lineRule="auto"/>
        <w:ind w:left="0" w:firstLine="0"/>
      </w:pPr>
      <w:r>
        <w:rPr>
          <w:rFonts w:ascii="Arial" w:eastAsia="Arial" w:hAnsi="Arial" w:cs="Arial"/>
          <w:b/>
        </w:rPr>
        <w:t xml:space="preserve"> </w:t>
      </w:r>
    </w:p>
    <w:p w14:paraId="436D30CA" w14:textId="77777777" w:rsidR="00CE4626" w:rsidRDefault="00000000">
      <w:pPr>
        <w:spacing w:after="19" w:line="259" w:lineRule="auto"/>
        <w:ind w:left="0" w:firstLine="0"/>
      </w:pPr>
      <w:r>
        <w:rPr>
          <w:rFonts w:ascii="Arial" w:eastAsia="Arial" w:hAnsi="Arial" w:cs="Arial"/>
          <w:b/>
        </w:rPr>
        <w:t xml:space="preserve"> </w:t>
      </w:r>
    </w:p>
    <w:p w14:paraId="4EF590B8" w14:textId="77777777" w:rsidR="00CE4626" w:rsidRDefault="00000000">
      <w:pPr>
        <w:spacing w:after="21" w:line="259" w:lineRule="auto"/>
        <w:ind w:left="0" w:firstLine="0"/>
      </w:pPr>
      <w:r>
        <w:rPr>
          <w:rFonts w:ascii="Arial" w:eastAsia="Arial" w:hAnsi="Arial" w:cs="Arial"/>
          <w:b/>
        </w:rPr>
        <w:t xml:space="preserve"> </w:t>
      </w:r>
    </w:p>
    <w:p w14:paraId="3DBDCCCB" w14:textId="77777777" w:rsidR="00CE4626" w:rsidRDefault="00000000">
      <w:pPr>
        <w:spacing w:after="19" w:line="259" w:lineRule="auto"/>
        <w:ind w:left="0" w:firstLine="0"/>
      </w:pPr>
      <w:r>
        <w:rPr>
          <w:rFonts w:ascii="Arial" w:eastAsia="Arial" w:hAnsi="Arial" w:cs="Arial"/>
          <w:b/>
        </w:rPr>
        <w:t xml:space="preserve"> </w:t>
      </w:r>
    </w:p>
    <w:p w14:paraId="35665B71" w14:textId="77777777" w:rsidR="00CE4626" w:rsidRDefault="00000000">
      <w:pPr>
        <w:spacing w:after="19" w:line="259" w:lineRule="auto"/>
        <w:ind w:left="0" w:firstLine="0"/>
      </w:pPr>
      <w:r>
        <w:rPr>
          <w:rFonts w:ascii="Arial" w:eastAsia="Arial" w:hAnsi="Arial" w:cs="Arial"/>
          <w:b/>
        </w:rPr>
        <w:t xml:space="preserve"> </w:t>
      </w:r>
    </w:p>
    <w:p w14:paraId="32CED3C5" w14:textId="77777777" w:rsidR="00CE4626" w:rsidRDefault="00000000">
      <w:pPr>
        <w:spacing w:after="19" w:line="259" w:lineRule="auto"/>
        <w:ind w:left="0" w:firstLine="0"/>
      </w:pPr>
      <w:r>
        <w:rPr>
          <w:rFonts w:ascii="Arial" w:eastAsia="Arial" w:hAnsi="Arial" w:cs="Arial"/>
          <w:b/>
        </w:rPr>
        <w:t xml:space="preserve"> </w:t>
      </w:r>
    </w:p>
    <w:p w14:paraId="439EFE9D" w14:textId="77777777" w:rsidR="00CE4626" w:rsidRDefault="00000000">
      <w:pPr>
        <w:spacing w:after="21" w:line="259" w:lineRule="auto"/>
        <w:ind w:left="0" w:firstLine="0"/>
      </w:pPr>
      <w:r>
        <w:rPr>
          <w:rFonts w:ascii="Arial" w:eastAsia="Arial" w:hAnsi="Arial" w:cs="Arial"/>
          <w:b/>
        </w:rPr>
        <w:t xml:space="preserve"> </w:t>
      </w:r>
    </w:p>
    <w:p w14:paraId="459AA2E7" w14:textId="77777777" w:rsidR="00CE4626" w:rsidRDefault="00000000">
      <w:pPr>
        <w:spacing w:after="19" w:line="259" w:lineRule="auto"/>
        <w:ind w:left="0" w:firstLine="0"/>
      </w:pPr>
      <w:r>
        <w:rPr>
          <w:rFonts w:ascii="Arial" w:eastAsia="Arial" w:hAnsi="Arial" w:cs="Arial"/>
          <w:b/>
        </w:rPr>
        <w:t xml:space="preserve"> </w:t>
      </w:r>
    </w:p>
    <w:p w14:paraId="586857E6" w14:textId="77777777" w:rsidR="00CE4626" w:rsidRDefault="00000000">
      <w:pPr>
        <w:spacing w:after="19" w:line="259" w:lineRule="auto"/>
        <w:ind w:left="0" w:firstLine="0"/>
      </w:pPr>
      <w:r>
        <w:rPr>
          <w:rFonts w:ascii="Arial" w:eastAsia="Arial" w:hAnsi="Arial" w:cs="Arial"/>
          <w:b/>
        </w:rPr>
        <w:t xml:space="preserve"> </w:t>
      </w:r>
    </w:p>
    <w:p w14:paraId="3601068B" w14:textId="77777777" w:rsidR="00CE4626" w:rsidRDefault="00000000">
      <w:pPr>
        <w:spacing w:after="19" w:line="259" w:lineRule="auto"/>
        <w:ind w:left="0" w:firstLine="0"/>
      </w:pPr>
      <w:r>
        <w:rPr>
          <w:rFonts w:ascii="Arial" w:eastAsia="Arial" w:hAnsi="Arial" w:cs="Arial"/>
          <w:b/>
        </w:rPr>
        <w:t xml:space="preserve"> </w:t>
      </w:r>
    </w:p>
    <w:p w14:paraId="6064E33A" w14:textId="77777777" w:rsidR="00CE4626" w:rsidRDefault="00000000">
      <w:pPr>
        <w:spacing w:after="21" w:line="259" w:lineRule="auto"/>
        <w:ind w:left="0" w:firstLine="0"/>
      </w:pPr>
      <w:r>
        <w:rPr>
          <w:rFonts w:ascii="Arial" w:eastAsia="Arial" w:hAnsi="Arial" w:cs="Arial"/>
          <w:b/>
        </w:rPr>
        <w:t xml:space="preserve"> </w:t>
      </w:r>
    </w:p>
    <w:p w14:paraId="196E1505" w14:textId="77777777" w:rsidR="00CE4626" w:rsidRDefault="00000000">
      <w:pPr>
        <w:spacing w:after="19" w:line="259" w:lineRule="auto"/>
        <w:ind w:left="0" w:firstLine="0"/>
      </w:pPr>
      <w:r>
        <w:rPr>
          <w:rFonts w:ascii="Arial" w:eastAsia="Arial" w:hAnsi="Arial" w:cs="Arial"/>
          <w:b/>
        </w:rPr>
        <w:t xml:space="preserve"> </w:t>
      </w:r>
    </w:p>
    <w:p w14:paraId="2F291857" w14:textId="77777777" w:rsidR="00CE4626" w:rsidRDefault="00000000">
      <w:pPr>
        <w:spacing w:after="19" w:line="259" w:lineRule="auto"/>
        <w:ind w:left="0" w:firstLine="0"/>
      </w:pPr>
      <w:r>
        <w:rPr>
          <w:rFonts w:ascii="Arial" w:eastAsia="Arial" w:hAnsi="Arial" w:cs="Arial"/>
          <w:b/>
        </w:rPr>
        <w:t xml:space="preserve"> </w:t>
      </w:r>
    </w:p>
    <w:p w14:paraId="56978BEF" w14:textId="77777777" w:rsidR="00CE4626" w:rsidRDefault="00000000">
      <w:pPr>
        <w:spacing w:after="19" w:line="259" w:lineRule="auto"/>
        <w:ind w:left="0" w:firstLine="0"/>
      </w:pPr>
      <w:r>
        <w:rPr>
          <w:rFonts w:ascii="Arial" w:eastAsia="Arial" w:hAnsi="Arial" w:cs="Arial"/>
          <w:b/>
        </w:rPr>
        <w:t xml:space="preserve"> </w:t>
      </w:r>
    </w:p>
    <w:p w14:paraId="0EE030DC" w14:textId="77777777" w:rsidR="00CE4626" w:rsidRDefault="00000000">
      <w:pPr>
        <w:spacing w:after="21" w:line="259" w:lineRule="auto"/>
        <w:ind w:left="0" w:firstLine="0"/>
      </w:pPr>
      <w:r>
        <w:rPr>
          <w:rFonts w:ascii="Arial" w:eastAsia="Arial" w:hAnsi="Arial" w:cs="Arial"/>
          <w:b/>
        </w:rPr>
        <w:t xml:space="preserve"> </w:t>
      </w:r>
    </w:p>
    <w:p w14:paraId="49BF2404" w14:textId="77777777" w:rsidR="00CE4626" w:rsidRDefault="00000000">
      <w:pPr>
        <w:spacing w:after="19" w:line="259" w:lineRule="auto"/>
        <w:ind w:left="0" w:firstLine="0"/>
      </w:pPr>
      <w:r>
        <w:rPr>
          <w:rFonts w:ascii="Arial" w:eastAsia="Arial" w:hAnsi="Arial" w:cs="Arial"/>
          <w:b/>
        </w:rPr>
        <w:t xml:space="preserve"> </w:t>
      </w:r>
    </w:p>
    <w:p w14:paraId="44D57ADB" w14:textId="77777777" w:rsidR="00CE4626" w:rsidRDefault="00000000">
      <w:pPr>
        <w:spacing w:after="19" w:line="259" w:lineRule="auto"/>
        <w:ind w:left="0" w:firstLine="0"/>
      </w:pPr>
      <w:r>
        <w:rPr>
          <w:rFonts w:ascii="Arial" w:eastAsia="Arial" w:hAnsi="Arial" w:cs="Arial"/>
          <w:b/>
        </w:rPr>
        <w:t xml:space="preserve"> </w:t>
      </w:r>
    </w:p>
    <w:p w14:paraId="4CD6EF63" w14:textId="77777777" w:rsidR="00CE4626" w:rsidRDefault="00000000">
      <w:pPr>
        <w:spacing w:after="19" w:line="259" w:lineRule="auto"/>
        <w:ind w:left="0" w:firstLine="0"/>
      </w:pPr>
      <w:r>
        <w:rPr>
          <w:rFonts w:ascii="Arial" w:eastAsia="Arial" w:hAnsi="Arial" w:cs="Arial"/>
          <w:b/>
        </w:rPr>
        <w:t xml:space="preserve"> </w:t>
      </w:r>
    </w:p>
    <w:p w14:paraId="6CAA7BE8" w14:textId="77777777" w:rsidR="00CE4626" w:rsidRDefault="00000000">
      <w:pPr>
        <w:spacing w:after="21" w:line="259" w:lineRule="auto"/>
        <w:ind w:left="0" w:firstLine="0"/>
      </w:pPr>
      <w:r>
        <w:rPr>
          <w:rFonts w:ascii="Arial" w:eastAsia="Arial" w:hAnsi="Arial" w:cs="Arial"/>
          <w:b/>
        </w:rPr>
        <w:lastRenderedPageBreak/>
        <w:t xml:space="preserve"> </w:t>
      </w:r>
    </w:p>
    <w:p w14:paraId="63607667" w14:textId="77777777" w:rsidR="00CE4626" w:rsidRDefault="00000000">
      <w:pPr>
        <w:spacing w:after="0" w:line="259" w:lineRule="auto"/>
        <w:ind w:left="0" w:firstLine="0"/>
      </w:pPr>
      <w:r>
        <w:rPr>
          <w:rFonts w:ascii="Arial" w:eastAsia="Arial" w:hAnsi="Arial" w:cs="Arial"/>
          <w:b/>
        </w:rPr>
        <w:t xml:space="preserve"> </w:t>
      </w:r>
    </w:p>
    <w:p w14:paraId="06AB48D4" w14:textId="77777777" w:rsidR="00CE4626" w:rsidRDefault="00000000">
      <w:pPr>
        <w:pStyle w:val="Heading1"/>
        <w:numPr>
          <w:ilvl w:val="0"/>
          <w:numId w:val="0"/>
        </w:numPr>
        <w:ind w:left="-5"/>
      </w:pPr>
      <w:r>
        <w:t xml:space="preserve">Introduction </w:t>
      </w:r>
    </w:p>
    <w:p w14:paraId="7415A6B5" w14:textId="77777777" w:rsidR="00CE4626" w:rsidRDefault="00000000">
      <w:pPr>
        <w:ind w:left="-5" w:right="71"/>
      </w:pPr>
      <w:r>
        <w:t xml:space="preserve">Model-View-Controller (MVC) is a software architectural pattern that divides an application into three components: </w:t>
      </w:r>
      <w:r>
        <w:rPr>
          <w:b/>
        </w:rPr>
        <w:t>Model, View, and Controller</w:t>
      </w:r>
      <w:r>
        <w:t xml:space="preserve">. It improves code organization, separation of concerns, maintainability, testing, and scalability. </w:t>
      </w:r>
    </w:p>
    <w:p w14:paraId="7DA968B5" w14:textId="77777777" w:rsidR="00CE4626" w:rsidRDefault="00000000">
      <w:pPr>
        <w:spacing w:after="381"/>
        <w:ind w:left="-5" w:right="71"/>
      </w:pPr>
      <w:r>
        <w:rPr>
          <w:b/>
        </w:rPr>
        <w:t>JSP/Servlets</w:t>
      </w:r>
      <w:r>
        <w:t xml:space="preserve"> implement MVC in the Java environment, whereas </w:t>
      </w:r>
      <w:r>
        <w:rPr>
          <w:b/>
        </w:rPr>
        <w:t>Laravel and Symfony</w:t>
      </w:r>
      <w:r>
        <w:t xml:space="preserve"> are modern PHP frameworks that provide built-in MVC features. </w:t>
      </w:r>
    </w:p>
    <w:p w14:paraId="6722EACD" w14:textId="77777777" w:rsidR="00CE4626" w:rsidRDefault="00000000">
      <w:pPr>
        <w:pStyle w:val="Heading1"/>
        <w:spacing w:after="162"/>
        <w:ind w:left="346" w:hanging="361"/>
      </w:pPr>
      <w:r>
        <w:t xml:space="preserve">Architectural Design </w:t>
      </w:r>
    </w:p>
    <w:p w14:paraId="4196AED6" w14:textId="77777777" w:rsidR="00CE4626" w:rsidRDefault="00000000">
      <w:pPr>
        <w:pStyle w:val="Heading2"/>
        <w:ind w:left="-5"/>
      </w:pPr>
      <w:r>
        <w:t xml:space="preserve">JSP/Servlets </w:t>
      </w:r>
    </w:p>
    <w:p w14:paraId="4CBE24F4" w14:textId="77777777" w:rsidR="00CE4626" w:rsidRDefault="00000000">
      <w:pPr>
        <w:ind w:left="-5" w:right="71"/>
      </w:pPr>
      <w:r>
        <w:t xml:space="preserve">In JSP/Servlet MVC: </w:t>
      </w:r>
    </w:p>
    <w:p w14:paraId="359C7CFB" w14:textId="77777777" w:rsidR="00CE4626" w:rsidRDefault="00000000">
      <w:pPr>
        <w:numPr>
          <w:ilvl w:val="0"/>
          <w:numId w:val="1"/>
        </w:numPr>
        <w:spacing w:after="10"/>
        <w:ind w:right="71" w:hanging="360"/>
      </w:pPr>
      <w:r>
        <w:rPr>
          <w:b/>
        </w:rPr>
        <w:t>Model</w:t>
      </w:r>
      <w:r>
        <w:t xml:space="preserve"> contains business logic and database operations. </w:t>
      </w:r>
    </w:p>
    <w:p w14:paraId="4F7388F1" w14:textId="77777777" w:rsidR="00CE4626" w:rsidRDefault="00000000">
      <w:pPr>
        <w:numPr>
          <w:ilvl w:val="0"/>
          <w:numId w:val="1"/>
        </w:numPr>
        <w:spacing w:after="10"/>
        <w:ind w:right="71" w:hanging="360"/>
      </w:pPr>
      <w:r>
        <w:rPr>
          <w:b/>
        </w:rPr>
        <w:t>View</w:t>
      </w:r>
      <w:r>
        <w:t xml:space="preserve"> is implemented using JSP. </w:t>
      </w:r>
    </w:p>
    <w:p w14:paraId="1E5964A3" w14:textId="77777777" w:rsidR="00CE4626" w:rsidRDefault="00000000">
      <w:pPr>
        <w:numPr>
          <w:ilvl w:val="0"/>
          <w:numId w:val="1"/>
        </w:numPr>
        <w:spacing w:after="10"/>
        <w:ind w:right="71" w:hanging="360"/>
      </w:pPr>
      <w:r>
        <w:rPr>
          <w:b/>
        </w:rPr>
        <w:t>Controller</w:t>
      </w:r>
      <w:r>
        <w:t xml:space="preserve"> is implemented using Servlets. </w:t>
      </w:r>
    </w:p>
    <w:p w14:paraId="667687F2" w14:textId="77777777" w:rsidR="00CE4626" w:rsidRDefault="00000000">
      <w:pPr>
        <w:numPr>
          <w:ilvl w:val="0"/>
          <w:numId w:val="1"/>
        </w:numPr>
        <w:spacing w:after="296"/>
        <w:ind w:right="71" w:hanging="360"/>
      </w:pPr>
      <w:r>
        <w:t xml:space="preserve">JDBC, JPA, or Hibernate can be used for database access. </w:t>
      </w:r>
    </w:p>
    <w:p w14:paraId="6C4A3ABC" w14:textId="77777777" w:rsidR="00CE4626" w:rsidRDefault="00000000">
      <w:pPr>
        <w:pStyle w:val="Heading2"/>
        <w:ind w:left="-5"/>
      </w:pPr>
      <w:r>
        <w:t xml:space="preserve">Execution Flow </w:t>
      </w:r>
    </w:p>
    <w:p w14:paraId="76BC26BE" w14:textId="77777777" w:rsidR="00CE4626" w:rsidRDefault="00000000">
      <w:pPr>
        <w:pStyle w:val="Heading3"/>
      </w:pPr>
      <w:r>
        <w:t>Client → Servlet → Model → Database → Servlet → JSP → Client</w:t>
      </w:r>
      <w:r>
        <w:rPr>
          <w:b w:val="0"/>
        </w:rPr>
        <w:t xml:space="preserve"> </w:t>
      </w:r>
    </w:p>
    <w:p w14:paraId="2B274F52" w14:textId="77777777" w:rsidR="00CE4626" w:rsidRDefault="00000000">
      <w:pPr>
        <w:spacing w:after="297"/>
        <w:ind w:left="-5" w:right="71"/>
      </w:pPr>
      <w:r>
        <w:t xml:space="preserve">The client sends a request to the Servlet. The Servlet processes the request, communicates with the Model and database, and forwards the result to the JSP. The JSP generates the response displayed to the user. </w:t>
      </w:r>
    </w:p>
    <w:p w14:paraId="1E1ABFDA" w14:textId="77777777" w:rsidR="00CE4626" w:rsidRDefault="00000000">
      <w:pPr>
        <w:pStyle w:val="Heading2"/>
        <w:ind w:left="-5"/>
      </w:pPr>
      <w:r>
        <w:t xml:space="preserve">Laravel/Symfony </w:t>
      </w:r>
    </w:p>
    <w:p w14:paraId="033ED77B" w14:textId="77777777" w:rsidR="00CE4626" w:rsidRDefault="00000000">
      <w:pPr>
        <w:ind w:left="-5" w:right="71"/>
      </w:pPr>
      <w:r>
        <w:t xml:space="preserve">Laravel and Symfony provide a predefined MVC architecture. </w:t>
      </w:r>
    </w:p>
    <w:p w14:paraId="1CDD2F86" w14:textId="77777777" w:rsidR="00CE4626" w:rsidRDefault="00000000">
      <w:pPr>
        <w:numPr>
          <w:ilvl w:val="0"/>
          <w:numId w:val="2"/>
        </w:numPr>
        <w:spacing w:after="10"/>
        <w:ind w:right="71" w:hanging="360"/>
      </w:pPr>
      <w:r>
        <w:rPr>
          <w:b/>
        </w:rPr>
        <w:t>Model</w:t>
      </w:r>
      <w:r>
        <w:t xml:space="preserve"> manages data and database operations. </w:t>
      </w:r>
    </w:p>
    <w:p w14:paraId="6C74F71B" w14:textId="77777777" w:rsidR="00CE4626" w:rsidRDefault="00000000">
      <w:pPr>
        <w:numPr>
          <w:ilvl w:val="0"/>
          <w:numId w:val="2"/>
        </w:numPr>
        <w:spacing w:after="10"/>
        <w:ind w:right="71" w:hanging="360"/>
      </w:pPr>
      <w:r>
        <w:rPr>
          <w:b/>
        </w:rPr>
        <w:t>View</w:t>
      </w:r>
      <w:r>
        <w:t xml:space="preserve"> is implemented using Blade in Laravel or Twig in Symfony. </w:t>
      </w:r>
    </w:p>
    <w:p w14:paraId="5E38A5F7" w14:textId="77777777" w:rsidR="00CE4626" w:rsidRDefault="00000000">
      <w:pPr>
        <w:numPr>
          <w:ilvl w:val="0"/>
          <w:numId w:val="2"/>
        </w:numPr>
        <w:spacing w:after="10"/>
        <w:ind w:right="71" w:hanging="360"/>
      </w:pPr>
      <w:r>
        <w:rPr>
          <w:b/>
        </w:rPr>
        <w:t>Controller</w:t>
      </w:r>
      <w:r>
        <w:t xml:space="preserve"> handles user requests and application logic. </w:t>
      </w:r>
    </w:p>
    <w:p w14:paraId="3E43E8F2" w14:textId="77777777" w:rsidR="00CE4626" w:rsidRDefault="00000000">
      <w:pPr>
        <w:numPr>
          <w:ilvl w:val="0"/>
          <w:numId w:val="2"/>
        </w:numPr>
        <w:spacing w:after="299"/>
        <w:ind w:right="71" w:hanging="360"/>
      </w:pPr>
      <w:r>
        <w:t xml:space="preserve">Routing, middleware, authentication, validation, and database abstraction are provided by the frameworks. </w:t>
      </w:r>
    </w:p>
    <w:p w14:paraId="4E4C5B30" w14:textId="77777777" w:rsidR="00CE4626" w:rsidRDefault="00000000">
      <w:pPr>
        <w:pStyle w:val="Heading2"/>
        <w:ind w:left="-5"/>
      </w:pPr>
      <w:r>
        <w:t xml:space="preserve">Execution Flow </w:t>
      </w:r>
    </w:p>
    <w:p w14:paraId="62532105" w14:textId="77777777" w:rsidR="00CE4626" w:rsidRDefault="00000000">
      <w:pPr>
        <w:spacing w:after="116" w:line="478" w:lineRule="auto"/>
        <w:ind w:left="-5" w:right="71"/>
      </w:pPr>
      <w:r>
        <w:rPr>
          <w:b/>
        </w:rPr>
        <w:t>Client → Router → Controller → Model → Database → Controller → View → Client</w:t>
      </w:r>
      <w:r>
        <w:t xml:space="preserve"> Thus, Laravel/Symfony reduce the amount of infrastructure code developers need to write. </w:t>
      </w:r>
    </w:p>
    <w:p w14:paraId="2A269BD4" w14:textId="77777777" w:rsidR="00CE4626" w:rsidRDefault="00000000">
      <w:pPr>
        <w:pStyle w:val="Heading1"/>
        <w:ind w:left="346" w:hanging="361"/>
      </w:pPr>
      <w:r>
        <w:lastRenderedPageBreak/>
        <w:t xml:space="preserve">Separation of Concerns </w:t>
      </w:r>
    </w:p>
    <w:p w14:paraId="2634D3C8" w14:textId="77777777" w:rsidR="00CE4626" w:rsidRDefault="00000000">
      <w:pPr>
        <w:ind w:left="-5" w:right="71"/>
      </w:pPr>
      <w:r>
        <w:t xml:space="preserve">Both approaches follow the separation of </w:t>
      </w:r>
      <w:r>
        <w:rPr>
          <w:b/>
        </w:rPr>
        <w:t>Model, View, and Controller</w:t>
      </w:r>
      <w:r>
        <w:t xml:space="preserve">. </w:t>
      </w:r>
    </w:p>
    <w:p w14:paraId="53AD693C" w14:textId="77777777" w:rsidR="00CE4626" w:rsidRDefault="00000000">
      <w:pPr>
        <w:ind w:left="-5" w:right="71"/>
      </w:pPr>
      <w:r>
        <w:t xml:space="preserve">In JSP/Servlets, developers have more responsibility for designing and connecting application components. This provides flexibility but may require more boilerplate code. </w:t>
      </w:r>
    </w:p>
    <w:p w14:paraId="3EAB0ADF" w14:textId="77777777" w:rsidR="00CE4626" w:rsidRDefault="00000000">
      <w:pPr>
        <w:spacing w:after="381"/>
        <w:ind w:left="-5" w:right="71"/>
      </w:pPr>
      <w:r>
        <w:t xml:space="preserve">Laravel and Symfony provide predefined structures, routing, middleware, dependency injection, validation, and templating systems. Therefore, they make it easier to maintain a clear separation of responsibilities. </w:t>
      </w:r>
    </w:p>
    <w:p w14:paraId="42CCF251" w14:textId="77777777" w:rsidR="00CE4626" w:rsidRDefault="00000000">
      <w:pPr>
        <w:pStyle w:val="Heading1"/>
        <w:ind w:left="346" w:hanging="361"/>
      </w:pPr>
      <w:r>
        <w:t xml:space="preserve">Scalability </w:t>
      </w:r>
    </w:p>
    <w:p w14:paraId="4B78D714" w14:textId="77777777" w:rsidR="00CE4626" w:rsidRDefault="00000000">
      <w:pPr>
        <w:ind w:left="-5" w:right="71"/>
      </w:pPr>
      <w:r>
        <w:t xml:space="preserve">JSP/Servlet applications generally run on Java application servers such as Tomcat. Java provides strong multithreading and is widely used for enterprise applications and </w:t>
      </w:r>
      <w:proofErr w:type="spellStart"/>
      <w:r>
        <w:t>highvolume</w:t>
      </w:r>
      <w:proofErr w:type="spellEnd"/>
      <w:r>
        <w:t xml:space="preserve"> systems. </w:t>
      </w:r>
    </w:p>
    <w:p w14:paraId="75E0094E" w14:textId="77777777" w:rsidR="00CE4626" w:rsidRDefault="00000000">
      <w:pPr>
        <w:ind w:left="-5" w:right="71"/>
      </w:pPr>
      <w:r>
        <w:t xml:space="preserve">Laravel and Symfony can also support high traffic using: </w:t>
      </w:r>
    </w:p>
    <w:p w14:paraId="2ED1FCE2" w14:textId="77777777" w:rsidR="00CE4626" w:rsidRDefault="00000000">
      <w:pPr>
        <w:numPr>
          <w:ilvl w:val="0"/>
          <w:numId w:val="3"/>
        </w:numPr>
        <w:spacing w:after="10"/>
        <w:ind w:right="71" w:hanging="360"/>
      </w:pPr>
      <w:r>
        <w:t xml:space="preserve">PHP-FPM </w:t>
      </w:r>
    </w:p>
    <w:p w14:paraId="48DF3435" w14:textId="77777777" w:rsidR="00CE4626" w:rsidRDefault="00000000">
      <w:pPr>
        <w:numPr>
          <w:ilvl w:val="0"/>
          <w:numId w:val="3"/>
        </w:numPr>
        <w:spacing w:after="10"/>
        <w:ind w:right="71" w:hanging="360"/>
      </w:pPr>
      <w:r>
        <w:t xml:space="preserve">Caching </w:t>
      </w:r>
    </w:p>
    <w:p w14:paraId="35E2A162" w14:textId="77777777" w:rsidR="00CE4626" w:rsidRDefault="00000000">
      <w:pPr>
        <w:numPr>
          <w:ilvl w:val="0"/>
          <w:numId w:val="3"/>
        </w:numPr>
        <w:spacing w:after="10"/>
        <w:ind w:right="71" w:hanging="360"/>
      </w:pPr>
      <w:r>
        <w:t xml:space="preserve">Load balancing </w:t>
      </w:r>
    </w:p>
    <w:p w14:paraId="5255F50E" w14:textId="77777777" w:rsidR="00CE4626" w:rsidRDefault="00000000">
      <w:pPr>
        <w:numPr>
          <w:ilvl w:val="0"/>
          <w:numId w:val="3"/>
        </w:numPr>
        <w:spacing w:after="10"/>
        <w:ind w:right="71" w:hanging="360"/>
      </w:pPr>
      <w:r>
        <w:t xml:space="preserve">Database optimization </w:t>
      </w:r>
    </w:p>
    <w:p w14:paraId="46A70CBA" w14:textId="77777777" w:rsidR="00CE4626" w:rsidRDefault="00000000">
      <w:pPr>
        <w:numPr>
          <w:ilvl w:val="0"/>
          <w:numId w:val="3"/>
        </w:numPr>
        <w:spacing w:after="10"/>
        <w:ind w:right="71" w:hanging="360"/>
      </w:pPr>
      <w:r>
        <w:t xml:space="preserve">Queues </w:t>
      </w:r>
    </w:p>
    <w:p w14:paraId="11A011F7" w14:textId="77777777" w:rsidR="00CE4626" w:rsidRDefault="00000000">
      <w:pPr>
        <w:numPr>
          <w:ilvl w:val="0"/>
          <w:numId w:val="3"/>
        </w:numPr>
        <w:ind w:right="71" w:hanging="360"/>
      </w:pPr>
      <w:r>
        <w:t xml:space="preserve">Horizontal scaling </w:t>
      </w:r>
    </w:p>
    <w:p w14:paraId="44DDF4C4" w14:textId="77777777" w:rsidR="00CE4626" w:rsidRDefault="00000000">
      <w:pPr>
        <w:spacing w:after="383"/>
        <w:ind w:left="-5" w:right="71"/>
      </w:pPr>
      <w:r>
        <w:t xml:space="preserve">Therefore, both approaches can be scalable when properly designed. The actual scalability depends on the complete system architecture, database, caching, server configuration, and workload. </w:t>
      </w:r>
    </w:p>
    <w:p w14:paraId="1203DA59" w14:textId="77777777" w:rsidR="00CE4626" w:rsidRDefault="00000000">
      <w:pPr>
        <w:pStyle w:val="Heading1"/>
        <w:ind w:left="346" w:hanging="361"/>
      </w:pPr>
      <w:r>
        <w:t xml:space="preserve">Maintainability </w:t>
      </w:r>
    </w:p>
    <w:p w14:paraId="38DC4553" w14:textId="77777777" w:rsidR="00CE4626" w:rsidRDefault="00000000">
      <w:pPr>
        <w:ind w:left="-5" w:right="71"/>
      </w:pPr>
      <w:r>
        <w:t xml:space="preserve">JSP/Servlet applications may become difficult to maintain if business logic is placed directly inside Servlets or JSP pages. Using proper MVC design, JSTL, JPA/Hibernate, and dependency injection improves maintainability. </w:t>
      </w:r>
    </w:p>
    <w:p w14:paraId="755C5572" w14:textId="77777777" w:rsidR="00CE4626" w:rsidRDefault="00000000">
      <w:pPr>
        <w:ind w:left="-5" w:right="71"/>
      </w:pPr>
      <w:r>
        <w:t xml:space="preserve">Laravel and Symfony provide conventions and reusable components. Features such as routing, migrations, validation, ORM, middleware, and templating reduce repetitive code. </w:t>
      </w:r>
    </w:p>
    <w:p w14:paraId="7246DD83" w14:textId="77777777" w:rsidR="00CE4626" w:rsidRDefault="00000000">
      <w:pPr>
        <w:spacing w:after="383"/>
        <w:ind w:left="-5" w:right="71"/>
      </w:pPr>
      <w:r>
        <w:t xml:space="preserve">Therefore, </w:t>
      </w:r>
      <w:r>
        <w:rPr>
          <w:b/>
        </w:rPr>
        <w:t>Laravel/Symfony generally provide faster and easier development</w:t>
      </w:r>
      <w:r>
        <w:t xml:space="preserve">, while JSP/Servlets provide greater low-level control. </w:t>
      </w:r>
    </w:p>
    <w:p w14:paraId="23ACE866" w14:textId="77777777" w:rsidR="00CE4626" w:rsidRDefault="00000000">
      <w:pPr>
        <w:pStyle w:val="Heading1"/>
        <w:ind w:left="346" w:hanging="361"/>
      </w:pPr>
      <w:r>
        <w:lastRenderedPageBreak/>
        <w:t xml:space="preserve">Data Handling and Backend Integration </w:t>
      </w:r>
    </w:p>
    <w:p w14:paraId="3B5C43A2" w14:textId="77777777" w:rsidR="00CE4626" w:rsidRDefault="00000000">
      <w:pPr>
        <w:ind w:left="-5" w:right="71"/>
      </w:pPr>
      <w:r>
        <w:t xml:space="preserve">JSP/Servlet applications can use </w:t>
      </w:r>
      <w:r>
        <w:rPr>
          <w:b/>
        </w:rPr>
        <w:t>JDBC, JPA, or Hibernate</w:t>
      </w:r>
      <w:r>
        <w:t xml:space="preserve"> for database communication. Java also provides extensive support for enterprise systems, REST APIs, messaging systems, and external services. </w:t>
      </w:r>
    </w:p>
    <w:p w14:paraId="5D9B68A1" w14:textId="77777777" w:rsidR="00CE4626" w:rsidRDefault="00000000">
      <w:pPr>
        <w:ind w:left="-5" w:right="71"/>
      </w:pPr>
      <w:r>
        <w:t xml:space="preserve">Laravel uses </w:t>
      </w:r>
      <w:r>
        <w:rPr>
          <w:b/>
        </w:rPr>
        <w:t>Eloquent ORM</w:t>
      </w:r>
      <w:r>
        <w:t xml:space="preserve">, while Symfony commonly uses </w:t>
      </w:r>
      <w:r>
        <w:rPr>
          <w:b/>
        </w:rPr>
        <w:t>Doctrine ORM</w:t>
      </w:r>
      <w:r>
        <w:t xml:space="preserve">. These technologies simplify database operations, relationships, transactions, and data abstraction. </w:t>
      </w:r>
    </w:p>
    <w:p w14:paraId="2E09CCF8" w14:textId="77777777" w:rsidR="00CE4626" w:rsidRDefault="00000000">
      <w:pPr>
        <w:ind w:left="-5" w:right="71"/>
      </w:pPr>
      <w:r>
        <w:t xml:space="preserve">Both approaches can efficiently integrate with databases and backend services. </w:t>
      </w:r>
    </w:p>
    <w:p w14:paraId="49090FD3" w14:textId="77777777" w:rsidR="00CE4626" w:rsidRDefault="00000000">
      <w:pPr>
        <w:pStyle w:val="Heading1"/>
        <w:ind w:left="346" w:hanging="361"/>
      </w:pPr>
      <w:r>
        <w:t xml:space="preserve">Performance and Efficiency </w:t>
      </w:r>
    </w:p>
    <w:p w14:paraId="7BB0E14C" w14:textId="77777777" w:rsidR="00CE4626" w:rsidRDefault="00000000">
      <w:pPr>
        <w:ind w:left="-5" w:right="71"/>
      </w:pPr>
      <w:r>
        <w:t xml:space="preserve">JSP pages are translated and compiled into Servlets and execute within the Java server environment. Java applications can provide strong performance for sustained workloads. </w:t>
      </w:r>
    </w:p>
    <w:p w14:paraId="4BC02409" w14:textId="77777777" w:rsidR="00CE4626" w:rsidRDefault="00000000">
      <w:pPr>
        <w:ind w:left="-5" w:right="71"/>
      </w:pPr>
      <w:r>
        <w:t xml:space="preserve">Modern PHP applications using PHP-FPM, </w:t>
      </w:r>
      <w:proofErr w:type="spellStart"/>
      <w:r>
        <w:t>OPcache</w:t>
      </w:r>
      <w:proofErr w:type="spellEnd"/>
      <w:r>
        <w:t xml:space="preserve">, caching, queues, and optimized databases can also provide high performance. </w:t>
      </w:r>
    </w:p>
    <w:p w14:paraId="253337D3" w14:textId="77777777" w:rsidR="00CE4626" w:rsidRDefault="00000000">
      <w:pPr>
        <w:spacing w:after="391" w:line="240" w:lineRule="auto"/>
        <w:ind w:left="-5"/>
      </w:pPr>
      <w:r>
        <w:t xml:space="preserve">Performance should therefore not be judged only by Java versus PHP. It depends on </w:t>
      </w:r>
      <w:r>
        <w:rPr>
          <w:b/>
        </w:rPr>
        <w:t>application design, database optimization, caching, server configuration, and workload</w:t>
      </w:r>
      <w:r>
        <w:t xml:space="preserve">. </w:t>
      </w:r>
    </w:p>
    <w:p w14:paraId="38F1693A" w14:textId="77777777" w:rsidR="00CE4626" w:rsidRDefault="00000000">
      <w:pPr>
        <w:pStyle w:val="Heading1"/>
        <w:spacing w:after="0"/>
        <w:ind w:left="346" w:hanging="361"/>
      </w:pPr>
      <w:r>
        <w:t xml:space="preserve">Comparison </w:t>
      </w:r>
    </w:p>
    <w:tbl>
      <w:tblPr>
        <w:tblStyle w:val="TableGrid"/>
        <w:tblW w:w="8586" w:type="dxa"/>
        <w:tblInd w:w="46" w:type="dxa"/>
        <w:tblCellMar>
          <w:top w:w="0" w:type="dxa"/>
          <w:left w:w="0" w:type="dxa"/>
          <w:bottom w:w="0" w:type="dxa"/>
          <w:right w:w="0" w:type="dxa"/>
        </w:tblCellMar>
        <w:tblLook w:val="04A0" w:firstRow="1" w:lastRow="0" w:firstColumn="1" w:lastColumn="0" w:noHBand="0" w:noVBand="1"/>
      </w:tblPr>
      <w:tblGrid>
        <w:gridCol w:w="2146"/>
        <w:gridCol w:w="2374"/>
        <w:gridCol w:w="4066"/>
      </w:tblGrid>
      <w:tr w:rsidR="00CE4626" w14:paraId="35980917" w14:textId="77777777">
        <w:trPr>
          <w:trHeight w:val="273"/>
        </w:trPr>
        <w:tc>
          <w:tcPr>
            <w:tcW w:w="2146" w:type="dxa"/>
            <w:tcBorders>
              <w:top w:val="nil"/>
              <w:left w:val="nil"/>
              <w:bottom w:val="nil"/>
              <w:right w:val="nil"/>
            </w:tcBorders>
          </w:tcPr>
          <w:p w14:paraId="205EAC2A" w14:textId="77777777" w:rsidR="00CE4626" w:rsidRDefault="00000000">
            <w:pPr>
              <w:spacing w:after="0" w:line="259" w:lineRule="auto"/>
              <w:ind w:left="0" w:right="61" w:firstLine="0"/>
              <w:jc w:val="center"/>
            </w:pPr>
            <w:r>
              <w:rPr>
                <w:b/>
              </w:rPr>
              <w:t xml:space="preserve">Feature </w:t>
            </w:r>
          </w:p>
        </w:tc>
        <w:tc>
          <w:tcPr>
            <w:tcW w:w="2374" w:type="dxa"/>
            <w:tcBorders>
              <w:top w:val="nil"/>
              <w:left w:val="nil"/>
              <w:bottom w:val="nil"/>
              <w:right w:val="nil"/>
            </w:tcBorders>
          </w:tcPr>
          <w:p w14:paraId="6AFF95C8" w14:textId="77777777" w:rsidR="00CE4626" w:rsidRDefault="00000000">
            <w:pPr>
              <w:spacing w:after="0" w:line="259" w:lineRule="auto"/>
              <w:ind w:left="0" w:right="64" w:firstLine="0"/>
              <w:jc w:val="center"/>
            </w:pPr>
            <w:r>
              <w:rPr>
                <w:b/>
              </w:rPr>
              <w:t xml:space="preserve">JSP/Servlets </w:t>
            </w:r>
          </w:p>
        </w:tc>
        <w:tc>
          <w:tcPr>
            <w:tcW w:w="4066" w:type="dxa"/>
            <w:tcBorders>
              <w:top w:val="nil"/>
              <w:left w:val="nil"/>
              <w:bottom w:val="nil"/>
              <w:right w:val="nil"/>
            </w:tcBorders>
          </w:tcPr>
          <w:p w14:paraId="6A220148" w14:textId="77777777" w:rsidR="00CE4626" w:rsidRDefault="00000000">
            <w:pPr>
              <w:spacing w:after="0" w:line="259" w:lineRule="auto"/>
              <w:ind w:left="0" w:right="59" w:firstLine="0"/>
              <w:jc w:val="center"/>
            </w:pPr>
            <w:r>
              <w:rPr>
                <w:b/>
              </w:rPr>
              <w:t xml:space="preserve">Laravel/Symfony </w:t>
            </w:r>
          </w:p>
        </w:tc>
      </w:tr>
      <w:tr w:rsidR="00CE4626" w14:paraId="5D0E93BB" w14:textId="77777777">
        <w:trPr>
          <w:trHeight w:val="336"/>
        </w:trPr>
        <w:tc>
          <w:tcPr>
            <w:tcW w:w="2146" w:type="dxa"/>
            <w:tcBorders>
              <w:top w:val="nil"/>
              <w:left w:val="nil"/>
              <w:bottom w:val="nil"/>
              <w:right w:val="nil"/>
            </w:tcBorders>
          </w:tcPr>
          <w:p w14:paraId="24A17A58" w14:textId="77777777" w:rsidR="00CE4626" w:rsidRDefault="00000000">
            <w:pPr>
              <w:spacing w:after="0" w:line="259" w:lineRule="auto"/>
              <w:ind w:left="0" w:firstLine="0"/>
            </w:pPr>
            <w:r>
              <w:t xml:space="preserve">Language </w:t>
            </w:r>
          </w:p>
        </w:tc>
        <w:tc>
          <w:tcPr>
            <w:tcW w:w="2374" w:type="dxa"/>
            <w:tcBorders>
              <w:top w:val="nil"/>
              <w:left w:val="nil"/>
              <w:bottom w:val="nil"/>
              <w:right w:val="nil"/>
            </w:tcBorders>
          </w:tcPr>
          <w:p w14:paraId="61DF4447" w14:textId="77777777" w:rsidR="00CE4626" w:rsidRDefault="00000000">
            <w:pPr>
              <w:spacing w:after="0" w:line="259" w:lineRule="auto"/>
              <w:ind w:left="0" w:firstLine="0"/>
            </w:pPr>
            <w:r>
              <w:t xml:space="preserve">Java </w:t>
            </w:r>
          </w:p>
        </w:tc>
        <w:tc>
          <w:tcPr>
            <w:tcW w:w="4066" w:type="dxa"/>
            <w:tcBorders>
              <w:top w:val="nil"/>
              <w:left w:val="nil"/>
              <w:bottom w:val="nil"/>
              <w:right w:val="nil"/>
            </w:tcBorders>
          </w:tcPr>
          <w:p w14:paraId="4D4B4E7B" w14:textId="77777777" w:rsidR="00CE4626" w:rsidRDefault="00000000">
            <w:pPr>
              <w:spacing w:after="0" w:line="259" w:lineRule="auto"/>
              <w:ind w:left="0" w:firstLine="0"/>
            </w:pPr>
            <w:r>
              <w:t xml:space="preserve">PHP </w:t>
            </w:r>
          </w:p>
        </w:tc>
      </w:tr>
      <w:tr w:rsidR="00CE4626" w14:paraId="64527EF6" w14:textId="77777777">
        <w:trPr>
          <w:trHeight w:val="336"/>
        </w:trPr>
        <w:tc>
          <w:tcPr>
            <w:tcW w:w="2146" w:type="dxa"/>
            <w:tcBorders>
              <w:top w:val="nil"/>
              <w:left w:val="nil"/>
              <w:bottom w:val="nil"/>
              <w:right w:val="nil"/>
            </w:tcBorders>
          </w:tcPr>
          <w:p w14:paraId="13465EFA" w14:textId="77777777" w:rsidR="00CE4626" w:rsidRDefault="00000000">
            <w:pPr>
              <w:spacing w:after="0" w:line="259" w:lineRule="auto"/>
              <w:ind w:left="0" w:firstLine="0"/>
            </w:pPr>
            <w:r>
              <w:t xml:space="preserve">Controller </w:t>
            </w:r>
          </w:p>
        </w:tc>
        <w:tc>
          <w:tcPr>
            <w:tcW w:w="2374" w:type="dxa"/>
            <w:tcBorders>
              <w:top w:val="nil"/>
              <w:left w:val="nil"/>
              <w:bottom w:val="nil"/>
              <w:right w:val="nil"/>
            </w:tcBorders>
          </w:tcPr>
          <w:p w14:paraId="0DB661D5" w14:textId="77777777" w:rsidR="00CE4626" w:rsidRDefault="00000000">
            <w:pPr>
              <w:spacing w:after="0" w:line="259" w:lineRule="auto"/>
              <w:ind w:left="0" w:firstLine="0"/>
            </w:pPr>
            <w:r>
              <w:t xml:space="preserve">Servlet </w:t>
            </w:r>
          </w:p>
        </w:tc>
        <w:tc>
          <w:tcPr>
            <w:tcW w:w="4066" w:type="dxa"/>
            <w:tcBorders>
              <w:top w:val="nil"/>
              <w:left w:val="nil"/>
              <w:bottom w:val="nil"/>
              <w:right w:val="nil"/>
            </w:tcBorders>
          </w:tcPr>
          <w:p w14:paraId="28D3E705" w14:textId="77777777" w:rsidR="00CE4626" w:rsidRDefault="00000000">
            <w:pPr>
              <w:spacing w:after="0" w:line="259" w:lineRule="auto"/>
              <w:ind w:left="0" w:firstLine="0"/>
            </w:pPr>
            <w:r>
              <w:t xml:space="preserve">Controller </w:t>
            </w:r>
          </w:p>
        </w:tc>
      </w:tr>
      <w:tr w:rsidR="00CE4626" w14:paraId="6C5243CF" w14:textId="77777777">
        <w:trPr>
          <w:trHeight w:val="336"/>
        </w:trPr>
        <w:tc>
          <w:tcPr>
            <w:tcW w:w="2146" w:type="dxa"/>
            <w:tcBorders>
              <w:top w:val="nil"/>
              <w:left w:val="nil"/>
              <w:bottom w:val="nil"/>
              <w:right w:val="nil"/>
            </w:tcBorders>
          </w:tcPr>
          <w:p w14:paraId="4BDD7C88" w14:textId="77777777" w:rsidR="00CE4626" w:rsidRDefault="00000000">
            <w:pPr>
              <w:spacing w:after="0" w:line="259" w:lineRule="auto"/>
              <w:ind w:left="0" w:firstLine="0"/>
            </w:pPr>
            <w:r>
              <w:t xml:space="preserve">View </w:t>
            </w:r>
          </w:p>
        </w:tc>
        <w:tc>
          <w:tcPr>
            <w:tcW w:w="2374" w:type="dxa"/>
            <w:tcBorders>
              <w:top w:val="nil"/>
              <w:left w:val="nil"/>
              <w:bottom w:val="nil"/>
              <w:right w:val="nil"/>
            </w:tcBorders>
          </w:tcPr>
          <w:p w14:paraId="0AFF4D18" w14:textId="77777777" w:rsidR="00CE4626" w:rsidRDefault="00000000">
            <w:pPr>
              <w:spacing w:after="0" w:line="259" w:lineRule="auto"/>
              <w:ind w:left="0" w:firstLine="0"/>
            </w:pPr>
            <w:r>
              <w:t xml:space="preserve">JSP </w:t>
            </w:r>
          </w:p>
        </w:tc>
        <w:tc>
          <w:tcPr>
            <w:tcW w:w="4066" w:type="dxa"/>
            <w:tcBorders>
              <w:top w:val="nil"/>
              <w:left w:val="nil"/>
              <w:bottom w:val="nil"/>
              <w:right w:val="nil"/>
            </w:tcBorders>
          </w:tcPr>
          <w:p w14:paraId="7F3D4378" w14:textId="77777777" w:rsidR="00CE4626" w:rsidRDefault="00000000">
            <w:pPr>
              <w:spacing w:after="0" w:line="259" w:lineRule="auto"/>
              <w:ind w:left="0" w:firstLine="0"/>
            </w:pPr>
            <w:r>
              <w:t xml:space="preserve">Blade/Twig </w:t>
            </w:r>
          </w:p>
        </w:tc>
      </w:tr>
      <w:tr w:rsidR="00CE4626" w14:paraId="5244738A" w14:textId="77777777">
        <w:trPr>
          <w:trHeight w:val="336"/>
        </w:trPr>
        <w:tc>
          <w:tcPr>
            <w:tcW w:w="2146" w:type="dxa"/>
            <w:tcBorders>
              <w:top w:val="nil"/>
              <w:left w:val="nil"/>
              <w:bottom w:val="nil"/>
              <w:right w:val="nil"/>
            </w:tcBorders>
          </w:tcPr>
          <w:p w14:paraId="2B0047B9" w14:textId="77777777" w:rsidR="00CE4626" w:rsidRDefault="00000000">
            <w:pPr>
              <w:spacing w:after="0" w:line="259" w:lineRule="auto"/>
              <w:ind w:left="0" w:firstLine="0"/>
            </w:pPr>
            <w:r>
              <w:t xml:space="preserve">Database </w:t>
            </w:r>
          </w:p>
        </w:tc>
        <w:tc>
          <w:tcPr>
            <w:tcW w:w="2374" w:type="dxa"/>
            <w:tcBorders>
              <w:top w:val="nil"/>
              <w:left w:val="nil"/>
              <w:bottom w:val="nil"/>
              <w:right w:val="nil"/>
            </w:tcBorders>
          </w:tcPr>
          <w:p w14:paraId="44CC50DC" w14:textId="77777777" w:rsidR="00CE4626" w:rsidRDefault="00000000">
            <w:pPr>
              <w:spacing w:after="0" w:line="259" w:lineRule="auto"/>
              <w:ind w:left="0" w:firstLine="0"/>
            </w:pPr>
            <w:r>
              <w:t xml:space="preserve">JDBC/JPA/Hibernate </w:t>
            </w:r>
          </w:p>
        </w:tc>
        <w:tc>
          <w:tcPr>
            <w:tcW w:w="4066" w:type="dxa"/>
            <w:tcBorders>
              <w:top w:val="nil"/>
              <w:left w:val="nil"/>
              <w:bottom w:val="nil"/>
              <w:right w:val="nil"/>
            </w:tcBorders>
          </w:tcPr>
          <w:p w14:paraId="6D46DACA" w14:textId="77777777" w:rsidR="00CE4626" w:rsidRDefault="00000000">
            <w:pPr>
              <w:spacing w:after="0" w:line="259" w:lineRule="auto"/>
              <w:ind w:left="0" w:firstLine="0"/>
            </w:pPr>
            <w:r>
              <w:t xml:space="preserve">Eloquent/Doctrine </w:t>
            </w:r>
          </w:p>
        </w:tc>
      </w:tr>
      <w:tr w:rsidR="00CE4626" w14:paraId="41762C70" w14:textId="77777777">
        <w:trPr>
          <w:trHeight w:val="336"/>
        </w:trPr>
        <w:tc>
          <w:tcPr>
            <w:tcW w:w="2146" w:type="dxa"/>
            <w:tcBorders>
              <w:top w:val="nil"/>
              <w:left w:val="nil"/>
              <w:bottom w:val="nil"/>
              <w:right w:val="nil"/>
            </w:tcBorders>
          </w:tcPr>
          <w:p w14:paraId="27114E39" w14:textId="77777777" w:rsidR="00CE4626" w:rsidRDefault="00000000">
            <w:pPr>
              <w:spacing w:after="0" w:line="259" w:lineRule="auto"/>
              <w:ind w:left="0" w:firstLine="0"/>
            </w:pPr>
            <w:r>
              <w:t xml:space="preserve">Routing </w:t>
            </w:r>
          </w:p>
        </w:tc>
        <w:tc>
          <w:tcPr>
            <w:tcW w:w="2374" w:type="dxa"/>
            <w:tcBorders>
              <w:top w:val="nil"/>
              <w:left w:val="nil"/>
              <w:bottom w:val="nil"/>
              <w:right w:val="nil"/>
            </w:tcBorders>
          </w:tcPr>
          <w:p w14:paraId="5DF2B96C" w14:textId="77777777" w:rsidR="00CE4626" w:rsidRDefault="00000000">
            <w:pPr>
              <w:spacing w:after="0" w:line="259" w:lineRule="auto"/>
              <w:ind w:left="0" w:firstLine="0"/>
            </w:pPr>
            <w:r>
              <w:t xml:space="preserve">More configuration </w:t>
            </w:r>
          </w:p>
        </w:tc>
        <w:tc>
          <w:tcPr>
            <w:tcW w:w="4066" w:type="dxa"/>
            <w:tcBorders>
              <w:top w:val="nil"/>
              <w:left w:val="nil"/>
              <w:bottom w:val="nil"/>
              <w:right w:val="nil"/>
            </w:tcBorders>
          </w:tcPr>
          <w:p w14:paraId="43C04079" w14:textId="77777777" w:rsidR="00CE4626" w:rsidRDefault="00000000">
            <w:pPr>
              <w:spacing w:after="0" w:line="259" w:lineRule="auto"/>
              <w:ind w:left="0" w:firstLine="0"/>
            </w:pPr>
            <w:r>
              <w:t xml:space="preserve">Built-in framework routing </w:t>
            </w:r>
          </w:p>
        </w:tc>
      </w:tr>
      <w:tr w:rsidR="00CE4626" w14:paraId="549DBD9A" w14:textId="77777777">
        <w:trPr>
          <w:trHeight w:val="336"/>
        </w:trPr>
        <w:tc>
          <w:tcPr>
            <w:tcW w:w="2146" w:type="dxa"/>
            <w:tcBorders>
              <w:top w:val="nil"/>
              <w:left w:val="nil"/>
              <w:bottom w:val="nil"/>
              <w:right w:val="nil"/>
            </w:tcBorders>
          </w:tcPr>
          <w:p w14:paraId="6D938D4A" w14:textId="77777777" w:rsidR="00CE4626" w:rsidRDefault="00000000">
            <w:pPr>
              <w:spacing w:after="0" w:line="259" w:lineRule="auto"/>
              <w:ind w:left="0" w:firstLine="0"/>
            </w:pPr>
            <w:r>
              <w:t xml:space="preserve">Development </w:t>
            </w:r>
          </w:p>
        </w:tc>
        <w:tc>
          <w:tcPr>
            <w:tcW w:w="2374" w:type="dxa"/>
            <w:tcBorders>
              <w:top w:val="nil"/>
              <w:left w:val="nil"/>
              <w:bottom w:val="nil"/>
              <w:right w:val="nil"/>
            </w:tcBorders>
          </w:tcPr>
          <w:p w14:paraId="50A05076" w14:textId="77777777" w:rsidR="00CE4626" w:rsidRDefault="00000000">
            <w:pPr>
              <w:spacing w:after="0" w:line="259" w:lineRule="auto"/>
              <w:ind w:left="0" w:firstLine="0"/>
            </w:pPr>
            <w:r>
              <w:t xml:space="preserve">More boilerplate </w:t>
            </w:r>
          </w:p>
        </w:tc>
        <w:tc>
          <w:tcPr>
            <w:tcW w:w="4066" w:type="dxa"/>
            <w:tcBorders>
              <w:top w:val="nil"/>
              <w:left w:val="nil"/>
              <w:bottom w:val="nil"/>
              <w:right w:val="nil"/>
            </w:tcBorders>
          </w:tcPr>
          <w:p w14:paraId="313B8D05" w14:textId="77777777" w:rsidR="00CE4626" w:rsidRDefault="00000000">
            <w:pPr>
              <w:spacing w:after="0" w:line="259" w:lineRule="auto"/>
              <w:ind w:left="0" w:firstLine="0"/>
            </w:pPr>
            <w:r>
              <w:t xml:space="preserve">Faster development </w:t>
            </w:r>
          </w:p>
        </w:tc>
      </w:tr>
      <w:tr w:rsidR="00CE4626" w14:paraId="57627B2A" w14:textId="77777777">
        <w:trPr>
          <w:trHeight w:val="336"/>
        </w:trPr>
        <w:tc>
          <w:tcPr>
            <w:tcW w:w="2146" w:type="dxa"/>
            <w:tcBorders>
              <w:top w:val="nil"/>
              <w:left w:val="nil"/>
              <w:bottom w:val="nil"/>
              <w:right w:val="nil"/>
            </w:tcBorders>
          </w:tcPr>
          <w:p w14:paraId="427F8D0B" w14:textId="77777777" w:rsidR="00CE4626" w:rsidRDefault="00000000">
            <w:pPr>
              <w:spacing w:after="0" w:line="259" w:lineRule="auto"/>
              <w:ind w:left="0" w:firstLine="0"/>
            </w:pPr>
            <w:r>
              <w:t xml:space="preserve">Scalability </w:t>
            </w:r>
          </w:p>
        </w:tc>
        <w:tc>
          <w:tcPr>
            <w:tcW w:w="2374" w:type="dxa"/>
            <w:tcBorders>
              <w:top w:val="nil"/>
              <w:left w:val="nil"/>
              <w:bottom w:val="nil"/>
              <w:right w:val="nil"/>
            </w:tcBorders>
          </w:tcPr>
          <w:p w14:paraId="3252BF81" w14:textId="77777777" w:rsidR="00CE4626" w:rsidRDefault="00000000">
            <w:pPr>
              <w:spacing w:after="0" w:line="259" w:lineRule="auto"/>
              <w:ind w:left="0" w:firstLine="0"/>
            </w:pPr>
            <w:r>
              <w:t xml:space="preserve">Excellent </w:t>
            </w:r>
          </w:p>
        </w:tc>
        <w:tc>
          <w:tcPr>
            <w:tcW w:w="4066" w:type="dxa"/>
            <w:tcBorders>
              <w:top w:val="nil"/>
              <w:left w:val="nil"/>
              <w:bottom w:val="nil"/>
              <w:right w:val="nil"/>
            </w:tcBorders>
          </w:tcPr>
          <w:p w14:paraId="2B898FE8" w14:textId="77777777" w:rsidR="00CE4626" w:rsidRDefault="00000000">
            <w:pPr>
              <w:spacing w:after="0" w:line="259" w:lineRule="auto"/>
              <w:ind w:left="0" w:firstLine="0"/>
            </w:pPr>
            <w:r>
              <w:t xml:space="preserve">Excellent with proper architecture </w:t>
            </w:r>
          </w:p>
        </w:tc>
      </w:tr>
      <w:tr w:rsidR="00CE4626" w14:paraId="56AF7DCB" w14:textId="77777777">
        <w:trPr>
          <w:trHeight w:val="277"/>
        </w:trPr>
        <w:tc>
          <w:tcPr>
            <w:tcW w:w="2146" w:type="dxa"/>
            <w:tcBorders>
              <w:top w:val="nil"/>
              <w:left w:val="nil"/>
              <w:bottom w:val="nil"/>
              <w:right w:val="nil"/>
            </w:tcBorders>
          </w:tcPr>
          <w:p w14:paraId="781BE9D3" w14:textId="77777777" w:rsidR="00CE4626" w:rsidRDefault="00000000">
            <w:pPr>
              <w:spacing w:after="0" w:line="259" w:lineRule="auto"/>
              <w:ind w:left="0" w:firstLine="0"/>
            </w:pPr>
            <w:r>
              <w:t xml:space="preserve">Maintainability </w:t>
            </w:r>
          </w:p>
        </w:tc>
        <w:tc>
          <w:tcPr>
            <w:tcW w:w="6440" w:type="dxa"/>
            <w:gridSpan w:val="2"/>
            <w:tcBorders>
              <w:top w:val="nil"/>
              <w:left w:val="nil"/>
              <w:bottom w:val="nil"/>
              <w:right w:val="nil"/>
            </w:tcBorders>
          </w:tcPr>
          <w:p w14:paraId="61E62F3F" w14:textId="77777777" w:rsidR="00CE4626" w:rsidRDefault="00000000">
            <w:pPr>
              <w:spacing w:after="0" w:line="259" w:lineRule="auto"/>
              <w:ind w:left="0" w:firstLine="0"/>
              <w:jc w:val="both"/>
            </w:pPr>
            <w:r>
              <w:t xml:space="preserve">Good with proper MVC Very good due to framework conventions </w:t>
            </w:r>
          </w:p>
        </w:tc>
      </w:tr>
    </w:tbl>
    <w:p w14:paraId="2579C2E5" w14:textId="77777777" w:rsidR="00CE4626" w:rsidRDefault="00000000">
      <w:pPr>
        <w:tabs>
          <w:tab w:val="center" w:pos="4832"/>
        </w:tabs>
        <w:spacing w:after="82"/>
        <w:ind w:left="-15" w:firstLine="0"/>
      </w:pPr>
      <w:r>
        <w:t xml:space="preserve">Enterprise integration Very strong </w:t>
      </w:r>
      <w:r>
        <w:tab/>
        <w:t xml:space="preserve">Good </w:t>
      </w:r>
    </w:p>
    <w:p w14:paraId="4B367F1E" w14:textId="77777777" w:rsidR="00CE4626" w:rsidRDefault="00000000">
      <w:pPr>
        <w:tabs>
          <w:tab w:val="center" w:pos="4597"/>
        </w:tabs>
        <w:spacing w:after="432"/>
        <w:ind w:left="-15" w:firstLine="0"/>
      </w:pPr>
      <w:r>
        <w:t xml:space="preserve">Best suited for </w:t>
      </w:r>
      <w:r>
        <w:tab/>
        <w:t xml:space="preserve">Enterprise applications Modern web applications </w:t>
      </w:r>
    </w:p>
    <w:p w14:paraId="04B77705" w14:textId="77777777" w:rsidR="00CE4626" w:rsidRDefault="00000000">
      <w:pPr>
        <w:pStyle w:val="Heading1"/>
        <w:numPr>
          <w:ilvl w:val="0"/>
          <w:numId w:val="0"/>
        </w:numPr>
        <w:ind w:left="-5"/>
      </w:pPr>
      <w:r>
        <w:t xml:space="preserve">Conclusion </w:t>
      </w:r>
    </w:p>
    <w:p w14:paraId="0D5DBB7C" w14:textId="77777777" w:rsidR="00CE4626" w:rsidRDefault="00000000">
      <w:pPr>
        <w:ind w:left="-5" w:right="71"/>
      </w:pPr>
      <w:r>
        <w:t xml:space="preserve">Both JSP/Servlets and Laravel/Symfony are effective MVC technologies. </w:t>
      </w:r>
    </w:p>
    <w:p w14:paraId="5FEE2E28" w14:textId="77777777" w:rsidR="00CE4626" w:rsidRDefault="00000000">
      <w:pPr>
        <w:ind w:left="-5" w:right="71"/>
      </w:pPr>
      <w:r>
        <w:rPr>
          <w:b/>
        </w:rPr>
        <w:t>JSP/Servlets</w:t>
      </w:r>
      <w:r>
        <w:t xml:space="preserve"> are suitable for large enterprise applications that require Java-based backend services, strong concurrency, and integration with an existing Java ecosystem. </w:t>
      </w:r>
    </w:p>
    <w:p w14:paraId="4F6D9184" w14:textId="77777777" w:rsidR="00CE4626" w:rsidRDefault="00000000">
      <w:pPr>
        <w:ind w:left="-5" w:right="71"/>
      </w:pPr>
      <w:r>
        <w:rPr>
          <w:b/>
        </w:rPr>
        <w:t>Laravel/Symfony</w:t>
      </w:r>
      <w:r>
        <w:t xml:space="preserve"> are suitable for modern web applications because they provide rapid development, built-in MVC structures, routing, validation, ORM, security features, and reusable components. </w:t>
      </w:r>
    </w:p>
    <w:p w14:paraId="39745EC1" w14:textId="77777777" w:rsidR="00CE4626" w:rsidRDefault="00000000">
      <w:pPr>
        <w:spacing w:after="281" w:line="240" w:lineRule="auto"/>
        <w:ind w:left="-5"/>
      </w:pPr>
      <w:r>
        <w:lastRenderedPageBreak/>
        <w:t xml:space="preserve">For an </w:t>
      </w:r>
      <w:r>
        <w:rPr>
          <w:b/>
        </w:rPr>
        <w:t>e-commerce platform</w:t>
      </w:r>
      <w:r>
        <w:t xml:space="preserve">, either approach can be used successfully. </w:t>
      </w:r>
      <w:r>
        <w:rPr>
          <w:b/>
        </w:rPr>
        <w:t>Laravel/Symfony are preferable when rapid development and maintainability are important, while JSP/Servlets are preferable when the organization already has a large Java enterprise infrastructure.</w:t>
      </w:r>
      <w:r>
        <w:t xml:space="preserve"> </w:t>
      </w:r>
    </w:p>
    <w:p w14:paraId="4063D7DF" w14:textId="77777777" w:rsidR="00CE4626" w:rsidRDefault="00000000">
      <w:pPr>
        <w:spacing w:after="0" w:line="259" w:lineRule="auto"/>
        <w:ind w:left="0" w:firstLine="0"/>
      </w:pPr>
      <w:r>
        <w:rPr>
          <w:rFonts w:ascii="Arial" w:eastAsia="Arial" w:hAnsi="Arial" w:cs="Arial"/>
          <w:b/>
        </w:rPr>
        <w:t xml:space="preserve"> </w:t>
      </w:r>
    </w:p>
    <w:sectPr w:rsidR="00CE4626">
      <w:pgSz w:w="11909" w:h="16834"/>
      <w:pgMar w:top="1491" w:right="1371" w:bottom="16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5E9E"/>
    <w:multiLevelType w:val="hybridMultilevel"/>
    <w:tmpl w:val="0D084E76"/>
    <w:lvl w:ilvl="0" w:tplc="5EB4B6F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E0B3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5C53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4086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FA0F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9E65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1A11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C66A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68BF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F710AA"/>
    <w:multiLevelType w:val="hybridMultilevel"/>
    <w:tmpl w:val="F106FEE4"/>
    <w:lvl w:ilvl="0" w:tplc="F4EA4D1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BD227842">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1526B122">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0B2A614">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3ACD112">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3556722A">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2D5C8DB6">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25102B46">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7F183FE2">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3E103D06"/>
    <w:multiLevelType w:val="hybridMultilevel"/>
    <w:tmpl w:val="A698BBB6"/>
    <w:lvl w:ilvl="0" w:tplc="DA2099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C284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14EC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FE74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023E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FA2E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44F4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EEC5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A437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8FE2876"/>
    <w:multiLevelType w:val="hybridMultilevel"/>
    <w:tmpl w:val="01FA1F76"/>
    <w:lvl w:ilvl="0" w:tplc="756E5D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B612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6253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2652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92E9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7858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429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4B8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5063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08387862">
    <w:abstractNumId w:val="0"/>
  </w:num>
  <w:num w:numId="2" w16cid:durableId="2124838953">
    <w:abstractNumId w:val="2"/>
  </w:num>
  <w:num w:numId="3" w16cid:durableId="547258153">
    <w:abstractNumId w:val="3"/>
  </w:num>
  <w:num w:numId="4" w16cid:durableId="1538813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26"/>
    <w:rsid w:val="008A2F1B"/>
    <w:rsid w:val="008B2042"/>
    <w:rsid w:val="00CE4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6024"/>
  <w15:docId w15:val="{07745495-0C3D-4E84-9F1F-66CC7FD52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130"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24" w:line="259" w:lineRule="auto"/>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256" w:line="259" w:lineRule="auto"/>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1041</Words>
  <Characters>5940</Characters>
  <Application>Microsoft Office Word</Application>
  <DocSecurity>0</DocSecurity>
  <Lines>49</Lines>
  <Paragraphs>13</Paragraphs>
  <ScaleCrop>false</ScaleCrop>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Sameena</dc:creator>
  <cp:keywords/>
  <cp:lastModifiedBy>Roshitha Reddy</cp:lastModifiedBy>
  <cp:revision>2</cp:revision>
  <dcterms:created xsi:type="dcterms:W3CDTF">2026-09-15T07:53:00Z</dcterms:created>
  <dcterms:modified xsi:type="dcterms:W3CDTF">2026-09-15T07:53:00Z</dcterms:modified>
</cp:coreProperties>
</file>